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0C2BF" w14:textId="77777777" w:rsidR="00AB0C22" w:rsidRDefault="001862FE">
      <w:pPr>
        <w:pStyle w:val="BodyText"/>
        <w:spacing w:before="72"/>
        <w:ind w:left="2561"/>
      </w:pPr>
      <w:r>
        <w:t>2019 - Thirty-Eighth Edition</w:t>
      </w:r>
    </w:p>
    <w:p w14:paraId="7230C2C0" w14:textId="77777777" w:rsidR="00AB0C22" w:rsidRDefault="00AB0C22">
      <w:pPr>
        <w:pStyle w:val="BodyText"/>
        <w:rPr>
          <w:sz w:val="36"/>
        </w:rPr>
      </w:pPr>
    </w:p>
    <w:p w14:paraId="7230C2C1" w14:textId="77777777" w:rsidR="00AB0C22" w:rsidRDefault="001862FE">
      <w:pPr>
        <w:pStyle w:val="Heading1"/>
        <w:spacing w:before="290" w:line="242" w:lineRule="auto"/>
      </w:pPr>
      <w:r>
        <w:t xml:space="preserve">Foundations </w:t>
      </w:r>
      <w:r>
        <w:rPr>
          <w:w w:val="105"/>
        </w:rPr>
        <w:t>in</w:t>
      </w:r>
    </w:p>
    <w:p w14:paraId="7230C2C2" w14:textId="77777777" w:rsidR="00AB0C22" w:rsidRDefault="001862FE">
      <w:pPr>
        <w:spacing w:before="10"/>
        <w:ind w:left="1926" w:right="2163"/>
        <w:jc w:val="center"/>
        <w:rPr>
          <w:sz w:val="96"/>
        </w:rPr>
      </w:pPr>
      <w:r>
        <w:rPr>
          <w:sz w:val="96"/>
        </w:rPr>
        <w:t>Wisconsin</w:t>
      </w:r>
    </w:p>
    <w:p w14:paraId="7230C2C3" w14:textId="77777777" w:rsidR="00AB0C22" w:rsidRDefault="001862FE">
      <w:pPr>
        <w:pStyle w:val="Heading2"/>
        <w:spacing w:before="564"/>
        <w:ind w:left="1924" w:right="2163"/>
      </w:pPr>
      <w:r>
        <w:rPr>
          <w:w w:val="105"/>
        </w:rPr>
        <w:t>A Directory</w:t>
      </w:r>
    </w:p>
    <w:p w14:paraId="7230C2C4" w14:textId="77777777" w:rsidR="00AB0C22" w:rsidRDefault="00AB0C22">
      <w:pPr>
        <w:pStyle w:val="BodyText"/>
        <w:rPr>
          <w:sz w:val="56"/>
        </w:rPr>
      </w:pPr>
    </w:p>
    <w:p w14:paraId="7230C2C5" w14:textId="77ED0090" w:rsidR="00AB0C22" w:rsidRDefault="00E70EFA">
      <w:pPr>
        <w:spacing w:before="389"/>
        <w:ind w:right="235"/>
        <w:jc w:val="center"/>
        <w:rPr>
          <w:rFonts w:ascii="Wingdings" w:hAnsi="Wingdings"/>
          <w:sz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24" behindDoc="0" locked="0" layoutInCell="1" allowOverlap="1" wp14:anchorId="7230C2D2" wp14:editId="3C416C51">
                <wp:simplePos x="0" y="0"/>
                <wp:positionH relativeFrom="page">
                  <wp:posOffset>914400</wp:posOffset>
                </wp:positionH>
                <wp:positionV relativeFrom="paragraph">
                  <wp:posOffset>417830</wp:posOffset>
                </wp:positionV>
                <wp:extent cx="2628900" cy="0"/>
                <wp:effectExtent l="9525" t="12065" r="9525" b="6985"/>
                <wp:wrapNone/>
                <wp:docPr id="3" name="Lin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D1CA0F" id="Line 3" o:spid="_x0000_s1026" alt="&quot;&quot;" style="position:absolute;z-index: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in,32.9pt" to="279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048" behindDoc="0" locked="0" layoutInCell="1" allowOverlap="1" wp14:anchorId="7230C2D3" wp14:editId="34E5337F">
                <wp:simplePos x="0" y="0"/>
                <wp:positionH relativeFrom="page">
                  <wp:posOffset>4171950</wp:posOffset>
                </wp:positionH>
                <wp:positionV relativeFrom="paragraph">
                  <wp:posOffset>417830</wp:posOffset>
                </wp:positionV>
                <wp:extent cx="2686050" cy="0"/>
                <wp:effectExtent l="9525" t="12065" r="9525" b="6985"/>
                <wp:wrapNone/>
                <wp:docPr id="2" name="Lin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6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071CF4" id="Line 2" o:spid="_x0000_s1026" alt="&quot;&quot;" style="position:absolute;z-index:1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28.5pt,32.9pt" to="540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">
                <w10:wrap anchorx="page"/>
              </v:line>
            </w:pict>
          </mc:Fallback>
        </mc:AlternateContent>
      </w:r>
      <w:r w:rsidR="001862FE">
        <w:rPr>
          <w:rFonts w:ascii="Wingdings" w:hAnsi="Wingdings"/>
          <w:sz w:val="48"/>
        </w:rPr>
        <w:t></w:t>
      </w:r>
    </w:p>
    <w:p w14:paraId="7230C2C6" w14:textId="77777777" w:rsidR="00AB0C22" w:rsidRDefault="00AB0C22">
      <w:pPr>
        <w:pStyle w:val="BodyText"/>
        <w:spacing w:before="3"/>
        <w:rPr>
          <w:rFonts w:ascii="Wingdings" w:hAnsi="Wingdings"/>
          <w:sz w:val="71"/>
        </w:rPr>
      </w:pPr>
    </w:p>
    <w:p w14:paraId="7230C2C7" w14:textId="77777777" w:rsidR="00AB0C22" w:rsidRDefault="001862FE">
      <w:pPr>
        <w:pStyle w:val="BodyText"/>
        <w:tabs>
          <w:tab w:val="left" w:pos="1327"/>
        </w:tabs>
        <w:ind w:right="239"/>
        <w:jc w:val="center"/>
      </w:pPr>
      <w:r>
        <w:rPr>
          <w:w w:val="105"/>
        </w:rPr>
        <w:t>Editor:</w:t>
      </w:r>
      <w:r>
        <w:rPr>
          <w:w w:val="105"/>
        </w:rPr>
        <w:tab/>
        <w:t>Mary C.</w:t>
      </w:r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Frenn</w:t>
      </w:r>
      <w:proofErr w:type="spellEnd"/>
    </w:p>
    <w:p w14:paraId="7230C2C8" w14:textId="77777777" w:rsidR="00AB0C22" w:rsidRDefault="001862FE">
      <w:pPr>
        <w:spacing w:before="95" w:line="253" w:lineRule="exact"/>
        <w:ind w:left="1597" w:right="2163"/>
        <w:jc w:val="center"/>
        <w:rPr>
          <w:sz w:val="24"/>
        </w:rPr>
      </w:pPr>
      <w:r>
        <w:rPr>
          <w:w w:val="105"/>
          <w:sz w:val="24"/>
        </w:rPr>
        <w:t>Editorial Assistants:</w:t>
      </w:r>
    </w:p>
    <w:p w14:paraId="7230C2C9" w14:textId="77777777" w:rsidR="00AB0C22" w:rsidRDefault="001862FE">
      <w:pPr>
        <w:spacing w:before="18" w:line="194" w:lineRule="auto"/>
        <w:ind w:left="4310" w:right="2814"/>
        <w:rPr>
          <w:sz w:val="24"/>
        </w:rPr>
      </w:pPr>
      <w:r>
        <w:rPr>
          <w:sz w:val="24"/>
        </w:rPr>
        <w:t xml:space="preserve">Clare Casey Madeline Murphy </w:t>
      </w:r>
      <w:proofErr w:type="spellStart"/>
      <w:r>
        <w:rPr>
          <w:sz w:val="24"/>
        </w:rPr>
        <w:t>Sareene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Proodian</w:t>
      </w:r>
      <w:proofErr w:type="spellEnd"/>
    </w:p>
    <w:p w14:paraId="7230C2CA" w14:textId="77777777" w:rsidR="00AB0C22" w:rsidRDefault="001862FE">
      <w:pPr>
        <w:spacing w:line="235" w:lineRule="exact"/>
        <w:ind w:left="4310"/>
        <w:rPr>
          <w:sz w:val="24"/>
        </w:rPr>
      </w:pPr>
      <w:r>
        <w:rPr>
          <w:noProof/>
        </w:rPr>
        <w:drawing>
          <wp:anchor distT="0" distB="0" distL="0" distR="0" simplePos="0" relativeHeight="1072" behindDoc="0" locked="0" layoutInCell="1" allowOverlap="1" wp14:anchorId="7230C2D4" wp14:editId="035B789F">
            <wp:simplePos x="0" y="0"/>
            <wp:positionH relativeFrom="page">
              <wp:posOffset>1076642</wp:posOffset>
            </wp:positionH>
            <wp:positionV relativeFrom="paragraph">
              <wp:posOffset>498120</wp:posOffset>
            </wp:positionV>
            <wp:extent cx="2114550" cy="1736852"/>
            <wp:effectExtent l="0" t="0" r="0" b="0"/>
            <wp:wrapNone/>
            <wp:docPr id="1" name="image1.pn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736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Catherine Simmerer</w:t>
      </w:r>
    </w:p>
    <w:p w14:paraId="7230C2CB" w14:textId="77777777" w:rsidR="00AB0C22" w:rsidRDefault="00AB0C22">
      <w:pPr>
        <w:pStyle w:val="BodyText"/>
        <w:rPr>
          <w:sz w:val="28"/>
        </w:rPr>
      </w:pPr>
    </w:p>
    <w:p w14:paraId="7230C2CC" w14:textId="77777777" w:rsidR="00AB0C22" w:rsidRDefault="00AB0C22">
      <w:pPr>
        <w:pStyle w:val="BodyText"/>
        <w:rPr>
          <w:sz w:val="28"/>
        </w:rPr>
      </w:pPr>
    </w:p>
    <w:p w14:paraId="7230C2CD" w14:textId="77777777" w:rsidR="00AB0C22" w:rsidRDefault="00AB0C22">
      <w:pPr>
        <w:pStyle w:val="BodyText"/>
        <w:rPr>
          <w:sz w:val="28"/>
        </w:rPr>
      </w:pPr>
    </w:p>
    <w:p w14:paraId="7230C2CE" w14:textId="77777777" w:rsidR="00AB0C22" w:rsidRDefault="00AB0C22">
      <w:pPr>
        <w:pStyle w:val="BodyText"/>
        <w:rPr>
          <w:sz w:val="28"/>
        </w:rPr>
      </w:pPr>
    </w:p>
    <w:p w14:paraId="7230C2CF" w14:textId="77777777" w:rsidR="00AB0C22" w:rsidRDefault="00AB0C22">
      <w:pPr>
        <w:pStyle w:val="BodyText"/>
        <w:rPr>
          <w:sz w:val="28"/>
        </w:rPr>
      </w:pPr>
    </w:p>
    <w:p w14:paraId="7230C2D0" w14:textId="77777777" w:rsidR="00AB0C22" w:rsidRDefault="00AB0C22">
      <w:pPr>
        <w:pStyle w:val="BodyText"/>
        <w:spacing w:before="11"/>
        <w:rPr>
          <w:sz w:val="39"/>
        </w:rPr>
      </w:pPr>
    </w:p>
    <w:p w14:paraId="7230C2D1" w14:textId="77777777" w:rsidR="00AB0C22" w:rsidRDefault="001862FE">
      <w:pPr>
        <w:pStyle w:val="BodyText"/>
        <w:spacing w:line="194" w:lineRule="auto"/>
        <w:ind w:left="5055" w:right="148" w:hanging="51"/>
      </w:pPr>
      <w:r>
        <w:rPr>
          <w:w w:val="105"/>
        </w:rPr>
        <w:t xml:space="preserve">John </w:t>
      </w:r>
      <w:r>
        <w:rPr>
          <w:spacing w:val="-32"/>
          <w:w w:val="105"/>
        </w:rPr>
        <w:t xml:space="preserve">P. </w:t>
      </w:r>
      <w:r>
        <w:rPr>
          <w:spacing w:val="-4"/>
          <w:w w:val="105"/>
        </w:rPr>
        <w:t xml:space="preserve">Raynor, </w:t>
      </w:r>
      <w:r>
        <w:rPr>
          <w:w w:val="105"/>
        </w:rPr>
        <w:t>S.J.,</w:t>
      </w:r>
      <w:r>
        <w:rPr>
          <w:spacing w:val="-53"/>
          <w:w w:val="105"/>
        </w:rPr>
        <w:t xml:space="preserve"> </w:t>
      </w:r>
      <w:r>
        <w:rPr>
          <w:w w:val="105"/>
        </w:rPr>
        <w:t>Library Funding Information</w:t>
      </w:r>
      <w:r>
        <w:rPr>
          <w:spacing w:val="-60"/>
          <w:w w:val="105"/>
        </w:rPr>
        <w:t xml:space="preserve"> </w:t>
      </w:r>
      <w:r>
        <w:rPr>
          <w:w w:val="105"/>
        </w:rPr>
        <w:t>Center</w:t>
      </w:r>
    </w:p>
    <w:sectPr w:rsidR="00AB0C22">
      <w:type w:val="continuous"/>
      <w:pgSz w:w="12240" w:h="15840"/>
      <w:pgMar w:top="1360" w:right="13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C22"/>
    <w:rsid w:val="001862FE"/>
    <w:rsid w:val="00AB0C22"/>
    <w:rsid w:val="00E7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0C2BF"/>
  <w15:docId w15:val="{24D4B92F-9EA2-4F21-9A06-780D600E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bidi="en-US"/>
    </w:rPr>
  </w:style>
  <w:style w:type="paragraph" w:styleId="Heading1">
    <w:name w:val="heading 1"/>
    <w:basedOn w:val="Normal"/>
    <w:uiPriority w:val="9"/>
    <w:qFormat/>
    <w:pPr>
      <w:spacing w:before="10"/>
      <w:ind w:left="1926" w:right="2163"/>
      <w:jc w:val="center"/>
      <w:outlineLvl w:val="0"/>
    </w:pPr>
    <w:rPr>
      <w:sz w:val="96"/>
      <w:szCs w:val="96"/>
    </w:rPr>
  </w:style>
  <w:style w:type="paragraph" w:styleId="Heading2">
    <w:name w:val="heading 2"/>
    <w:basedOn w:val="Normal"/>
    <w:uiPriority w:val="9"/>
    <w:unhideWhenUsed/>
    <w:qFormat/>
    <w:pPr>
      <w:spacing w:before="389"/>
      <w:ind w:right="235"/>
      <w:jc w:val="center"/>
      <w:outlineLvl w:val="1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4EE520-0407-4B15-A4D2-80CBD1F728A1}"/>
</file>

<file path=customXml/itemProps2.xml><?xml version="1.0" encoding="utf-8"?>
<ds:datastoreItem xmlns:ds="http://schemas.openxmlformats.org/officeDocument/2006/customXml" ds:itemID="{E0A345F3-FAA2-4B3C-866F-F9D2BD9A32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4C4AD5-64AD-4A9D-833F-492D347591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3606flippej</dc:creator>
  <cp:lastModifiedBy>Byrne, Shannon</cp:lastModifiedBy>
  <cp:revision>3</cp:revision>
  <dcterms:created xsi:type="dcterms:W3CDTF">2020-10-30T16:31:00Z</dcterms:created>
  <dcterms:modified xsi:type="dcterms:W3CDTF">2020-10-30T16:47:00Z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2020-10-14T00:00:00Z</vt:filetime>
  </property>
  <property fmtid="{D5CDD505-2E9C-101B-9397-08002B2CF9AE}" pid="3" name="Creator">
    <vt:lpwstr>Microsoft® Publisher for Microsoft 365</vt:lpwstr>
  </property>
  <property fmtid="{D5CDD505-2E9C-101B-9397-08002B2CF9AE}" pid="4" name="LastSaved">
    <vt:filetime>2020-10-30T00:00:00Z</vt:filetime>
  </property>
  <property fmtid="{D5CDD505-2E9C-101B-9397-08002B2CF9AE}" pid="5" name="ContentTypeId">
    <vt:lpwstr>0x010100904C107682A2154AAD87433613BED303</vt:lpwstr>
  </property>
</Properties>
</file>