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84695A" w:rsidRDefault="000A7622" w:rsidP="000A7622">
      <w:pPr>
        <w:pStyle w:val="Default"/>
        <w:rPr>
          <w:rFonts w:asciiTheme="minorHAnsi" w:hAnsiTheme="minorHAnsi" w:cstheme="minorHAnsi"/>
          <w:sz w:val="22"/>
          <w:szCs w:val="22"/>
        </w:rPr>
      </w:pPr>
    </w:p>
    <w:p w14:paraId="2538F7F5" w14:textId="77777777" w:rsidR="000A7622" w:rsidRPr="0084695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4695A">
        <w:rPr>
          <w:rFonts w:cstheme="minorHAnsi"/>
          <w:b/>
          <w:bCs/>
          <w:color w:val="316192"/>
          <w:sz w:val="28"/>
          <w:szCs w:val="26"/>
        </w:rPr>
        <w:t>Marquette University</w:t>
      </w:r>
    </w:p>
    <w:p w14:paraId="158D4B9F" w14:textId="77777777" w:rsidR="000A7622" w:rsidRPr="0084695A" w:rsidRDefault="000A7622" w:rsidP="00D14423">
      <w:pPr>
        <w:autoSpaceDE w:val="0"/>
        <w:autoSpaceDN w:val="0"/>
        <w:adjustRightInd w:val="0"/>
        <w:rPr>
          <w:rFonts w:cstheme="minorHAnsi"/>
          <w:b/>
          <w:bCs/>
          <w:color w:val="316192"/>
          <w:sz w:val="40"/>
          <w:szCs w:val="36"/>
        </w:rPr>
      </w:pPr>
      <w:r w:rsidRPr="0084695A">
        <w:rPr>
          <w:rFonts w:cstheme="minorHAnsi"/>
          <w:b/>
          <w:bCs/>
          <w:color w:val="316192"/>
          <w:sz w:val="40"/>
          <w:szCs w:val="36"/>
        </w:rPr>
        <w:t>e-Publications@Marquette</w:t>
      </w:r>
    </w:p>
    <w:p w14:paraId="689ACF87" w14:textId="77777777" w:rsidR="000A7622" w:rsidRPr="0084695A" w:rsidRDefault="000A7622" w:rsidP="00D14423">
      <w:pPr>
        <w:autoSpaceDE w:val="0"/>
        <w:autoSpaceDN w:val="0"/>
        <w:adjustRightInd w:val="0"/>
        <w:rPr>
          <w:rFonts w:cstheme="minorHAnsi"/>
          <w:b/>
          <w:bCs/>
          <w:i/>
          <w:iCs/>
        </w:rPr>
      </w:pPr>
    </w:p>
    <w:p w14:paraId="161853CC" w14:textId="28C1B8C5" w:rsidR="000A7622" w:rsidRPr="0084695A" w:rsidRDefault="007D648A" w:rsidP="00D14423">
      <w:pPr>
        <w:autoSpaceDE w:val="0"/>
        <w:autoSpaceDN w:val="0"/>
        <w:adjustRightInd w:val="0"/>
        <w:rPr>
          <w:rFonts w:cstheme="minorHAnsi"/>
          <w:b/>
          <w:bCs/>
          <w:i/>
          <w:iCs/>
          <w:sz w:val="32"/>
          <w:szCs w:val="32"/>
        </w:rPr>
      </w:pPr>
      <w:r w:rsidRPr="0084695A">
        <w:rPr>
          <w:rFonts w:cstheme="minorHAnsi"/>
          <w:b/>
          <w:bCs/>
          <w:i/>
          <w:iCs/>
          <w:sz w:val="32"/>
          <w:szCs w:val="32"/>
        </w:rPr>
        <w:t xml:space="preserve">Social and Cultural Sciences </w:t>
      </w:r>
      <w:r w:rsidR="000A7622" w:rsidRPr="0084695A">
        <w:rPr>
          <w:rFonts w:cstheme="minorHAnsi"/>
          <w:b/>
          <w:bCs/>
          <w:i/>
          <w:iCs/>
          <w:sz w:val="32"/>
          <w:szCs w:val="32"/>
        </w:rPr>
        <w:t>Faculty Research and Publications/</w:t>
      </w:r>
      <w:r w:rsidR="009732A9" w:rsidRPr="0084695A">
        <w:rPr>
          <w:rFonts w:cstheme="minorHAnsi"/>
          <w:b/>
          <w:bCs/>
          <w:i/>
          <w:iCs/>
          <w:sz w:val="32"/>
          <w:szCs w:val="32"/>
        </w:rPr>
        <w:t xml:space="preserve">College of </w:t>
      </w:r>
      <w:r w:rsidRPr="0084695A">
        <w:rPr>
          <w:rFonts w:cstheme="minorHAnsi"/>
          <w:b/>
          <w:bCs/>
          <w:i/>
          <w:iCs/>
          <w:sz w:val="32"/>
          <w:szCs w:val="32"/>
        </w:rPr>
        <w:t>Arts and Sciences</w:t>
      </w:r>
    </w:p>
    <w:bookmarkEnd w:id="0"/>
    <w:p w14:paraId="3E538636" w14:textId="77777777" w:rsidR="000A7622" w:rsidRPr="0084695A" w:rsidRDefault="000A7622" w:rsidP="00D14423">
      <w:pPr>
        <w:jc w:val="center"/>
        <w:rPr>
          <w:rFonts w:cstheme="minorHAnsi"/>
          <w:b/>
          <w:bCs/>
          <w:i/>
          <w:iCs/>
        </w:rPr>
      </w:pPr>
    </w:p>
    <w:p w14:paraId="25509BF0" w14:textId="28841EF8" w:rsidR="000A7622" w:rsidRPr="0084695A" w:rsidRDefault="000A7622" w:rsidP="00D14423">
      <w:pPr>
        <w:jc w:val="center"/>
        <w:rPr>
          <w:rFonts w:cstheme="minorHAnsi"/>
          <w:sz w:val="24"/>
          <w:szCs w:val="24"/>
        </w:rPr>
      </w:pPr>
      <w:r w:rsidRPr="0084695A">
        <w:rPr>
          <w:rFonts w:cstheme="minorHAnsi"/>
          <w:b/>
          <w:bCs/>
          <w:i/>
          <w:iCs/>
          <w:sz w:val="24"/>
          <w:szCs w:val="24"/>
        </w:rPr>
        <w:t xml:space="preserve">This paper is NOT THE PUBLISHED VERSION; </w:t>
      </w:r>
      <w:r w:rsidRPr="0084695A">
        <w:rPr>
          <w:rFonts w:cstheme="minorHAnsi"/>
          <w:b/>
          <w:bCs/>
          <w:sz w:val="24"/>
          <w:szCs w:val="24"/>
        </w:rPr>
        <w:t xml:space="preserve">but the author’s final, peer-reviewed manuscript. </w:t>
      </w:r>
      <w:r w:rsidRPr="0084695A">
        <w:rPr>
          <w:rFonts w:cstheme="minorHAnsi"/>
          <w:sz w:val="24"/>
          <w:szCs w:val="24"/>
        </w:rPr>
        <w:t>The published version may be accessed by following the link in th</w:t>
      </w:r>
      <w:r w:rsidR="00DA619A" w:rsidRPr="0084695A">
        <w:rPr>
          <w:rFonts w:cstheme="minorHAnsi"/>
          <w:sz w:val="24"/>
          <w:szCs w:val="24"/>
        </w:rPr>
        <w:t>e</w:t>
      </w:r>
      <w:r w:rsidRPr="0084695A">
        <w:rPr>
          <w:rFonts w:cstheme="minorHAnsi"/>
          <w:sz w:val="24"/>
          <w:szCs w:val="24"/>
        </w:rPr>
        <w:t xml:space="preserve"> citation below.</w:t>
      </w:r>
    </w:p>
    <w:p w14:paraId="207B0342" w14:textId="77777777" w:rsidR="000A7622" w:rsidRPr="0084695A" w:rsidRDefault="000A7622" w:rsidP="00D14423">
      <w:pPr>
        <w:jc w:val="center"/>
        <w:rPr>
          <w:rFonts w:cstheme="minorHAnsi"/>
          <w:sz w:val="24"/>
          <w:szCs w:val="24"/>
        </w:rPr>
      </w:pPr>
    </w:p>
    <w:p w14:paraId="2A38AFE1" w14:textId="56AFA04B" w:rsidR="000A7622" w:rsidRPr="0084695A" w:rsidRDefault="002107A4" w:rsidP="00D14423">
      <w:pPr>
        <w:rPr>
          <w:rFonts w:cstheme="minorHAnsi"/>
          <w:sz w:val="24"/>
          <w:szCs w:val="24"/>
        </w:rPr>
      </w:pPr>
      <w:r w:rsidRPr="0084695A">
        <w:rPr>
          <w:rFonts w:cstheme="minorHAnsi"/>
          <w:i/>
          <w:sz w:val="24"/>
          <w:szCs w:val="24"/>
          <w:lang w:val="fr-FR"/>
        </w:rPr>
        <w:t xml:space="preserve">Police </w:t>
      </w:r>
      <w:proofErr w:type="spellStart"/>
      <w:r w:rsidRPr="0084695A">
        <w:rPr>
          <w:rFonts w:cstheme="minorHAnsi"/>
          <w:i/>
          <w:sz w:val="24"/>
          <w:szCs w:val="24"/>
          <w:lang w:val="fr-FR"/>
        </w:rPr>
        <w:t>Quarterly</w:t>
      </w:r>
      <w:proofErr w:type="spellEnd"/>
      <w:r w:rsidR="000A7622" w:rsidRPr="0084695A">
        <w:rPr>
          <w:rFonts w:cstheme="minorHAnsi"/>
          <w:sz w:val="24"/>
          <w:szCs w:val="24"/>
          <w:lang w:val="fr-FR"/>
        </w:rPr>
        <w:t xml:space="preserve">, Vol. </w:t>
      </w:r>
      <w:r w:rsidRPr="0084695A">
        <w:rPr>
          <w:rFonts w:cstheme="minorHAnsi"/>
          <w:sz w:val="24"/>
          <w:szCs w:val="24"/>
          <w:lang w:val="fr-FR"/>
        </w:rPr>
        <w:t>15</w:t>
      </w:r>
      <w:r w:rsidR="000A7622" w:rsidRPr="0084695A">
        <w:rPr>
          <w:rFonts w:cstheme="minorHAnsi"/>
          <w:sz w:val="24"/>
          <w:szCs w:val="24"/>
          <w:lang w:val="fr-FR"/>
        </w:rPr>
        <w:t xml:space="preserve">, No. </w:t>
      </w:r>
      <w:r w:rsidRPr="0084695A">
        <w:rPr>
          <w:rFonts w:cstheme="minorHAnsi"/>
          <w:sz w:val="24"/>
          <w:szCs w:val="24"/>
          <w:lang w:val="fr-FR"/>
        </w:rPr>
        <w:t>3</w:t>
      </w:r>
      <w:r w:rsidR="000A7622" w:rsidRPr="0084695A">
        <w:rPr>
          <w:rFonts w:cstheme="minorHAnsi"/>
          <w:sz w:val="24"/>
          <w:szCs w:val="24"/>
          <w:lang w:val="fr-FR"/>
        </w:rPr>
        <w:t xml:space="preserve"> (</w:t>
      </w:r>
      <w:proofErr w:type="spellStart"/>
      <w:r w:rsidR="00B63B34" w:rsidRPr="0084695A">
        <w:rPr>
          <w:rFonts w:cstheme="minorHAnsi"/>
          <w:sz w:val="24"/>
          <w:szCs w:val="24"/>
          <w:lang w:val="fr-FR"/>
        </w:rPr>
        <w:t>September</w:t>
      </w:r>
      <w:proofErr w:type="spellEnd"/>
      <w:r w:rsidR="00B63B34" w:rsidRPr="0084695A">
        <w:rPr>
          <w:rFonts w:cstheme="minorHAnsi"/>
          <w:sz w:val="24"/>
          <w:szCs w:val="24"/>
          <w:lang w:val="fr-FR"/>
        </w:rPr>
        <w:t xml:space="preserve"> 1, 2012</w:t>
      </w:r>
      <w:proofErr w:type="gramStart"/>
      <w:r w:rsidR="000A7622" w:rsidRPr="0084695A">
        <w:rPr>
          <w:rFonts w:cstheme="minorHAnsi"/>
          <w:sz w:val="24"/>
          <w:szCs w:val="24"/>
          <w:lang w:val="fr-FR"/>
        </w:rPr>
        <w:t>):</w:t>
      </w:r>
      <w:proofErr w:type="gramEnd"/>
      <w:r w:rsidR="000A7622" w:rsidRPr="0084695A">
        <w:rPr>
          <w:rFonts w:cstheme="minorHAnsi"/>
          <w:sz w:val="24"/>
          <w:szCs w:val="24"/>
          <w:lang w:val="fr-FR"/>
        </w:rPr>
        <w:t xml:space="preserve"> </w:t>
      </w:r>
      <w:r w:rsidR="00B63B34" w:rsidRPr="0084695A">
        <w:rPr>
          <w:rFonts w:cstheme="minorHAnsi"/>
          <w:sz w:val="24"/>
          <w:szCs w:val="24"/>
          <w:lang w:val="fr-FR"/>
        </w:rPr>
        <w:t>262-282</w:t>
      </w:r>
      <w:r w:rsidR="000A7622" w:rsidRPr="0084695A">
        <w:rPr>
          <w:rFonts w:cstheme="minorHAnsi"/>
          <w:sz w:val="24"/>
          <w:szCs w:val="24"/>
          <w:lang w:val="fr-FR"/>
        </w:rPr>
        <w:t xml:space="preserve">. </w:t>
      </w:r>
      <w:hyperlink r:id="rId8" w:history="1">
        <w:r w:rsidR="000A7622" w:rsidRPr="0084695A">
          <w:rPr>
            <w:rFonts w:cstheme="minorHAnsi"/>
            <w:color w:val="0563C1" w:themeColor="hyperlink"/>
            <w:sz w:val="24"/>
            <w:szCs w:val="24"/>
            <w:u w:val="single"/>
            <w:lang w:val="fr-FR"/>
          </w:rPr>
          <w:t>DOI</w:t>
        </w:r>
      </w:hyperlink>
      <w:r w:rsidR="000A7622" w:rsidRPr="0084695A">
        <w:rPr>
          <w:rFonts w:cstheme="minorHAnsi"/>
          <w:sz w:val="24"/>
          <w:szCs w:val="24"/>
          <w:lang w:val="fr-FR"/>
        </w:rPr>
        <w:t xml:space="preserve">. </w:t>
      </w:r>
      <w:r w:rsidR="000A7622" w:rsidRPr="0084695A">
        <w:rPr>
          <w:rFonts w:cstheme="minorHAnsi"/>
          <w:sz w:val="24"/>
          <w:szCs w:val="24"/>
        </w:rPr>
        <w:t xml:space="preserve">This article is © </w:t>
      </w:r>
      <w:r w:rsidR="00C4369A" w:rsidRPr="0084695A">
        <w:rPr>
          <w:rFonts w:cstheme="minorHAnsi"/>
          <w:sz w:val="24"/>
          <w:szCs w:val="24"/>
        </w:rPr>
        <w:t>The Authors</w:t>
      </w:r>
      <w:r w:rsidR="000A7622" w:rsidRPr="0084695A">
        <w:rPr>
          <w:rFonts w:cstheme="minorHAnsi"/>
          <w:sz w:val="24"/>
          <w:szCs w:val="24"/>
        </w:rPr>
        <w:t xml:space="preserve"> and permission has been granted for this version to appear in </w:t>
      </w:r>
      <w:hyperlink r:id="rId9" w:history="1">
        <w:r w:rsidR="000A7622" w:rsidRPr="0084695A">
          <w:rPr>
            <w:rFonts w:cstheme="minorHAnsi"/>
            <w:color w:val="0563C1" w:themeColor="hyperlink"/>
            <w:sz w:val="24"/>
            <w:szCs w:val="24"/>
            <w:u w:val="single"/>
          </w:rPr>
          <w:t>e-Publications@Marquette</w:t>
        </w:r>
      </w:hyperlink>
      <w:r w:rsidR="000A7622" w:rsidRPr="0084695A">
        <w:rPr>
          <w:rFonts w:cstheme="minorHAnsi"/>
          <w:sz w:val="24"/>
          <w:szCs w:val="24"/>
        </w:rPr>
        <w:t xml:space="preserve">. </w:t>
      </w:r>
      <w:r w:rsidR="00C4369A" w:rsidRPr="0084695A">
        <w:rPr>
          <w:rFonts w:cstheme="minorHAnsi"/>
          <w:sz w:val="24"/>
          <w:szCs w:val="24"/>
        </w:rPr>
        <w:t>SAGE Journals</w:t>
      </w:r>
      <w:r w:rsidR="000A7622" w:rsidRPr="0084695A">
        <w:rPr>
          <w:rFonts w:cstheme="minorHAnsi"/>
          <w:sz w:val="24"/>
          <w:szCs w:val="24"/>
        </w:rPr>
        <w:t xml:space="preserve"> does not grant permission for this article to be further copied/distributed or hosted elsewhere without the express permission from </w:t>
      </w:r>
      <w:r w:rsidR="00C4369A" w:rsidRPr="0084695A">
        <w:rPr>
          <w:rFonts w:cstheme="minorHAnsi"/>
          <w:sz w:val="24"/>
          <w:szCs w:val="24"/>
        </w:rPr>
        <w:t>SAGE Journals</w:t>
      </w:r>
      <w:r w:rsidR="000A7622" w:rsidRPr="0084695A">
        <w:rPr>
          <w:rFonts w:cstheme="minorHAnsi"/>
          <w:sz w:val="24"/>
          <w:szCs w:val="24"/>
        </w:rPr>
        <w:t xml:space="preserve">. </w:t>
      </w:r>
    </w:p>
    <w:bookmarkEnd w:id="1"/>
    <w:p w14:paraId="5BC0075B" w14:textId="5ACF17C6" w:rsidR="000A7622" w:rsidRPr="0084695A" w:rsidRDefault="000A7622" w:rsidP="000A7622">
      <w:pPr>
        <w:rPr>
          <w:rFonts w:cstheme="minorHAnsi"/>
        </w:rPr>
      </w:pPr>
    </w:p>
    <w:p w14:paraId="603D5294" w14:textId="2ADA23ED" w:rsidR="00A57545" w:rsidRPr="0084695A" w:rsidRDefault="00A57545" w:rsidP="007D648A">
      <w:pPr>
        <w:pStyle w:val="Title"/>
        <w:rPr>
          <w:rFonts w:asciiTheme="minorHAnsi" w:hAnsiTheme="minorHAnsi" w:cstheme="minorHAnsi"/>
        </w:rPr>
      </w:pPr>
      <w:r w:rsidRPr="0084695A">
        <w:rPr>
          <w:rFonts w:asciiTheme="minorHAnsi" w:hAnsiTheme="minorHAnsi" w:cstheme="minorHAnsi"/>
        </w:rPr>
        <w:t>The Physical Hazards of Police Work Revisited</w:t>
      </w:r>
    </w:p>
    <w:p w14:paraId="0DA10415" w14:textId="77777777" w:rsidR="007D648A" w:rsidRPr="0084695A" w:rsidRDefault="007D648A" w:rsidP="00A57545">
      <w:pPr>
        <w:rPr>
          <w:rFonts w:cstheme="minorHAnsi"/>
          <w:b/>
          <w:bCs/>
        </w:rPr>
      </w:pPr>
    </w:p>
    <w:p w14:paraId="64F376E4" w14:textId="14975ED4" w:rsidR="007D648A" w:rsidRPr="0084695A" w:rsidRDefault="00A57545" w:rsidP="00EB7D24">
      <w:pPr>
        <w:pStyle w:val="NoSpacing"/>
        <w:rPr>
          <w:rFonts w:cstheme="minorHAnsi"/>
          <w:sz w:val="24"/>
          <w:szCs w:val="24"/>
        </w:rPr>
      </w:pPr>
      <w:r w:rsidRPr="0084695A">
        <w:rPr>
          <w:rFonts w:cstheme="minorHAnsi"/>
          <w:sz w:val="32"/>
          <w:szCs w:val="32"/>
        </w:rPr>
        <w:t xml:space="preserve">Steven G. </w:t>
      </w:r>
      <w:proofErr w:type="spellStart"/>
      <w:r w:rsidRPr="0084695A">
        <w:rPr>
          <w:rFonts w:cstheme="minorHAnsi"/>
          <w:sz w:val="32"/>
          <w:szCs w:val="32"/>
        </w:rPr>
        <w:t>Brandl</w:t>
      </w:r>
      <w:proofErr w:type="spellEnd"/>
      <w:r w:rsidR="00E15E5F" w:rsidRPr="0084695A">
        <w:rPr>
          <w:rFonts w:cstheme="minorHAnsi"/>
          <w:sz w:val="32"/>
          <w:szCs w:val="32"/>
        </w:rPr>
        <w:br/>
      </w:r>
      <w:r w:rsidR="00E15E5F" w:rsidRPr="0084695A">
        <w:rPr>
          <w:rFonts w:cstheme="minorHAnsi"/>
          <w:sz w:val="24"/>
          <w:szCs w:val="24"/>
        </w:rPr>
        <w:t>University of Wisconsin–Milwaukee</w:t>
      </w:r>
    </w:p>
    <w:p w14:paraId="22DFE7BB" w14:textId="5F5560F5" w:rsidR="00E15E5F" w:rsidRPr="0084695A" w:rsidRDefault="00A57545" w:rsidP="00EB7D24">
      <w:pPr>
        <w:pStyle w:val="NoSpacing"/>
        <w:rPr>
          <w:rFonts w:cstheme="minorHAnsi"/>
          <w:sz w:val="24"/>
          <w:szCs w:val="24"/>
        </w:rPr>
      </w:pPr>
      <w:r w:rsidRPr="0084695A">
        <w:rPr>
          <w:rFonts w:cstheme="minorHAnsi"/>
          <w:sz w:val="32"/>
          <w:szCs w:val="32"/>
        </w:rPr>
        <w:t>Meghan S. Stroshine</w:t>
      </w:r>
      <w:r w:rsidR="00E15E5F" w:rsidRPr="0084695A">
        <w:rPr>
          <w:rFonts w:cstheme="minorHAnsi"/>
          <w:sz w:val="32"/>
          <w:szCs w:val="32"/>
        </w:rPr>
        <w:br/>
      </w:r>
      <w:r w:rsidR="00E15E5F" w:rsidRPr="0084695A">
        <w:rPr>
          <w:rFonts w:cstheme="minorHAnsi"/>
          <w:sz w:val="24"/>
          <w:szCs w:val="24"/>
        </w:rPr>
        <w:t>Marquette University, Milwaukee, WI</w:t>
      </w:r>
    </w:p>
    <w:p w14:paraId="5DE9EBAC" w14:textId="77777777" w:rsidR="00EB7D24" w:rsidRPr="0084695A" w:rsidRDefault="00EB7D24" w:rsidP="00A57545">
      <w:pPr>
        <w:rPr>
          <w:rFonts w:cstheme="minorHAnsi"/>
        </w:rPr>
      </w:pPr>
      <w:bookmarkStart w:id="2" w:name="abstract"/>
      <w:bookmarkEnd w:id="2"/>
    </w:p>
    <w:p w14:paraId="59CA3C02" w14:textId="33C9C07B" w:rsidR="00A57545" w:rsidRPr="0084695A" w:rsidRDefault="00A57545" w:rsidP="00EB7D24">
      <w:pPr>
        <w:pStyle w:val="Heading1"/>
        <w:rPr>
          <w:rFonts w:asciiTheme="minorHAnsi" w:hAnsiTheme="minorHAnsi" w:cstheme="minorHAnsi"/>
        </w:rPr>
      </w:pPr>
      <w:r w:rsidRPr="0084695A">
        <w:rPr>
          <w:rFonts w:asciiTheme="minorHAnsi" w:hAnsiTheme="minorHAnsi" w:cstheme="minorHAnsi"/>
        </w:rPr>
        <w:t>Abstract</w:t>
      </w:r>
    </w:p>
    <w:p w14:paraId="3E6D1123" w14:textId="77777777" w:rsidR="00A57545" w:rsidRPr="0084695A" w:rsidRDefault="00A57545" w:rsidP="00A57545">
      <w:pPr>
        <w:rPr>
          <w:rFonts w:cstheme="minorHAnsi"/>
        </w:rPr>
      </w:pPr>
      <w:r w:rsidRPr="0084695A">
        <w:rPr>
          <w:rFonts w:cstheme="minorHAnsi"/>
        </w:rPr>
        <w:t>This study examines the extent to which injuries to police officers have changed from 1996-1998 to 2006-2008. Data were obtained from injury reports filed by sworn officers of the Milwaukee (Wisconsin) Police Department. Results indicated that the frequency and rate (injury incidents per officer) of officer assaults, other suspect-related injuries, and accidents declined during the study period. While the specification of the reasons for these changes remains a topic for future research, the decline in assaults and suspect-related injuries may well be a function of the increased availability and more routine use of less lethal technology, enhanced training, and the more common use of protective equipment.</w:t>
      </w:r>
    </w:p>
    <w:p w14:paraId="1C9481F4" w14:textId="77777777" w:rsidR="00EB7D24" w:rsidRPr="0084695A" w:rsidRDefault="00A57545" w:rsidP="00EB7D24">
      <w:pPr>
        <w:pStyle w:val="Heading1"/>
        <w:rPr>
          <w:rFonts w:asciiTheme="minorHAnsi" w:hAnsiTheme="minorHAnsi" w:cstheme="minorHAnsi"/>
        </w:rPr>
      </w:pPr>
      <w:r w:rsidRPr="0084695A">
        <w:rPr>
          <w:rFonts w:asciiTheme="minorHAnsi" w:hAnsiTheme="minorHAnsi" w:cstheme="minorHAnsi"/>
        </w:rPr>
        <w:t>Keywords</w:t>
      </w:r>
    </w:p>
    <w:p w14:paraId="79374194" w14:textId="436BC291" w:rsidR="00A57545" w:rsidRPr="0084695A" w:rsidRDefault="00A57545" w:rsidP="00A57545">
      <w:pPr>
        <w:rPr>
          <w:rFonts w:cstheme="minorHAnsi"/>
        </w:rPr>
      </w:pPr>
      <w:r w:rsidRPr="0084695A">
        <w:rPr>
          <w:rFonts w:cstheme="minorHAnsi"/>
        </w:rPr>
        <w:t>police officer injuries, assaults, accidents</w:t>
      </w:r>
    </w:p>
    <w:p w14:paraId="57DBD11C" w14:textId="77777777" w:rsidR="00A57545" w:rsidRPr="0084695A" w:rsidRDefault="00A57545" w:rsidP="00EB7D24">
      <w:pPr>
        <w:pStyle w:val="Heading1"/>
        <w:rPr>
          <w:rFonts w:asciiTheme="minorHAnsi" w:hAnsiTheme="minorHAnsi" w:cstheme="minorHAnsi"/>
        </w:rPr>
      </w:pPr>
      <w:bookmarkStart w:id="3" w:name="_i1"/>
      <w:bookmarkEnd w:id="3"/>
      <w:r w:rsidRPr="0084695A">
        <w:rPr>
          <w:rFonts w:asciiTheme="minorHAnsi" w:hAnsiTheme="minorHAnsi" w:cstheme="minorHAnsi"/>
        </w:rPr>
        <w:lastRenderedPageBreak/>
        <w:t>Introduction</w:t>
      </w:r>
    </w:p>
    <w:p w14:paraId="26F2133D" w14:textId="20D4B851" w:rsidR="00A57545" w:rsidRPr="0084695A" w:rsidRDefault="00A57545" w:rsidP="00A57545">
      <w:pPr>
        <w:rPr>
          <w:rFonts w:cstheme="minorHAnsi"/>
        </w:rPr>
      </w:pPr>
      <w:r w:rsidRPr="0084695A">
        <w:rPr>
          <w:rFonts w:cstheme="minorHAnsi"/>
        </w:rPr>
        <w:t>Over the years, there have been many discussions in the literature about the physical hazards of police work and the corresponding injuries to officers (e.g., </w:t>
      </w:r>
      <w:proofErr w:type="spellStart"/>
      <w:r w:rsidRPr="0084695A">
        <w:rPr>
          <w:rFonts w:cstheme="minorHAnsi"/>
        </w:rPr>
        <w:t>Fridell</w:t>
      </w:r>
      <w:proofErr w:type="spellEnd"/>
      <w:r w:rsidRPr="0084695A">
        <w:rPr>
          <w:rFonts w:cstheme="minorHAnsi"/>
        </w:rPr>
        <w:t xml:space="preserve"> &amp; Pate, 1993; Griffiths &amp; McDaniel, 1993; </w:t>
      </w:r>
      <w:proofErr w:type="spellStart"/>
      <w:r w:rsidRPr="0084695A">
        <w:rPr>
          <w:rFonts w:cstheme="minorHAnsi"/>
        </w:rPr>
        <w:t>Hirschel</w:t>
      </w:r>
      <w:proofErr w:type="spellEnd"/>
      <w:r w:rsidRPr="0084695A">
        <w:rPr>
          <w:rFonts w:cstheme="minorHAnsi"/>
        </w:rPr>
        <w:t xml:space="preserve">, Dean, &amp; </w:t>
      </w:r>
      <w:proofErr w:type="spellStart"/>
      <w:r w:rsidRPr="0084695A">
        <w:rPr>
          <w:rFonts w:cstheme="minorHAnsi"/>
        </w:rPr>
        <w:t>Lumb</w:t>
      </w:r>
      <w:proofErr w:type="spellEnd"/>
      <w:r w:rsidRPr="0084695A">
        <w:rPr>
          <w:rFonts w:cstheme="minorHAnsi"/>
        </w:rPr>
        <w:t xml:space="preserve">, 1994; Rabe-Hemp &amp; Schuck, 2007; Taylor &amp; Woods, 2010; Uchida, Brooks, &amp; </w:t>
      </w:r>
      <w:proofErr w:type="spellStart"/>
      <w:r w:rsidRPr="0084695A">
        <w:rPr>
          <w:rFonts w:cstheme="minorHAnsi"/>
        </w:rPr>
        <w:t>Kopers</w:t>
      </w:r>
      <w:proofErr w:type="spellEnd"/>
      <w:r w:rsidRPr="0084695A">
        <w:rPr>
          <w:rFonts w:cstheme="minorHAnsi"/>
        </w:rPr>
        <w:t xml:space="preserve">, 1987). Many of these studies focus on injuries that occur when officers are assaulted during the performance of specific tasks of the job such as when officers use force in arrest situations (e.g., Kaminski, Edwards, &amp; Johnson, 1998; Kaminski &amp; Sorensen, 1995; Lin &amp; Jones, 2010; Smith, Kaminski, </w:t>
      </w:r>
      <w:proofErr w:type="spellStart"/>
      <w:r w:rsidRPr="0084695A">
        <w:rPr>
          <w:rFonts w:cstheme="minorHAnsi"/>
        </w:rPr>
        <w:t>Rojek</w:t>
      </w:r>
      <w:proofErr w:type="spellEnd"/>
      <w:r w:rsidRPr="0084695A">
        <w:rPr>
          <w:rFonts w:cstheme="minorHAnsi"/>
        </w:rPr>
        <w:t>, Alpert, &amp; Mathis, 2007; Taylor &amp; Woods, 2010), while other studies examine assaults and/or other injuries to officers when they are dealing with other types of potentially high-risk situations (e.g., </w:t>
      </w:r>
      <w:proofErr w:type="spellStart"/>
      <w:r w:rsidRPr="0084695A">
        <w:rPr>
          <w:rFonts w:cstheme="minorHAnsi"/>
        </w:rPr>
        <w:t>Hirschel</w:t>
      </w:r>
      <w:proofErr w:type="spellEnd"/>
      <w:r w:rsidRPr="0084695A">
        <w:rPr>
          <w:rFonts w:cstheme="minorHAnsi"/>
        </w:rPr>
        <w:t xml:space="preserve"> et al., 1994; Kaminski, 2007; Uchida et al., 1987). The remaining studies examine homicides (e.g., Kaminski &amp; Marvell, 2002; Quinet, </w:t>
      </w:r>
      <w:proofErr w:type="spellStart"/>
      <w:r w:rsidRPr="0084695A">
        <w:rPr>
          <w:rFonts w:cstheme="minorHAnsi"/>
        </w:rPr>
        <w:t>Bordua</w:t>
      </w:r>
      <w:proofErr w:type="spellEnd"/>
      <w:r w:rsidRPr="0084695A">
        <w:rPr>
          <w:rFonts w:cstheme="minorHAnsi"/>
        </w:rPr>
        <w:t>, &amp; Lassiter, 1997) or assaults of officers (e.g., Griffiths &amp; McDaniel, 1993) regardless of the situation in which they occur.</w:t>
      </w:r>
    </w:p>
    <w:p w14:paraId="2FD8CC80" w14:textId="6A20EA29" w:rsidR="00A57545" w:rsidRPr="0084695A" w:rsidRDefault="00A57545" w:rsidP="00A57545">
      <w:pPr>
        <w:rPr>
          <w:rFonts w:cstheme="minorHAnsi"/>
        </w:rPr>
      </w:pPr>
      <w:r w:rsidRPr="0084695A">
        <w:rPr>
          <w:rFonts w:cstheme="minorHAnsi"/>
        </w:rPr>
        <w:t xml:space="preserve">The problem with considering only fatal and nonfatal assaults of officers when trying to develop an understanding of the physical hazards of the job is that most injuries to officers are not the result of assaults. Similarly, a focus on certain </w:t>
      </w:r>
      <w:proofErr w:type="gramStart"/>
      <w:r w:rsidRPr="0084695A">
        <w:rPr>
          <w:rFonts w:cstheme="minorHAnsi"/>
        </w:rPr>
        <w:t>high risk</w:t>
      </w:r>
      <w:proofErr w:type="gramEnd"/>
      <w:r w:rsidRPr="0084695A">
        <w:rPr>
          <w:rFonts w:cstheme="minorHAnsi"/>
        </w:rPr>
        <w:t xml:space="preserve"> tasks of the job (e.g., arrests) that result in accidental or felonious injuries misses most of the tasks that result in injuries. Specifically, in previous research of ours (</w:t>
      </w:r>
      <w:proofErr w:type="spellStart"/>
      <w:r w:rsidRPr="0084695A">
        <w:rPr>
          <w:rFonts w:cstheme="minorHAnsi"/>
        </w:rPr>
        <w:t>Brandl</w:t>
      </w:r>
      <w:proofErr w:type="spellEnd"/>
      <w:r w:rsidRPr="0084695A">
        <w:rPr>
          <w:rFonts w:cstheme="minorHAnsi"/>
        </w:rPr>
        <w:t xml:space="preserve"> &amp; Stroshine, 2003; </w:t>
      </w:r>
      <w:proofErr w:type="spellStart"/>
      <w:r w:rsidRPr="0084695A">
        <w:rPr>
          <w:rFonts w:cstheme="minorHAnsi"/>
        </w:rPr>
        <w:t>Brandl</w:t>
      </w:r>
      <w:proofErr w:type="spellEnd"/>
      <w:r w:rsidRPr="0084695A">
        <w:rPr>
          <w:rFonts w:cstheme="minorHAnsi"/>
        </w:rPr>
        <w:t xml:space="preserve">, 1996), we found that assaults were the “tip of the iceberg” of injuries to officers and that </w:t>
      </w:r>
      <w:proofErr w:type="gramStart"/>
      <w:r w:rsidRPr="0084695A">
        <w:rPr>
          <w:rFonts w:cstheme="minorHAnsi"/>
        </w:rPr>
        <w:t>the majority of</w:t>
      </w:r>
      <w:proofErr w:type="gramEnd"/>
      <w:r w:rsidRPr="0084695A">
        <w:rPr>
          <w:rFonts w:cstheme="minorHAnsi"/>
        </w:rPr>
        <w:t xml:space="preserve"> officer injuries did not occur in arrest situations. In particular, </w:t>
      </w:r>
      <w:proofErr w:type="spellStart"/>
      <w:r w:rsidRPr="0084695A">
        <w:rPr>
          <w:rFonts w:cstheme="minorHAnsi"/>
        </w:rPr>
        <w:t>Brandl</w:t>
      </w:r>
      <w:proofErr w:type="spellEnd"/>
      <w:r w:rsidRPr="0084695A">
        <w:rPr>
          <w:rFonts w:cstheme="minorHAnsi"/>
        </w:rPr>
        <w:t xml:space="preserve"> (1996), based on an analysis of data from 1993 and 1994, found that there were no officer deaths among the 2,068 injury incidents that were analyzed. Approximately 10% of all injury incidents were </w:t>
      </w:r>
      <w:proofErr w:type="gramStart"/>
      <w:r w:rsidRPr="0084695A">
        <w:rPr>
          <w:rFonts w:cstheme="minorHAnsi"/>
        </w:rPr>
        <w:t>as a result of</w:t>
      </w:r>
      <w:proofErr w:type="gramEnd"/>
      <w:r w:rsidRPr="0084695A">
        <w:rPr>
          <w:rFonts w:cstheme="minorHAnsi"/>
        </w:rPr>
        <w:t xml:space="preserve"> assaults, 35% of incidents were as a result of unintentional actions of suspects (“suspect-related injuries”), and about 55% of incidents were completely accidental. In addition, it was found that approximately 60% of injury incidents occurred while officers were performing tasks other than arrests. It was also found that most of the serious injuries were due to accidents, most medical treatment was due to accidents, and most time </w:t>
      </w:r>
      <w:proofErr w:type="gramStart"/>
      <w:r w:rsidRPr="0084695A">
        <w:rPr>
          <w:rFonts w:cstheme="minorHAnsi"/>
        </w:rPr>
        <w:t>off of</w:t>
      </w:r>
      <w:proofErr w:type="gramEnd"/>
      <w:r w:rsidRPr="0084695A">
        <w:rPr>
          <w:rFonts w:cstheme="minorHAnsi"/>
        </w:rPr>
        <w:t xml:space="preserve"> work was due to accidents. </w:t>
      </w:r>
      <w:proofErr w:type="spellStart"/>
      <w:r w:rsidRPr="0084695A">
        <w:rPr>
          <w:rFonts w:cstheme="minorHAnsi"/>
        </w:rPr>
        <w:t>Brandl</w:t>
      </w:r>
      <w:proofErr w:type="spellEnd"/>
      <w:r w:rsidRPr="0084695A">
        <w:rPr>
          <w:rFonts w:cstheme="minorHAnsi"/>
        </w:rPr>
        <w:t xml:space="preserve"> and Stroshine (2003) offered similar findings based on an analysis of injury data from 1997. Similarly, Kaminski (2007) analyzed officer injuries </w:t>
      </w:r>
      <w:proofErr w:type="gramStart"/>
      <w:r w:rsidRPr="0084695A">
        <w:rPr>
          <w:rFonts w:cstheme="minorHAnsi"/>
        </w:rPr>
        <w:t>as a result of</w:t>
      </w:r>
      <w:proofErr w:type="gramEnd"/>
      <w:r w:rsidRPr="0084695A">
        <w:rPr>
          <w:rFonts w:cstheme="minorHAnsi"/>
        </w:rPr>
        <w:t xml:space="preserve"> foot pursuits and concluded that “it may be particularly important to examine the causes and nature of accidental injuries as they appear to present a greater burden in terms of cost” (p. 69). Clearly, the physical risks of the occupation consist of much more than what is reflected in the frequency of assaults and homicides.</w:t>
      </w:r>
    </w:p>
    <w:p w14:paraId="2B2A0CF7" w14:textId="77777777" w:rsidR="00A57545" w:rsidRPr="0084695A" w:rsidRDefault="00A57545" w:rsidP="00A57545">
      <w:pPr>
        <w:rPr>
          <w:rFonts w:cstheme="minorHAnsi"/>
        </w:rPr>
      </w:pPr>
      <w:r w:rsidRPr="0084695A">
        <w:rPr>
          <w:rFonts w:cstheme="minorHAnsi"/>
        </w:rPr>
        <w:t xml:space="preserve">To further develop our understanding of the physical hazards of police work, it may now be useful to examine how injuries sustained by police officers have changed over time. </w:t>
      </w:r>
      <w:proofErr w:type="gramStart"/>
      <w:r w:rsidRPr="0084695A">
        <w:rPr>
          <w:rFonts w:cstheme="minorHAnsi"/>
        </w:rPr>
        <w:t>In addressing this issue, it</w:t>
      </w:r>
      <w:proofErr w:type="gramEnd"/>
      <w:r w:rsidRPr="0084695A">
        <w:rPr>
          <w:rFonts w:cstheme="minorHAnsi"/>
        </w:rPr>
        <w:t xml:space="preserve"> must be explicitly recognized that there are several types of situations that can result in injuries to officers: assaults (including homicides of officers), other suspect-related incidents (e.g., injuries caused by suspects who resist arrest), and accidents (e.g., vehicle accidents, trip and fall). In addition, injuries that occur </w:t>
      </w:r>
      <w:proofErr w:type="gramStart"/>
      <w:r w:rsidRPr="0084695A">
        <w:rPr>
          <w:rFonts w:cstheme="minorHAnsi"/>
        </w:rPr>
        <w:t>as a result of</w:t>
      </w:r>
      <w:proofErr w:type="gramEnd"/>
      <w:r w:rsidRPr="0084695A">
        <w:rPr>
          <w:rFonts w:cstheme="minorHAnsi"/>
        </w:rPr>
        <w:t xml:space="preserve"> each of these types of situations may have unique causes and may vary independently of one another. As a result, an examination of the physical hazards of police work must consider each of these types of situations separately. If not, inaccurate conclusions may be drawn, including conclusions about how injuries to officers may have changed over time.</w:t>
      </w:r>
    </w:p>
    <w:p w14:paraId="074017A1" w14:textId="337732C4" w:rsidR="00A57545" w:rsidRPr="0084695A" w:rsidRDefault="00A57545" w:rsidP="00A57545">
      <w:pPr>
        <w:rPr>
          <w:rFonts w:cstheme="minorHAnsi"/>
        </w:rPr>
      </w:pPr>
      <w:r w:rsidRPr="0084695A">
        <w:rPr>
          <w:rFonts w:cstheme="minorHAnsi"/>
        </w:rPr>
        <w:t>There is no research that has directly or systematically examined injuries to police officers over time. One source of data for this sort of inquiry is the Federal Bureau of Investigation (FBI) Law Enforcement Officers Killed and Assaulted (LEOKA) as well as the National Law Enforcement Officers Memorial Fund (NLEOMF). The reports that are most often produced from these data usually make year-over-year comparisons, and, of course, the focus is on officers who have been killed and assaulted. While these analyses can make dramatic headlines (“After 50-Year Low, Law Enforcement Fatalities Surge 43% in First Half of 2010,” NLEOMF, 2010) they do little in informing a systematic understanding of the overall physical hazards of police work. Studies that rigorously analyze these and related data (e.g., </w:t>
      </w:r>
      <w:proofErr w:type="spellStart"/>
      <w:r w:rsidRPr="0084695A">
        <w:rPr>
          <w:rFonts w:cstheme="minorHAnsi"/>
        </w:rPr>
        <w:t>Fridell</w:t>
      </w:r>
      <w:proofErr w:type="spellEnd"/>
      <w:r w:rsidRPr="0084695A">
        <w:rPr>
          <w:rFonts w:cstheme="minorHAnsi"/>
        </w:rPr>
        <w:t xml:space="preserve"> &amp; Pate, 1993; Kaminski &amp; Marvell, 2002) provide a thorough understanding of the most serious risks of the job but provide only a partial understanding of the overall risks of the job because, </w:t>
      </w:r>
      <w:r w:rsidRPr="0084695A">
        <w:rPr>
          <w:rFonts w:cstheme="minorHAnsi"/>
        </w:rPr>
        <w:lastRenderedPageBreak/>
        <w:t>once again, the physical hazards of police work include more than assaults and homicides. In this light, then, these accounts are incomplete. While many officers are assaulted and/or killed in the line of duty each year, thousands more are injured in accidents or sustain other injuries on the job.</w:t>
      </w:r>
    </w:p>
    <w:p w14:paraId="40D7424C" w14:textId="77777777" w:rsidR="00A57545" w:rsidRPr="0084695A" w:rsidRDefault="00A57545" w:rsidP="00A57545">
      <w:pPr>
        <w:rPr>
          <w:rFonts w:cstheme="minorHAnsi"/>
        </w:rPr>
      </w:pPr>
      <w:r w:rsidRPr="0084695A">
        <w:rPr>
          <w:rFonts w:cstheme="minorHAnsi"/>
        </w:rPr>
        <w:t xml:space="preserve">The purpose of this study is to examine the extent to which the physical hazards of police work have changed during the last several years, </w:t>
      </w:r>
      <w:proofErr w:type="gramStart"/>
      <w:r w:rsidRPr="0084695A">
        <w:rPr>
          <w:rFonts w:cstheme="minorHAnsi"/>
        </w:rPr>
        <w:t>in particular since</w:t>
      </w:r>
      <w:proofErr w:type="gramEnd"/>
      <w:r w:rsidRPr="0084695A">
        <w:rPr>
          <w:rFonts w:cstheme="minorHAnsi"/>
        </w:rPr>
        <w:t xml:space="preserve"> the publication of our earlier studies in 1996 and 2003. A comparison of injuries over time represents a starting point by which to begin monitoring patterns and trends in officer injuries. In addressing this issue, we include a complete range of injuries, including murders and assaults of officers, injuries that occur from other interactions with suspects (i.e., “suspect-related injuries”) and injuries that occur accidentally. That data </w:t>
      </w:r>
      <w:proofErr w:type="gramStart"/>
      <w:r w:rsidRPr="0084695A">
        <w:rPr>
          <w:rFonts w:cstheme="minorHAnsi"/>
        </w:rPr>
        <w:t>were</w:t>
      </w:r>
      <w:proofErr w:type="gramEnd"/>
      <w:r w:rsidRPr="0084695A">
        <w:rPr>
          <w:rFonts w:cstheme="minorHAnsi"/>
        </w:rPr>
        <w:t xml:space="preserve"> available and collected in the same police department over time makes these analyses possible. We compare injuries sustained by officers in 1996, 1997, and 1998 with injuries that occurred in 2006, 2007, and 2008. Data for this study were obtained from the City of Milwaukee (Wisconsin) Police Department (MPD).</w:t>
      </w:r>
    </w:p>
    <w:p w14:paraId="1D172A0A" w14:textId="77777777" w:rsidR="00A57545" w:rsidRPr="0084695A" w:rsidRDefault="00A57545" w:rsidP="00DB1950">
      <w:pPr>
        <w:pStyle w:val="Heading1"/>
        <w:rPr>
          <w:rFonts w:asciiTheme="minorHAnsi" w:hAnsiTheme="minorHAnsi" w:cstheme="minorHAnsi"/>
        </w:rPr>
      </w:pPr>
      <w:bookmarkStart w:id="4" w:name="_i2"/>
      <w:bookmarkEnd w:id="4"/>
      <w:r w:rsidRPr="0084695A">
        <w:rPr>
          <w:rFonts w:asciiTheme="minorHAnsi" w:hAnsiTheme="minorHAnsi" w:cstheme="minorHAnsi"/>
        </w:rPr>
        <w:t>Previous Research</w:t>
      </w:r>
    </w:p>
    <w:p w14:paraId="1CB47F9A" w14:textId="7ECC40DA" w:rsidR="00A57545" w:rsidRPr="0084695A" w:rsidRDefault="00A57545" w:rsidP="00A57545">
      <w:pPr>
        <w:rPr>
          <w:rFonts w:cstheme="minorHAnsi"/>
        </w:rPr>
      </w:pPr>
      <w:r w:rsidRPr="0084695A">
        <w:rPr>
          <w:rFonts w:cstheme="minorHAnsi"/>
        </w:rPr>
        <w:t>As noted, the FBI LEOKA data do not provide a complete measure of the overall risks of the police occupation and have also been subject to other serious criticism (see Uchida &amp; King, 2002); nevertheless, the data may provide a useful starting point for an informed discussion of the physical hazards of the job. An analysis of the number of officers killed feloniously from 1996 to 2008 (the two end data points included in the present study) would suggest that police work has become less dangerous (see Figure 1). Between 1996 and 2008, the rate at which officers were murdered in the line of duty decreased approximately 36% (LEOKA, 1996, 2008).</w:t>
      </w:r>
    </w:p>
    <w:p w14:paraId="538FF2BD" w14:textId="1692434B" w:rsidR="00A57545" w:rsidRPr="0084695A" w:rsidRDefault="00A57545" w:rsidP="00DB1950">
      <w:pPr>
        <w:pStyle w:val="NoSpacing"/>
        <w:rPr>
          <w:rFonts w:cstheme="minorHAnsi"/>
        </w:rPr>
      </w:pPr>
      <w:r w:rsidRPr="0084695A">
        <w:rPr>
          <w:rFonts w:cstheme="minorHAnsi"/>
          <w:noProof/>
        </w:rPr>
        <w:drawing>
          <wp:inline distT="0" distB="0" distL="0" distR="0" wp14:anchorId="66C98F4C" wp14:editId="432BFBEB">
            <wp:extent cx="2743200" cy="1828800"/>
            <wp:effectExtent l="0" t="0" r="0" b="0"/>
            <wp:docPr id="43" name="Picture 43"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5460148D" w14:textId="77777777" w:rsidR="00A57545" w:rsidRPr="0084695A" w:rsidRDefault="00A57545" w:rsidP="00DB1950">
      <w:pPr>
        <w:pStyle w:val="NoSpacing"/>
        <w:rPr>
          <w:rFonts w:cstheme="minorHAnsi"/>
        </w:rPr>
      </w:pPr>
      <w:r w:rsidRPr="0084695A">
        <w:rPr>
          <w:rFonts w:cstheme="minorHAnsi"/>
          <w:b/>
          <w:bCs/>
        </w:rPr>
        <w:t>Figure 1.</w:t>
      </w:r>
      <w:r w:rsidRPr="0084695A">
        <w:rPr>
          <w:rFonts w:cstheme="minorHAnsi"/>
        </w:rPr>
        <w:t> Rate (per 1,000) of officers killed feloniously, in the line of duty, 1996–</w:t>
      </w:r>
      <w:proofErr w:type="gramStart"/>
      <w:r w:rsidRPr="0084695A">
        <w:rPr>
          <w:rFonts w:cstheme="minorHAnsi"/>
        </w:rPr>
        <w:t>2008</w:t>
      </w:r>
      <w:proofErr w:type="gramEnd"/>
    </w:p>
    <w:p w14:paraId="0501418A" w14:textId="2C7FA4D0" w:rsidR="00A57545" w:rsidRPr="0084695A" w:rsidRDefault="00A57545" w:rsidP="00DB1950">
      <w:pPr>
        <w:pStyle w:val="NoSpacing"/>
        <w:rPr>
          <w:rFonts w:cstheme="minorHAnsi"/>
        </w:rPr>
      </w:pPr>
      <w:r w:rsidRPr="0084695A">
        <w:rPr>
          <w:rFonts w:cstheme="minorHAnsi"/>
        </w:rPr>
        <w:t>Source: Law Enforcement Officers Killed and Assaulted, 1996, 1997, 1998, 2006, 2007, 2008</w:t>
      </w:r>
    </w:p>
    <w:p w14:paraId="1C3BF638" w14:textId="096C51E6" w:rsidR="00A57545" w:rsidRPr="0084695A" w:rsidRDefault="00A57545" w:rsidP="00DB1950">
      <w:pPr>
        <w:pStyle w:val="NoSpacing"/>
        <w:rPr>
          <w:rFonts w:cstheme="minorHAnsi"/>
        </w:rPr>
      </w:pPr>
      <w:r w:rsidRPr="0084695A">
        <w:rPr>
          <w:rFonts w:cstheme="minorHAnsi"/>
        </w:rPr>
        <w:t>Note: Raw frequencies presented in parentheses.</w:t>
      </w:r>
    </w:p>
    <w:p w14:paraId="1B8E8AC5" w14:textId="77777777" w:rsidR="00DB1950" w:rsidRPr="0084695A" w:rsidRDefault="00DB1950" w:rsidP="00A57545">
      <w:pPr>
        <w:rPr>
          <w:rFonts w:cstheme="minorHAnsi"/>
        </w:rPr>
      </w:pPr>
    </w:p>
    <w:p w14:paraId="436186D4" w14:textId="27EC7E28" w:rsidR="00A57545" w:rsidRPr="0084695A" w:rsidRDefault="00A57545" w:rsidP="00A57545">
      <w:pPr>
        <w:rPr>
          <w:rFonts w:cstheme="minorHAnsi"/>
        </w:rPr>
      </w:pPr>
      <w:r w:rsidRPr="0084695A">
        <w:rPr>
          <w:rFonts w:cstheme="minorHAnsi"/>
        </w:rPr>
        <w:t>That said, other data from the FBI would suggest that the dangers of the job have increased. The rate at which officers were killed accidentally (see Figure 2) rose approximately 36% from 1996 to 2008</w:t>
      </w:r>
      <w:r w:rsidRPr="0084695A">
        <w:rPr>
          <w:rFonts w:cstheme="minorHAnsi"/>
          <w:vertAlign w:val="superscript"/>
        </w:rPr>
        <w:t>1</w:t>
      </w:r>
      <w:r w:rsidRPr="0084695A">
        <w:rPr>
          <w:rFonts w:cstheme="minorHAnsi"/>
        </w:rPr>
        <w:t xml:space="preserve"> (LEOKA, 1996, 2008). The rate at which officers were assaulted in the line of duty (see Figure 3) increased nearly 10% (LEOKA, 1996, 2008). The generally upward trends in the rate of officer assaults and accidental deaths must be considered </w:t>
      </w:r>
      <w:proofErr w:type="gramStart"/>
      <w:r w:rsidRPr="0084695A">
        <w:rPr>
          <w:rFonts w:cstheme="minorHAnsi"/>
        </w:rPr>
        <w:t>in light of the fact that</w:t>
      </w:r>
      <w:proofErr w:type="gramEnd"/>
      <w:r w:rsidRPr="0084695A">
        <w:rPr>
          <w:rFonts w:cstheme="minorHAnsi"/>
        </w:rPr>
        <w:t>, according to the FBI Uniform Crime Report (UCR; FBI, 1996, 1997, 1998, 2006, 2007, 2008, table 71), the number of sworn officers working in U.S. cities has increased by approximately 14% during this time frame. That the rate and number of assaults and fatal accidents has increased while the rate and number of officer murders has decreased represents mixed (and incomplete) evidence as to the changing hazards of police work.</w:t>
      </w:r>
    </w:p>
    <w:p w14:paraId="0F7E4D9B" w14:textId="1676C2CC" w:rsidR="00A57545" w:rsidRPr="0084695A" w:rsidRDefault="00A57545" w:rsidP="00DB1950">
      <w:pPr>
        <w:pStyle w:val="NoSpacing"/>
        <w:rPr>
          <w:rFonts w:cstheme="minorHAnsi"/>
        </w:rPr>
      </w:pPr>
      <w:r w:rsidRPr="0084695A">
        <w:rPr>
          <w:rFonts w:cstheme="minorHAnsi"/>
          <w:noProof/>
        </w:rPr>
        <w:lastRenderedPageBreak/>
        <w:drawing>
          <wp:inline distT="0" distB="0" distL="0" distR="0" wp14:anchorId="5D8B34CB" wp14:editId="466E7378">
            <wp:extent cx="2743200" cy="1563624"/>
            <wp:effectExtent l="0" t="0" r="0" b="0"/>
            <wp:docPr id="42" name="Picture 42"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7B73FDEF" w14:textId="77777777" w:rsidR="00A57545" w:rsidRPr="0084695A" w:rsidRDefault="00A57545" w:rsidP="00DB1950">
      <w:pPr>
        <w:pStyle w:val="NoSpacing"/>
        <w:rPr>
          <w:rFonts w:cstheme="minorHAnsi"/>
        </w:rPr>
      </w:pPr>
      <w:r w:rsidRPr="0084695A">
        <w:rPr>
          <w:rFonts w:cstheme="minorHAnsi"/>
          <w:b/>
          <w:bCs/>
        </w:rPr>
        <w:t>Figure 2.</w:t>
      </w:r>
      <w:r w:rsidRPr="0084695A">
        <w:rPr>
          <w:rFonts w:cstheme="minorHAnsi"/>
        </w:rPr>
        <w:t> Rate (per 1,000) of officers killed accidentally in the line of duty, 1996-2008</w:t>
      </w:r>
    </w:p>
    <w:p w14:paraId="2BE1B6BB" w14:textId="6FD70A53" w:rsidR="00A57545" w:rsidRPr="0084695A" w:rsidRDefault="00A57545" w:rsidP="00DB1950">
      <w:pPr>
        <w:pStyle w:val="NoSpacing"/>
        <w:rPr>
          <w:rFonts w:cstheme="minorHAnsi"/>
        </w:rPr>
      </w:pPr>
      <w:r w:rsidRPr="0084695A">
        <w:rPr>
          <w:rFonts w:cstheme="minorHAnsi"/>
        </w:rPr>
        <w:t>Source: Law Enforcement Officers Killed and Assaulted, 1996, 1997, 1998, 2006, 2007, 2008</w:t>
      </w:r>
    </w:p>
    <w:p w14:paraId="0D2BF5FC" w14:textId="16509C83" w:rsidR="00A57545" w:rsidRPr="0084695A" w:rsidRDefault="00A57545" w:rsidP="00DB1950">
      <w:pPr>
        <w:pStyle w:val="NoSpacing"/>
        <w:rPr>
          <w:rFonts w:cstheme="minorHAnsi"/>
        </w:rPr>
      </w:pPr>
      <w:r w:rsidRPr="0084695A">
        <w:rPr>
          <w:rFonts w:cstheme="minorHAnsi"/>
        </w:rPr>
        <w:t>Note: Raw frequencies presented in parentheses.</w:t>
      </w:r>
    </w:p>
    <w:p w14:paraId="2D90FFDE" w14:textId="77777777" w:rsidR="00DB1950" w:rsidRPr="0084695A" w:rsidRDefault="00DB1950" w:rsidP="00DB1950">
      <w:pPr>
        <w:pStyle w:val="NoSpacing"/>
        <w:rPr>
          <w:rFonts w:cstheme="minorHAnsi"/>
        </w:rPr>
      </w:pPr>
    </w:p>
    <w:p w14:paraId="6A88740D" w14:textId="4C4E6D90" w:rsidR="00A57545" w:rsidRPr="0084695A" w:rsidRDefault="00A57545" w:rsidP="00DB1950">
      <w:pPr>
        <w:pStyle w:val="NoSpacing"/>
        <w:rPr>
          <w:rFonts w:cstheme="minorHAnsi"/>
        </w:rPr>
      </w:pPr>
      <w:r w:rsidRPr="0084695A">
        <w:rPr>
          <w:rFonts w:cstheme="minorHAnsi"/>
          <w:noProof/>
        </w:rPr>
        <w:drawing>
          <wp:inline distT="0" distB="0" distL="0" distR="0" wp14:anchorId="407535F3" wp14:editId="2EB4BCEB">
            <wp:extent cx="2743200" cy="1545336"/>
            <wp:effectExtent l="0" t="0" r="0" b="0"/>
            <wp:docPr id="41" name="Picture 41"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0FD8F6B6" w14:textId="77777777" w:rsidR="00A57545" w:rsidRPr="0084695A" w:rsidRDefault="00A57545" w:rsidP="00DB1950">
      <w:pPr>
        <w:pStyle w:val="NoSpacing"/>
        <w:rPr>
          <w:rFonts w:cstheme="minorHAnsi"/>
        </w:rPr>
      </w:pPr>
      <w:r w:rsidRPr="0084695A">
        <w:rPr>
          <w:rFonts w:cstheme="minorHAnsi"/>
          <w:b/>
          <w:bCs/>
        </w:rPr>
        <w:t>Figure 3.</w:t>
      </w:r>
      <w:r w:rsidRPr="0084695A">
        <w:rPr>
          <w:rFonts w:cstheme="minorHAnsi"/>
        </w:rPr>
        <w:t> Rate (per 1,000) of officers assaulted in the line of duty, 1996-2008</w:t>
      </w:r>
    </w:p>
    <w:p w14:paraId="117D4B62" w14:textId="762C4E11" w:rsidR="00A57545" w:rsidRPr="0084695A" w:rsidRDefault="00A57545" w:rsidP="00DB1950">
      <w:pPr>
        <w:pStyle w:val="NoSpacing"/>
        <w:rPr>
          <w:rFonts w:cstheme="minorHAnsi"/>
        </w:rPr>
      </w:pPr>
      <w:r w:rsidRPr="0084695A">
        <w:rPr>
          <w:rFonts w:cstheme="minorHAnsi"/>
        </w:rPr>
        <w:t>Source: Law Enforcement Officers Killed and Assaulted, 1996, 1997, 1998, 2006, 2007, 2008</w:t>
      </w:r>
    </w:p>
    <w:p w14:paraId="0EC1A8F9" w14:textId="66C051F8" w:rsidR="00A57545" w:rsidRPr="0084695A" w:rsidRDefault="00A57545" w:rsidP="00DB1950">
      <w:pPr>
        <w:pStyle w:val="NoSpacing"/>
        <w:rPr>
          <w:rFonts w:cstheme="minorHAnsi"/>
        </w:rPr>
      </w:pPr>
      <w:r w:rsidRPr="0084695A">
        <w:rPr>
          <w:rFonts w:cstheme="minorHAnsi"/>
        </w:rPr>
        <w:t>Note: Raw frequencies presented in parentheses.</w:t>
      </w:r>
    </w:p>
    <w:p w14:paraId="7B1585AF" w14:textId="77777777" w:rsidR="00DB1950" w:rsidRPr="0084695A" w:rsidRDefault="00DB1950" w:rsidP="00A57545">
      <w:pPr>
        <w:rPr>
          <w:rFonts w:cstheme="minorHAnsi"/>
        </w:rPr>
      </w:pPr>
    </w:p>
    <w:p w14:paraId="367C1F0A" w14:textId="5935EC8E" w:rsidR="00A57545" w:rsidRPr="0084695A" w:rsidRDefault="00A57545" w:rsidP="00A57545">
      <w:pPr>
        <w:rPr>
          <w:rFonts w:cstheme="minorHAnsi"/>
        </w:rPr>
      </w:pPr>
      <w:r w:rsidRPr="0084695A">
        <w:rPr>
          <w:rFonts w:cstheme="minorHAnsi"/>
        </w:rPr>
        <w:t xml:space="preserve">With specific regard to the Milwaukee Police Department, the site of this study, there are reasons to believe that the physical hazards of police work may have increased over time and there are other reasons to believe that they have decreased. First, of course, injury rates are partially a function of the number of officers “available” to be injured. All else equal (e.g., number and type of calls for service), with fewer officers, one might expect the injury rate to increase. With more officers, one would expect the injury rate to decrease. As noted earlier, the number of sworn officers in the nation increased by approximately14% from 1996 to 2008 (FBI, 1996, 2008). However, in Milwaukee, the number of officers </w:t>
      </w:r>
      <w:proofErr w:type="gramStart"/>
      <w:r w:rsidRPr="0084695A">
        <w:rPr>
          <w:rFonts w:cstheme="minorHAnsi"/>
        </w:rPr>
        <w:t>actually declined</w:t>
      </w:r>
      <w:proofErr w:type="gramEnd"/>
      <w:r w:rsidRPr="0084695A">
        <w:rPr>
          <w:rFonts w:cstheme="minorHAnsi"/>
        </w:rPr>
        <w:t xml:space="preserve"> from 1996 to 2008. In Milwaukee, in 1996, 1997, and 1998 there was an average of 1,713 police officers (patrol officers and detectives); in 2006, 2007, and 2008 there was an average of 1,604 officers, a decrease of approximately 6%. As such, just on this basis, one might expect that the rate of officer murders, assaults, suspect-related injuries, and accidents in Milwaukee increased from 1996-1998 to 2006-2008.</w:t>
      </w:r>
    </w:p>
    <w:p w14:paraId="52BFA084" w14:textId="39C9ACAF" w:rsidR="00A57545" w:rsidRPr="0084695A" w:rsidRDefault="00A57545" w:rsidP="00A57545">
      <w:pPr>
        <w:rPr>
          <w:rFonts w:cstheme="minorHAnsi"/>
        </w:rPr>
      </w:pPr>
      <w:r w:rsidRPr="0084695A">
        <w:rPr>
          <w:rFonts w:cstheme="minorHAnsi"/>
        </w:rPr>
        <w:t xml:space="preserve">Second, research has also shown that there is a strong positive relationship between the violent crime rate and the rate at which police officers are killed (Kaminski, 2004). As such, if the violent crime rate increased over time, then one might expect police work to be more hazardous now than a decade ago, at least as defined by the murder of officers. Alternatively, if the rate of violent crime decreased, then police work might now be less hazardous than it was in the past. The rate of violent crime in the United States has steadily been on the decline since 1993; however, in Milwaukee, the violent crime rate </w:t>
      </w:r>
      <w:proofErr w:type="gramStart"/>
      <w:r w:rsidRPr="0084695A">
        <w:rPr>
          <w:rFonts w:cstheme="minorHAnsi"/>
        </w:rPr>
        <w:t>actually increased</w:t>
      </w:r>
      <w:proofErr w:type="gramEnd"/>
      <w:r w:rsidRPr="0084695A">
        <w:rPr>
          <w:rFonts w:cstheme="minorHAnsi"/>
        </w:rPr>
        <w:t xml:space="preserve"> from 1996 to 2008 (Uniform Crime Report, 1996-2008). The mean violent crime rate in Milwaukee in 1996-1998 was 1,003 offenses per 100,000 persons; in 2006-2008, the rate had increased to 1,314 per 100,000 persons. Accordingly, one might reasonably expect that the rate of officer murders and assaults in Milwaukee increased from 1996-1998 to 2006-2008.</w:t>
      </w:r>
    </w:p>
    <w:p w14:paraId="1C7DD8A6" w14:textId="0604EBDC" w:rsidR="00A57545" w:rsidRPr="0084695A" w:rsidRDefault="00A57545" w:rsidP="00A57545">
      <w:pPr>
        <w:rPr>
          <w:rFonts w:cstheme="minorHAnsi"/>
        </w:rPr>
      </w:pPr>
      <w:r w:rsidRPr="0084695A">
        <w:rPr>
          <w:rFonts w:cstheme="minorHAnsi"/>
        </w:rPr>
        <w:lastRenderedPageBreak/>
        <w:t xml:space="preserve">Another factor to consider when examining whether and to what extent injuries to police officers have changed is the technology available to officers in doing their jobs. Technology </w:t>
      </w:r>
      <w:proofErr w:type="gramStart"/>
      <w:r w:rsidRPr="0084695A">
        <w:rPr>
          <w:rFonts w:cstheme="minorHAnsi"/>
        </w:rPr>
        <w:t>has the ability to</w:t>
      </w:r>
      <w:proofErr w:type="gramEnd"/>
      <w:r w:rsidRPr="0084695A">
        <w:rPr>
          <w:rFonts w:cstheme="minorHAnsi"/>
        </w:rPr>
        <w:t xml:space="preserve"> improve the safety of officers and reduce the likelihood of injuries. In particular, the routine use of less lethal technology has changed the risks associated with interacting with suspects and making arrests (Lin &amp; Jones, 2010). Nationally, in 2007, nearly all local police officers were authorized to use one or more types of less lethal weapons (Reaves, 2010). In 2007, 98% of all local officers worked for a department that provided for the use of pepper spray (Reaves, 2010), up from 91% in 1997 (Reaves &amp; Goldberg, 2000). An estimated 60% of police departments authorized the use of conducted energy devices (CEDs) in 2007, most notably Tasers or stun guns (Reaves, 2010). This was a significant increase from 1997 (Reaves &amp; Goldberg, 2000), when only 8% of departments authorized the use of Tasers or stun guns. Police departments are also more commonly requiring their field officers to wear body armor than in the past. In 1997, about half of all local officers worked for a department that required them to </w:t>
      </w:r>
      <w:proofErr w:type="gramStart"/>
      <w:r w:rsidRPr="0084695A">
        <w:rPr>
          <w:rFonts w:cstheme="minorHAnsi"/>
        </w:rPr>
        <w:t>wear protective body armor at all times</w:t>
      </w:r>
      <w:proofErr w:type="gramEnd"/>
      <w:r w:rsidRPr="0084695A">
        <w:rPr>
          <w:rFonts w:cstheme="minorHAnsi"/>
        </w:rPr>
        <w:t xml:space="preserve"> while in the field (Reaves &amp; Goldberg, 2000). In 2007, this figure had increased to 67% (Reaves, 2010).</w:t>
      </w:r>
    </w:p>
    <w:p w14:paraId="22ED12FA" w14:textId="77777777" w:rsidR="00A57545" w:rsidRPr="0084695A" w:rsidRDefault="00A57545" w:rsidP="00A57545">
      <w:pPr>
        <w:rPr>
          <w:rFonts w:cstheme="minorHAnsi"/>
        </w:rPr>
      </w:pPr>
      <w:r w:rsidRPr="0084695A">
        <w:rPr>
          <w:rFonts w:cstheme="minorHAnsi"/>
        </w:rPr>
        <w:t xml:space="preserve">In the Milwaukee Police Department specifically, the use of Oleoresin Capsicum (OC) was fully implemented prior to 1995; however, the Taser was deployed in 2004 on a test basis and was more fully implemented by 2005. Body armor was introduced in the MPD in 1986 but, of course, since that time more effective armor has been developed and worn by officers. MPD policy regarding the circumstances in which body armor must be worn became more stringent between 1996-1998 and 2006-2008. In addition, between 1996-1998 and 2006-2008, additional personal protective equipment (e.g., gloves, masks) along with corresponding training on infectious diseases and blood borne pathogens was provided to officers </w:t>
      </w:r>
      <w:proofErr w:type="gramStart"/>
      <w:r w:rsidRPr="0084695A">
        <w:rPr>
          <w:rFonts w:cstheme="minorHAnsi"/>
        </w:rPr>
        <w:t>with regard to</w:t>
      </w:r>
      <w:proofErr w:type="gramEnd"/>
      <w:r w:rsidRPr="0084695A">
        <w:rPr>
          <w:rFonts w:cstheme="minorHAnsi"/>
        </w:rPr>
        <w:t xml:space="preserve"> interactions with, and searches of, subjects with communicable diseases. Accordingly, with this technology, it may be reasonable to expect that the rate of officer murders, assaults, suspect-related incidents, and accidents in Milwaukee decreased from 1996-1998 to 2006-2008.</w:t>
      </w:r>
    </w:p>
    <w:p w14:paraId="7BFDBCE9" w14:textId="70B5C314" w:rsidR="00A57545" w:rsidRPr="0084695A" w:rsidRDefault="00A57545" w:rsidP="00A57545">
      <w:pPr>
        <w:rPr>
          <w:rFonts w:cstheme="minorHAnsi"/>
        </w:rPr>
      </w:pPr>
      <w:r w:rsidRPr="0084695A">
        <w:rPr>
          <w:rFonts w:cstheme="minorHAnsi"/>
        </w:rPr>
        <w:t xml:space="preserve">The greater emphasis on safety is seen not only in the increased use of less lethal weaponry and other equipment, but also in the amount and types of training officers receive. Police officers have been the recipients of improved training in the last decade, which may have implications for the prevention of injury incidents. First, the amount of training officers </w:t>
      </w:r>
      <w:proofErr w:type="gramStart"/>
      <w:r w:rsidRPr="0084695A">
        <w:rPr>
          <w:rFonts w:cstheme="minorHAnsi"/>
        </w:rPr>
        <w:t>receive</w:t>
      </w:r>
      <w:proofErr w:type="gramEnd"/>
      <w:r w:rsidRPr="0084695A">
        <w:rPr>
          <w:rFonts w:cstheme="minorHAnsi"/>
        </w:rPr>
        <w:t xml:space="preserve"> (both in the academy and after certification) has increased in recent years. In 2002, the median number of hours in basic recruit training was 720 (Hickman, 2005). By 2006, the length of basic recruit training increased to an average of 761 </w:t>
      </w:r>
      <w:proofErr w:type="spellStart"/>
      <w:r w:rsidRPr="0084695A">
        <w:rPr>
          <w:rFonts w:cstheme="minorHAnsi"/>
        </w:rPr>
        <w:t>hr</w:t>
      </w:r>
      <w:proofErr w:type="spellEnd"/>
      <w:r w:rsidRPr="0084695A">
        <w:rPr>
          <w:rFonts w:cstheme="minorHAnsi"/>
        </w:rPr>
        <w:t xml:space="preserve"> (Reaves, 2009). The bulk of academy training relates to officer safety, as seen in the coverage of topics such as firearms skills, self-defense, arrest tactics, and nonlethal weapons. The subject matter covered in training (both basic recruit and in-service) has changed in response to emerging crime and safety concerns, as well as shifting views on the “best practices” in policing (Schafer, 2007). Officers now receive training on domestic preparedness, the use of CEDs, and community policing, topics that would have received little to no coverage in the past. Relatedly, more recently there is improved knowledge and understanding about communicable diseases, particularly HIV and its transmission. Finally, the modalities of delivering training have also changed significantly (Schafer, 2007). Years ago, the academy training of police officers was largely classroom-based. While this remains true today, police administrators have begun experimenting with different modes of training delivery, such as more scenario- or reality-based training, to better prepare officers for the realities of work on the streets. In the MPD, these changes are also clearly reflected. Accordingly, with the changes in training one may expect that the rate of murders, assaults, suspect-related injuries to officers, and accidents decreased in Milwaukee from 1996-1998 to 2006-2008.</w:t>
      </w:r>
    </w:p>
    <w:p w14:paraId="50452A68" w14:textId="028258B1" w:rsidR="00A57545" w:rsidRPr="0084695A" w:rsidRDefault="00A57545" w:rsidP="00A57545">
      <w:pPr>
        <w:rPr>
          <w:rFonts w:cstheme="minorHAnsi"/>
        </w:rPr>
      </w:pPr>
      <w:r w:rsidRPr="0084695A">
        <w:rPr>
          <w:rFonts w:cstheme="minorHAnsi"/>
        </w:rPr>
        <w:t>Advances in emergency trauma care (and associated officer and paramedic training) may also reduce the likelihood of the most serious officer injuries being fatal (</w:t>
      </w:r>
      <w:proofErr w:type="spellStart"/>
      <w:r w:rsidRPr="0084695A">
        <w:rPr>
          <w:rFonts w:cstheme="minorHAnsi"/>
        </w:rPr>
        <w:t>MacKenzie</w:t>
      </w:r>
      <w:proofErr w:type="spellEnd"/>
      <w:r w:rsidRPr="0084695A">
        <w:rPr>
          <w:rFonts w:cstheme="minorHAnsi"/>
        </w:rPr>
        <w:t xml:space="preserve"> et al., 2006). In Milwaukee in particular, </w:t>
      </w:r>
      <w:proofErr w:type="spellStart"/>
      <w:r w:rsidRPr="0084695A">
        <w:rPr>
          <w:rFonts w:cstheme="minorHAnsi"/>
        </w:rPr>
        <w:t>Froedert</w:t>
      </w:r>
      <w:proofErr w:type="spellEnd"/>
      <w:r w:rsidRPr="0084695A">
        <w:rPr>
          <w:rFonts w:cstheme="minorHAnsi"/>
        </w:rPr>
        <w:t xml:space="preserve"> Hospital is a Level 1 trauma care center, a designation received in 1997. As a Level 1 center, it </w:t>
      </w:r>
      <w:r w:rsidRPr="0084695A">
        <w:rPr>
          <w:rFonts w:cstheme="minorHAnsi"/>
        </w:rPr>
        <w:lastRenderedPageBreak/>
        <w:t>incorporates the best technology and provides for the highest level of specialty expertise for life-threatening injuries. This may be another reason why one might expect that the rate of fatal accidents and assaults to police officers decreased in Milwaukee from 1996-1998 to 2006-2008.</w:t>
      </w:r>
    </w:p>
    <w:p w14:paraId="0878CA0D" w14:textId="77777777" w:rsidR="00A57545" w:rsidRPr="0084695A" w:rsidRDefault="00A57545" w:rsidP="00A57545">
      <w:pPr>
        <w:rPr>
          <w:rFonts w:cstheme="minorHAnsi"/>
        </w:rPr>
      </w:pPr>
      <w:r w:rsidRPr="0084695A">
        <w:rPr>
          <w:rFonts w:cstheme="minorHAnsi"/>
        </w:rPr>
        <w:t xml:space="preserve">While there are compelling reasons to expect that injuries to officers may have increased or decreased over the past years, it is also possible that the nature and extent of injuries may not have changed much at all. Most fundamentally, there has not been a fundamental change </w:t>
      </w:r>
      <w:proofErr w:type="gramStart"/>
      <w:r w:rsidRPr="0084695A">
        <w:rPr>
          <w:rFonts w:cstheme="minorHAnsi"/>
        </w:rPr>
        <w:t>in the nature of police</w:t>
      </w:r>
      <w:proofErr w:type="gramEnd"/>
      <w:r w:rsidRPr="0084695A">
        <w:rPr>
          <w:rFonts w:cstheme="minorHAnsi"/>
        </w:rPr>
        <w:t xml:space="preserve"> work. Officers are still responsible for intervening in situations where they may not be invited and where they may be dealing with hostile citizens and suspects. Furthermore, the sorts of situations where officers are often injured (i.e., dealing with antagonistic suspects, driving vehicles) have not changed. As such, it may be reasonable to expect that in Milwaukee the rate of officer murders, assaults, suspect-related injuries to officers, and accidents has not changed from 1996-1998 to 2006-2008.</w:t>
      </w:r>
    </w:p>
    <w:p w14:paraId="1CEC0847" w14:textId="77777777" w:rsidR="00A57545" w:rsidRPr="0084695A" w:rsidRDefault="00A57545" w:rsidP="00DB1950">
      <w:pPr>
        <w:pStyle w:val="Heading1"/>
        <w:rPr>
          <w:rFonts w:asciiTheme="minorHAnsi" w:hAnsiTheme="minorHAnsi" w:cstheme="minorHAnsi"/>
        </w:rPr>
      </w:pPr>
      <w:bookmarkStart w:id="5" w:name="_i6"/>
      <w:bookmarkEnd w:id="5"/>
      <w:r w:rsidRPr="0084695A">
        <w:rPr>
          <w:rFonts w:asciiTheme="minorHAnsi" w:hAnsiTheme="minorHAnsi" w:cstheme="minorHAnsi"/>
        </w:rPr>
        <w:t>Method</w:t>
      </w:r>
    </w:p>
    <w:p w14:paraId="26063E12" w14:textId="77777777" w:rsidR="00A57545" w:rsidRPr="0084695A" w:rsidRDefault="00A57545" w:rsidP="00DB1950">
      <w:pPr>
        <w:pStyle w:val="Heading2"/>
        <w:rPr>
          <w:rFonts w:asciiTheme="minorHAnsi" w:hAnsiTheme="minorHAnsi" w:cstheme="minorHAnsi"/>
        </w:rPr>
      </w:pPr>
      <w:r w:rsidRPr="0084695A">
        <w:rPr>
          <w:rFonts w:asciiTheme="minorHAnsi" w:hAnsiTheme="minorHAnsi" w:cstheme="minorHAnsi"/>
        </w:rPr>
        <w:t>Study Site</w:t>
      </w:r>
    </w:p>
    <w:p w14:paraId="58880DCE" w14:textId="39A8E569" w:rsidR="00A57545" w:rsidRPr="0084695A" w:rsidRDefault="00A57545" w:rsidP="00A57545">
      <w:pPr>
        <w:rPr>
          <w:rFonts w:cstheme="minorHAnsi"/>
        </w:rPr>
      </w:pPr>
      <w:r w:rsidRPr="0084695A">
        <w:rPr>
          <w:rFonts w:cstheme="minorHAnsi"/>
        </w:rPr>
        <w:t>Data for this study came from injury reports filed by sworn officers employed by the Milwaukee (Wisconsin) Police Department. According to 2008 U.S. Census estimates (the most recent year at which data were collected for this study), the MPD served a population of 604,477, of which approximately 37% were African American and 12% were Latino. The largest segment of the work force was employed in the manufacturing sector, and unemployment rates were typically lower than the national average. The violent crime rate in Milwaukee tends to be slightly higher, and the property crime rate slightly lower, than cities of similar size. From 1996 to 1998 the department employed, on average, 1,713 patrol officers and detectives. From 2006 to 2008, the department employed, on average, 1,604 patrol officers and detectives.</w:t>
      </w:r>
      <w:r w:rsidRPr="0084695A">
        <w:rPr>
          <w:rFonts w:cstheme="minorHAnsi"/>
          <w:vertAlign w:val="superscript"/>
        </w:rPr>
        <w:t>2</w:t>
      </w:r>
    </w:p>
    <w:p w14:paraId="76868CCC" w14:textId="77777777" w:rsidR="00A57545" w:rsidRPr="0084695A" w:rsidRDefault="00A57545" w:rsidP="00DB1950">
      <w:pPr>
        <w:pStyle w:val="Heading2"/>
        <w:rPr>
          <w:rFonts w:asciiTheme="minorHAnsi" w:hAnsiTheme="minorHAnsi" w:cstheme="minorHAnsi"/>
        </w:rPr>
      </w:pPr>
      <w:r w:rsidRPr="0084695A">
        <w:rPr>
          <w:rFonts w:asciiTheme="minorHAnsi" w:hAnsiTheme="minorHAnsi" w:cstheme="minorHAnsi"/>
        </w:rPr>
        <w:t>Data</w:t>
      </w:r>
    </w:p>
    <w:p w14:paraId="22D45CB5" w14:textId="77777777" w:rsidR="00A57545" w:rsidRPr="0084695A" w:rsidRDefault="00A57545" w:rsidP="00A57545">
      <w:pPr>
        <w:rPr>
          <w:rFonts w:cstheme="minorHAnsi"/>
        </w:rPr>
      </w:pPr>
      <w:r w:rsidRPr="0084695A">
        <w:rPr>
          <w:rFonts w:cstheme="minorHAnsi"/>
        </w:rPr>
        <w:t>As mandated under worker’s compensations laws and departmental policy, officers are required to complete a standard “Report of Accident” form upon sustaining a work-related injury (via an accident or an assault). The completion of these reports upon sustaining an injury has been a standard policy of the department for at least the past 20 years. The report is typically completed by the officer’s supervisor at or near the time the incident occurred. The report contains data on the officers’ demographic characteristics, employment information, description of the injuries, and whether medical attention was sought, along with a narrative to explain the circumstances of the incident.</w:t>
      </w:r>
    </w:p>
    <w:p w14:paraId="47F54320" w14:textId="619F10AC" w:rsidR="00A57545" w:rsidRPr="0084695A" w:rsidRDefault="00A57545" w:rsidP="00A57545">
      <w:pPr>
        <w:rPr>
          <w:rFonts w:cstheme="minorHAnsi"/>
        </w:rPr>
      </w:pPr>
      <w:r w:rsidRPr="0084695A">
        <w:rPr>
          <w:rFonts w:cstheme="minorHAnsi"/>
        </w:rPr>
        <w:t xml:space="preserve">In a single report, several specific injuries may be documented that resulted from a single incident. Therefore, each report documents one incident per officer, not necessarily just one </w:t>
      </w:r>
      <w:proofErr w:type="gramStart"/>
      <w:r w:rsidRPr="0084695A">
        <w:rPr>
          <w:rFonts w:cstheme="minorHAnsi"/>
        </w:rPr>
        <w:t>particular injury</w:t>
      </w:r>
      <w:proofErr w:type="gramEnd"/>
      <w:r w:rsidRPr="0084695A">
        <w:rPr>
          <w:rFonts w:cstheme="minorHAnsi"/>
        </w:rPr>
        <w:t xml:space="preserve">. If more than one officer </w:t>
      </w:r>
      <w:proofErr w:type="gramStart"/>
      <w:r w:rsidRPr="0084695A">
        <w:rPr>
          <w:rFonts w:cstheme="minorHAnsi"/>
        </w:rPr>
        <w:t>was</w:t>
      </w:r>
      <w:proofErr w:type="gramEnd"/>
      <w:r w:rsidRPr="0084695A">
        <w:rPr>
          <w:rFonts w:cstheme="minorHAnsi"/>
        </w:rPr>
        <w:t xml:space="preserve"> injured (or killed) during the same incident, a separate report would be completed for each officer. Given that identifying data were removed from the reports prior to coding, it is not known how many officers accounted for the injury incidents that were reported.</w:t>
      </w:r>
      <w:r w:rsidRPr="0084695A">
        <w:rPr>
          <w:rFonts w:cstheme="minorHAnsi"/>
          <w:vertAlign w:val="superscript"/>
        </w:rPr>
        <w:t>3</w:t>
      </w:r>
    </w:p>
    <w:p w14:paraId="271D0562" w14:textId="248C0E5A" w:rsidR="00A57545" w:rsidRPr="0084695A" w:rsidRDefault="00A57545" w:rsidP="00A57545">
      <w:pPr>
        <w:rPr>
          <w:rFonts w:cstheme="minorHAnsi"/>
        </w:rPr>
      </w:pPr>
      <w:proofErr w:type="gramStart"/>
      <w:r w:rsidRPr="0084695A">
        <w:rPr>
          <w:rFonts w:cstheme="minorHAnsi"/>
        </w:rPr>
        <w:t>All of</w:t>
      </w:r>
      <w:proofErr w:type="gramEnd"/>
      <w:r w:rsidRPr="0084695A">
        <w:rPr>
          <w:rFonts w:cstheme="minorHAnsi"/>
        </w:rPr>
        <w:t xml:space="preserve"> the reports that documented incidents that occurred in 1996, 1997, 1998, 2006, 2007, and 2008 and involved police officers and detectives were coded. Ideally, injury reports from 1996 and 2008 as well as </w:t>
      </w:r>
      <w:proofErr w:type="gramStart"/>
      <w:r w:rsidRPr="0084695A">
        <w:rPr>
          <w:rFonts w:cstheme="minorHAnsi"/>
        </w:rPr>
        <w:t>all of</w:t>
      </w:r>
      <w:proofErr w:type="gramEnd"/>
      <w:r w:rsidRPr="0084695A">
        <w:rPr>
          <w:rFonts w:cstheme="minorHAnsi"/>
        </w:rPr>
        <w:t xml:space="preserve"> the years in-between would have been included in this study; however, injury reports were only available for the years 1996, 1997, 1998, 2006, 2007 and 2008. For other years, only aggregate tallies of the number of injury reports filed by officers were available; in some years </w:t>
      </w:r>
      <w:proofErr w:type="gramStart"/>
      <w:r w:rsidRPr="0084695A">
        <w:rPr>
          <w:rFonts w:cstheme="minorHAnsi"/>
        </w:rPr>
        <w:t>even</w:t>
      </w:r>
      <w:proofErr w:type="gramEnd"/>
      <w:r w:rsidRPr="0084695A">
        <w:rPr>
          <w:rFonts w:cstheme="minorHAnsi"/>
        </w:rPr>
        <w:t xml:space="preserve"> these totals were not available. There is no reason to believe that the six years of data analyzed in this study are not representative of injuries in the MPD from 1996 to 2008. Departmental policy and procedure </w:t>
      </w:r>
      <w:proofErr w:type="gramStart"/>
      <w:r w:rsidRPr="0084695A">
        <w:rPr>
          <w:rFonts w:cstheme="minorHAnsi"/>
        </w:rPr>
        <w:t>with regard to</w:t>
      </w:r>
      <w:proofErr w:type="gramEnd"/>
      <w:r w:rsidRPr="0084695A">
        <w:rPr>
          <w:rFonts w:cstheme="minorHAnsi"/>
        </w:rPr>
        <w:t xml:space="preserve"> the completion of the reports did not change from 1996 to 2008. A total of 4,979 reports were included in the study (930 from 1996, 1,054 from 1997, 883 from 1998, 752 from 2006, 704 from 2007 and 656 from 2008)</w:t>
      </w:r>
      <w:proofErr w:type="gramStart"/>
      <w:r w:rsidRPr="0084695A">
        <w:rPr>
          <w:rFonts w:cstheme="minorHAnsi"/>
        </w:rPr>
        <w:t>.</w:t>
      </w:r>
      <w:r w:rsidRPr="0084695A">
        <w:rPr>
          <w:rFonts w:cstheme="minorHAnsi"/>
          <w:vertAlign w:val="superscript"/>
        </w:rPr>
        <w:t>4</w:t>
      </w:r>
      <w:proofErr w:type="gramEnd"/>
    </w:p>
    <w:p w14:paraId="1F644384" w14:textId="77777777" w:rsidR="00A57545" w:rsidRPr="0084695A" w:rsidRDefault="00A57545" w:rsidP="00A57545">
      <w:pPr>
        <w:rPr>
          <w:rFonts w:cstheme="minorHAnsi"/>
        </w:rPr>
      </w:pPr>
      <w:r w:rsidRPr="0084695A">
        <w:rPr>
          <w:rFonts w:cstheme="minorHAnsi"/>
        </w:rPr>
        <w:lastRenderedPageBreak/>
        <w:t xml:space="preserve">The data for the study were obtained from the injury reports and were transcribed as recorded by the supervisor who completed the reports. The variables consisted of whether the incident resulted from an assault, an accident, or from some other suspect-related interaction; whether medical attention was sought (yes/no); whether the incident resulted in any time </w:t>
      </w:r>
      <w:proofErr w:type="gramStart"/>
      <w:r w:rsidRPr="0084695A">
        <w:rPr>
          <w:rFonts w:cstheme="minorHAnsi"/>
        </w:rPr>
        <w:t>off of</w:t>
      </w:r>
      <w:proofErr w:type="gramEnd"/>
      <w:r w:rsidRPr="0084695A">
        <w:rPr>
          <w:rFonts w:cstheme="minorHAnsi"/>
        </w:rPr>
        <w:t xml:space="preserve"> work (yes/no); whether the incident resulted in death (yes/no); the activity that led to the incident; the nature of the most serious injury sustained; whether the injuries were serious; and the total number of injuries sustained.</w:t>
      </w:r>
    </w:p>
    <w:p w14:paraId="647EDA4B" w14:textId="77777777" w:rsidR="00A57545" w:rsidRPr="0084695A" w:rsidRDefault="00A57545" w:rsidP="00A57545">
      <w:pPr>
        <w:rPr>
          <w:rFonts w:cstheme="minorHAnsi"/>
        </w:rPr>
      </w:pPr>
      <w:r w:rsidRPr="0084695A">
        <w:rPr>
          <w:rFonts w:cstheme="minorHAnsi"/>
        </w:rPr>
        <w:t xml:space="preserve">An incident was considered </w:t>
      </w:r>
      <w:proofErr w:type="gramStart"/>
      <w:r w:rsidRPr="0084695A">
        <w:rPr>
          <w:rFonts w:cstheme="minorHAnsi"/>
        </w:rPr>
        <w:t>as a result of</w:t>
      </w:r>
      <w:proofErr w:type="gramEnd"/>
      <w:r w:rsidRPr="0084695A">
        <w:rPr>
          <w:rFonts w:cstheme="minorHAnsi"/>
        </w:rPr>
        <w:t xml:space="preserve"> an assault if the officer was hit, kicked, stabbed, shot, stabbed or spat upon. An accident resulted from a completely unintended event (e.g., automobile accident, during training). Incidents that resulted from other suspect-related interactions occurred when the actions of suspects caused officer </w:t>
      </w:r>
      <w:proofErr w:type="gramStart"/>
      <w:r w:rsidRPr="0084695A">
        <w:rPr>
          <w:rFonts w:cstheme="minorHAnsi"/>
        </w:rPr>
        <w:t>injuries</w:t>
      </w:r>
      <w:proofErr w:type="gramEnd"/>
      <w:r w:rsidRPr="0084695A">
        <w:rPr>
          <w:rFonts w:cstheme="minorHAnsi"/>
        </w:rPr>
        <w:t xml:space="preserve"> but those actions were not of an intentionally assaultive nature (e.g., a suspect was resisting, uncooperative, or fleeing).</w:t>
      </w:r>
    </w:p>
    <w:p w14:paraId="71896A0D" w14:textId="77777777" w:rsidR="00A57545" w:rsidRPr="0084695A" w:rsidRDefault="00A57545" w:rsidP="00A57545">
      <w:pPr>
        <w:rPr>
          <w:rFonts w:cstheme="minorHAnsi"/>
        </w:rPr>
      </w:pPr>
      <w:r w:rsidRPr="0084695A">
        <w:rPr>
          <w:rFonts w:cstheme="minorHAnsi"/>
        </w:rPr>
        <w:t>The activity that resulted in the incident had the following values: controlling/arresting suspect, apprehending a fleeing suspect (on foot), conducting an investigation or at a call for service, motor vehicle accident, other vehicle related, processing prisoner (during booking or in lockup), during training, assisting citizen (e.g., rendering first aid), during other physical activity (e.g., while on foot patrol), during fire rescue, during shooting incident, directing traffic, performing forced entry, using other equipment, assisting citizen, other work-related stress, other incidents on police premises (e.g., desk duty), and other.</w:t>
      </w:r>
    </w:p>
    <w:p w14:paraId="3FB669C3" w14:textId="77777777" w:rsidR="00A57545" w:rsidRPr="0084695A" w:rsidRDefault="00A57545" w:rsidP="00A57545">
      <w:pPr>
        <w:rPr>
          <w:rFonts w:cstheme="minorHAnsi"/>
        </w:rPr>
      </w:pPr>
      <w:r w:rsidRPr="0084695A">
        <w:rPr>
          <w:rFonts w:cstheme="minorHAnsi"/>
        </w:rPr>
        <w:t xml:space="preserve">The nature of the most serious injury sustained had the following values: abrasion/laceration, contusion, sprain/strain, other muscle pain, eye injury (other than black eye), broken bone/dislocated joint, other pain, burns, gunshot wound, knife wound, smoke/fume inhalation, contact with infectious disease, human bite, contact with hazardous material, torn ligaments/tendons, and other injury. The determination of what constituted the most serious injury when more than one was identified was often not clear cut. Often, few medical details on the specific injuries were documented in the report. In some </w:t>
      </w:r>
      <w:proofErr w:type="gramStart"/>
      <w:r w:rsidRPr="0084695A">
        <w:rPr>
          <w:rFonts w:cstheme="minorHAnsi"/>
        </w:rPr>
        <w:t>cases</w:t>
      </w:r>
      <w:proofErr w:type="gramEnd"/>
      <w:r w:rsidRPr="0084695A">
        <w:rPr>
          <w:rFonts w:cstheme="minorHAnsi"/>
        </w:rPr>
        <w:t xml:space="preserve"> it was easier to identify the most serious injury (e.g., a broken bone vs. a sliver) than it was in others (e.g., a laceration vs. a contusion). When intuitively such a determination was difficult to make, the first injury listed in the report was considered most serious. Also recorded was the total number of injuries sustained in the incident. “Serious” injuries consisted of broken bones/dislocated joints, torn ligaments/tendons, serious burns, gunshot wounds, knife wounds, and human bites.</w:t>
      </w:r>
    </w:p>
    <w:p w14:paraId="54042D30" w14:textId="77777777" w:rsidR="00A57545" w:rsidRPr="0084695A" w:rsidRDefault="00A57545" w:rsidP="00A57545">
      <w:pPr>
        <w:rPr>
          <w:rFonts w:cstheme="minorHAnsi"/>
        </w:rPr>
      </w:pPr>
      <w:r w:rsidRPr="0084695A">
        <w:rPr>
          <w:rFonts w:cstheme="minorHAnsi"/>
        </w:rPr>
        <w:t xml:space="preserve">Finally, contact with an infectious disease was classified as either confirmed or unconfirmed. A contact was considered confirmed if it was stated as such in the report. A typical statement that indicated a “confirmed” contact was, “It was known that the subject has [disease].” The </w:t>
      </w:r>
      <w:proofErr w:type="gramStart"/>
      <w:r w:rsidRPr="0084695A">
        <w:rPr>
          <w:rFonts w:cstheme="minorHAnsi"/>
        </w:rPr>
        <w:t>manner in which</w:t>
      </w:r>
      <w:proofErr w:type="gramEnd"/>
      <w:r w:rsidRPr="0084695A">
        <w:rPr>
          <w:rFonts w:cstheme="minorHAnsi"/>
        </w:rPr>
        <w:t xml:space="preserve"> contact was made was defined as a human bite (coded separately), bodily fluid, and other. The disease to which the officer was exposed was coded as tuberculosis/hepatitis/HIV/chicken pox/unknown/other.</w:t>
      </w:r>
    </w:p>
    <w:p w14:paraId="3F4671FD" w14:textId="77777777" w:rsidR="00A57545" w:rsidRPr="0084695A" w:rsidRDefault="00A57545" w:rsidP="008970EC">
      <w:pPr>
        <w:pStyle w:val="Heading1"/>
        <w:rPr>
          <w:rFonts w:asciiTheme="minorHAnsi" w:hAnsiTheme="minorHAnsi" w:cstheme="minorHAnsi"/>
        </w:rPr>
      </w:pPr>
      <w:bookmarkStart w:id="6" w:name="_i9"/>
      <w:bookmarkEnd w:id="6"/>
      <w:r w:rsidRPr="0084695A">
        <w:rPr>
          <w:rFonts w:asciiTheme="minorHAnsi" w:hAnsiTheme="minorHAnsi" w:cstheme="minorHAnsi"/>
        </w:rPr>
        <w:t>Results</w:t>
      </w:r>
    </w:p>
    <w:p w14:paraId="0C8FD1CD" w14:textId="6644AE41" w:rsidR="00A57545" w:rsidRPr="0084695A" w:rsidRDefault="00A57545" w:rsidP="00A57545">
      <w:pPr>
        <w:rPr>
          <w:rFonts w:cstheme="minorHAnsi"/>
        </w:rPr>
      </w:pPr>
      <w:r w:rsidRPr="0084695A">
        <w:rPr>
          <w:rFonts w:cstheme="minorHAnsi"/>
        </w:rPr>
        <w:t xml:space="preserve">Given the purposes of this study, univariate and bivariate statistics are used in the analysis. Table 1 and Table 2 provide a breakdown of the variables used in the study with data from all six years combined. Several aspects of the tables are noteworthy. As seen in Table 1, most incidents were </w:t>
      </w:r>
      <w:proofErr w:type="gramStart"/>
      <w:r w:rsidRPr="0084695A">
        <w:rPr>
          <w:rFonts w:cstheme="minorHAnsi"/>
        </w:rPr>
        <w:t>as a result of</w:t>
      </w:r>
      <w:proofErr w:type="gramEnd"/>
      <w:r w:rsidRPr="0084695A">
        <w:rPr>
          <w:rFonts w:cstheme="minorHAnsi"/>
        </w:rPr>
        <w:t xml:space="preserve"> accidents (48.7%) with incidents that resulted from a resisting or uncooperative subject a close second (41.7%). Felonious assaults account for less than ten percent of all incidents (9.7%). In addition, of the 4,979 incidents, 1 was fatal (a murder that occurred when an officer was shot while pursuing a suspect on foot). Of all other incidents, a relatively small proportion (5.2%) resulted in serious injury. Further, in most of the incidents the injured officer did not seek medical attention (52.8%) nor did the officer lose time from work </w:t>
      </w:r>
      <w:proofErr w:type="gramStart"/>
      <w:r w:rsidRPr="0084695A">
        <w:rPr>
          <w:rFonts w:cstheme="minorHAnsi"/>
        </w:rPr>
        <w:t>as a result of</w:t>
      </w:r>
      <w:proofErr w:type="gramEnd"/>
      <w:r w:rsidRPr="0084695A">
        <w:rPr>
          <w:rFonts w:cstheme="minorHAnsi"/>
        </w:rPr>
        <w:t xml:space="preserve"> the incident (85.3%). There were, on average, 1.40 injuries sustained by officers per injury incident, with 10 injuries being the most </w:t>
      </w:r>
      <w:r w:rsidRPr="0084695A">
        <w:rPr>
          <w:rFonts w:cstheme="minorHAnsi"/>
        </w:rPr>
        <w:lastRenderedPageBreak/>
        <w:t>sustained in a single incident. Finally, in the years included in this study, there was an average of 1,659 police officers (patrol officers and detectives) employed in the MPD. Accordingly, there were a total of 3.00 injury incidents per officer during these six years combined (or a mean of .50 incidents per officer per year).</w:t>
      </w:r>
    </w:p>
    <w:p w14:paraId="6E5CED28" w14:textId="704D5C66" w:rsidR="00A57545" w:rsidRPr="0084695A" w:rsidRDefault="00A57545" w:rsidP="00A57545">
      <w:pPr>
        <w:rPr>
          <w:rFonts w:cstheme="minorHAnsi"/>
        </w:rPr>
      </w:pPr>
      <w:r w:rsidRPr="0084695A">
        <w:rPr>
          <w:rFonts w:cstheme="minorHAnsi"/>
          <w:b/>
          <w:bCs/>
        </w:rPr>
        <w:t>Table 1.</w:t>
      </w:r>
      <w:r w:rsidRPr="0084695A">
        <w:rPr>
          <w:rFonts w:cstheme="minorHAnsi"/>
        </w:rPr>
        <w:t> Overview of Police Officer Injury Incidents (All Years)</w:t>
      </w:r>
    </w:p>
    <w:p w14:paraId="50A745EE" w14:textId="77777777" w:rsidR="00127901" w:rsidRPr="00127901" w:rsidRDefault="00127901" w:rsidP="00127901">
      <w:pPr>
        <w:kinsoku w:val="0"/>
        <w:overflowPunct w:val="0"/>
        <w:autoSpaceDE w:val="0"/>
        <w:autoSpaceDN w:val="0"/>
        <w:adjustRightInd w:val="0"/>
        <w:spacing w:before="3" w:after="0" w:line="240" w:lineRule="auto"/>
        <w:rPr>
          <w:rFonts w:cstheme="minorHAnsi"/>
          <w:sz w:val="3"/>
          <w:szCs w:val="3"/>
        </w:rPr>
      </w:pPr>
    </w:p>
    <w:tbl>
      <w:tblPr>
        <w:tblStyle w:val="TableGrid"/>
        <w:tblW w:w="0" w:type="auto"/>
        <w:tblLook w:val="0020" w:firstRow="1" w:lastRow="0" w:firstColumn="0" w:lastColumn="0" w:noHBand="0" w:noVBand="0"/>
      </w:tblPr>
      <w:tblGrid>
        <w:gridCol w:w="4686"/>
        <w:gridCol w:w="886"/>
        <w:gridCol w:w="1802"/>
        <w:gridCol w:w="718"/>
      </w:tblGrid>
      <w:tr w:rsidR="00127901" w:rsidRPr="00127901" w14:paraId="1E429B46" w14:textId="77777777" w:rsidTr="0084695A">
        <w:trPr>
          <w:trHeight w:val="258"/>
        </w:trPr>
        <w:tc>
          <w:tcPr>
            <w:tcW w:w="0" w:type="auto"/>
          </w:tcPr>
          <w:p w14:paraId="3C328DF5"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7A7CC951" w14:textId="77777777" w:rsidR="00127901" w:rsidRPr="00127901" w:rsidRDefault="00127901" w:rsidP="00127901">
            <w:pPr>
              <w:kinsoku w:val="0"/>
              <w:overflowPunct w:val="0"/>
              <w:autoSpaceDE w:val="0"/>
              <w:autoSpaceDN w:val="0"/>
              <w:adjustRightInd w:val="0"/>
              <w:spacing w:line="205" w:lineRule="exact"/>
              <w:ind w:right="343"/>
              <w:jc w:val="right"/>
              <w:rPr>
                <w:rFonts w:cstheme="minorHAnsi"/>
                <w:i/>
                <w:iCs/>
                <w:color w:val="231F20"/>
              </w:rPr>
            </w:pPr>
            <w:r w:rsidRPr="00127901">
              <w:rPr>
                <w:rFonts w:cstheme="minorHAnsi"/>
                <w:i/>
                <w:iCs/>
                <w:color w:val="231F20"/>
              </w:rPr>
              <w:t>N</w:t>
            </w:r>
          </w:p>
        </w:tc>
        <w:tc>
          <w:tcPr>
            <w:tcW w:w="0" w:type="auto"/>
          </w:tcPr>
          <w:p w14:paraId="2044160C"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F0E9A4E" w14:textId="77777777" w:rsidR="00127901" w:rsidRPr="00127901" w:rsidRDefault="00127901" w:rsidP="00127901">
            <w:pPr>
              <w:kinsoku w:val="0"/>
              <w:overflowPunct w:val="0"/>
              <w:autoSpaceDE w:val="0"/>
              <w:autoSpaceDN w:val="0"/>
              <w:adjustRightInd w:val="0"/>
              <w:spacing w:line="205" w:lineRule="exact"/>
              <w:ind w:left="344"/>
              <w:rPr>
                <w:rFonts w:cstheme="minorHAnsi"/>
                <w:color w:val="231F20"/>
              </w:rPr>
            </w:pPr>
            <w:r w:rsidRPr="00127901">
              <w:rPr>
                <w:rFonts w:cstheme="minorHAnsi"/>
                <w:color w:val="231F20"/>
              </w:rPr>
              <w:t>%</w:t>
            </w:r>
          </w:p>
        </w:tc>
      </w:tr>
      <w:tr w:rsidR="00127901" w:rsidRPr="00127901" w14:paraId="4F47CF3A" w14:textId="77777777" w:rsidTr="0084695A">
        <w:trPr>
          <w:trHeight w:val="285"/>
        </w:trPr>
        <w:tc>
          <w:tcPr>
            <w:tcW w:w="0" w:type="auto"/>
          </w:tcPr>
          <w:p w14:paraId="7C4B867F" w14:textId="77777777" w:rsidR="00127901" w:rsidRPr="00127901" w:rsidRDefault="00127901" w:rsidP="00127901">
            <w:pPr>
              <w:kinsoku w:val="0"/>
              <w:overflowPunct w:val="0"/>
              <w:autoSpaceDE w:val="0"/>
              <w:autoSpaceDN w:val="0"/>
              <w:adjustRightInd w:val="0"/>
              <w:spacing w:before="62" w:line="203" w:lineRule="exact"/>
              <w:rPr>
                <w:rFonts w:cstheme="minorHAnsi"/>
                <w:color w:val="231F20"/>
              </w:rPr>
            </w:pPr>
            <w:r w:rsidRPr="00127901">
              <w:rPr>
                <w:rFonts w:cstheme="minorHAnsi"/>
                <w:color w:val="231F20"/>
              </w:rPr>
              <w:t>Injury due to assault</w:t>
            </w:r>
          </w:p>
        </w:tc>
        <w:tc>
          <w:tcPr>
            <w:tcW w:w="0" w:type="auto"/>
          </w:tcPr>
          <w:p w14:paraId="7873AD92" w14:textId="77777777" w:rsidR="00127901" w:rsidRPr="00127901" w:rsidRDefault="00127901" w:rsidP="00127901">
            <w:pPr>
              <w:kinsoku w:val="0"/>
              <w:overflowPunct w:val="0"/>
              <w:autoSpaceDE w:val="0"/>
              <w:autoSpaceDN w:val="0"/>
              <w:adjustRightInd w:val="0"/>
              <w:spacing w:before="62" w:line="203" w:lineRule="exact"/>
              <w:ind w:right="194"/>
              <w:jc w:val="right"/>
              <w:rPr>
                <w:rFonts w:cstheme="minorHAnsi"/>
                <w:color w:val="231F20"/>
                <w:w w:val="95"/>
              </w:rPr>
            </w:pPr>
            <w:r w:rsidRPr="00127901">
              <w:rPr>
                <w:rFonts w:cstheme="minorHAnsi"/>
                <w:color w:val="231F20"/>
                <w:w w:val="95"/>
              </w:rPr>
              <w:t>4,979</w:t>
            </w:r>
          </w:p>
        </w:tc>
        <w:tc>
          <w:tcPr>
            <w:tcW w:w="0" w:type="auto"/>
          </w:tcPr>
          <w:p w14:paraId="08D6A890"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2E0D4CCB" w14:textId="77777777" w:rsidR="00127901" w:rsidRPr="00127901" w:rsidRDefault="00127901" w:rsidP="00127901">
            <w:pPr>
              <w:kinsoku w:val="0"/>
              <w:overflowPunct w:val="0"/>
              <w:autoSpaceDE w:val="0"/>
              <w:autoSpaceDN w:val="0"/>
              <w:adjustRightInd w:val="0"/>
              <w:spacing w:before="62" w:line="203" w:lineRule="exact"/>
              <w:jc w:val="right"/>
              <w:rPr>
                <w:rFonts w:cstheme="minorHAnsi"/>
                <w:color w:val="231F20"/>
                <w:w w:val="95"/>
              </w:rPr>
            </w:pPr>
            <w:r w:rsidRPr="00127901">
              <w:rPr>
                <w:rFonts w:cstheme="minorHAnsi"/>
                <w:color w:val="231F20"/>
                <w:w w:val="95"/>
              </w:rPr>
              <w:t>100.0</w:t>
            </w:r>
          </w:p>
        </w:tc>
      </w:tr>
      <w:tr w:rsidR="00127901" w:rsidRPr="00127901" w14:paraId="2CA7ECCC" w14:textId="77777777" w:rsidTr="0084695A">
        <w:trPr>
          <w:trHeight w:val="230"/>
        </w:trPr>
        <w:tc>
          <w:tcPr>
            <w:tcW w:w="0" w:type="auto"/>
          </w:tcPr>
          <w:p w14:paraId="10E5C8DA"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No</w:t>
            </w:r>
          </w:p>
        </w:tc>
        <w:tc>
          <w:tcPr>
            <w:tcW w:w="0" w:type="auto"/>
          </w:tcPr>
          <w:p w14:paraId="5A57126F"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4,497</w:t>
            </w:r>
          </w:p>
        </w:tc>
        <w:tc>
          <w:tcPr>
            <w:tcW w:w="0" w:type="auto"/>
          </w:tcPr>
          <w:p w14:paraId="596B11DA"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7B98B6C0"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90.3</w:t>
            </w:r>
          </w:p>
        </w:tc>
      </w:tr>
      <w:tr w:rsidR="00127901" w:rsidRPr="00127901" w14:paraId="49CCDC39" w14:textId="77777777" w:rsidTr="0084695A">
        <w:trPr>
          <w:trHeight w:val="230"/>
        </w:trPr>
        <w:tc>
          <w:tcPr>
            <w:tcW w:w="0" w:type="auto"/>
          </w:tcPr>
          <w:p w14:paraId="41340A21" w14:textId="77777777" w:rsidR="00127901" w:rsidRPr="00127901" w:rsidRDefault="00127901" w:rsidP="00127901">
            <w:pPr>
              <w:kinsoku w:val="0"/>
              <w:overflowPunct w:val="0"/>
              <w:autoSpaceDE w:val="0"/>
              <w:autoSpaceDN w:val="0"/>
              <w:adjustRightInd w:val="0"/>
              <w:spacing w:before="7" w:line="203" w:lineRule="exact"/>
              <w:ind w:left="153"/>
              <w:rPr>
                <w:rFonts w:cstheme="minorHAnsi"/>
                <w:color w:val="231F20"/>
              </w:rPr>
            </w:pPr>
            <w:r w:rsidRPr="00127901">
              <w:rPr>
                <w:rFonts w:cstheme="minorHAnsi"/>
                <w:color w:val="231F20"/>
              </w:rPr>
              <w:t>Yes</w:t>
            </w:r>
          </w:p>
        </w:tc>
        <w:tc>
          <w:tcPr>
            <w:tcW w:w="0" w:type="auto"/>
          </w:tcPr>
          <w:p w14:paraId="04755A6D"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rPr>
            </w:pPr>
            <w:r w:rsidRPr="00127901">
              <w:rPr>
                <w:rFonts w:cstheme="minorHAnsi"/>
                <w:color w:val="231F20"/>
              </w:rPr>
              <w:t>482</w:t>
            </w:r>
          </w:p>
        </w:tc>
        <w:tc>
          <w:tcPr>
            <w:tcW w:w="0" w:type="auto"/>
          </w:tcPr>
          <w:p w14:paraId="251AB12F"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0C0C2AA6"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9.7</w:t>
            </w:r>
          </w:p>
        </w:tc>
      </w:tr>
      <w:tr w:rsidR="00127901" w:rsidRPr="00127901" w14:paraId="054CF8EF" w14:textId="77777777" w:rsidTr="0084695A">
        <w:trPr>
          <w:trHeight w:val="230"/>
        </w:trPr>
        <w:tc>
          <w:tcPr>
            <w:tcW w:w="0" w:type="auto"/>
          </w:tcPr>
          <w:p w14:paraId="53296035"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Injury due to resisting subject</w:t>
            </w:r>
          </w:p>
        </w:tc>
        <w:tc>
          <w:tcPr>
            <w:tcW w:w="0" w:type="auto"/>
          </w:tcPr>
          <w:p w14:paraId="755CA180"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4,979</w:t>
            </w:r>
          </w:p>
        </w:tc>
        <w:tc>
          <w:tcPr>
            <w:tcW w:w="0" w:type="auto"/>
          </w:tcPr>
          <w:p w14:paraId="7DAC99F1"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19AA8DC"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100.0</w:t>
            </w:r>
          </w:p>
        </w:tc>
      </w:tr>
      <w:tr w:rsidR="00127901" w:rsidRPr="00127901" w14:paraId="4F69E580" w14:textId="77777777" w:rsidTr="0084695A">
        <w:trPr>
          <w:trHeight w:val="230"/>
        </w:trPr>
        <w:tc>
          <w:tcPr>
            <w:tcW w:w="0" w:type="auto"/>
          </w:tcPr>
          <w:p w14:paraId="74F6A9B6"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No</w:t>
            </w:r>
          </w:p>
        </w:tc>
        <w:tc>
          <w:tcPr>
            <w:tcW w:w="0" w:type="auto"/>
          </w:tcPr>
          <w:p w14:paraId="35D9907F"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2,905</w:t>
            </w:r>
          </w:p>
        </w:tc>
        <w:tc>
          <w:tcPr>
            <w:tcW w:w="0" w:type="auto"/>
          </w:tcPr>
          <w:p w14:paraId="768928D5"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06F06546"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58.3</w:t>
            </w:r>
          </w:p>
        </w:tc>
      </w:tr>
      <w:tr w:rsidR="00127901" w:rsidRPr="00127901" w14:paraId="2B25044C" w14:textId="77777777" w:rsidTr="0084695A">
        <w:trPr>
          <w:trHeight w:val="230"/>
        </w:trPr>
        <w:tc>
          <w:tcPr>
            <w:tcW w:w="0" w:type="auto"/>
          </w:tcPr>
          <w:p w14:paraId="2C964CBF" w14:textId="77777777" w:rsidR="00127901" w:rsidRPr="00127901" w:rsidRDefault="00127901" w:rsidP="00127901">
            <w:pPr>
              <w:kinsoku w:val="0"/>
              <w:overflowPunct w:val="0"/>
              <w:autoSpaceDE w:val="0"/>
              <w:autoSpaceDN w:val="0"/>
              <w:adjustRightInd w:val="0"/>
              <w:spacing w:before="7" w:line="203" w:lineRule="exact"/>
              <w:ind w:left="153"/>
              <w:rPr>
                <w:rFonts w:cstheme="minorHAnsi"/>
                <w:color w:val="231F20"/>
              </w:rPr>
            </w:pPr>
            <w:r w:rsidRPr="00127901">
              <w:rPr>
                <w:rFonts w:cstheme="minorHAnsi"/>
                <w:color w:val="231F20"/>
              </w:rPr>
              <w:t>Yes</w:t>
            </w:r>
          </w:p>
        </w:tc>
        <w:tc>
          <w:tcPr>
            <w:tcW w:w="0" w:type="auto"/>
          </w:tcPr>
          <w:p w14:paraId="1D0B0EC9"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2,074</w:t>
            </w:r>
          </w:p>
        </w:tc>
        <w:tc>
          <w:tcPr>
            <w:tcW w:w="0" w:type="auto"/>
          </w:tcPr>
          <w:p w14:paraId="4C42EEDD"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3ED276D1"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41.7</w:t>
            </w:r>
          </w:p>
        </w:tc>
      </w:tr>
      <w:tr w:rsidR="00127901" w:rsidRPr="00127901" w14:paraId="43E0DB4A" w14:textId="77777777" w:rsidTr="0084695A">
        <w:trPr>
          <w:trHeight w:val="230"/>
        </w:trPr>
        <w:tc>
          <w:tcPr>
            <w:tcW w:w="0" w:type="auto"/>
          </w:tcPr>
          <w:p w14:paraId="46229F51"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Injury due to accident</w:t>
            </w:r>
          </w:p>
        </w:tc>
        <w:tc>
          <w:tcPr>
            <w:tcW w:w="0" w:type="auto"/>
          </w:tcPr>
          <w:p w14:paraId="3946B9BF"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4,979</w:t>
            </w:r>
          </w:p>
        </w:tc>
        <w:tc>
          <w:tcPr>
            <w:tcW w:w="0" w:type="auto"/>
          </w:tcPr>
          <w:p w14:paraId="6950ADA0"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5721B9C7"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100.0</w:t>
            </w:r>
          </w:p>
        </w:tc>
      </w:tr>
      <w:tr w:rsidR="00127901" w:rsidRPr="00127901" w14:paraId="71D4F6DA" w14:textId="77777777" w:rsidTr="0084695A">
        <w:trPr>
          <w:trHeight w:val="230"/>
        </w:trPr>
        <w:tc>
          <w:tcPr>
            <w:tcW w:w="0" w:type="auto"/>
          </w:tcPr>
          <w:p w14:paraId="2449711D"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No</w:t>
            </w:r>
          </w:p>
        </w:tc>
        <w:tc>
          <w:tcPr>
            <w:tcW w:w="0" w:type="auto"/>
          </w:tcPr>
          <w:p w14:paraId="30852719"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2,556</w:t>
            </w:r>
          </w:p>
        </w:tc>
        <w:tc>
          <w:tcPr>
            <w:tcW w:w="0" w:type="auto"/>
          </w:tcPr>
          <w:p w14:paraId="7F39C172"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5BF2AAC"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51.3</w:t>
            </w:r>
          </w:p>
        </w:tc>
      </w:tr>
      <w:tr w:rsidR="00127901" w:rsidRPr="00127901" w14:paraId="7A840C35" w14:textId="77777777" w:rsidTr="0084695A">
        <w:trPr>
          <w:trHeight w:val="230"/>
        </w:trPr>
        <w:tc>
          <w:tcPr>
            <w:tcW w:w="0" w:type="auto"/>
          </w:tcPr>
          <w:p w14:paraId="120EF864" w14:textId="77777777" w:rsidR="00127901" w:rsidRPr="00127901" w:rsidRDefault="00127901" w:rsidP="00127901">
            <w:pPr>
              <w:kinsoku w:val="0"/>
              <w:overflowPunct w:val="0"/>
              <w:autoSpaceDE w:val="0"/>
              <w:autoSpaceDN w:val="0"/>
              <w:adjustRightInd w:val="0"/>
              <w:spacing w:before="7" w:line="203" w:lineRule="exact"/>
              <w:ind w:left="153"/>
              <w:rPr>
                <w:rFonts w:cstheme="minorHAnsi"/>
                <w:color w:val="231F20"/>
              </w:rPr>
            </w:pPr>
            <w:r w:rsidRPr="00127901">
              <w:rPr>
                <w:rFonts w:cstheme="minorHAnsi"/>
                <w:color w:val="231F20"/>
              </w:rPr>
              <w:t>Yes</w:t>
            </w:r>
          </w:p>
        </w:tc>
        <w:tc>
          <w:tcPr>
            <w:tcW w:w="0" w:type="auto"/>
          </w:tcPr>
          <w:p w14:paraId="635BDD15"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2,423</w:t>
            </w:r>
          </w:p>
        </w:tc>
        <w:tc>
          <w:tcPr>
            <w:tcW w:w="0" w:type="auto"/>
          </w:tcPr>
          <w:p w14:paraId="563D56C7"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0A36FC91"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48.7</w:t>
            </w:r>
          </w:p>
        </w:tc>
      </w:tr>
      <w:tr w:rsidR="00127901" w:rsidRPr="00127901" w14:paraId="4E527BD7" w14:textId="77777777" w:rsidTr="0084695A">
        <w:trPr>
          <w:trHeight w:val="230"/>
        </w:trPr>
        <w:tc>
          <w:tcPr>
            <w:tcW w:w="0" w:type="auto"/>
          </w:tcPr>
          <w:p w14:paraId="36D53CAC"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Injury resulted in death</w:t>
            </w:r>
          </w:p>
        </w:tc>
        <w:tc>
          <w:tcPr>
            <w:tcW w:w="0" w:type="auto"/>
          </w:tcPr>
          <w:p w14:paraId="2D857039"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4,979</w:t>
            </w:r>
          </w:p>
        </w:tc>
        <w:tc>
          <w:tcPr>
            <w:tcW w:w="0" w:type="auto"/>
          </w:tcPr>
          <w:p w14:paraId="732EF719"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BCA635B"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100.0</w:t>
            </w:r>
          </w:p>
        </w:tc>
      </w:tr>
      <w:tr w:rsidR="00127901" w:rsidRPr="00127901" w14:paraId="1A1AB464" w14:textId="77777777" w:rsidTr="0084695A">
        <w:trPr>
          <w:trHeight w:val="230"/>
        </w:trPr>
        <w:tc>
          <w:tcPr>
            <w:tcW w:w="0" w:type="auto"/>
          </w:tcPr>
          <w:p w14:paraId="4D65C298"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No</w:t>
            </w:r>
          </w:p>
        </w:tc>
        <w:tc>
          <w:tcPr>
            <w:tcW w:w="0" w:type="auto"/>
          </w:tcPr>
          <w:p w14:paraId="53E712BD"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4,978</w:t>
            </w:r>
          </w:p>
        </w:tc>
        <w:tc>
          <w:tcPr>
            <w:tcW w:w="0" w:type="auto"/>
          </w:tcPr>
          <w:p w14:paraId="62C6CE79"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7FEBF4C9"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100.0</w:t>
            </w:r>
          </w:p>
        </w:tc>
      </w:tr>
      <w:tr w:rsidR="00127901" w:rsidRPr="00127901" w14:paraId="60C7A4AB" w14:textId="77777777" w:rsidTr="0084695A">
        <w:trPr>
          <w:trHeight w:val="230"/>
        </w:trPr>
        <w:tc>
          <w:tcPr>
            <w:tcW w:w="0" w:type="auto"/>
          </w:tcPr>
          <w:p w14:paraId="0D870D10" w14:textId="77777777" w:rsidR="00127901" w:rsidRPr="00127901" w:rsidRDefault="00127901" w:rsidP="00127901">
            <w:pPr>
              <w:kinsoku w:val="0"/>
              <w:overflowPunct w:val="0"/>
              <w:autoSpaceDE w:val="0"/>
              <w:autoSpaceDN w:val="0"/>
              <w:adjustRightInd w:val="0"/>
              <w:spacing w:before="7" w:line="203" w:lineRule="exact"/>
              <w:ind w:left="153"/>
              <w:rPr>
                <w:rFonts w:cstheme="minorHAnsi"/>
                <w:color w:val="231F20"/>
              </w:rPr>
            </w:pPr>
            <w:r w:rsidRPr="00127901">
              <w:rPr>
                <w:rFonts w:cstheme="minorHAnsi"/>
                <w:color w:val="231F20"/>
              </w:rPr>
              <w:t>Yes</w:t>
            </w:r>
          </w:p>
        </w:tc>
        <w:tc>
          <w:tcPr>
            <w:tcW w:w="0" w:type="auto"/>
          </w:tcPr>
          <w:p w14:paraId="110CE326" w14:textId="77777777" w:rsidR="00127901" w:rsidRPr="00127901" w:rsidRDefault="00127901" w:rsidP="00127901">
            <w:pPr>
              <w:kinsoku w:val="0"/>
              <w:overflowPunct w:val="0"/>
              <w:autoSpaceDE w:val="0"/>
              <w:autoSpaceDN w:val="0"/>
              <w:adjustRightInd w:val="0"/>
              <w:spacing w:before="7" w:line="203" w:lineRule="exact"/>
              <w:ind w:right="361"/>
              <w:jc w:val="right"/>
              <w:rPr>
                <w:rFonts w:cstheme="minorHAnsi"/>
                <w:color w:val="231F20"/>
              </w:rPr>
            </w:pPr>
            <w:r w:rsidRPr="00127901">
              <w:rPr>
                <w:rFonts w:cstheme="minorHAnsi"/>
                <w:color w:val="231F20"/>
              </w:rPr>
              <w:t>1</w:t>
            </w:r>
          </w:p>
        </w:tc>
        <w:tc>
          <w:tcPr>
            <w:tcW w:w="0" w:type="auto"/>
          </w:tcPr>
          <w:p w14:paraId="3672F575"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733F5C5F"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0.0</w:t>
            </w:r>
          </w:p>
        </w:tc>
      </w:tr>
      <w:tr w:rsidR="00127901" w:rsidRPr="00127901" w14:paraId="7A8D24B6" w14:textId="77777777" w:rsidTr="0084695A">
        <w:trPr>
          <w:trHeight w:val="230"/>
        </w:trPr>
        <w:tc>
          <w:tcPr>
            <w:tcW w:w="0" w:type="auto"/>
          </w:tcPr>
          <w:p w14:paraId="66050D35"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Serious injury</w:t>
            </w:r>
          </w:p>
        </w:tc>
        <w:tc>
          <w:tcPr>
            <w:tcW w:w="0" w:type="auto"/>
          </w:tcPr>
          <w:p w14:paraId="6AD8A954"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4,974</w:t>
            </w:r>
          </w:p>
        </w:tc>
        <w:tc>
          <w:tcPr>
            <w:tcW w:w="0" w:type="auto"/>
          </w:tcPr>
          <w:p w14:paraId="14E4FE1E"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2FF58F74"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100.0</w:t>
            </w:r>
          </w:p>
        </w:tc>
      </w:tr>
      <w:tr w:rsidR="00127901" w:rsidRPr="00127901" w14:paraId="6EBD4965" w14:textId="77777777" w:rsidTr="0084695A">
        <w:trPr>
          <w:trHeight w:val="230"/>
        </w:trPr>
        <w:tc>
          <w:tcPr>
            <w:tcW w:w="0" w:type="auto"/>
          </w:tcPr>
          <w:p w14:paraId="13C65693"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No</w:t>
            </w:r>
          </w:p>
        </w:tc>
        <w:tc>
          <w:tcPr>
            <w:tcW w:w="0" w:type="auto"/>
          </w:tcPr>
          <w:p w14:paraId="3AF41401"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4,713</w:t>
            </w:r>
          </w:p>
        </w:tc>
        <w:tc>
          <w:tcPr>
            <w:tcW w:w="0" w:type="auto"/>
          </w:tcPr>
          <w:p w14:paraId="40B03298"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4291CEF4"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94.8</w:t>
            </w:r>
          </w:p>
        </w:tc>
      </w:tr>
      <w:tr w:rsidR="00127901" w:rsidRPr="00127901" w14:paraId="05A0CED7" w14:textId="77777777" w:rsidTr="0084695A">
        <w:trPr>
          <w:trHeight w:val="230"/>
        </w:trPr>
        <w:tc>
          <w:tcPr>
            <w:tcW w:w="0" w:type="auto"/>
          </w:tcPr>
          <w:p w14:paraId="6EB590F7" w14:textId="77777777" w:rsidR="00127901" w:rsidRPr="00127901" w:rsidRDefault="00127901" w:rsidP="00127901">
            <w:pPr>
              <w:kinsoku w:val="0"/>
              <w:overflowPunct w:val="0"/>
              <w:autoSpaceDE w:val="0"/>
              <w:autoSpaceDN w:val="0"/>
              <w:adjustRightInd w:val="0"/>
              <w:spacing w:before="7" w:line="203" w:lineRule="exact"/>
              <w:ind w:left="153"/>
              <w:rPr>
                <w:rFonts w:cstheme="minorHAnsi"/>
                <w:color w:val="231F20"/>
              </w:rPr>
            </w:pPr>
            <w:r w:rsidRPr="00127901">
              <w:rPr>
                <w:rFonts w:cstheme="minorHAnsi"/>
                <w:color w:val="231F20"/>
              </w:rPr>
              <w:t>Yes</w:t>
            </w:r>
          </w:p>
        </w:tc>
        <w:tc>
          <w:tcPr>
            <w:tcW w:w="0" w:type="auto"/>
          </w:tcPr>
          <w:p w14:paraId="46873583"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rPr>
            </w:pPr>
            <w:r w:rsidRPr="00127901">
              <w:rPr>
                <w:rFonts w:cstheme="minorHAnsi"/>
                <w:color w:val="231F20"/>
              </w:rPr>
              <w:t>261</w:t>
            </w:r>
          </w:p>
        </w:tc>
        <w:tc>
          <w:tcPr>
            <w:tcW w:w="0" w:type="auto"/>
          </w:tcPr>
          <w:p w14:paraId="4C1CBE14"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05B4D6CB"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5.2</w:t>
            </w:r>
          </w:p>
        </w:tc>
      </w:tr>
      <w:tr w:rsidR="00127901" w:rsidRPr="00127901" w14:paraId="3ECA70BD" w14:textId="77777777" w:rsidTr="0084695A">
        <w:trPr>
          <w:trHeight w:val="230"/>
        </w:trPr>
        <w:tc>
          <w:tcPr>
            <w:tcW w:w="0" w:type="auto"/>
          </w:tcPr>
          <w:p w14:paraId="052BBE37"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Medical attention sought</w:t>
            </w:r>
          </w:p>
        </w:tc>
        <w:tc>
          <w:tcPr>
            <w:tcW w:w="0" w:type="auto"/>
          </w:tcPr>
          <w:p w14:paraId="7A2CE89E"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4,929</w:t>
            </w:r>
          </w:p>
        </w:tc>
        <w:tc>
          <w:tcPr>
            <w:tcW w:w="0" w:type="auto"/>
          </w:tcPr>
          <w:p w14:paraId="27E4EEC9"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14A95264"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100.0</w:t>
            </w:r>
          </w:p>
        </w:tc>
      </w:tr>
      <w:tr w:rsidR="00127901" w:rsidRPr="00127901" w14:paraId="0FF0610A" w14:textId="77777777" w:rsidTr="0084695A">
        <w:trPr>
          <w:trHeight w:val="230"/>
        </w:trPr>
        <w:tc>
          <w:tcPr>
            <w:tcW w:w="0" w:type="auto"/>
          </w:tcPr>
          <w:p w14:paraId="7753D527"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No</w:t>
            </w:r>
          </w:p>
        </w:tc>
        <w:tc>
          <w:tcPr>
            <w:tcW w:w="0" w:type="auto"/>
          </w:tcPr>
          <w:p w14:paraId="662538D8"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2,603</w:t>
            </w:r>
          </w:p>
        </w:tc>
        <w:tc>
          <w:tcPr>
            <w:tcW w:w="0" w:type="auto"/>
          </w:tcPr>
          <w:p w14:paraId="3D02A417"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295DD63B"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52.8</w:t>
            </w:r>
          </w:p>
        </w:tc>
      </w:tr>
      <w:tr w:rsidR="00127901" w:rsidRPr="00127901" w14:paraId="5C58B896" w14:textId="77777777" w:rsidTr="0084695A">
        <w:trPr>
          <w:trHeight w:val="230"/>
        </w:trPr>
        <w:tc>
          <w:tcPr>
            <w:tcW w:w="0" w:type="auto"/>
          </w:tcPr>
          <w:p w14:paraId="13C77AAD" w14:textId="77777777" w:rsidR="00127901" w:rsidRPr="00127901" w:rsidRDefault="00127901" w:rsidP="00127901">
            <w:pPr>
              <w:kinsoku w:val="0"/>
              <w:overflowPunct w:val="0"/>
              <w:autoSpaceDE w:val="0"/>
              <w:autoSpaceDN w:val="0"/>
              <w:adjustRightInd w:val="0"/>
              <w:spacing w:before="7" w:line="203" w:lineRule="exact"/>
              <w:ind w:left="153"/>
              <w:rPr>
                <w:rFonts w:cstheme="minorHAnsi"/>
                <w:color w:val="231F20"/>
              </w:rPr>
            </w:pPr>
            <w:r w:rsidRPr="00127901">
              <w:rPr>
                <w:rFonts w:cstheme="minorHAnsi"/>
                <w:color w:val="231F20"/>
              </w:rPr>
              <w:t>Yes</w:t>
            </w:r>
          </w:p>
        </w:tc>
        <w:tc>
          <w:tcPr>
            <w:tcW w:w="0" w:type="auto"/>
          </w:tcPr>
          <w:p w14:paraId="66BA019B"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2,326</w:t>
            </w:r>
          </w:p>
        </w:tc>
        <w:tc>
          <w:tcPr>
            <w:tcW w:w="0" w:type="auto"/>
          </w:tcPr>
          <w:p w14:paraId="08DC9172"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10C478BE"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47.2</w:t>
            </w:r>
          </w:p>
        </w:tc>
      </w:tr>
      <w:tr w:rsidR="00127901" w:rsidRPr="00127901" w14:paraId="23573141" w14:textId="77777777" w:rsidTr="0084695A">
        <w:trPr>
          <w:trHeight w:val="230"/>
        </w:trPr>
        <w:tc>
          <w:tcPr>
            <w:tcW w:w="0" w:type="auto"/>
          </w:tcPr>
          <w:p w14:paraId="52AE28BC"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Time off work</w:t>
            </w:r>
          </w:p>
        </w:tc>
        <w:tc>
          <w:tcPr>
            <w:tcW w:w="0" w:type="auto"/>
          </w:tcPr>
          <w:p w14:paraId="7E5D90C1"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4,979</w:t>
            </w:r>
          </w:p>
        </w:tc>
        <w:tc>
          <w:tcPr>
            <w:tcW w:w="0" w:type="auto"/>
          </w:tcPr>
          <w:p w14:paraId="668741DC"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DF6779A"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100.0</w:t>
            </w:r>
          </w:p>
        </w:tc>
      </w:tr>
      <w:tr w:rsidR="00127901" w:rsidRPr="00127901" w14:paraId="4DC4BB62" w14:textId="77777777" w:rsidTr="0084695A">
        <w:trPr>
          <w:trHeight w:val="230"/>
        </w:trPr>
        <w:tc>
          <w:tcPr>
            <w:tcW w:w="0" w:type="auto"/>
          </w:tcPr>
          <w:p w14:paraId="63094A13"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No</w:t>
            </w:r>
          </w:p>
        </w:tc>
        <w:tc>
          <w:tcPr>
            <w:tcW w:w="0" w:type="auto"/>
          </w:tcPr>
          <w:p w14:paraId="766BB555"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w w:val="95"/>
              </w:rPr>
            </w:pPr>
            <w:r w:rsidRPr="00127901">
              <w:rPr>
                <w:rFonts w:cstheme="minorHAnsi"/>
                <w:color w:val="231F20"/>
                <w:w w:val="95"/>
              </w:rPr>
              <w:t>4,249</w:t>
            </w:r>
          </w:p>
        </w:tc>
        <w:tc>
          <w:tcPr>
            <w:tcW w:w="0" w:type="auto"/>
          </w:tcPr>
          <w:p w14:paraId="1D187671"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4E848A91"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85.3</w:t>
            </w:r>
          </w:p>
        </w:tc>
      </w:tr>
      <w:tr w:rsidR="00127901" w:rsidRPr="00127901" w14:paraId="4630DA20" w14:textId="77777777" w:rsidTr="0084695A">
        <w:trPr>
          <w:trHeight w:val="230"/>
        </w:trPr>
        <w:tc>
          <w:tcPr>
            <w:tcW w:w="0" w:type="auto"/>
          </w:tcPr>
          <w:p w14:paraId="0F558F39" w14:textId="77777777" w:rsidR="00127901" w:rsidRPr="00127901" w:rsidRDefault="00127901" w:rsidP="00127901">
            <w:pPr>
              <w:kinsoku w:val="0"/>
              <w:overflowPunct w:val="0"/>
              <w:autoSpaceDE w:val="0"/>
              <w:autoSpaceDN w:val="0"/>
              <w:adjustRightInd w:val="0"/>
              <w:spacing w:before="7" w:line="203" w:lineRule="exact"/>
              <w:ind w:left="153"/>
              <w:rPr>
                <w:rFonts w:cstheme="minorHAnsi"/>
                <w:color w:val="231F20"/>
              </w:rPr>
            </w:pPr>
            <w:r w:rsidRPr="00127901">
              <w:rPr>
                <w:rFonts w:cstheme="minorHAnsi"/>
                <w:color w:val="231F20"/>
              </w:rPr>
              <w:t>Yes</w:t>
            </w:r>
          </w:p>
        </w:tc>
        <w:tc>
          <w:tcPr>
            <w:tcW w:w="0" w:type="auto"/>
          </w:tcPr>
          <w:p w14:paraId="60643168" w14:textId="77777777" w:rsidR="00127901" w:rsidRPr="00127901" w:rsidRDefault="00127901" w:rsidP="00127901">
            <w:pPr>
              <w:kinsoku w:val="0"/>
              <w:overflowPunct w:val="0"/>
              <w:autoSpaceDE w:val="0"/>
              <w:autoSpaceDN w:val="0"/>
              <w:adjustRightInd w:val="0"/>
              <w:spacing w:before="7" w:line="203" w:lineRule="exact"/>
              <w:ind w:right="194"/>
              <w:jc w:val="right"/>
              <w:rPr>
                <w:rFonts w:cstheme="minorHAnsi"/>
                <w:color w:val="231F20"/>
              </w:rPr>
            </w:pPr>
            <w:r w:rsidRPr="00127901">
              <w:rPr>
                <w:rFonts w:cstheme="minorHAnsi"/>
                <w:color w:val="231F20"/>
              </w:rPr>
              <w:t>730</w:t>
            </w:r>
          </w:p>
        </w:tc>
        <w:tc>
          <w:tcPr>
            <w:tcW w:w="0" w:type="auto"/>
          </w:tcPr>
          <w:p w14:paraId="7EC8495B"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4B31B72" w14:textId="77777777" w:rsidR="00127901" w:rsidRPr="00127901" w:rsidRDefault="00127901" w:rsidP="00127901">
            <w:pPr>
              <w:kinsoku w:val="0"/>
              <w:overflowPunct w:val="0"/>
              <w:autoSpaceDE w:val="0"/>
              <w:autoSpaceDN w:val="0"/>
              <w:adjustRightInd w:val="0"/>
              <w:spacing w:before="7" w:line="203" w:lineRule="exact"/>
              <w:jc w:val="right"/>
              <w:rPr>
                <w:rFonts w:cstheme="minorHAnsi"/>
                <w:color w:val="231F20"/>
                <w:w w:val="95"/>
              </w:rPr>
            </w:pPr>
            <w:r w:rsidRPr="00127901">
              <w:rPr>
                <w:rFonts w:cstheme="minorHAnsi"/>
                <w:color w:val="231F20"/>
                <w:w w:val="95"/>
              </w:rPr>
              <w:t>14.7</w:t>
            </w:r>
          </w:p>
        </w:tc>
      </w:tr>
      <w:tr w:rsidR="00127901" w:rsidRPr="00127901" w14:paraId="29FB0C74" w14:textId="77777777" w:rsidTr="0084695A">
        <w:trPr>
          <w:trHeight w:val="440"/>
        </w:trPr>
        <w:tc>
          <w:tcPr>
            <w:tcW w:w="0" w:type="auto"/>
          </w:tcPr>
          <w:p w14:paraId="5B2CE52D" w14:textId="77777777" w:rsidR="00127901" w:rsidRPr="00127901" w:rsidRDefault="00127901" w:rsidP="00127901">
            <w:pPr>
              <w:kinsoku w:val="0"/>
              <w:overflowPunct w:val="0"/>
              <w:autoSpaceDE w:val="0"/>
              <w:autoSpaceDN w:val="0"/>
              <w:adjustRightInd w:val="0"/>
              <w:spacing w:before="6" w:line="210" w:lineRule="atLeast"/>
              <w:ind w:left="100" w:right="597" w:hanging="101"/>
              <w:rPr>
                <w:rFonts w:cstheme="minorHAnsi"/>
                <w:color w:val="231F20"/>
              </w:rPr>
            </w:pPr>
            <w:r w:rsidRPr="00127901">
              <w:rPr>
                <w:rFonts w:cstheme="minorHAnsi"/>
                <w:color w:val="231F20"/>
              </w:rPr>
              <w:t>Total injuries sustained per incident</w:t>
            </w:r>
          </w:p>
        </w:tc>
        <w:tc>
          <w:tcPr>
            <w:tcW w:w="0" w:type="auto"/>
          </w:tcPr>
          <w:p w14:paraId="6460CA3C"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703B464C" w14:textId="77777777" w:rsidR="00127901" w:rsidRPr="00127901" w:rsidRDefault="00127901" w:rsidP="00127901">
            <w:pPr>
              <w:kinsoku w:val="0"/>
              <w:overflowPunct w:val="0"/>
              <w:autoSpaceDE w:val="0"/>
              <w:autoSpaceDN w:val="0"/>
              <w:adjustRightInd w:val="0"/>
              <w:spacing w:before="7"/>
              <w:ind w:left="542" w:right="543"/>
              <w:jc w:val="center"/>
              <w:rPr>
                <w:rFonts w:cstheme="minorHAnsi"/>
                <w:color w:val="231F20"/>
              </w:rPr>
            </w:pPr>
            <w:r w:rsidRPr="00127901">
              <w:rPr>
                <w:rFonts w:cstheme="minorHAnsi"/>
                <w:color w:val="231F20"/>
              </w:rPr>
              <w:t>4,979</w:t>
            </w:r>
          </w:p>
        </w:tc>
        <w:tc>
          <w:tcPr>
            <w:tcW w:w="0" w:type="auto"/>
          </w:tcPr>
          <w:p w14:paraId="2D04BE08" w14:textId="77777777" w:rsidR="00127901" w:rsidRPr="00127901" w:rsidRDefault="00127901" w:rsidP="00127901">
            <w:pPr>
              <w:kinsoku w:val="0"/>
              <w:overflowPunct w:val="0"/>
              <w:autoSpaceDE w:val="0"/>
              <w:autoSpaceDN w:val="0"/>
              <w:adjustRightInd w:val="0"/>
              <w:rPr>
                <w:rFonts w:cstheme="minorHAnsi"/>
              </w:rPr>
            </w:pPr>
          </w:p>
        </w:tc>
      </w:tr>
      <w:tr w:rsidR="00127901" w:rsidRPr="00127901" w14:paraId="17D49FB1" w14:textId="77777777" w:rsidTr="0084695A">
        <w:trPr>
          <w:trHeight w:val="229"/>
        </w:trPr>
        <w:tc>
          <w:tcPr>
            <w:tcW w:w="0" w:type="auto"/>
          </w:tcPr>
          <w:p w14:paraId="1F1985ED"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Mean</w:t>
            </w:r>
          </w:p>
        </w:tc>
        <w:tc>
          <w:tcPr>
            <w:tcW w:w="0" w:type="auto"/>
          </w:tcPr>
          <w:p w14:paraId="31338906"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211C804D" w14:textId="77777777" w:rsidR="00127901" w:rsidRPr="00127901" w:rsidRDefault="00127901" w:rsidP="00127901">
            <w:pPr>
              <w:kinsoku w:val="0"/>
              <w:overflowPunct w:val="0"/>
              <w:autoSpaceDE w:val="0"/>
              <w:autoSpaceDN w:val="0"/>
              <w:adjustRightInd w:val="0"/>
              <w:spacing w:before="7" w:line="203" w:lineRule="exact"/>
              <w:ind w:left="542" w:right="543"/>
              <w:jc w:val="center"/>
              <w:rPr>
                <w:rFonts w:cstheme="minorHAnsi"/>
                <w:color w:val="231F20"/>
              </w:rPr>
            </w:pPr>
            <w:r w:rsidRPr="00127901">
              <w:rPr>
                <w:rFonts w:cstheme="minorHAnsi"/>
                <w:color w:val="231F20"/>
              </w:rPr>
              <w:t>1.40</w:t>
            </w:r>
          </w:p>
        </w:tc>
        <w:tc>
          <w:tcPr>
            <w:tcW w:w="0" w:type="auto"/>
          </w:tcPr>
          <w:p w14:paraId="5D72CAA2" w14:textId="77777777" w:rsidR="00127901" w:rsidRPr="00127901" w:rsidRDefault="00127901" w:rsidP="00127901">
            <w:pPr>
              <w:kinsoku w:val="0"/>
              <w:overflowPunct w:val="0"/>
              <w:autoSpaceDE w:val="0"/>
              <w:autoSpaceDN w:val="0"/>
              <w:adjustRightInd w:val="0"/>
              <w:rPr>
                <w:rFonts w:cstheme="minorHAnsi"/>
              </w:rPr>
            </w:pPr>
          </w:p>
        </w:tc>
      </w:tr>
      <w:tr w:rsidR="00127901" w:rsidRPr="00127901" w14:paraId="34F813A9" w14:textId="77777777" w:rsidTr="0084695A">
        <w:trPr>
          <w:trHeight w:val="230"/>
        </w:trPr>
        <w:tc>
          <w:tcPr>
            <w:tcW w:w="0" w:type="auto"/>
          </w:tcPr>
          <w:p w14:paraId="52FEFFEC"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Standard deviation</w:t>
            </w:r>
          </w:p>
        </w:tc>
        <w:tc>
          <w:tcPr>
            <w:tcW w:w="0" w:type="auto"/>
          </w:tcPr>
          <w:p w14:paraId="1BACEA89"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53AE4F87" w14:textId="77777777" w:rsidR="00127901" w:rsidRPr="00127901" w:rsidRDefault="00127901" w:rsidP="00127901">
            <w:pPr>
              <w:kinsoku w:val="0"/>
              <w:overflowPunct w:val="0"/>
              <w:autoSpaceDE w:val="0"/>
              <w:autoSpaceDN w:val="0"/>
              <w:adjustRightInd w:val="0"/>
              <w:spacing w:before="7" w:line="203" w:lineRule="exact"/>
              <w:ind w:left="542" w:right="543"/>
              <w:jc w:val="center"/>
              <w:rPr>
                <w:rFonts w:cstheme="minorHAnsi"/>
                <w:color w:val="231F20"/>
              </w:rPr>
            </w:pPr>
            <w:r w:rsidRPr="00127901">
              <w:rPr>
                <w:rFonts w:cstheme="minorHAnsi"/>
                <w:color w:val="231F20"/>
              </w:rPr>
              <w:t>0.83</w:t>
            </w:r>
          </w:p>
        </w:tc>
        <w:tc>
          <w:tcPr>
            <w:tcW w:w="0" w:type="auto"/>
          </w:tcPr>
          <w:p w14:paraId="612DCC00" w14:textId="77777777" w:rsidR="00127901" w:rsidRPr="00127901" w:rsidRDefault="00127901" w:rsidP="00127901">
            <w:pPr>
              <w:kinsoku w:val="0"/>
              <w:overflowPunct w:val="0"/>
              <w:autoSpaceDE w:val="0"/>
              <w:autoSpaceDN w:val="0"/>
              <w:adjustRightInd w:val="0"/>
              <w:rPr>
                <w:rFonts w:cstheme="minorHAnsi"/>
              </w:rPr>
            </w:pPr>
          </w:p>
        </w:tc>
      </w:tr>
      <w:tr w:rsidR="00127901" w:rsidRPr="00127901" w14:paraId="3D9275E3" w14:textId="77777777" w:rsidTr="0084695A">
        <w:trPr>
          <w:trHeight w:val="230"/>
        </w:trPr>
        <w:tc>
          <w:tcPr>
            <w:tcW w:w="0" w:type="auto"/>
          </w:tcPr>
          <w:p w14:paraId="2C17174F" w14:textId="77777777" w:rsidR="00127901" w:rsidRPr="00127901" w:rsidRDefault="00127901" w:rsidP="00127901">
            <w:pPr>
              <w:kinsoku w:val="0"/>
              <w:overflowPunct w:val="0"/>
              <w:autoSpaceDE w:val="0"/>
              <w:autoSpaceDN w:val="0"/>
              <w:adjustRightInd w:val="0"/>
              <w:spacing w:before="7" w:line="203" w:lineRule="exact"/>
              <w:ind w:left="180"/>
              <w:rPr>
                <w:rFonts w:cstheme="minorHAnsi"/>
                <w:color w:val="231F20"/>
              </w:rPr>
            </w:pPr>
            <w:r w:rsidRPr="00127901">
              <w:rPr>
                <w:rFonts w:cstheme="minorHAnsi"/>
                <w:color w:val="231F20"/>
              </w:rPr>
              <w:t>Range</w:t>
            </w:r>
          </w:p>
        </w:tc>
        <w:tc>
          <w:tcPr>
            <w:tcW w:w="0" w:type="auto"/>
          </w:tcPr>
          <w:p w14:paraId="0CE5EE2B"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BEEB17F" w14:textId="77777777" w:rsidR="00127901" w:rsidRPr="00127901" w:rsidRDefault="00127901" w:rsidP="00127901">
            <w:pPr>
              <w:kinsoku w:val="0"/>
              <w:overflowPunct w:val="0"/>
              <w:autoSpaceDE w:val="0"/>
              <w:autoSpaceDN w:val="0"/>
              <w:adjustRightInd w:val="0"/>
              <w:spacing w:before="7" w:line="203" w:lineRule="exact"/>
              <w:ind w:left="542" w:right="543"/>
              <w:jc w:val="center"/>
              <w:rPr>
                <w:rFonts w:cstheme="minorHAnsi"/>
                <w:color w:val="231F20"/>
              </w:rPr>
            </w:pPr>
            <w:r w:rsidRPr="00127901">
              <w:rPr>
                <w:rFonts w:cstheme="minorHAnsi"/>
                <w:color w:val="231F20"/>
              </w:rPr>
              <w:t>1-10</w:t>
            </w:r>
          </w:p>
        </w:tc>
        <w:tc>
          <w:tcPr>
            <w:tcW w:w="0" w:type="auto"/>
          </w:tcPr>
          <w:p w14:paraId="3F1C5916" w14:textId="77777777" w:rsidR="00127901" w:rsidRPr="00127901" w:rsidRDefault="00127901" w:rsidP="00127901">
            <w:pPr>
              <w:kinsoku w:val="0"/>
              <w:overflowPunct w:val="0"/>
              <w:autoSpaceDE w:val="0"/>
              <w:autoSpaceDN w:val="0"/>
              <w:adjustRightInd w:val="0"/>
              <w:rPr>
                <w:rFonts w:cstheme="minorHAnsi"/>
              </w:rPr>
            </w:pPr>
          </w:p>
        </w:tc>
      </w:tr>
      <w:tr w:rsidR="00127901" w:rsidRPr="00127901" w14:paraId="5794D85F" w14:textId="77777777" w:rsidTr="0084695A">
        <w:trPr>
          <w:trHeight w:val="230"/>
        </w:trPr>
        <w:tc>
          <w:tcPr>
            <w:tcW w:w="0" w:type="auto"/>
          </w:tcPr>
          <w:p w14:paraId="36C15796"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Total rate of injury incidents</w:t>
            </w:r>
          </w:p>
        </w:tc>
        <w:tc>
          <w:tcPr>
            <w:tcW w:w="0" w:type="auto"/>
          </w:tcPr>
          <w:p w14:paraId="3249F254"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59E25C60" w14:textId="77777777" w:rsidR="00127901" w:rsidRPr="00127901" w:rsidRDefault="00127901" w:rsidP="00127901">
            <w:pPr>
              <w:kinsoku w:val="0"/>
              <w:overflowPunct w:val="0"/>
              <w:autoSpaceDE w:val="0"/>
              <w:autoSpaceDN w:val="0"/>
              <w:adjustRightInd w:val="0"/>
              <w:spacing w:before="7" w:line="203" w:lineRule="exact"/>
              <w:ind w:left="199"/>
              <w:rPr>
                <w:rFonts w:cstheme="minorHAnsi"/>
                <w:color w:val="231F20"/>
              </w:rPr>
            </w:pPr>
            <w:r w:rsidRPr="00127901">
              <w:rPr>
                <w:rFonts w:cstheme="minorHAnsi"/>
                <w:color w:val="231F20"/>
              </w:rPr>
              <w:t>3.00 per officer</w:t>
            </w:r>
          </w:p>
        </w:tc>
        <w:tc>
          <w:tcPr>
            <w:tcW w:w="0" w:type="auto"/>
          </w:tcPr>
          <w:p w14:paraId="5BFEC33D" w14:textId="77777777" w:rsidR="00127901" w:rsidRPr="00127901" w:rsidRDefault="00127901" w:rsidP="00127901">
            <w:pPr>
              <w:kinsoku w:val="0"/>
              <w:overflowPunct w:val="0"/>
              <w:autoSpaceDE w:val="0"/>
              <w:autoSpaceDN w:val="0"/>
              <w:adjustRightInd w:val="0"/>
              <w:rPr>
                <w:rFonts w:cstheme="minorHAnsi"/>
              </w:rPr>
            </w:pPr>
          </w:p>
        </w:tc>
      </w:tr>
      <w:tr w:rsidR="00127901" w:rsidRPr="00127901" w14:paraId="3E8AE8CB" w14:textId="77777777" w:rsidTr="0084695A">
        <w:trPr>
          <w:trHeight w:val="230"/>
        </w:trPr>
        <w:tc>
          <w:tcPr>
            <w:tcW w:w="0" w:type="auto"/>
          </w:tcPr>
          <w:p w14:paraId="043D8CDB"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Rate of assaults</w:t>
            </w:r>
          </w:p>
        </w:tc>
        <w:tc>
          <w:tcPr>
            <w:tcW w:w="0" w:type="auto"/>
          </w:tcPr>
          <w:p w14:paraId="485166F4"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75E77DB9" w14:textId="77777777" w:rsidR="00127901" w:rsidRPr="00127901" w:rsidRDefault="00127901" w:rsidP="00127901">
            <w:pPr>
              <w:kinsoku w:val="0"/>
              <w:overflowPunct w:val="0"/>
              <w:autoSpaceDE w:val="0"/>
              <w:autoSpaceDN w:val="0"/>
              <w:adjustRightInd w:val="0"/>
              <w:spacing w:before="7" w:line="203" w:lineRule="exact"/>
              <w:ind w:left="199"/>
              <w:rPr>
                <w:rFonts w:cstheme="minorHAnsi"/>
                <w:color w:val="231F20"/>
              </w:rPr>
            </w:pPr>
            <w:r w:rsidRPr="00127901">
              <w:rPr>
                <w:rFonts w:cstheme="minorHAnsi"/>
                <w:color w:val="231F20"/>
              </w:rPr>
              <w:t>0.29 per officer</w:t>
            </w:r>
          </w:p>
        </w:tc>
        <w:tc>
          <w:tcPr>
            <w:tcW w:w="0" w:type="auto"/>
          </w:tcPr>
          <w:p w14:paraId="4CCF0F4D" w14:textId="77777777" w:rsidR="00127901" w:rsidRPr="00127901" w:rsidRDefault="00127901" w:rsidP="00127901">
            <w:pPr>
              <w:kinsoku w:val="0"/>
              <w:overflowPunct w:val="0"/>
              <w:autoSpaceDE w:val="0"/>
              <w:autoSpaceDN w:val="0"/>
              <w:adjustRightInd w:val="0"/>
              <w:rPr>
                <w:rFonts w:cstheme="minorHAnsi"/>
              </w:rPr>
            </w:pPr>
          </w:p>
        </w:tc>
      </w:tr>
      <w:tr w:rsidR="00127901" w:rsidRPr="00127901" w14:paraId="592AB701" w14:textId="77777777" w:rsidTr="0084695A">
        <w:trPr>
          <w:trHeight w:val="230"/>
        </w:trPr>
        <w:tc>
          <w:tcPr>
            <w:tcW w:w="0" w:type="auto"/>
          </w:tcPr>
          <w:p w14:paraId="72119C32" w14:textId="77777777" w:rsidR="00127901" w:rsidRPr="00127901" w:rsidRDefault="00127901" w:rsidP="00127901">
            <w:pPr>
              <w:kinsoku w:val="0"/>
              <w:overflowPunct w:val="0"/>
              <w:autoSpaceDE w:val="0"/>
              <w:autoSpaceDN w:val="0"/>
              <w:adjustRightInd w:val="0"/>
              <w:spacing w:before="7" w:line="203" w:lineRule="exact"/>
              <w:rPr>
                <w:rFonts w:cstheme="minorHAnsi"/>
                <w:color w:val="231F20"/>
              </w:rPr>
            </w:pPr>
            <w:r w:rsidRPr="00127901">
              <w:rPr>
                <w:rFonts w:cstheme="minorHAnsi"/>
                <w:color w:val="231F20"/>
              </w:rPr>
              <w:t>Rate of accidents</w:t>
            </w:r>
          </w:p>
        </w:tc>
        <w:tc>
          <w:tcPr>
            <w:tcW w:w="0" w:type="auto"/>
          </w:tcPr>
          <w:p w14:paraId="28A20BF2"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BB11E66" w14:textId="77777777" w:rsidR="00127901" w:rsidRPr="00127901" w:rsidRDefault="00127901" w:rsidP="00127901">
            <w:pPr>
              <w:kinsoku w:val="0"/>
              <w:overflowPunct w:val="0"/>
              <w:autoSpaceDE w:val="0"/>
              <w:autoSpaceDN w:val="0"/>
              <w:adjustRightInd w:val="0"/>
              <w:spacing w:before="7" w:line="203" w:lineRule="exact"/>
              <w:ind w:left="199"/>
              <w:rPr>
                <w:rFonts w:cstheme="minorHAnsi"/>
                <w:color w:val="231F20"/>
              </w:rPr>
            </w:pPr>
            <w:r w:rsidRPr="00127901">
              <w:rPr>
                <w:rFonts w:cstheme="minorHAnsi"/>
                <w:color w:val="231F20"/>
              </w:rPr>
              <w:t>1.46 per officer</w:t>
            </w:r>
          </w:p>
        </w:tc>
        <w:tc>
          <w:tcPr>
            <w:tcW w:w="0" w:type="auto"/>
          </w:tcPr>
          <w:p w14:paraId="04E826F2" w14:textId="77777777" w:rsidR="00127901" w:rsidRPr="00127901" w:rsidRDefault="00127901" w:rsidP="00127901">
            <w:pPr>
              <w:kinsoku w:val="0"/>
              <w:overflowPunct w:val="0"/>
              <w:autoSpaceDE w:val="0"/>
              <w:autoSpaceDN w:val="0"/>
              <w:adjustRightInd w:val="0"/>
              <w:rPr>
                <w:rFonts w:cstheme="minorHAnsi"/>
              </w:rPr>
            </w:pPr>
          </w:p>
        </w:tc>
      </w:tr>
      <w:tr w:rsidR="00127901" w:rsidRPr="00127901" w14:paraId="142FF48D" w14:textId="77777777" w:rsidTr="0084695A">
        <w:trPr>
          <w:trHeight w:val="429"/>
        </w:trPr>
        <w:tc>
          <w:tcPr>
            <w:tcW w:w="0" w:type="auto"/>
          </w:tcPr>
          <w:p w14:paraId="56BB77D4" w14:textId="77777777" w:rsidR="00127901" w:rsidRPr="00127901" w:rsidRDefault="00127901" w:rsidP="00127901">
            <w:pPr>
              <w:kinsoku w:val="0"/>
              <w:overflowPunct w:val="0"/>
              <w:autoSpaceDE w:val="0"/>
              <w:autoSpaceDN w:val="0"/>
              <w:adjustRightInd w:val="0"/>
              <w:spacing w:before="6" w:line="210" w:lineRule="atLeast"/>
              <w:ind w:left="50" w:right="1423" w:hanging="51"/>
              <w:rPr>
                <w:rFonts w:cstheme="minorHAnsi"/>
                <w:color w:val="231F20"/>
              </w:rPr>
            </w:pPr>
            <w:r w:rsidRPr="00127901">
              <w:rPr>
                <w:rFonts w:cstheme="minorHAnsi"/>
                <w:color w:val="231F20"/>
              </w:rPr>
              <w:t>Rate of suspect-related incidents</w:t>
            </w:r>
          </w:p>
        </w:tc>
        <w:tc>
          <w:tcPr>
            <w:tcW w:w="0" w:type="auto"/>
          </w:tcPr>
          <w:p w14:paraId="70F0F161" w14:textId="77777777" w:rsidR="00127901" w:rsidRPr="00127901" w:rsidRDefault="00127901" w:rsidP="00127901">
            <w:pPr>
              <w:kinsoku w:val="0"/>
              <w:overflowPunct w:val="0"/>
              <w:autoSpaceDE w:val="0"/>
              <w:autoSpaceDN w:val="0"/>
              <w:adjustRightInd w:val="0"/>
              <w:rPr>
                <w:rFonts w:cstheme="minorHAnsi"/>
              </w:rPr>
            </w:pPr>
          </w:p>
        </w:tc>
        <w:tc>
          <w:tcPr>
            <w:tcW w:w="0" w:type="auto"/>
          </w:tcPr>
          <w:p w14:paraId="66690F9F" w14:textId="77777777" w:rsidR="00127901" w:rsidRPr="00127901" w:rsidRDefault="00127901" w:rsidP="00127901">
            <w:pPr>
              <w:kinsoku w:val="0"/>
              <w:overflowPunct w:val="0"/>
              <w:autoSpaceDE w:val="0"/>
              <w:autoSpaceDN w:val="0"/>
              <w:adjustRightInd w:val="0"/>
              <w:spacing w:before="7"/>
              <w:ind w:left="199"/>
              <w:rPr>
                <w:rFonts w:cstheme="minorHAnsi"/>
                <w:color w:val="231F20"/>
              </w:rPr>
            </w:pPr>
            <w:r w:rsidRPr="00127901">
              <w:rPr>
                <w:rFonts w:cstheme="minorHAnsi"/>
                <w:color w:val="231F20"/>
              </w:rPr>
              <w:t>1.25 per officer</w:t>
            </w:r>
          </w:p>
        </w:tc>
        <w:tc>
          <w:tcPr>
            <w:tcW w:w="0" w:type="auto"/>
          </w:tcPr>
          <w:p w14:paraId="67892A7D" w14:textId="77777777" w:rsidR="00127901" w:rsidRPr="00127901" w:rsidRDefault="00127901" w:rsidP="00127901">
            <w:pPr>
              <w:kinsoku w:val="0"/>
              <w:overflowPunct w:val="0"/>
              <w:autoSpaceDE w:val="0"/>
              <w:autoSpaceDN w:val="0"/>
              <w:adjustRightInd w:val="0"/>
              <w:rPr>
                <w:rFonts w:cstheme="minorHAnsi"/>
              </w:rPr>
            </w:pPr>
          </w:p>
        </w:tc>
      </w:tr>
    </w:tbl>
    <w:p w14:paraId="62DE9749" w14:textId="20C7687C" w:rsidR="00127901" w:rsidRPr="0084695A" w:rsidRDefault="000727B2" w:rsidP="00A57545">
      <w:pPr>
        <w:rPr>
          <w:rFonts w:cstheme="minorHAnsi"/>
        </w:rPr>
      </w:pPr>
      <w:r w:rsidRPr="0084695A">
        <w:rPr>
          <w:rFonts w:cstheme="minorHAnsi"/>
        </w:rPr>
        <w:t>Note: Missing data excluded from table.</w:t>
      </w:r>
    </w:p>
    <w:p w14:paraId="26FA50C0" w14:textId="251C78D3" w:rsidR="00A57545" w:rsidRPr="0084695A" w:rsidRDefault="00A57545" w:rsidP="00A57545">
      <w:pPr>
        <w:rPr>
          <w:rFonts w:cstheme="minorHAnsi"/>
        </w:rPr>
      </w:pPr>
      <w:r w:rsidRPr="0084695A">
        <w:rPr>
          <w:rFonts w:cstheme="minorHAnsi"/>
          <w:b/>
          <w:bCs/>
        </w:rPr>
        <w:t>Table 2.</w:t>
      </w:r>
      <w:r w:rsidRPr="0084695A">
        <w:rPr>
          <w:rFonts w:cstheme="minorHAnsi"/>
        </w:rPr>
        <w:t> Circumstances of Police Officer Injury Incidents (All Years)</w:t>
      </w:r>
    </w:p>
    <w:p w14:paraId="46EFA2B1" w14:textId="77777777" w:rsidR="00BF0F62" w:rsidRPr="00BF0F62" w:rsidRDefault="00BF0F62" w:rsidP="00BF0F62">
      <w:pPr>
        <w:kinsoku w:val="0"/>
        <w:overflowPunct w:val="0"/>
        <w:autoSpaceDE w:val="0"/>
        <w:autoSpaceDN w:val="0"/>
        <w:adjustRightInd w:val="0"/>
        <w:spacing w:before="3" w:after="0" w:line="240" w:lineRule="auto"/>
        <w:rPr>
          <w:rFonts w:cstheme="minorHAnsi"/>
          <w:sz w:val="3"/>
          <w:szCs w:val="3"/>
        </w:rPr>
      </w:pPr>
    </w:p>
    <w:tbl>
      <w:tblPr>
        <w:tblStyle w:val="TableGrid"/>
        <w:tblW w:w="0" w:type="auto"/>
        <w:tblLook w:val="0020" w:firstRow="1" w:lastRow="0" w:firstColumn="0" w:lastColumn="0" w:noHBand="0" w:noVBand="0"/>
      </w:tblPr>
      <w:tblGrid>
        <w:gridCol w:w="3837"/>
        <w:gridCol w:w="1494"/>
        <w:gridCol w:w="698"/>
      </w:tblGrid>
      <w:tr w:rsidR="00BF0F62" w:rsidRPr="00BF0F62" w14:paraId="64ACFB05" w14:textId="77777777" w:rsidTr="0084695A">
        <w:trPr>
          <w:trHeight w:val="258"/>
        </w:trPr>
        <w:tc>
          <w:tcPr>
            <w:tcW w:w="0" w:type="auto"/>
          </w:tcPr>
          <w:p w14:paraId="72412D19" w14:textId="77777777" w:rsidR="00BF0F62" w:rsidRPr="00BF0F62" w:rsidRDefault="00BF0F62" w:rsidP="00BF0F62">
            <w:pPr>
              <w:kinsoku w:val="0"/>
              <w:overflowPunct w:val="0"/>
              <w:autoSpaceDE w:val="0"/>
              <w:autoSpaceDN w:val="0"/>
              <w:adjustRightInd w:val="0"/>
              <w:rPr>
                <w:rFonts w:cstheme="minorHAnsi"/>
              </w:rPr>
            </w:pPr>
          </w:p>
        </w:tc>
        <w:tc>
          <w:tcPr>
            <w:tcW w:w="0" w:type="auto"/>
          </w:tcPr>
          <w:p w14:paraId="496C1F41" w14:textId="77777777" w:rsidR="00BF0F62" w:rsidRPr="00BF0F62" w:rsidRDefault="00BF0F62" w:rsidP="00BF0F62">
            <w:pPr>
              <w:kinsoku w:val="0"/>
              <w:overflowPunct w:val="0"/>
              <w:autoSpaceDE w:val="0"/>
              <w:autoSpaceDN w:val="0"/>
              <w:adjustRightInd w:val="0"/>
              <w:spacing w:line="205" w:lineRule="exact"/>
              <w:ind w:left="4"/>
              <w:jc w:val="center"/>
              <w:rPr>
                <w:rFonts w:cstheme="minorHAnsi"/>
                <w:i/>
                <w:iCs/>
                <w:color w:val="231F20"/>
              </w:rPr>
            </w:pPr>
            <w:r w:rsidRPr="00BF0F62">
              <w:rPr>
                <w:rFonts w:cstheme="minorHAnsi"/>
                <w:i/>
                <w:iCs/>
                <w:color w:val="231F20"/>
              </w:rPr>
              <w:t>N</w:t>
            </w:r>
          </w:p>
        </w:tc>
        <w:tc>
          <w:tcPr>
            <w:tcW w:w="0" w:type="auto"/>
          </w:tcPr>
          <w:p w14:paraId="53F7CE2A" w14:textId="77777777" w:rsidR="00BF0F62" w:rsidRPr="00BF0F62" w:rsidRDefault="00BF0F62" w:rsidP="00BF0F62">
            <w:pPr>
              <w:kinsoku w:val="0"/>
              <w:overflowPunct w:val="0"/>
              <w:autoSpaceDE w:val="0"/>
              <w:autoSpaceDN w:val="0"/>
              <w:adjustRightInd w:val="0"/>
              <w:spacing w:line="205" w:lineRule="exact"/>
              <w:ind w:right="139"/>
              <w:jc w:val="right"/>
              <w:rPr>
                <w:rFonts w:cstheme="minorHAnsi"/>
                <w:color w:val="231F20"/>
              </w:rPr>
            </w:pPr>
            <w:r w:rsidRPr="00BF0F62">
              <w:rPr>
                <w:rFonts w:cstheme="minorHAnsi"/>
                <w:color w:val="231F20"/>
              </w:rPr>
              <w:t>%</w:t>
            </w:r>
          </w:p>
        </w:tc>
      </w:tr>
      <w:tr w:rsidR="00BF0F62" w:rsidRPr="00BF0F62" w14:paraId="2B9385D1" w14:textId="77777777" w:rsidTr="0084695A">
        <w:trPr>
          <w:trHeight w:val="280"/>
        </w:trPr>
        <w:tc>
          <w:tcPr>
            <w:tcW w:w="0" w:type="auto"/>
          </w:tcPr>
          <w:p w14:paraId="5B26DFE2" w14:textId="77777777" w:rsidR="00BF0F62" w:rsidRPr="00BF0F62" w:rsidRDefault="00BF0F62" w:rsidP="00BF0F62">
            <w:pPr>
              <w:kinsoku w:val="0"/>
              <w:overflowPunct w:val="0"/>
              <w:autoSpaceDE w:val="0"/>
              <w:autoSpaceDN w:val="0"/>
              <w:adjustRightInd w:val="0"/>
              <w:spacing w:before="62" w:line="198" w:lineRule="exact"/>
              <w:rPr>
                <w:rFonts w:cstheme="minorHAnsi"/>
                <w:color w:val="231F20"/>
              </w:rPr>
            </w:pPr>
            <w:r w:rsidRPr="00BF0F62">
              <w:rPr>
                <w:rFonts w:cstheme="minorHAnsi"/>
                <w:color w:val="231F20"/>
              </w:rPr>
              <w:t>Nature of most serious injury</w:t>
            </w:r>
          </w:p>
        </w:tc>
        <w:tc>
          <w:tcPr>
            <w:tcW w:w="0" w:type="auto"/>
          </w:tcPr>
          <w:p w14:paraId="7D67BE9C" w14:textId="77777777" w:rsidR="00BF0F62" w:rsidRPr="00BF0F62" w:rsidRDefault="00BF0F62" w:rsidP="00BF0F62">
            <w:pPr>
              <w:kinsoku w:val="0"/>
              <w:overflowPunct w:val="0"/>
              <w:autoSpaceDE w:val="0"/>
              <w:autoSpaceDN w:val="0"/>
              <w:adjustRightInd w:val="0"/>
              <w:spacing w:before="62" w:line="198" w:lineRule="exact"/>
              <w:ind w:right="777"/>
              <w:jc w:val="right"/>
              <w:rPr>
                <w:rFonts w:cstheme="minorHAnsi"/>
                <w:color w:val="231F20"/>
              </w:rPr>
            </w:pPr>
            <w:r w:rsidRPr="00BF0F62">
              <w:rPr>
                <w:rFonts w:cstheme="minorHAnsi"/>
                <w:color w:val="231F20"/>
              </w:rPr>
              <w:t>4,974</w:t>
            </w:r>
          </w:p>
        </w:tc>
        <w:tc>
          <w:tcPr>
            <w:tcW w:w="0" w:type="auto"/>
          </w:tcPr>
          <w:p w14:paraId="10085AE4" w14:textId="77777777" w:rsidR="00BF0F62" w:rsidRPr="00BF0F62" w:rsidRDefault="00BF0F62" w:rsidP="00BF0F62">
            <w:pPr>
              <w:kinsoku w:val="0"/>
              <w:overflowPunct w:val="0"/>
              <w:autoSpaceDE w:val="0"/>
              <w:autoSpaceDN w:val="0"/>
              <w:adjustRightInd w:val="0"/>
              <w:spacing w:before="62" w:line="198" w:lineRule="exact"/>
              <w:ind w:right="6"/>
              <w:jc w:val="right"/>
              <w:rPr>
                <w:rFonts w:cstheme="minorHAnsi"/>
                <w:color w:val="231F20"/>
                <w:w w:val="95"/>
              </w:rPr>
            </w:pPr>
            <w:r w:rsidRPr="00BF0F62">
              <w:rPr>
                <w:rFonts w:cstheme="minorHAnsi"/>
                <w:color w:val="231F20"/>
                <w:w w:val="95"/>
              </w:rPr>
              <w:t>100.1</w:t>
            </w:r>
          </w:p>
        </w:tc>
      </w:tr>
      <w:tr w:rsidR="00BF0F62" w:rsidRPr="00BF0F62" w14:paraId="73A6B8B7" w14:textId="77777777" w:rsidTr="0084695A">
        <w:trPr>
          <w:trHeight w:val="219"/>
        </w:trPr>
        <w:tc>
          <w:tcPr>
            <w:tcW w:w="0" w:type="auto"/>
          </w:tcPr>
          <w:p w14:paraId="5581641D" w14:textId="77777777" w:rsidR="00BF0F62" w:rsidRPr="00BF0F62" w:rsidRDefault="00BF0F62" w:rsidP="00BF0F62">
            <w:pPr>
              <w:kinsoku w:val="0"/>
              <w:overflowPunct w:val="0"/>
              <w:autoSpaceDE w:val="0"/>
              <w:autoSpaceDN w:val="0"/>
              <w:adjustRightInd w:val="0"/>
              <w:spacing w:before="2" w:line="198" w:lineRule="exact"/>
              <w:ind w:left="180"/>
              <w:rPr>
                <w:rFonts w:cstheme="minorHAnsi"/>
                <w:color w:val="231F20"/>
              </w:rPr>
            </w:pPr>
            <w:r w:rsidRPr="00BF0F62">
              <w:rPr>
                <w:rFonts w:cstheme="minorHAnsi"/>
                <w:color w:val="231F20"/>
              </w:rPr>
              <w:t>Sprain/strain</w:t>
            </w:r>
          </w:p>
        </w:tc>
        <w:tc>
          <w:tcPr>
            <w:tcW w:w="0" w:type="auto"/>
          </w:tcPr>
          <w:p w14:paraId="5FEA876C" w14:textId="77777777" w:rsidR="00BF0F62" w:rsidRPr="00BF0F62" w:rsidRDefault="00BF0F62" w:rsidP="00BF0F62">
            <w:pPr>
              <w:kinsoku w:val="0"/>
              <w:overflowPunct w:val="0"/>
              <w:autoSpaceDE w:val="0"/>
              <w:autoSpaceDN w:val="0"/>
              <w:adjustRightInd w:val="0"/>
              <w:spacing w:before="2" w:line="198" w:lineRule="exact"/>
              <w:ind w:right="756"/>
              <w:jc w:val="right"/>
              <w:rPr>
                <w:rFonts w:cstheme="minorHAnsi"/>
                <w:color w:val="231F20"/>
              </w:rPr>
            </w:pPr>
            <w:r w:rsidRPr="00BF0F62">
              <w:rPr>
                <w:rFonts w:cstheme="minorHAnsi"/>
                <w:color w:val="231F20"/>
              </w:rPr>
              <w:t>968</w:t>
            </w:r>
          </w:p>
        </w:tc>
        <w:tc>
          <w:tcPr>
            <w:tcW w:w="0" w:type="auto"/>
          </w:tcPr>
          <w:p w14:paraId="435A20BD"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19.5</w:t>
            </w:r>
          </w:p>
        </w:tc>
      </w:tr>
      <w:tr w:rsidR="00BF0F62" w:rsidRPr="00BF0F62" w14:paraId="7E777D90" w14:textId="77777777" w:rsidTr="0084695A">
        <w:trPr>
          <w:trHeight w:val="219"/>
        </w:trPr>
        <w:tc>
          <w:tcPr>
            <w:tcW w:w="0" w:type="auto"/>
          </w:tcPr>
          <w:p w14:paraId="5E093E50" w14:textId="77777777" w:rsidR="00BF0F62" w:rsidRPr="00BF0F62" w:rsidRDefault="00BF0F62" w:rsidP="00BF0F62">
            <w:pPr>
              <w:kinsoku w:val="0"/>
              <w:overflowPunct w:val="0"/>
              <w:autoSpaceDE w:val="0"/>
              <w:autoSpaceDN w:val="0"/>
              <w:adjustRightInd w:val="0"/>
              <w:spacing w:before="2" w:line="198" w:lineRule="exact"/>
              <w:ind w:left="180"/>
              <w:rPr>
                <w:rFonts w:cstheme="minorHAnsi"/>
                <w:color w:val="231F20"/>
              </w:rPr>
            </w:pPr>
            <w:r w:rsidRPr="00BF0F62">
              <w:rPr>
                <w:rFonts w:cstheme="minorHAnsi"/>
                <w:color w:val="231F20"/>
              </w:rPr>
              <w:t>Laceration/abrasion</w:t>
            </w:r>
          </w:p>
        </w:tc>
        <w:tc>
          <w:tcPr>
            <w:tcW w:w="0" w:type="auto"/>
          </w:tcPr>
          <w:p w14:paraId="23A86A64" w14:textId="77777777" w:rsidR="00BF0F62" w:rsidRPr="00BF0F62" w:rsidRDefault="00BF0F62" w:rsidP="00BF0F62">
            <w:pPr>
              <w:kinsoku w:val="0"/>
              <w:overflowPunct w:val="0"/>
              <w:autoSpaceDE w:val="0"/>
              <w:autoSpaceDN w:val="0"/>
              <w:adjustRightInd w:val="0"/>
              <w:spacing w:before="2" w:line="198" w:lineRule="exact"/>
              <w:ind w:right="756"/>
              <w:jc w:val="right"/>
              <w:rPr>
                <w:rFonts w:cstheme="minorHAnsi"/>
                <w:color w:val="231F20"/>
              </w:rPr>
            </w:pPr>
            <w:r w:rsidRPr="00BF0F62">
              <w:rPr>
                <w:rFonts w:cstheme="minorHAnsi"/>
                <w:color w:val="231F20"/>
              </w:rPr>
              <w:t>931</w:t>
            </w:r>
          </w:p>
        </w:tc>
        <w:tc>
          <w:tcPr>
            <w:tcW w:w="0" w:type="auto"/>
          </w:tcPr>
          <w:p w14:paraId="0F064451"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18.7</w:t>
            </w:r>
          </w:p>
        </w:tc>
      </w:tr>
      <w:tr w:rsidR="00BF0F62" w:rsidRPr="00BF0F62" w14:paraId="5559E69B" w14:textId="77777777" w:rsidTr="0084695A">
        <w:trPr>
          <w:trHeight w:val="219"/>
        </w:trPr>
        <w:tc>
          <w:tcPr>
            <w:tcW w:w="0" w:type="auto"/>
          </w:tcPr>
          <w:p w14:paraId="4918E89C" w14:textId="77777777" w:rsidR="00BF0F62" w:rsidRPr="00BF0F62" w:rsidRDefault="00BF0F62" w:rsidP="00BF0F62">
            <w:pPr>
              <w:kinsoku w:val="0"/>
              <w:overflowPunct w:val="0"/>
              <w:autoSpaceDE w:val="0"/>
              <w:autoSpaceDN w:val="0"/>
              <w:adjustRightInd w:val="0"/>
              <w:spacing w:before="2" w:line="198" w:lineRule="exact"/>
              <w:ind w:left="180"/>
              <w:rPr>
                <w:rFonts w:cstheme="minorHAnsi"/>
                <w:color w:val="231F20"/>
              </w:rPr>
            </w:pPr>
            <w:r w:rsidRPr="00BF0F62">
              <w:rPr>
                <w:rFonts w:cstheme="minorHAnsi"/>
                <w:color w:val="231F20"/>
              </w:rPr>
              <w:t>Other muscle pain</w:t>
            </w:r>
          </w:p>
        </w:tc>
        <w:tc>
          <w:tcPr>
            <w:tcW w:w="0" w:type="auto"/>
          </w:tcPr>
          <w:p w14:paraId="5BA086B5" w14:textId="77777777" w:rsidR="00BF0F62" w:rsidRPr="00BF0F62" w:rsidRDefault="00BF0F62" w:rsidP="00BF0F62">
            <w:pPr>
              <w:kinsoku w:val="0"/>
              <w:overflowPunct w:val="0"/>
              <w:autoSpaceDE w:val="0"/>
              <w:autoSpaceDN w:val="0"/>
              <w:adjustRightInd w:val="0"/>
              <w:spacing w:before="2" w:line="198" w:lineRule="exact"/>
              <w:ind w:right="756"/>
              <w:jc w:val="right"/>
              <w:rPr>
                <w:rFonts w:cstheme="minorHAnsi"/>
                <w:color w:val="231F20"/>
              </w:rPr>
            </w:pPr>
            <w:r w:rsidRPr="00BF0F62">
              <w:rPr>
                <w:rFonts w:cstheme="minorHAnsi"/>
                <w:color w:val="231F20"/>
              </w:rPr>
              <w:t>918</w:t>
            </w:r>
          </w:p>
        </w:tc>
        <w:tc>
          <w:tcPr>
            <w:tcW w:w="0" w:type="auto"/>
          </w:tcPr>
          <w:p w14:paraId="385CA605"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18.5</w:t>
            </w:r>
          </w:p>
        </w:tc>
      </w:tr>
      <w:tr w:rsidR="00BF0F62" w:rsidRPr="00BF0F62" w14:paraId="27261F90" w14:textId="77777777" w:rsidTr="0084695A">
        <w:trPr>
          <w:trHeight w:val="219"/>
        </w:trPr>
        <w:tc>
          <w:tcPr>
            <w:tcW w:w="0" w:type="auto"/>
          </w:tcPr>
          <w:p w14:paraId="74F0AB83" w14:textId="77777777" w:rsidR="00BF0F62" w:rsidRPr="00BF0F62" w:rsidRDefault="00BF0F62" w:rsidP="00BF0F62">
            <w:pPr>
              <w:kinsoku w:val="0"/>
              <w:overflowPunct w:val="0"/>
              <w:autoSpaceDE w:val="0"/>
              <w:autoSpaceDN w:val="0"/>
              <w:adjustRightInd w:val="0"/>
              <w:spacing w:before="2" w:line="198" w:lineRule="exact"/>
              <w:ind w:left="180"/>
              <w:rPr>
                <w:rFonts w:cstheme="minorHAnsi"/>
                <w:color w:val="231F20"/>
              </w:rPr>
            </w:pPr>
            <w:r w:rsidRPr="00BF0F62">
              <w:rPr>
                <w:rFonts w:cstheme="minorHAnsi"/>
                <w:color w:val="231F20"/>
              </w:rPr>
              <w:t>Contusion</w:t>
            </w:r>
          </w:p>
        </w:tc>
        <w:tc>
          <w:tcPr>
            <w:tcW w:w="0" w:type="auto"/>
          </w:tcPr>
          <w:p w14:paraId="4FF0AD4F" w14:textId="77777777" w:rsidR="00BF0F62" w:rsidRPr="00BF0F62" w:rsidRDefault="00BF0F62" w:rsidP="00BF0F62">
            <w:pPr>
              <w:kinsoku w:val="0"/>
              <w:overflowPunct w:val="0"/>
              <w:autoSpaceDE w:val="0"/>
              <w:autoSpaceDN w:val="0"/>
              <w:adjustRightInd w:val="0"/>
              <w:spacing w:before="2" w:line="198" w:lineRule="exact"/>
              <w:ind w:right="756"/>
              <w:jc w:val="right"/>
              <w:rPr>
                <w:rFonts w:cstheme="minorHAnsi"/>
                <w:color w:val="231F20"/>
              </w:rPr>
            </w:pPr>
            <w:r w:rsidRPr="00BF0F62">
              <w:rPr>
                <w:rFonts w:cstheme="minorHAnsi"/>
                <w:color w:val="231F20"/>
              </w:rPr>
              <w:t>745</w:t>
            </w:r>
          </w:p>
        </w:tc>
        <w:tc>
          <w:tcPr>
            <w:tcW w:w="0" w:type="auto"/>
          </w:tcPr>
          <w:p w14:paraId="5F359F1E"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15.0</w:t>
            </w:r>
          </w:p>
        </w:tc>
      </w:tr>
      <w:tr w:rsidR="00BF0F62" w:rsidRPr="00BF0F62" w14:paraId="4BC4E6D1" w14:textId="77777777" w:rsidTr="0084695A">
        <w:trPr>
          <w:trHeight w:val="220"/>
        </w:trPr>
        <w:tc>
          <w:tcPr>
            <w:tcW w:w="0" w:type="auto"/>
          </w:tcPr>
          <w:p w14:paraId="7C958CBC" w14:textId="77777777" w:rsidR="00BF0F62" w:rsidRPr="00BF0F62" w:rsidRDefault="00BF0F62" w:rsidP="00BF0F62">
            <w:pPr>
              <w:kinsoku w:val="0"/>
              <w:overflowPunct w:val="0"/>
              <w:autoSpaceDE w:val="0"/>
              <w:autoSpaceDN w:val="0"/>
              <w:adjustRightInd w:val="0"/>
              <w:spacing w:before="2" w:line="198" w:lineRule="exact"/>
              <w:ind w:left="180"/>
              <w:rPr>
                <w:rFonts w:cstheme="minorHAnsi"/>
                <w:color w:val="231F20"/>
              </w:rPr>
            </w:pPr>
            <w:r w:rsidRPr="00BF0F62">
              <w:rPr>
                <w:rFonts w:cstheme="minorHAnsi"/>
                <w:color w:val="231F20"/>
              </w:rPr>
              <w:t>Contact with infectious disease</w:t>
            </w:r>
          </w:p>
        </w:tc>
        <w:tc>
          <w:tcPr>
            <w:tcW w:w="0" w:type="auto"/>
          </w:tcPr>
          <w:p w14:paraId="1044F5B2" w14:textId="77777777" w:rsidR="00BF0F62" w:rsidRPr="00BF0F62" w:rsidRDefault="00BF0F62" w:rsidP="00BF0F62">
            <w:pPr>
              <w:kinsoku w:val="0"/>
              <w:overflowPunct w:val="0"/>
              <w:autoSpaceDE w:val="0"/>
              <w:autoSpaceDN w:val="0"/>
              <w:adjustRightInd w:val="0"/>
              <w:spacing w:before="2" w:line="198" w:lineRule="exact"/>
              <w:ind w:right="756"/>
              <w:jc w:val="right"/>
              <w:rPr>
                <w:rFonts w:cstheme="minorHAnsi"/>
                <w:color w:val="231F20"/>
              </w:rPr>
            </w:pPr>
            <w:r w:rsidRPr="00BF0F62">
              <w:rPr>
                <w:rFonts w:cstheme="minorHAnsi"/>
                <w:color w:val="231F20"/>
              </w:rPr>
              <w:t>721</w:t>
            </w:r>
          </w:p>
        </w:tc>
        <w:tc>
          <w:tcPr>
            <w:tcW w:w="0" w:type="auto"/>
          </w:tcPr>
          <w:p w14:paraId="409268A2"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14.5</w:t>
            </w:r>
          </w:p>
        </w:tc>
      </w:tr>
      <w:tr w:rsidR="00BF0F62" w:rsidRPr="00BF0F62" w14:paraId="16A0760E" w14:textId="77777777" w:rsidTr="0084695A">
        <w:trPr>
          <w:trHeight w:val="220"/>
        </w:trPr>
        <w:tc>
          <w:tcPr>
            <w:tcW w:w="0" w:type="auto"/>
          </w:tcPr>
          <w:p w14:paraId="5BD7C334" w14:textId="77777777" w:rsidR="00BF0F62" w:rsidRPr="00BF0F62" w:rsidRDefault="00BF0F62" w:rsidP="00BF0F62">
            <w:pPr>
              <w:kinsoku w:val="0"/>
              <w:overflowPunct w:val="0"/>
              <w:autoSpaceDE w:val="0"/>
              <w:autoSpaceDN w:val="0"/>
              <w:adjustRightInd w:val="0"/>
              <w:spacing w:before="21" w:line="179" w:lineRule="exact"/>
              <w:ind w:left="397"/>
              <w:rPr>
                <w:rFonts w:cstheme="minorHAnsi"/>
                <w:color w:val="231F20"/>
              </w:rPr>
            </w:pPr>
            <w:r w:rsidRPr="00BF0F62">
              <w:rPr>
                <w:rFonts w:cstheme="minorHAnsi"/>
                <w:color w:val="231F20"/>
              </w:rPr>
              <w:t>Contact with bodily fluid</w:t>
            </w:r>
          </w:p>
        </w:tc>
        <w:tc>
          <w:tcPr>
            <w:tcW w:w="0" w:type="auto"/>
          </w:tcPr>
          <w:p w14:paraId="7F689594"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361</w:t>
            </w:r>
          </w:p>
        </w:tc>
        <w:tc>
          <w:tcPr>
            <w:tcW w:w="0" w:type="auto"/>
          </w:tcPr>
          <w:p w14:paraId="6A3F39FC" w14:textId="77777777" w:rsidR="00BF0F62" w:rsidRPr="00BF0F62" w:rsidRDefault="00BF0F62" w:rsidP="00BF0F62">
            <w:pPr>
              <w:kinsoku w:val="0"/>
              <w:overflowPunct w:val="0"/>
              <w:autoSpaceDE w:val="0"/>
              <w:autoSpaceDN w:val="0"/>
              <w:adjustRightInd w:val="0"/>
              <w:rPr>
                <w:rFonts w:cstheme="minorHAnsi"/>
              </w:rPr>
            </w:pPr>
          </w:p>
        </w:tc>
      </w:tr>
      <w:tr w:rsidR="00BF0F62" w:rsidRPr="00BF0F62" w14:paraId="334DDA2A" w14:textId="77777777" w:rsidTr="0084695A">
        <w:trPr>
          <w:trHeight w:val="219"/>
        </w:trPr>
        <w:tc>
          <w:tcPr>
            <w:tcW w:w="0" w:type="auto"/>
          </w:tcPr>
          <w:p w14:paraId="24DDB414"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Broken bones/dislocated joints</w:t>
            </w:r>
          </w:p>
        </w:tc>
        <w:tc>
          <w:tcPr>
            <w:tcW w:w="0" w:type="auto"/>
          </w:tcPr>
          <w:p w14:paraId="6852378F"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138</w:t>
            </w:r>
          </w:p>
        </w:tc>
        <w:tc>
          <w:tcPr>
            <w:tcW w:w="0" w:type="auto"/>
          </w:tcPr>
          <w:p w14:paraId="352A500D"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2.8</w:t>
            </w:r>
          </w:p>
        </w:tc>
      </w:tr>
      <w:tr w:rsidR="00BF0F62" w:rsidRPr="00BF0F62" w14:paraId="5C886473" w14:textId="77777777" w:rsidTr="0084695A">
        <w:trPr>
          <w:trHeight w:val="219"/>
        </w:trPr>
        <w:tc>
          <w:tcPr>
            <w:tcW w:w="0" w:type="auto"/>
          </w:tcPr>
          <w:p w14:paraId="4CB7561F"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Human bite</w:t>
            </w:r>
          </w:p>
        </w:tc>
        <w:tc>
          <w:tcPr>
            <w:tcW w:w="0" w:type="auto"/>
          </w:tcPr>
          <w:p w14:paraId="306FCD70"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78</w:t>
            </w:r>
          </w:p>
        </w:tc>
        <w:tc>
          <w:tcPr>
            <w:tcW w:w="0" w:type="auto"/>
          </w:tcPr>
          <w:p w14:paraId="4C2903EC"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1.6</w:t>
            </w:r>
          </w:p>
        </w:tc>
      </w:tr>
      <w:tr w:rsidR="00BF0F62" w:rsidRPr="00BF0F62" w14:paraId="76922153" w14:textId="77777777" w:rsidTr="0084695A">
        <w:trPr>
          <w:trHeight w:val="219"/>
        </w:trPr>
        <w:tc>
          <w:tcPr>
            <w:tcW w:w="0" w:type="auto"/>
          </w:tcPr>
          <w:p w14:paraId="7782894F"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lastRenderedPageBreak/>
              <w:t>Other pain</w:t>
            </w:r>
          </w:p>
        </w:tc>
        <w:tc>
          <w:tcPr>
            <w:tcW w:w="0" w:type="auto"/>
          </w:tcPr>
          <w:p w14:paraId="65DA8D5D"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73</w:t>
            </w:r>
          </w:p>
        </w:tc>
        <w:tc>
          <w:tcPr>
            <w:tcW w:w="0" w:type="auto"/>
          </w:tcPr>
          <w:p w14:paraId="0C6E17C2"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1.5</w:t>
            </w:r>
          </w:p>
        </w:tc>
      </w:tr>
      <w:tr w:rsidR="00BF0F62" w:rsidRPr="00BF0F62" w14:paraId="40CE00A3" w14:textId="77777777" w:rsidTr="0084695A">
        <w:trPr>
          <w:trHeight w:val="219"/>
        </w:trPr>
        <w:tc>
          <w:tcPr>
            <w:tcW w:w="0" w:type="auto"/>
          </w:tcPr>
          <w:p w14:paraId="5F1561AA"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Contact with hazardous material</w:t>
            </w:r>
          </w:p>
        </w:tc>
        <w:tc>
          <w:tcPr>
            <w:tcW w:w="0" w:type="auto"/>
          </w:tcPr>
          <w:p w14:paraId="5250A1FB"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56</w:t>
            </w:r>
          </w:p>
        </w:tc>
        <w:tc>
          <w:tcPr>
            <w:tcW w:w="0" w:type="auto"/>
          </w:tcPr>
          <w:p w14:paraId="7A62F13F"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1.1</w:t>
            </w:r>
          </w:p>
        </w:tc>
      </w:tr>
      <w:tr w:rsidR="00BF0F62" w:rsidRPr="00BF0F62" w14:paraId="44C4EB4C" w14:textId="77777777" w:rsidTr="0084695A">
        <w:trPr>
          <w:trHeight w:val="219"/>
        </w:trPr>
        <w:tc>
          <w:tcPr>
            <w:tcW w:w="0" w:type="auto"/>
          </w:tcPr>
          <w:p w14:paraId="39FB45B5"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Eye injury (other than black eye)</w:t>
            </w:r>
          </w:p>
        </w:tc>
        <w:tc>
          <w:tcPr>
            <w:tcW w:w="0" w:type="auto"/>
          </w:tcPr>
          <w:p w14:paraId="77ADF815"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36</w:t>
            </w:r>
          </w:p>
        </w:tc>
        <w:tc>
          <w:tcPr>
            <w:tcW w:w="0" w:type="auto"/>
          </w:tcPr>
          <w:p w14:paraId="68133AD5"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0.7</w:t>
            </w:r>
          </w:p>
        </w:tc>
      </w:tr>
      <w:tr w:rsidR="00BF0F62" w:rsidRPr="00BF0F62" w14:paraId="2B01024F" w14:textId="77777777" w:rsidTr="0084695A">
        <w:trPr>
          <w:trHeight w:val="219"/>
        </w:trPr>
        <w:tc>
          <w:tcPr>
            <w:tcW w:w="0" w:type="auto"/>
          </w:tcPr>
          <w:p w14:paraId="5183AE5B"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Smoke/fume inhalation</w:t>
            </w:r>
          </w:p>
        </w:tc>
        <w:tc>
          <w:tcPr>
            <w:tcW w:w="0" w:type="auto"/>
          </w:tcPr>
          <w:p w14:paraId="43C4BA8A"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34</w:t>
            </w:r>
          </w:p>
        </w:tc>
        <w:tc>
          <w:tcPr>
            <w:tcW w:w="0" w:type="auto"/>
          </w:tcPr>
          <w:p w14:paraId="6D352608"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0.7</w:t>
            </w:r>
          </w:p>
        </w:tc>
      </w:tr>
      <w:tr w:rsidR="00BF0F62" w:rsidRPr="00BF0F62" w14:paraId="627240AA" w14:textId="77777777" w:rsidTr="0084695A">
        <w:trPr>
          <w:trHeight w:val="219"/>
        </w:trPr>
        <w:tc>
          <w:tcPr>
            <w:tcW w:w="0" w:type="auto"/>
          </w:tcPr>
          <w:p w14:paraId="60C25ED9" w14:textId="77777777" w:rsidR="00BF0F62" w:rsidRPr="00BF0F62" w:rsidRDefault="00BF0F62" w:rsidP="00BF0F62">
            <w:pPr>
              <w:kinsoku w:val="0"/>
              <w:overflowPunct w:val="0"/>
              <w:autoSpaceDE w:val="0"/>
              <w:autoSpaceDN w:val="0"/>
              <w:adjustRightInd w:val="0"/>
              <w:spacing w:before="2" w:line="198" w:lineRule="exact"/>
              <w:ind w:left="157"/>
              <w:rPr>
                <w:rFonts w:cstheme="minorHAnsi"/>
                <w:color w:val="231F20"/>
              </w:rPr>
            </w:pPr>
            <w:r w:rsidRPr="00BF0F62">
              <w:rPr>
                <w:rFonts w:cstheme="minorHAnsi"/>
                <w:color w:val="231F20"/>
              </w:rPr>
              <w:t>Tore ligaments/tendons</w:t>
            </w:r>
          </w:p>
        </w:tc>
        <w:tc>
          <w:tcPr>
            <w:tcW w:w="0" w:type="auto"/>
          </w:tcPr>
          <w:p w14:paraId="1BBD95FB"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26</w:t>
            </w:r>
          </w:p>
        </w:tc>
        <w:tc>
          <w:tcPr>
            <w:tcW w:w="0" w:type="auto"/>
          </w:tcPr>
          <w:p w14:paraId="532F8E48"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0.5</w:t>
            </w:r>
          </w:p>
        </w:tc>
      </w:tr>
      <w:tr w:rsidR="00BF0F62" w:rsidRPr="00BF0F62" w14:paraId="6A3620B8" w14:textId="77777777" w:rsidTr="0084695A">
        <w:trPr>
          <w:trHeight w:val="219"/>
        </w:trPr>
        <w:tc>
          <w:tcPr>
            <w:tcW w:w="0" w:type="auto"/>
          </w:tcPr>
          <w:p w14:paraId="542791CC"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proofErr w:type="spellStart"/>
            <w:r w:rsidRPr="00BF0F62">
              <w:rPr>
                <w:rFonts w:cstheme="minorHAnsi"/>
                <w:color w:val="231F20"/>
              </w:rPr>
              <w:t>Gun shot</w:t>
            </w:r>
            <w:proofErr w:type="spellEnd"/>
            <w:r w:rsidRPr="00BF0F62">
              <w:rPr>
                <w:rFonts w:cstheme="minorHAnsi"/>
                <w:color w:val="231F20"/>
              </w:rPr>
              <w:t xml:space="preserve"> wound</w:t>
            </w:r>
          </w:p>
        </w:tc>
        <w:tc>
          <w:tcPr>
            <w:tcW w:w="0" w:type="auto"/>
          </w:tcPr>
          <w:p w14:paraId="0D11295C"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14</w:t>
            </w:r>
          </w:p>
        </w:tc>
        <w:tc>
          <w:tcPr>
            <w:tcW w:w="0" w:type="auto"/>
          </w:tcPr>
          <w:p w14:paraId="666C77A0"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0.3</w:t>
            </w:r>
          </w:p>
        </w:tc>
      </w:tr>
      <w:tr w:rsidR="00BF0F62" w:rsidRPr="00BF0F62" w14:paraId="3BC349CD" w14:textId="77777777" w:rsidTr="0084695A">
        <w:trPr>
          <w:trHeight w:val="219"/>
        </w:trPr>
        <w:tc>
          <w:tcPr>
            <w:tcW w:w="0" w:type="auto"/>
          </w:tcPr>
          <w:p w14:paraId="39922CC1"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Burns</w:t>
            </w:r>
          </w:p>
        </w:tc>
        <w:tc>
          <w:tcPr>
            <w:tcW w:w="0" w:type="auto"/>
          </w:tcPr>
          <w:p w14:paraId="37CBAFE5"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10</w:t>
            </w:r>
          </w:p>
        </w:tc>
        <w:tc>
          <w:tcPr>
            <w:tcW w:w="0" w:type="auto"/>
          </w:tcPr>
          <w:p w14:paraId="1C27BE7C"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0.2</w:t>
            </w:r>
          </w:p>
        </w:tc>
      </w:tr>
      <w:tr w:rsidR="00BF0F62" w:rsidRPr="00BF0F62" w14:paraId="018A53DB" w14:textId="77777777" w:rsidTr="0084695A">
        <w:trPr>
          <w:trHeight w:val="219"/>
        </w:trPr>
        <w:tc>
          <w:tcPr>
            <w:tcW w:w="0" w:type="auto"/>
          </w:tcPr>
          <w:p w14:paraId="4DF32480"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Knife wound</w:t>
            </w:r>
          </w:p>
        </w:tc>
        <w:tc>
          <w:tcPr>
            <w:tcW w:w="0" w:type="auto"/>
          </w:tcPr>
          <w:p w14:paraId="03CC12FA"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2</w:t>
            </w:r>
          </w:p>
        </w:tc>
        <w:tc>
          <w:tcPr>
            <w:tcW w:w="0" w:type="auto"/>
          </w:tcPr>
          <w:p w14:paraId="4700B771"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0.0</w:t>
            </w:r>
          </w:p>
        </w:tc>
      </w:tr>
      <w:tr w:rsidR="00BF0F62" w:rsidRPr="00BF0F62" w14:paraId="5792E5B2" w14:textId="77777777" w:rsidTr="0084695A">
        <w:trPr>
          <w:trHeight w:val="219"/>
        </w:trPr>
        <w:tc>
          <w:tcPr>
            <w:tcW w:w="0" w:type="auto"/>
          </w:tcPr>
          <w:p w14:paraId="32BF97F4"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Other</w:t>
            </w:r>
          </w:p>
        </w:tc>
        <w:tc>
          <w:tcPr>
            <w:tcW w:w="0" w:type="auto"/>
          </w:tcPr>
          <w:p w14:paraId="7B354999"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224</w:t>
            </w:r>
          </w:p>
        </w:tc>
        <w:tc>
          <w:tcPr>
            <w:tcW w:w="0" w:type="auto"/>
          </w:tcPr>
          <w:p w14:paraId="465575BE"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4.5</w:t>
            </w:r>
          </w:p>
        </w:tc>
      </w:tr>
      <w:tr w:rsidR="00BF0F62" w:rsidRPr="00BF0F62" w14:paraId="7E196AF1" w14:textId="77777777" w:rsidTr="0084695A">
        <w:trPr>
          <w:trHeight w:val="219"/>
        </w:trPr>
        <w:tc>
          <w:tcPr>
            <w:tcW w:w="0" w:type="auto"/>
          </w:tcPr>
          <w:p w14:paraId="3982B82E" w14:textId="77777777" w:rsidR="00BF0F62" w:rsidRPr="00BF0F62" w:rsidRDefault="00BF0F62" w:rsidP="00BF0F62">
            <w:pPr>
              <w:kinsoku w:val="0"/>
              <w:overflowPunct w:val="0"/>
              <w:autoSpaceDE w:val="0"/>
              <w:autoSpaceDN w:val="0"/>
              <w:adjustRightInd w:val="0"/>
              <w:spacing w:before="2" w:line="198" w:lineRule="exact"/>
              <w:ind w:left="-1"/>
              <w:rPr>
                <w:rFonts w:cstheme="minorHAnsi"/>
                <w:color w:val="231F20"/>
              </w:rPr>
            </w:pPr>
            <w:r w:rsidRPr="00BF0F62">
              <w:rPr>
                <w:rFonts w:cstheme="minorHAnsi"/>
                <w:color w:val="231F20"/>
              </w:rPr>
              <w:t>Disease exposed to</w:t>
            </w:r>
          </w:p>
        </w:tc>
        <w:tc>
          <w:tcPr>
            <w:tcW w:w="0" w:type="auto"/>
          </w:tcPr>
          <w:p w14:paraId="66E0805E"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799</w:t>
            </w:r>
          </w:p>
        </w:tc>
        <w:tc>
          <w:tcPr>
            <w:tcW w:w="0" w:type="auto"/>
          </w:tcPr>
          <w:p w14:paraId="4DA9972D" w14:textId="77777777" w:rsidR="00BF0F62" w:rsidRPr="00BF0F62" w:rsidRDefault="00BF0F62" w:rsidP="00BF0F62">
            <w:pPr>
              <w:kinsoku w:val="0"/>
              <w:overflowPunct w:val="0"/>
              <w:autoSpaceDE w:val="0"/>
              <w:autoSpaceDN w:val="0"/>
              <w:adjustRightInd w:val="0"/>
              <w:spacing w:before="2" w:line="198" w:lineRule="exact"/>
              <w:ind w:right="6"/>
              <w:jc w:val="right"/>
              <w:rPr>
                <w:rFonts w:cstheme="minorHAnsi"/>
                <w:color w:val="231F20"/>
                <w:w w:val="95"/>
              </w:rPr>
            </w:pPr>
            <w:r w:rsidRPr="00BF0F62">
              <w:rPr>
                <w:rFonts w:cstheme="minorHAnsi"/>
                <w:color w:val="231F20"/>
                <w:w w:val="95"/>
              </w:rPr>
              <w:t>100.0</w:t>
            </w:r>
          </w:p>
        </w:tc>
      </w:tr>
      <w:tr w:rsidR="00BF0F62" w:rsidRPr="00BF0F62" w14:paraId="75571E4B" w14:textId="77777777" w:rsidTr="0084695A">
        <w:trPr>
          <w:trHeight w:val="219"/>
        </w:trPr>
        <w:tc>
          <w:tcPr>
            <w:tcW w:w="0" w:type="auto"/>
          </w:tcPr>
          <w:p w14:paraId="30289856" w14:textId="77777777" w:rsidR="00BF0F62" w:rsidRPr="00BF0F62" w:rsidRDefault="00BF0F62" w:rsidP="00BF0F62">
            <w:pPr>
              <w:kinsoku w:val="0"/>
              <w:overflowPunct w:val="0"/>
              <w:autoSpaceDE w:val="0"/>
              <w:autoSpaceDN w:val="0"/>
              <w:adjustRightInd w:val="0"/>
              <w:spacing w:before="2" w:line="198" w:lineRule="exact"/>
              <w:ind w:left="157"/>
              <w:rPr>
                <w:rFonts w:cstheme="minorHAnsi"/>
                <w:color w:val="231F20"/>
              </w:rPr>
            </w:pPr>
            <w:r w:rsidRPr="00BF0F62">
              <w:rPr>
                <w:rFonts w:cstheme="minorHAnsi"/>
                <w:color w:val="231F20"/>
              </w:rPr>
              <w:t>TB</w:t>
            </w:r>
          </w:p>
        </w:tc>
        <w:tc>
          <w:tcPr>
            <w:tcW w:w="0" w:type="auto"/>
          </w:tcPr>
          <w:p w14:paraId="2068ED97"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164</w:t>
            </w:r>
          </w:p>
        </w:tc>
        <w:tc>
          <w:tcPr>
            <w:tcW w:w="0" w:type="auto"/>
          </w:tcPr>
          <w:p w14:paraId="746F853B"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20.5</w:t>
            </w:r>
          </w:p>
        </w:tc>
      </w:tr>
      <w:tr w:rsidR="00BF0F62" w:rsidRPr="00BF0F62" w14:paraId="0A94B1F3" w14:textId="77777777" w:rsidTr="0084695A">
        <w:trPr>
          <w:trHeight w:val="219"/>
        </w:trPr>
        <w:tc>
          <w:tcPr>
            <w:tcW w:w="0" w:type="auto"/>
          </w:tcPr>
          <w:p w14:paraId="2A3218CF"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Hepatitis</w:t>
            </w:r>
          </w:p>
        </w:tc>
        <w:tc>
          <w:tcPr>
            <w:tcW w:w="0" w:type="auto"/>
          </w:tcPr>
          <w:p w14:paraId="5EEE96E3"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78</w:t>
            </w:r>
          </w:p>
        </w:tc>
        <w:tc>
          <w:tcPr>
            <w:tcW w:w="0" w:type="auto"/>
          </w:tcPr>
          <w:p w14:paraId="021F6C91"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9.8</w:t>
            </w:r>
          </w:p>
        </w:tc>
      </w:tr>
      <w:tr w:rsidR="00BF0F62" w:rsidRPr="00BF0F62" w14:paraId="7688971E" w14:textId="77777777" w:rsidTr="0084695A">
        <w:trPr>
          <w:trHeight w:val="219"/>
        </w:trPr>
        <w:tc>
          <w:tcPr>
            <w:tcW w:w="0" w:type="auto"/>
          </w:tcPr>
          <w:p w14:paraId="057B5E65"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HIV</w:t>
            </w:r>
          </w:p>
        </w:tc>
        <w:tc>
          <w:tcPr>
            <w:tcW w:w="0" w:type="auto"/>
          </w:tcPr>
          <w:p w14:paraId="68E10C1E"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45</w:t>
            </w:r>
          </w:p>
        </w:tc>
        <w:tc>
          <w:tcPr>
            <w:tcW w:w="0" w:type="auto"/>
          </w:tcPr>
          <w:p w14:paraId="1C9AB7C4"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5.6</w:t>
            </w:r>
          </w:p>
        </w:tc>
      </w:tr>
      <w:tr w:rsidR="00BF0F62" w:rsidRPr="00BF0F62" w14:paraId="76BDDC1D" w14:textId="77777777" w:rsidTr="0084695A">
        <w:trPr>
          <w:trHeight w:val="219"/>
        </w:trPr>
        <w:tc>
          <w:tcPr>
            <w:tcW w:w="0" w:type="auto"/>
          </w:tcPr>
          <w:p w14:paraId="711A4D96"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Chicken pox</w:t>
            </w:r>
          </w:p>
        </w:tc>
        <w:tc>
          <w:tcPr>
            <w:tcW w:w="0" w:type="auto"/>
          </w:tcPr>
          <w:p w14:paraId="191F5EB8"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8</w:t>
            </w:r>
          </w:p>
        </w:tc>
        <w:tc>
          <w:tcPr>
            <w:tcW w:w="0" w:type="auto"/>
          </w:tcPr>
          <w:p w14:paraId="6381699F"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1.0</w:t>
            </w:r>
          </w:p>
        </w:tc>
      </w:tr>
      <w:tr w:rsidR="00BF0F62" w:rsidRPr="00BF0F62" w14:paraId="395D560D" w14:textId="77777777" w:rsidTr="0084695A">
        <w:trPr>
          <w:trHeight w:val="219"/>
        </w:trPr>
        <w:tc>
          <w:tcPr>
            <w:tcW w:w="0" w:type="auto"/>
          </w:tcPr>
          <w:p w14:paraId="6CB23F31"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Unknown</w:t>
            </w:r>
          </w:p>
        </w:tc>
        <w:tc>
          <w:tcPr>
            <w:tcW w:w="0" w:type="auto"/>
          </w:tcPr>
          <w:p w14:paraId="0D2F21FB"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364</w:t>
            </w:r>
          </w:p>
        </w:tc>
        <w:tc>
          <w:tcPr>
            <w:tcW w:w="0" w:type="auto"/>
          </w:tcPr>
          <w:p w14:paraId="6437524E"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45.6</w:t>
            </w:r>
          </w:p>
        </w:tc>
      </w:tr>
      <w:tr w:rsidR="00BF0F62" w:rsidRPr="00BF0F62" w14:paraId="7C392AA8" w14:textId="77777777" w:rsidTr="0084695A">
        <w:trPr>
          <w:trHeight w:val="219"/>
        </w:trPr>
        <w:tc>
          <w:tcPr>
            <w:tcW w:w="0" w:type="auto"/>
          </w:tcPr>
          <w:p w14:paraId="4CBAF0C9"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Other</w:t>
            </w:r>
          </w:p>
        </w:tc>
        <w:tc>
          <w:tcPr>
            <w:tcW w:w="0" w:type="auto"/>
          </w:tcPr>
          <w:p w14:paraId="3AB43479"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140</w:t>
            </w:r>
          </w:p>
        </w:tc>
        <w:tc>
          <w:tcPr>
            <w:tcW w:w="0" w:type="auto"/>
          </w:tcPr>
          <w:p w14:paraId="2E4DDD8D"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17.5</w:t>
            </w:r>
          </w:p>
        </w:tc>
      </w:tr>
      <w:tr w:rsidR="00BF0F62" w:rsidRPr="00BF0F62" w14:paraId="46C08790" w14:textId="77777777" w:rsidTr="0084695A">
        <w:trPr>
          <w:trHeight w:val="219"/>
        </w:trPr>
        <w:tc>
          <w:tcPr>
            <w:tcW w:w="0" w:type="auto"/>
          </w:tcPr>
          <w:p w14:paraId="38267754" w14:textId="77777777" w:rsidR="00BF0F62" w:rsidRPr="00BF0F62" w:rsidRDefault="00BF0F62" w:rsidP="00BF0F62">
            <w:pPr>
              <w:kinsoku w:val="0"/>
              <w:overflowPunct w:val="0"/>
              <w:autoSpaceDE w:val="0"/>
              <w:autoSpaceDN w:val="0"/>
              <w:adjustRightInd w:val="0"/>
              <w:spacing w:before="2" w:line="198" w:lineRule="exact"/>
              <w:ind w:left="-1"/>
              <w:rPr>
                <w:rFonts w:cstheme="minorHAnsi"/>
                <w:color w:val="231F20"/>
              </w:rPr>
            </w:pPr>
            <w:r w:rsidRPr="00BF0F62">
              <w:rPr>
                <w:rFonts w:cstheme="minorHAnsi"/>
                <w:color w:val="231F20"/>
              </w:rPr>
              <w:t>Activity resulting in injury</w:t>
            </w:r>
          </w:p>
        </w:tc>
        <w:tc>
          <w:tcPr>
            <w:tcW w:w="0" w:type="auto"/>
          </w:tcPr>
          <w:p w14:paraId="36BC9494"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4,960</w:t>
            </w:r>
          </w:p>
        </w:tc>
        <w:tc>
          <w:tcPr>
            <w:tcW w:w="0" w:type="auto"/>
          </w:tcPr>
          <w:p w14:paraId="7B9CBB0B" w14:textId="77777777" w:rsidR="00BF0F62" w:rsidRPr="00BF0F62" w:rsidRDefault="00BF0F62" w:rsidP="00BF0F62">
            <w:pPr>
              <w:kinsoku w:val="0"/>
              <w:overflowPunct w:val="0"/>
              <w:autoSpaceDE w:val="0"/>
              <w:autoSpaceDN w:val="0"/>
              <w:adjustRightInd w:val="0"/>
              <w:spacing w:before="2" w:line="198" w:lineRule="exact"/>
              <w:ind w:right="6"/>
              <w:jc w:val="right"/>
              <w:rPr>
                <w:rFonts w:cstheme="minorHAnsi"/>
                <w:color w:val="231F20"/>
                <w:w w:val="95"/>
              </w:rPr>
            </w:pPr>
            <w:r w:rsidRPr="00BF0F62">
              <w:rPr>
                <w:rFonts w:cstheme="minorHAnsi"/>
                <w:color w:val="231F20"/>
                <w:w w:val="95"/>
              </w:rPr>
              <w:t>100.0</w:t>
            </w:r>
          </w:p>
        </w:tc>
      </w:tr>
      <w:tr w:rsidR="00BF0F62" w:rsidRPr="00BF0F62" w14:paraId="3468D575" w14:textId="77777777" w:rsidTr="0084695A">
        <w:trPr>
          <w:trHeight w:val="219"/>
        </w:trPr>
        <w:tc>
          <w:tcPr>
            <w:tcW w:w="0" w:type="auto"/>
          </w:tcPr>
          <w:p w14:paraId="631D6ECF"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Controlling/arresting subject</w:t>
            </w:r>
          </w:p>
        </w:tc>
        <w:tc>
          <w:tcPr>
            <w:tcW w:w="0" w:type="auto"/>
          </w:tcPr>
          <w:p w14:paraId="7B30F0AF"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2,034</w:t>
            </w:r>
          </w:p>
        </w:tc>
        <w:tc>
          <w:tcPr>
            <w:tcW w:w="0" w:type="auto"/>
          </w:tcPr>
          <w:p w14:paraId="1F8E6296"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41.0</w:t>
            </w:r>
          </w:p>
        </w:tc>
      </w:tr>
      <w:tr w:rsidR="00BF0F62" w:rsidRPr="00BF0F62" w14:paraId="766BC695" w14:textId="77777777" w:rsidTr="0084695A">
        <w:trPr>
          <w:trHeight w:val="219"/>
        </w:trPr>
        <w:tc>
          <w:tcPr>
            <w:tcW w:w="0" w:type="auto"/>
          </w:tcPr>
          <w:p w14:paraId="34D1AF7D"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Conducting investigation</w:t>
            </w:r>
          </w:p>
        </w:tc>
        <w:tc>
          <w:tcPr>
            <w:tcW w:w="0" w:type="auto"/>
          </w:tcPr>
          <w:p w14:paraId="6B461AE9"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795</w:t>
            </w:r>
          </w:p>
        </w:tc>
        <w:tc>
          <w:tcPr>
            <w:tcW w:w="0" w:type="auto"/>
          </w:tcPr>
          <w:p w14:paraId="7B8347F0"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16.0</w:t>
            </w:r>
          </w:p>
        </w:tc>
      </w:tr>
      <w:tr w:rsidR="00BF0F62" w:rsidRPr="00BF0F62" w14:paraId="6CC6153E" w14:textId="77777777" w:rsidTr="0084695A">
        <w:trPr>
          <w:trHeight w:val="219"/>
        </w:trPr>
        <w:tc>
          <w:tcPr>
            <w:tcW w:w="0" w:type="auto"/>
          </w:tcPr>
          <w:p w14:paraId="1FAE40D6" w14:textId="77777777" w:rsidR="00BF0F62" w:rsidRPr="00BF0F62" w:rsidRDefault="00BF0F62" w:rsidP="00BF0F62">
            <w:pPr>
              <w:kinsoku w:val="0"/>
              <w:overflowPunct w:val="0"/>
              <w:autoSpaceDE w:val="0"/>
              <w:autoSpaceDN w:val="0"/>
              <w:adjustRightInd w:val="0"/>
              <w:spacing w:before="2" w:line="198" w:lineRule="exact"/>
              <w:ind w:left="161"/>
              <w:rPr>
                <w:rFonts w:cstheme="minorHAnsi"/>
                <w:color w:val="231F20"/>
              </w:rPr>
            </w:pPr>
            <w:r w:rsidRPr="00BF0F62">
              <w:rPr>
                <w:rFonts w:cstheme="minorHAnsi"/>
                <w:color w:val="231F20"/>
              </w:rPr>
              <w:t>Apprehending fleeing subject (on foot)</w:t>
            </w:r>
          </w:p>
        </w:tc>
        <w:tc>
          <w:tcPr>
            <w:tcW w:w="0" w:type="auto"/>
          </w:tcPr>
          <w:p w14:paraId="7AFA0B35"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623</w:t>
            </w:r>
          </w:p>
        </w:tc>
        <w:tc>
          <w:tcPr>
            <w:tcW w:w="0" w:type="auto"/>
          </w:tcPr>
          <w:p w14:paraId="658CFCAB"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12.6</w:t>
            </w:r>
          </w:p>
        </w:tc>
      </w:tr>
      <w:tr w:rsidR="00BF0F62" w:rsidRPr="00BF0F62" w14:paraId="08DD9998" w14:textId="77777777" w:rsidTr="0084695A">
        <w:trPr>
          <w:trHeight w:val="219"/>
        </w:trPr>
        <w:tc>
          <w:tcPr>
            <w:tcW w:w="0" w:type="auto"/>
          </w:tcPr>
          <w:p w14:paraId="0629E5A9" w14:textId="77777777" w:rsidR="00BF0F62" w:rsidRPr="00BF0F62" w:rsidRDefault="00BF0F62" w:rsidP="00BF0F62">
            <w:pPr>
              <w:kinsoku w:val="0"/>
              <w:overflowPunct w:val="0"/>
              <w:autoSpaceDE w:val="0"/>
              <w:autoSpaceDN w:val="0"/>
              <w:adjustRightInd w:val="0"/>
              <w:spacing w:before="2" w:line="198" w:lineRule="exact"/>
              <w:ind w:left="152"/>
              <w:rPr>
                <w:rFonts w:cstheme="minorHAnsi"/>
                <w:color w:val="231F20"/>
              </w:rPr>
            </w:pPr>
            <w:r w:rsidRPr="00BF0F62">
              <w:rPr>
                <w:rFonts w:cstheme="minorHAnsi"/>
                <w:color w:val="231F20"/>
              </w:rPr>
              <w:t>Vehicle accident</w:t>
            </w:r>
          </w:p>
        </w:tc>
        <w:tc>
          <w:tcPr>
            <w:tcW w:w="0" w:type="auto"/>
          </w:tcPr>
          <w:p w14:paraId="105C3ADF"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435</w:t>
            </w:r>
          </w:p>
        </w:tc>
        <w:tc>
          <w:tcPr>
            <w:tcW w:w="0" w:type="auto"/>
          </w:tcPr>
          <w:p w14:paraId="3D4B3283"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8.8</w:t>
            </w:r>
          </w:p>
        </w:tc>
      </w:tr>
      <w:tr w:rsidR="00BF0F62" w:rsidRPr="00BF0F62" w14:paraId="2852B35A" w14:textId="77777777" w:rsidTr="0084695A">
        <w:trPr>
          <w:trHeight w:val="219"/>
        </w:trPr>
        <w:tc>
          <w:tcPr>
            <w:tcW w:w="0" w:type="auto"/>
          </w:tcPr>
          <w:p w14:paraId="385A1311"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During training</w:t>
            </w:r>
          </w:p>
        </w:tc>
        <w:tc>
          <w:tcPr>
            <w:tcW w:w="0" w:type="auto"/>
          </w:tcPr>
          <w:p w14:paraId="729A4B83"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222</w:t>
            </w:r>
          </w:p>
        </w:tc>
        <w:tc>
          <w:tcPr>
            <w:tcW w:w="0" w:type="auto"/>
          </w:tcPr>
          <w:p w14:paraId="244FE6B7"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4.5</w:t>
            </w:r>
          </w:p>
        </w:tc>
      </w:tr>
      <w:tr w:rsidR="00BF0F62" w:rsidRPr="00BF0F62" w14:paraId="5E2E7949" w14:textId="77777777" w:rsidTr="0084695A">
        <w:trPr>
          <w:trHeight w:val="219"/>
        </w:trPr>
        <w:tc>
          <w:tcPr>
            <w:tcW w:w="0" w:type="auto"/>
          </w:tcPr>
          <w:p w14:paraId="07B7585E"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Other physical activity</w:t>
            </w:r>
          </w:p>
        </w:tc>
        <w:tc>
          <w:tcPr>
            <w:tcW w:w="0" w:type="auto"/>
          </w:tcPr>
          <w:p w14:paraId="1FC5CB5E"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176</w:t>
            </w:r>
          </w:p>
        </w:tc>
        <w:tc>
          <w:tcPr>
            <w:tcW w:w="0" w:type="auto"/>
          </w:tcPr>
          <w:p w14:paraId="021797FD"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3.5</w:t>
            </w:r>
          </w:p>
        </w:tc>
      </w:tr>
      <w:tr w:rsidR="00BF0F62" w:rsidRPr="00BF0F62" w14:paraId="4A8F8162" w14:textId="77777777" w:rsidTr="0084695A">
        <w:trPr>
          <w:trHeight w:val="219"/>
        </w:trPr>
        <w:tc>
          <w:tcPr>
            <w:tcW w:w="0" w:type="auto"/>
          </w:tcPr>
          <w:p w14:paraId="37EFBE17"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On department premises</w:t>
            </w:r>
          </w:p>
        </w:tc>
        <w:tc>
          <w:tcPr>
            <w:tcW w:w="0" w:type="auto"/>
          </w:tcPr>
          <w:p w14:paraId="035C374D"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132</w:t>
            </w:r>
          </w:p>
        </w:tc>
        <w:tc>
          <w:tcPr>
            <w:tcW w:w="0" w:type="auto"/>
          </w:tcPr>
          <w:p w14:paraId="03C22845"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2.7</w:t>
            </w:r>
          </w:p>
        </w:tc>
      </w:tr>
      <w:tr w:rsidR="00BF0F62" w:rsidRPr="00BF0F62" w14:paraId="748037AD" w14:textId="77777777" w:rsidTr="0084695A">
        <w:trPr>
          <w:trHeight w:val="219"/>
        </w:trPr>
        <w:tc>
          <w:tcPr>
            <w:tcW w:w="0" w:type="auto"/>
          </w:tcPr>
          <w:p w14:paraId="7E636DC8"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Processing prisoner</w:t>
            </w:r>
          </w:p>
        </w:tc>
        <w:tc>
          <w:tcPr>
            <w:tcW w:w="0" w:type="auto"/>
          </w:tcPr>
          <w:p w14:paraId="4777820C"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128</w:t>
            </w:r>
          </w:p>
        </w:tc>
        <w:tc>
          <w:tcPr>
            <w:tcW w:w="0" w:type="auto"/>
          </w:tcPr>
          <w:p w14:paraId="4EC4F1E2"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2.6</w:t>
            </w:r>
          </w:p>
        </w:tc>
      </w:tr>
      <w:tr w:rsidR="00BF0F62" w:rsidRPr="00BF0F62" w14:paraId="607DEFE6" w14:textId="77777777" w:rsidTr="0084695A">
        <w:trPr>
          <w:trHeight w:val="219"/>
        </w:trPr>
        <w:tc>
          <w:tcPr>
            <w:tcW w:w="0" w:type="auto"/>
          </w:tcPr>
          <w:p w14:paraId="75E4DA1C"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proofErr w:type="gramStart"/>
            <w:r w:rsidRPr="00BF0F62">
              <w:rPr>
                <w:rFonts w:cstheme="minorHAnsi"/>
                <w:color w:val="231F20"/>
              </w:rPr>
              <w:t>Other</w:t>
            </w:r>
            <w:proofErr w:type="gramEnd"/>
            <w:r w:rsidRPr="00BF0F62">
              <w:rPr>
                <w:rFonts w:cstheme="minorHAnsi"/>
                <w:color w:val="231F20"/>
              </w:rPr>
              <w:t xml:space="preserve"> vehicle related</w:t>
            </w:r>
          </w:p>
        </w:tc>
        <w:tc>
          <w:tcPr>
            <w:tcW w:w="0" w:type="auto"/>
          </w:tcPr>
          <w:p w14:paraId="67906486"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116</w:t>
            </w:r>
          </w:p>
        </w:tc>
        <w:tc>
          <w:tcPr>
            <w:tcW w:w="0" w:type="auto"/>
          </w:tcPr>
          <w:p w14:paraId="296D485D"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2.3</w:t>
            </w:r>
          </w:p>
        </w:tc>
      </w:tr>
      <w:tr w:rsidR="00BF0F62" w:rsidRPr="00BF0F62" w14:paraId="7EEA98D5" w14:textId="77777777" w:rsidTr="0084695A">
        <w:trPr>
          <w:trHeight w:val="219"/>
        </w:trPr>
        <w:tc>
          <w:tcPr>
            <w:tcW w:w="0" w:type="auto"/>
          </w:tcPr>
          <w:p w14:paraId="5A693BC5"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Using equipment (not @ fire scene)</w:t>
            </w:r>
          </w:p>
        </w:tc>
        <w:tc>
          <w:tcPr>
            <w:tcW w:w="0" w:type="auto"/>
          </w:tcPr>
          <w:p w14:paraId="1226E004"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66</w:t>
            </w:r>
          </w:p>
        </w:tc>
        <w:tc>
          <w:tcPr>
            <w:tcW w:w="0" w:type="auto"/>
          </w:tcPr>
          <w:p w14:paraId="786CBF0F"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1.3</w:t>
            </w:r>
          </w:p>
        </w:tc>
      </w:tr>
      <w:tr w:rsidR="00BF0F62" w:rsidRPr="00BF0F62" w14:paraId="7FAC7E96" w14:textId="77777777" w:rsidTr="0084695A">
        <w:trPr>
          <w:trHeight w:val="219"/>
        </w:trPr>
        <w:tc>
          <w:tcPr>
            <w:tcW w:w="0" w:type="auto"/>
          </w:tcPr>
          <w:p w14:paraId="08F62349" w14:textId="77777777" w:rsidR="00BF0F62" w:rsidRPr="00BF0F62" w:rsidRDefault="00BF0F62" w:rsidP="00BF0F62">
            <w:pPr>
              <w:kinsoku w:val="0"/>
              <w:overflowPunct w:val="0"/>
              <w:autoSpaceDE w:val="0"/>
              <w:autoSpaceDN w:val="0"/>
              <w:adjustRightInd w:val="0"/>
              <w:spacing w:before="2" w:line="198" w:lineRule="exact"/>
              <w:ind w:left="161"/>
              <w:rPr>
                <w:rFonts w:cstheme="minorHAnsi"/>
                <w:color w:val="231F20"/>
              </w:rPr>
            </w:pPr>
            <w:r w:rsidRPr="00BF0F62">
              <w:rPr>
                <w:rFonts w:cstheme="minorHAnsi"/>
                <w:color w:val="231F20"/>
              </w:rPr>
              <w:t>Assisting citizen/victim</w:t>
            </w:r>
          </w:p>
        </w:tc>
        <w:tc>
          <w:tcPr>
            <w:tcW w:w="0" w:type="auto"/>
          </w:tcPr>
          <w:p w14:paraId="65B45D64"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49</w:t>
            </w:r>
          </w:p>
        </w:tc>
        <w:tc>
          <w:tcPr>
            <w:tcW w:w="0" w:type="auto"/>
          </w:tcPr>
          <w:p w14:paraId="536FB62B"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1.0</w:t>
            </w:r>
          </w:p>
        </w:tc>
      </w:tr>
      <w:tr w:rsidR="00BF0F62" w:rsidRPr="00BF0F62" w14:paraId="01722018" w14:textId="77777777" w:rsidTr="0084695A">
        <w:trPr>
          <w:trHeight w:val="219"/>
        </w:trPr>
        <w:tc>
          <w:tcPr>
            <w:tcW w:w="0" w:type="auto"/>
          </w:tcPr>
          <w:p w14:paraId="17814112"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Doing forced entry</w:t>
            </w:r>
          </w:p>
        </w:tc>
        <w:tc>
          <w:tcPr>
            <w:tcW w:w="0" w:type="auto"/>
          </w:tcPr>
          <w:p w14:paraId="54AA1DB0"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40</w:t>
            </w:r>
          </w:p>
        </w:tc>
        <w:tc>
          <w:tcPr>
            <w:tcW w:w="0" w:type="auto"/>
          </w:tcPr>
          <w:p w14:paraId="1D41D416"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0.8</w:t>
            </w:r>
          </w:p>
        </w:tc>
      </w:tr>
      <w:tr w:rsidR="00BF0F62" w:rsidRPr="00BF0F62" w14:paraId="7E8906C5" w14:textId="77777777" w:rsidTr="0084695A">
        <w:trPr>
          <w:trHeight w:val="219"/>
        </w:trPr>
        <w:tc>
          <w:tcPr>
            <w:tcW w:w="0" w:type="auto"/>
          </w:tcPr>
          <w:p w14:paraId="1245F2DE"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Other work-related stress</w:t>
            </w:r>
          </w:p>
        </w:tc>
        <w:tc>
          <w:tcPr>
            <w:tcW w:w="0" w:type="auto"/>
          </w:tcPr>
          <w:p w14:paraId="2082E054"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32</w:t>
            </w:r>
          </w:p>
        </w:tc>
        <w:tc>
          <w:tcPr>
            <w:tcW w:w="0" w:type="auto"/>
          </w:tcPr>
          <w:p w14:paraId="57E4C5E7"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0.6</w:t>
            </w:r>
          </w:p>
        </w:tc>
      </w:tr>
      <w:tr w:rsidR="00BF0F62" w:rsidRPr="00BF0F62" w14:paraId="288733B0" w14:textId="77777777" w:rsidTr="0084695A">
        <w:trPr>
          <w:trHeight w:val="219"/>
        </w:trPr>
        <w:tc>
          <w:tcPr>
            <w:tcW w:w="0" w:type="auto"/>
          </w:tcPr>
          <w:p w14:paraId="69D59F9C"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During fire rescue/discovery</w:t>
            </w:r>
          </w:p>
        </w:tc>
        <w:tc>
          <w:tcPr>
            <w:tcW w:w="0" w:type="auto"/>
          </w:tcPr>
          <w:p w14:paraId="4359212D"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14</w:t>
            </w:r>
          </w:p>
        </w:tc>
        <w:tc>
          <w:tcPr>
            <w:tcW w:w="0" w:type="auto"/>
          </w:tcPr>
          <w:p w14:paraId="4D5A9EB4"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0.3</w:t>
            </w:r>
          </w:p>
        </w:tc>
      </w:tr>
      <w:tr w:rsidR="00BF0F62" w:rsidRPr="00BF0F62" w14:paraId="012283B7" w14:textId="77777777" w:rsidTr="0084695A">
        <w:trPr>
          <w:trHeight w:val="219"/>
        </w:trPr>
        <w:tc>
          <w:tcPr>
            <w:tcW w:w="0" w:type="auto"/>
          </w:tcPr>
          <w:p w14:paraId="65D6A7AC"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During shooting incident</w:t>
            </w:r>
          </w:p>
        </w:tc>
        <w:tc>
          <w:tcPr>
            <w:tcW w:w="0" w:type="auto"/>
          </w:tcPr>
          <w:p w14:paraId="76EB6F49"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8</w:t>
            </w:r>
          </w:p>
        </w:tc>
        <w:tc>
          <w:tcPr>
            <w:tcW w:w="0" w:type="auto"/>
          </w:tcPr>
          <w:p w14:paraId="411942BF"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0.2</w:t>
            </w:r>
          </w:p>
        </w:tc>
      </w:tr>
      <w:tr w:rsidR="00BF0F62" w:rsidRPr="00BF0F62" w14:paraId="12030861" w14:textId="77777777" w:rsidTr="0084695A">
        <w:trPr>
          <w:trHeight w:val="219"/>
        </w:trPr>
        <w:tc>
          <w:tcPr>
            <w:tcW w:w="0" w:type="auto"/>
          </w:tcPr>
          <w:p w14:paraId="2423AD4B" w14:textId="77777777" w:rsidR="00BF0F62" w:rsidRPr="00BF0F62" w:rsidRDefault="00BF0F62" w:rsidP="00BF0F62">
            <w:pPr>
              <w:kinsoku w:val="0"/>
              <w:overflowPunct w:val="0"/>
              <w:autoSpaceDE w:val="0"/>
              <w:autoSpaceDN w:val="0"/>
              <w:adjustRightInd w:val="0"/>
              <w:spacing w:before="2" w:line="198" w:lineRule="exact"/>
              <w:ind w:left="179"/>
              <w:rPr>
                <w:rFonts w:cstheme="minorHAnsi"/>
                <w:color w:val="231F20"/>
              </w:rPr>
            </w:pPr>
            <w:r w:rsidRPr="00BF0F62">
              <w:rPr>
                <w:rFonts w:cstheme="minorHAnsi"/>
                <w:color w:val="231F20"/>
              </w:rPr>
              <w:t>Directing traffic</w:t>
            </w:r>
          </w:p>
        </w:tc>
        <w:tc>
          <w:tcPr>
            <w:tcW w:w="0" w:type="auto"/>
          </w:tcPr>
          <w:p w14:paraId="07BBD75D" w14:textId="77777777" w:rsidR="00BF0F62" w:rsidRPr="00BF0F62" w:rsidRDefault="00BF0F62" w:rsidP="00BF0F62">
            <w:pPr>
              <w:kinsoku w:val="0"/>
              <w:overflowPunct w:val="0"/>
              <w:autoSpaceDE w:val="0"/>
              <w:autoSpaceDN w:val="0"/>
              <w:adjustRightInd w:val="0"/>
              <w:spacing w:before="2" w:line="198" w:lineRule="exact"/>
              <w:ind w:right="758"/>
              <w:jc w:val="right"/>
              <w:rPr>
                <w:rFonts w:cstheme="minorHAnsi"/>
                <w:color w:val="231F20"/>
              </w:rPr>
            </w:pPr>
            <w:r w:rsidRPr="00BF0F62">
              <w:rPr>
                <w:rFonts w:cstheme="minorHAnsi"/>
                <w:color w:val="231F20"/>
              </w:rPr>
              <w:t>7</w:t>
            </w:r>
          </w:p>
        </w:tc>
        <w:tc>
          <w:tcPr>
            <w:tcW w:w="0" w:type="auto"/>
          </w:tcPr>
          <w:p w14:paraId="4C41C3D8" w14:textId="77777777" w:rsidR="00BF0F62" w:rsidRPr="00BF0F62" w:rsidRDefault="00BF0F62" w:rsidP="00BF0F62">
            <w:pPr>
              <w:kinsoku w:val="0"/>
              <w:overflowPunct w:val="0"/>
              <w:autoSpaceDE w:val="0"/>
              <w:autoSpaceDN w:val="0"/>
              <w:adjustRightInd w:val="0"/>
              <w:spacing w:before="2" w:line="198" w:lineRule="exact"/>
              <w:ind w:right="16"/>
              <w:jc w:val="right"/>
              <w:rPr>
                <w:rFonts w:cstheme="minorHAnsi"/>
                <w:color w:val="231F20"/>
                <w:w w:val="95"/>
              </w:rPr>
            </w:pPr>
            <w:r w:rsidRPr="00BF0F62">
              <w:rPr>
                <w:rFonts w:cstheme="minorHAnsi"/>
                <w:color w:val="231F20"/>
                <w:w w:val="95"/>
              </w:rPr>
              <w:t>0.1</w:t>
            </w:r>
          </w:p>
        </w:tc>
      </w:tr>
      <w:tr w:rsidR="00BF0F62" w:rsidRPr="00BF0F62" w14:paraId="65E4EDA9" w14:textId="77777777" w:rsidTr="0084695A">
        <w:trPr>
          <w:trHeight w:val="214"/>
        </w:trPr>
        <w:tc>
          <w:tcPr>
            <w:tcW w:w="0" w:type="auto"/>
          </w:tcPr>
          <w:p w14:paraId="19653760" w14:textId="77777777" w:rsidR="00BF0F62" w:rsidRPr="00BF0F62" w:rsidRDefault="00BF0F62" w:rsidP="00BF0F62">
            <w:pPr>
              <w:kinsoku w:val="0"/>
              <w:overflowPunct w:val="0"/>
              <w:autoSpaceDE w:val="0"/>
              <w:autoSpaceDN w:val="0"/>
              <w:adjustRightInd w:val="0"/>
              <w:spacing w:before="2" w:line="192" w:lineRule="exact"/>
              <w:ind w:left="179"/>
              <w:rPr>
                <w:rFonts w:cstheme="minorHAnsi"/>
                <w:color w:val="231F20"/>
              </w:rPr>
            </w:pPr>
            <w:r w:rsidRPr="00BF0F62">
              <w:rPr>
                <w:rFonts w:cstheme="minorHAnsi"/>
                <w:color w:val="231F20"/>
              </w:rPr>
              <w:t>Other</w:t>
            </w:r>
          </w:p>
        </w:tc>
        <w:tc>
          <w:tcPr>
            <w:tcW w:w="0" w:type="auto"/>
          </w:tcPr>
          <w:p w14:paraId="5B0A11F3" w14:textId="77777777" w:rsidR="00BF0F62" w:rsidRPr="00BF0F62" w:rsidRDefault="00BF0F62" w:rsidP="00BF0F62">
            <w:pPr>
              <w:kinsoku w:val="0"/>
              <w:overflowPunct w:val="0"/>
              <w:autoSpaceDE w:val="0"/>
              <w:autoSpaceDN w:val="0"/>
              <w:adjustRightInd w:val="0"/>
              <w:spacing w:before="2" w:line="192" w:lineRule="exact"/>
              <w:ind w:right="758"/>
              <w:jc w:val="right"/>
              <w:rPr>
                <w:rFonts w:cstheme="minorHAnsi"/>
                <w:color w:val="231F20"/>
              </w:rPr>
            </w:pPr>
            <w:r w:rsidRPr="00BF0F62">
              <w:rPr>
                <w:rFonts w:cstheme="minorHAnsi"/>
                <w:color w:val="231F20"/>
              </w:rPr>
              <w:t>83</w:t>
            </w:r>
          </w:p>
        </w:tc>
        <w:tc>
          <w:tcPr>
            <w:tcW w:w="0" w:type="auto"/>
          </w:tcPr>
          <w:p w14:paraId="2C5F7A56" w14:textId="77777777" w:rsidR="00BF0F62" w:rsidRPr="00BF0F62" w:rsidRDefault="00BF0F62" w:rsidP="00BF0F62">
            <w:pPr>
              <w:kinsoku w:val="0"/>
              <w:overflowPunct w:val="0"/>
              <w:autoSpaceDE w:val="0"/>
              <w:autoSpaceDN w:val="0"/>
              <w:adjustRightInd w:val="0"/>
              <w:spacing w:before="2" w:line="192" w:lineRule="exact"/>
              <w:ind w:right="16"/>
              <w:jc w:val="right"/>
              <w:rPr>
                <w:rFonts w:cstheme="minorHAnsi"/>
                <w:color w:val="231F20"/>
                <w:w w:val="95"/>
              </w:rPr>
            </w:pPr>
            <w:r w:rsidRPr="00BF0F62">
              <w:rPr>
                <w:rFonts w:cstheme="minorHAnsi"/>
                <w:color w:val="231F20"/>
                <w:w w:val="95"/>
              </w:rPr>
              <w:t>1.7</w:t>
            </w:r>
          </w:p>
        </w:tc>
      </w:tr>
    </w:tbl>
    <w:p w14:paraId="505408C6" w14:textId="1B236ECB" w:rsidR="000727B2" w:rsidRPr="0084695A" w:rsidRDefault="008E0BA9" w:rsidP="00A57545">
      <w:pPr>
        <w:rPr>
          <w:rFonts w:cstheme="minorHAnsi"/>
        </w:rPr>
      </w:pPr>
      <w:r w:rsidRPr="0084695A">
        <w:rPr>
          <w:rFonts w:cstheme="minorHAnsi"/>
        </w:rPr>
        <w:t>Note: Missing data excluded from table; percentages may not sum to 100 due to rounding.</w:t>
      </w:r>
    </w:p>
    <w:p w14:paraId="0FA24F82" w14:textId="77777777" w:rsidR="00A57545" w:rsidRPr="0084695A" w:rsidRDefault="00A57545" w:rsidP="00A57545">
      <w:pPr>
        <w:rPr>
          <w:rFonts w:cstheme="minorHAnsi"/>
        </w:rPr>
      </w:pPr>
      <w:proofErr w:type="gramStart"/>
      <w:r w:rsidRPr="0084695A">
        <w:rPr>
          <w:rFonts w:cstheme="minorHAnsi"/>
        </w:rPr>
        <w:t>With regard to</w:t>
      </w:r>
      <w:proofErr w:type="gramEnd"/>
      <w:r w:rsidRPr="0084695A">
        <w:rPr>
          <w:rFonts w:cstheme="minorHAnsi"/>
        </w:rPr>
        <w:t xml:space="preserve"> the injuries that resulted from assaults, suspect-related incidents, and accidents, AVOVA results reveal that assaults were significantly more likely to result in serious injuries (21.2% of assaults resulted in serious injuries) compared to accidents (2.9%) or suspect-related incidents (4.3%; </w:t>
      </w:r>
      <w:r w:rsidRPr="0084695A">
        <w:rPr>
          <w:rFonts w:cstheme="minorHAnsi"/>
          <w:i/>
          <w:iCs/>
        </w:rPr>
        <w:t>p</w:t>
      </w:r>
      <w:r w:rsidRPr="0084695A">
        <w:rPr>
          <w:rFonts w:cstheme="minorHAnsi"/>
        </w:rPr>
        <w:t> &lt; .01). Similarly, assaults (60.3%) were significantly more likely than accidents (45.1%) and suspect-related incidents (46.6%) to result in medical attention being sought (</w:t>
      </w:r>
      <w:r w:rsidRPr="0084695A">
        <w:rPr>
          <w:rFonts w:cstheme="minorHAnsi"/>
          <w:i/>
          <w:iCs/>
        </w:rPr>
        <w:t>p</w:t>
      </w:r>
      <w:r w:rsidRPr="0084695A">
        <w:rPr>
          <w:rFonts w:cstheme="minorHAnsi"/>
        </w:rPr>
        <w:t xml:space="preserve"> &gt; .01). However, there were no differences between assaults, accidents, or suspect-related incidents in terms of time </w:t>
      </w:r>
      <w:proofErr w:type="gramStart"/>
      <w:r w:rsidRPr="0084695A">
        <w:rPr>
          <w:rFonts w:cstheme="minorHAnsi"/>
        </w:rPr>
        <w:t>off of</w:t>
      </w:r>
      <w:proofErr w:type="gramEnd"/>
      <w:r w:rsidRPr="0084695A">
        <w:rPr>
          <w:rFonts w:cstheme="minorHAnsi"/>
        </w:rPr>
        <w:t xml:space="preserve"> work (14.7%, 12.6%, 16.4%, respectively; results are not tabulated).</w:t>
      </w:r>
    </w:p>
    <w:p w14:paraId="60D0F867" w14:textId="77380156" w:rsidR="00A57545" w:rsidRPr="0084695A" w:rsidRDefault="00A57545" w:rsidP="00A57545">
      <w:pPr>
        <w:rPr>
          <w:rFonts w:cstheme="minorHAnsi"/>
        </w:rPr>
      </w:pPr>
      <w:r w:rsidRPr="0084695A">
        <w:rPr>
          <w:rFonts w:cstheme="minorHAnsi"/>
        </w:rPr>
        <w:t xml:space="preserve">Table 2 contains data on the circumstances of injury incidents. As seen in Table 2, the most frequently reported injury was sprain/strain (19.5%) followed by laceration/abrasion (18.7%), “other muscle pain” (18.5%), contusion (15.0%), and contact with an infectious disease (14.5%). In 60.3% of the “contact with infectious disease” incidents the contact was confirmed to be with someone who had a disease. An additional 78 incidents involved being bitten by a subject; in 11 of these incidents the subject was confirmed to have an infectious disease. Of the 4,974 total incidents, 14 involved gunshot wounds (4 were accidents, 8 were assaults, 2 were suspect-related incidents) and 2 involved knife wounds (1 was an accident; 1 was </w:t>
      </w:r>
      <w:proofErr w:type="gramStart"/>
      <w:r w:rsidRPr="0084695A">
        <w:rPr>
          <w:rFonts w:cstheme="minorHAnsi"/>
        </w:rPr>
        <w:t>as a result of</w:t>
      </w:r>
      <w:proofErr w:type="gramEnd"/>
      <w:r w:rsidRPr="0084695A">
        <w:rPr>
          <w:rFonts w:cstheme="minorHAnsi"/>
        </w:rPr>
        <w:t xml:space="preserve"> an assault).</w:t>
      </w:r>
    </w:p>
    <w:p w14:paraId="4BD680E0" w14:textId="77777777" w:rsidR="00A57545" w:rsidRPr="0084695A" w:rsidRDefault="00A57545" w:rsidP="00A57545">
      <w:pPr>
        <w:rPr>
          <w:rFonts w:cstheme="minorHAnsi"/>
        </w:rPr>
      </w:pPr>
      <w:r w:rsidRPr="0084695A">
        <w:rPr>
          <w:rFonts w:cstheme="minorHAnsi"/>
        </w:rPr>
        <w:t xml:space="preserve">The 799 incidents where officers were exposed to a disease consist of 721 “contact with infectious disease” incidents and the 78 “human bite” incidents. In these 799 incidents, it was usually unknown if or what disease the subject may have had (e.g., a subject spit on an officer but it was not known if the subject had a </w:t>
      </w:r>
      <w:r w:rsidRPr="0084695A">
        <w:rPr>
          <w:rFonts w:cstheme="minorHAnsi"/>
        </w:rPr>
        <w:lastRenderedPageBreak/>
        <w:t>communicable disease or what it was). When the disease was known, it was either tuberculosis (20.5%) or Hepatitis (9.8%).</w:t>
      </w:r>
    </w:p>
    <w:p w14:paraId="7F1AFC12" w14:textId="77777777" w:rsidR="00A57545" w:rsidRPr="0084695A" w:rsidRDefault="00A57545" w:rsidP="00A57545">
      <w:pPr>
        <w:rPr>
          <w:rFonts w:cstheme="minorHAnsi"/>
        </w:rPr>
      </w:pPr>
      <w:r w:rsidRPr="0084695A">
        <w:rPr>
          <w:rFonts w:cstheme="minorHAnsi"/>
        </w:rPr>
        <w:t xml:space="preserve">Finally, by far, the largest proportion of incidents occurred </w:t>
      </w:r>
      <w:proofErr w:type="gramStart"/>
      <w:r w:rsidRPr="0084695A">
        <w:rPr>
          <w:rFonts w:cstheme="minorHAnsi"/>
        </w:rPr>
        <w:t>as a result of</w:t>
      </w:r>
      <w:proofErr w:type="gramEnd"/>
      <w:r w:rsidRPr="0084695A">
        <w:rPr>
          <w:rFonts w:cstheme="minorHAnsi"/>
        </w:rPr>
        <w:t xml:space="preserve"> controlling/arresting suspects (41.0%). This category, along with </w:t>
      </w:r>
      <w:proofErr w:type="gramStart"/>
      <w:r w:rsidRPr="0084695A">
        <w:rPr>
          <w:rFonts w:cstheme="minorHAnsi"/>
        </w:rPr>
        <w:t>conducting an investigation</w:t>
      </w:r>
      <w:proofErr w:type="gramEnd"/>
      <w:r w:rsidRPr="0084695A">
        <w:rPr>
          <w:rFonts w:cstheme="minorHAnsi"/>
        </w:rPr>
        <w:t xml:space="preserve"> and apprehending a fleeing suspect on foot, accounted for 69.6% of all incidents. Of course, although most injuries relate to these activities, one cannot draw conclusions about the risks of these activities because the relative frequency of these activities is not specified.</w:t>
      </w:r>
    </w:p>
    <w:p w14:paraId="4945318E" w14:textId="77777777" w:rsidR="00A57545" w:rsidRPr="0084695A" w:rsidRDefault="00A57545" w:rsidP="00A57545">
      <w:pPr>
        <w:rPr>
          <w:rFonts w:cstheme="minorHAnsi"/>
        </w:rPr>
      </w:pPr>
      <w:r w:rsidRPr="0084695A">
        <w:rPr>
          <w:rFonts w:cstheme="minorHAnsi"/>
        </w:rPr>
        <w:t xml:space="preserve">It is also interesting to note the types of injuries and officer activities that were associated with assaults, suspect-related incidents, and accidents. As expected, </w:t>
      </w:r>
      <w:proofErr w:type="gramStart"/>
      <w:r w:rsidRPr="0084695A">
        <w:rPr>
          <w:rFonts w:cstheme="minorHAnsi"/>
        </w:rPr>
        <w:t>the overwhelming majority of</w:t>
      </w:r>
      <w:proofErr w:type="gramEnd"/>
      <w:r w:rsidRPr="0084695A">
        <w:rPr>
          <w:rFonts w:cstheme="minorHAnsi"/>
        </w:rPr>
        <w:t xml:space="preserve"> assaults occurred when officers were controlling/arresting suspects (90.9% of all assaults occurred when arresting suspects). The most common injuries in these incidents were bruise/black eye/contusion (30.4%), bodily fluid contact (21.7%), and human bites (15.6%). Most suspect-related incidents also occurred when officers were controlling/arresting suspects (66.4%) as well as apprehending fleeing suspects on foot (29.8%). The most common injuries in suspect-related incidents were cuts/punctures/abrasions/lacerations (26.8%), sprains/strains (24.8%), and other muscle pain (17.6%). Finally, most accidents occurred when officers were conducting investigations or at calls for service (32.1%) or </w:t>
      </w:r>
      <w:proofErr w:type="gramStart"/>
      <w:r w:rsidRPr="0084695A">
        <w:rPr>
          <w:rFonts w:cstheme="minorHAnsi"/>
        </w:rPr>
        <w:t>as a result of</w:t>
      </w:r>
      <w:proofErr w:type="gramEnd"/>
      <w:r w:rsidRPr="0084695A">
        <w:rPr>
          <w:rFonts w:cstheme="minorHAnsi"/>
        </w:rPr>
        <w:t xml:space="preserve"> vehicle crashes (16.6%). The most common types of injuries associated with accidents were other muscle pain (21.5%), sprain/strain (18.1%), and contact with infectious disease/bodily fluid (18.6%; results are not tabulated).</w:t>
      </w:r>
    </w:p>
    <w:p w14:paraId="7E8AE787" w14:textId="66F47D16" w:rsidR="00A57545" w:rsidRPr="0084695A" w:rsidRDefault="00A57545" w:rsidP="00A57545">
      <w:pPr>
        <w:rPr>
          <w:rFonts w:cstheme="minorHAnsi"/>
        </w:rPr>
      </w:pPr>
      <w:r w:rsidRPr="0084695A">
        <w:rPr>
          <w:rFonts w:cstheme="minorHAnsi"/>
        </w:rPr>
        <w:t>Table 3 presents analyses that allow for an examination of how the study variables compare across the two time periods of interest (1996-1998 vs. 2006-2008). It is through these comparisons that one may be able to draw conclusions about how injuries to officers have changed over time. First, in 1996-1998, there were a total of 2,867 incidents reported by officers compared to 2,112 incidents in 2006-2008. This decline of 405 incidents constitutes a decline of approximately 26%. However, the aggregate number of incidents does not tell the entire story; it is also important to consider the number of officers that were “available” to be injured. In 1996-1998, the mean number of police officers (patrol officers and detectives) in the MPD was 1,713.3; in 2006-2008 the mean number of officers was 1,604.3. As a result, as seen in Table 3, the total number of incidents per officer in 1996-1998 was 1.67 and in 2006-2008 it was 1.32.</w:t>
      </w:r>
    </w:p>
    <w:p w14:paraId="758A816A" w14:textId="0723060F" w:rsidR="00A57545" w:rsidRPr="0084695A" w:rsidRDefault="00A57545" w:rsidP="00A57545">
      <w:pPr>
        <w:rPr>
          <w:rFonts w:cstheme="minorHAnsi"/>
        </w:rPr>
      </w:pPr>
      <w:r w:rsidRPr="0084695A">
        <w:rPr>
          <w:rFonts w:cstheme="minorHAnsi"/>
          <w:b/>
          <w:bCs/>
        </w:rPr>
        <w:t>Table 3.</w:t>
      </w:r>
      <w:r w:rsidRPr="0084695A">
        <w:rPr>
          <w:rFonts w:cstheme="minorHAnsi"/>
        </w:rPr>
        <w:t> Overview of Police Officer Injury Incidents: 1996-1998 Versus 2006-2008</w:t>
      </w:r>
    </w:p>
    <w:p w14:paraId="7C402EAF" w14:textId="77777777" w:rsidR="007577D4" w:rsidRPr="007577D4" w:rsidRDefault="007577D4" w:rsidP="007577D4">
      <w:pPr>
        <w:kinsoku w:val="0"/>
        <w:overflowPunct w:val="0"/>
        <w:autoSpaceDE w:val="0"/>
        <w:autoSpaceDN w:val="0"/>
        <w:adjustRightInd w:val="0"/>
        <w:spacing w:before="3" w:after="0" w:line="240" w:lineRule="auto"/>
        <w:rPr>
          <w:rFonts w:cstheme="minorHAnsi"/>
          <w:sz w:val="2"/>
          <w:szCs w:val="2"/>
        </w:rPr>
      </w:pPr>
    </w:p>
    <w:tbl>
      <w:tblPr>
        <w:tblStyle w:val="TableGrid"/>
        <w:tblW w:w="0" w:type="auto"/>
        <w:tblLook w:val="0020" w:firstRow="1" w:lastRow="0" w:firstColumn="0" w:lastColumn="0" w:noHBand="0" w:noVBand="0"/>
      </w:tblPr>
      <w:tblGrid>
        <w:gridCol w:w="4336"/>
        <w:gridCol w:w="1176"/>
        <w:gridCol w:w="987"/>
        <w:gridCol w:w="1406"/>
        <w:gridCol w:w="1137"/>
        <w:gridCol w:w="831"/>
      </w:tblGrid>
      <w:tr w:rsidR="001C7D65" w:rsidRPr="0084695A" w14:paraId="2C4A49B6" w14:textId="77777777" w:rsidTr="0084695A">
        <w:trPr>
          <w:trHeight w:val="219"/>
        </w:trPr>
        <w:tc>
          <w:tcPr>
            <w:tcW w:w="0" w:type="auto"/>
          </w:tcPr>
          <w:p w14:paraId="55204576" w14:textId="77777777" w:rsidR="008F43ED" w:rsidRPr="0084695A" w:rsidRDefault="008F43ED" w:rsidP="007577D4">
            <w:pPr>
              <w:kinsoku w:val="0"/>
              <w:overflowPunct w:val="0"/>
              <w:autoSpaceDE w:val="0"/>
              <w:autoSpaceDN w:val="0"/>
              <w:adjustRightInd w:val="0"/>
              <w:spacing w:line="200" w:lineRule="exact"/>
              <w:rPr>
                <w:rFonts w:cstheme="minorHAnsi"/>
                <w:color w:val="231F20"/>
              </w:rPr>
            </w:pPr>
          </w:p>
        </w:tc>
        <w:tc>
          <w:tcPr>
            <w:tcW w:w="0" w:type="auto"/>
          </w:tcPr>
          <w:p w14:paraId="5215A4B8" w14:textId="401E0C6B" w:rsidR="008F43ED" w:rsidRPr="0084695A" w:rsidRDefault="002209F4" w:rsidP="001C7D65">
            <w:pPr>
              <w:kinsoku w:val="0"/>
              <w:overflowPunct w:val="0"/>
              <w:autoSpaceDE w:val="0"/>
              <w:autoSpaceDN w:val="0"/>
              <w:adjustRightInd w:val="0"/>
              <w:spacing w:line="205" w:lineRule="exact"/>
              <w:rPr>
                <w:rFonts w:cstheme="minorHAnsi"/>
                <w:color w:val="231F20"/>
              </w:rPr>
            </w:pPr>
            <w:r w:rsidRPr="007577D4">
              <w:rPr>
                <w:rFonts w:cstheme="minorHAnsi"/>
                <w:color w:val="231F20"/>
              </w:rPr>
              <w:t xml:space="preserve">1996-1998 </w:t>
            </w:r>
          </w:p>
        </w:tc>
        <w:tc>
          <w:tcPr>
            <w:tcW w:w="0" w:type="auto"/>
          </w:tcPr>
          <w:p w14:paraId="235D136B" w14:textId="77777777" w:rsidR="008F43ED" w:rsidRPr="0084695A" w:rsidRDefault="008F43ED" w:rsidP="007577D4">
            <w:pPr>
              <w:kinsoku w:val="0"/>
              <w:overflowPunct w:val="0"/>
              <w:autoSpaceDE w:val="0"/>
              <w:autoSpaceDN w:val="0"/>
              <w:adjustRightInd w:val="0"/>
              <w:rPr>
                <w:rFonts w:cstheme="minorHAnsi"/>
              </w:rPr>
            </w:pPr>
          </w:p>
        </w:tc>
        <w:tc>
          <w:tcPr>
            <w:tcW w:w="0" w:type="auto"/>
          </w:tcPr>
          <w:p w14:paraId="44BEAAEA" w14:textId="720B326F" w:rsidR="008F43ED" w:rsidRPr="0084695A" w:rsidRDefault="002209F4" w:rsidP="002209F4">
            <w:pPr>
              <w:kinsoku w:val="0"/>
              <w:overflowPunct w:val="0"/>
              <w:autoSpaceDE w:val="0"/>
              <w:autoSpaceDN w:val="0"/>
              <w:adjustRightInd w:val="0"/>
              <w:spacing w:line="200" w:lineRule="exact"/>
              <w:ind w:right="230"/>
              <w:rPr>
                <w:rFonts w:cstheme="minorHAnsi"/>
                <w:color w:val="231F20"/>
                <w:w w:val="95"/>
              </w:rPr>
            </w:pPr>
            <w:r w:rsidRPr="007577D4">
              <w:rPr>
                <w:rFonts w:cstheme="minorHAnsi"/>
                <w:color w:val="231F20"/>
              </w:rPr>
              <w:t>2006-2008</w:t>
            </w:r>
          </w:p>
        </w:tc>
        <w:tc>
          <w:tcPr>
            <w:tcW w:w="0" w:type="auto"/>
          </w:tcPr>
          <w:p w14:paraId="0E02D35D" w14:textId="77777777" w:rsidR="008F43ED" w:rsidRPr="0084695A" w:rsidRDefault="008F43ED" w:rsidP="007577D4">
            <w:pPr>
              <w:kinsoku w:val="0"/>
              <w:overflowPunct w:val="0"/>
              <w:autoSpaceDE w:val="0"/>
              <w:autoSpaceDN w:val="0"/>
              <w:adjustRightInd w:val="0"/>
              <w:rPr>
                <w:rFonts w:cstheme="minorHAnsi"/>
              </w:rPr>
            </w:pPr>
          </w:p>
        </w:tc>
        <w:tc>
          <w:tcPr>
            <w:tcW w:w="0" w:type="auto"/>
          </w:tcPr>
          <w:p w14:paraId="61AFB1F1" w14:textId="640424C0" w:rsidR="008F43ED" w:rsidRPr="0084695A" w:rsidRDefault="008F43ED" w:rsidP="007577D4">
            <w:pPr>
              <w:kinsoku w:val="0"/>
              <w:overflowPunct w:val="0"/>
              <w:autoSpaceDE w:val="0"/>
              <w:autoSpaceDN w:val="0"/>
              <w:adjustRightInd w:val="0"/>
              <w:rPr>
                <w:rFonts w:cstheme="minorHAnsi"/>
              </w:rPr>
            </w:pPr>
          </w:p>
        </w:tc>
      </w:tr>
      <w:tr w:rsidR="001C7D65" w:rsidRPr="0084695A" w14:paraId="0331C6F3" w14:textId="77777777" w:rsidTr="0084695A">
        <w:trPr>
          <w:trHeight w:val="219"/>
        </w:trPr>
        <w:tc>
          <w:tcPr>
            <w:tcW w:w="0" w:type="auto"/>
          </w:tcPr>
          <w:p w14:paraId="06FFDE65" w14:textId="77777777" w:rsidR="008F43ED" w:rsidRPr="0084695A" w:rsidRDefault="008F43ED" w:rsidP="007577D4">
            <w:pPr>
              <w:kinsoku w:val="0"/>
              <w:overflowPunct w:val="0"/>
              <w:autoSpaceDE w:val="0"/>
              <w:autoSpaceDN w:val="0"/>
              <w:adjustRightInd w:val="0"/>
              <w:spacing w:line="200" w:lineRule="exact"/>
              <w:rPr>
                <w:rFonts w:cstheme="minorHAnsi"/>
                <w:color w:val="231F20"/>
              </w:rPr>
            </w:pPr>
          </w:p>
        </w:tc>
        <w:tc>
          <w:tcPr>
            <w:tcW w:w="0" w:type="auto"/>
          </w:tcPr>
          <w:p w14:paraId="21038EAD" w14:textId="6B8614FF" w:rsidR="008F43ED" w:rsidRPr="0084695A" w:rsidRDefault="008F43ED" w:rsidP="004B65B4">
            <w:pPr>
              <w:kinsoku w:val="0"/>
              <w:overflowPunct w:val="0"/>
              <w:autoSpaceDE w:val="0"/>
              <w:autoSpaceDN w:val="0"/>
              <w:adjustRightInd w:val="0"/>
              <w:spacing w:line="200" w:lineRule="exact"/>
              <w:ind w:right="230"/>
              <w:jc w:val="center"/>
              <w:rPr>
                <w:rFonts w:cstheme="minorHAnsi"/>
                <w:color w:val="231F20"/>
                <w:w w:val="95"/>
              </w:rPr>
            </w:pPr>
            <w:r w:rsidRPr="007577D4">
              <w:rPr>
                <w:rFonts w:cstheme="minorHAnsi"/>
                <w:i/>
                <w:iCs/>
                <w:color w:val="231F20"/>
              </w:rPr>
              <w:t>N</w:t>
            </w:r>
          </w:p>
        </w:tc>
        <w:tc>
          <w:tcPr>
            <w:tcW w:w="0" w:type="auto"/>
          </w:tcPr>
          <w:p w14:paraId="20854F5A" w14:textId="30F32BC8" w:rsidR="008F43ED" w:rsidRPr="0084695A" w:rsidRDefault="008F43ED" w:rsidP="004B65B4">
            <w:pPr>
              <w:kinsoku w:val="0"/>
              <w:overflowPunct w:val="0"/>
              <w:autoSpaceDE w:val="0"/>
              <w:autoSpaceDN w:val="0"/>
              <w:adjustRightInd w:val="0"/>
              <w:jc w:val="center"/>
              <w:rPr>
                <w:rFonts w:cstheme="minorHAnsi"/>
              </w:rPr>
            </w:pPr>
            <w:r w:rsidRPr="007577D4">
              <w:rPr>
                <w:rFonts w:cstheme="minorHAnsi"/>
                <w:color w:val="231F20"/>
              </w:rPr>
              <w:t>%</w:t>
            </w:r>
          </w:p>
        </w:tc>
        <w:tc>
          <w:tcPr>
            <w:tcW w:w="0" w:type="auto"/>
          </w:tcPr>
          <w:p w14:paraId="3541F4A1" w14:textId="4FD78635" w:rsidR="008F43ED" w:rsidRPr="0084695A" w:rsidRDefault="008F43ED" w:rsidP="004B65B4">
            <w:pPr>
              <w:kinsoku w:val="0"/>
              <w:overflowPunct w:val="0"/>
              <w:autoSpaceDE w:val="0"/>
              <w:autoSpaceDN w:val="0"/>
              <w:adjustRightInd w:val="0"/>
              <w:spacing w:line="200" w:lineRule="exact"/>
              <w:ind w:right="230"/>
              <w:jc w:val="center"/>
              <w:rPr>
                <w:rFonts w:cstheme="minorHAnsi"/>
                <w:color w:val="231F20"/>
                <w:w w:val="95"/>
              </w:rPr>
            </w:pPr>
            <w:r w:rsidRPr="007577D4">
              <w:rPr>
                <w:rFonts w:cstheme="minorHAnsi"/>
                <w:i/>
                <w:iCs/>
                <w:color w:val="231F20"/>
              </w:rPr>
              <w:t>N</w:t>
            </w:r>
          </w:p>
        </w:tc>
        <w:tc>
          <w:tcPr>
            <w:tcW w:w="0" w:type="auto"/>
          </w:tcPr>
          <w:p w14:paraId="6DBD1EC1" w14:textId="19746113" w:rsidR="008F43ED" w:rsidRPr="0084695A" w:rsidRDefault="008F43ED" w:rsidP="004B65B4">
            <w:pPr>
              <w:kinsoku w:val="0"/>
              <w:overflowPunct w:val="0"/>
              <w:autoSpaceDE w:val="0"/>
              <w:autoSpaceDN w:val="0"/>
              <w:adjustRightInd w:val="0"/>
              <w:jc w:val="center"/>
              <w:rPr>
                <w:rFonts w:cstheme="minorHAnsi"/>
              </w:rPr>
            </w:pPr>
            <w:r w:rsidRPr="007577D4">
              <w:rPr>
                <w:rFonts w:cstheme="minorHAnsi"/>
                <w:color w:val="231F20"/>
              </w:rPr>
              <w:t>%</w:t>
            </w:r>
          </w:p>
        </w:tc>
        <w:tc>
          <w:tcPr>
            <w:tcW w:w="0" w:type="auto"/>
          </w:tcPr>
          <w:p w14:paraId="3E52A286" w14:textId="0BB5007B" w:rsidR="008F43ED" w:rsidRPr="0084695A" w:rsidRDefault="008F43ED" w:rsidP="004B65B4">
            <w:pPr>
              <w:kinsoku w:val="0"/>
              <w:overflowPunct w:val="0"/>
              <w:autoSpaceDE w:val="0"/>
              <w:autoSpaceDN w:val="0"/>
              <w:adjustRightInd w:val="0"/>
              <w:jc w:val="center"/>
              <w:rPr>
                <w:rFonts w:cstheme="minorHAnsi"/>
              </w:rPr>
            </w:pPr>
            <w:r w:rsidRPr="007577D4">
              <w:rPr>
                <w:rFonts w:cstheme="minorHAnsi"/>
                <w:i/>
                <w:iCs/>
                <w:color w:val="231F20"/>
              </w:rPr>
              <w:t xml:space="preserve">t </w:t>
            </w:r>
            <w:r w:rsidRPr="007577D4">
              <w:rPr>
                <w:rFonts w:cstheme="minorHAnsi"/>
                <w:color w:val="231F20"/>
              </w:rPr>
              <w:t>value</w:t>
            </w:r>
          </w:p>
        </w:tc>
      </w:tr>
      <w:tr w:rsidR="001C7D65" w:rsidRPr="0084695A" w14:paraId="487DFAFA" w14:textId="77777777" w:rsidTr="0084695A">
        <w:trPr>
          <w:trHeight w:val="219"/>
        </w:trPr>
        <w:tc>
          <w:tcPr>
            <w:tcW w:w="0" w:type="auto"/>
          </w:tcPr>
          <w:p w14:paraId="2000274D" w14:textId="5AE886FB" w:rsidR="008F43ED" w:rsidRPr="0084695A" w:rsidRDefault="008F43ED" w:rsidP="00890366">
            <w:pPr>
              <w:pStyle w:val="NoSpacing"/>
              <w:rPr>
                <w:rFonts w:cstheme="minorHAnsi"/>
              </w:rPr>
            </w:pPr>
            <w:r w:rsidRPr="0084695A">
              <w:rPr>
                <w:rFonts w:cstheme="minorHAnsi"/>
              </w:rPr>
              <w:t>Total officers (patrol and detective)</w:t>
            </w:r>
          </w:p>
        </w:tc>
        <w:tc>
          <w:tcPr>
            <w:tcW w:w="0" w:type="auto"/>
          </w:tcPr>
          <w:p w14:paraId="40F07962" w14:textId="483835D6" w:rsidR="008F43ED" w:rsidRPr="0084695A" w:rsidRDefault="008F43ED" w:rsidP="001C7D65">
            <w:pPr>
              <w:pStyle w:val="NoSpacing"/>
              <w:jc w:val="right"/>
              <w:rPr>
                <w:rFonts w:cstheme="minorHAnsi"/>
              </w:rPr>
            </w:pPr>
            <w:r w:rsidRPr="0084695A">
              <w:rPr>
                <w:rFonts w:cstheme="minorHAnsi"/>
              </w:rPr>
              <w:t xml:space="preserve">1,713.3 </w:t>
            </w:r>
          </w:p>
        </w:tc>
        <w:tc>
          <w:tcPr>
            <w:tcW w:w="0" w:type="auto"/>
          </w:tcPr>
          <w:p w14:paraId="646D7838" w14:textId="77777777" w:rsidR="008F43ED" w:rsidRPr="0084695A" w:rsidRDefault="008F43ED" w:rsidP="001C7D65">
            <w:pPr>
              <w:pStyle w:val="NoSpacing"/>
              <w:jc w:val="right"/>
              <w:rPr>
                <w:rFonts w:cstheme="minorHAnsi"/>
              </w:rPr>
            </w:pPr>
          </w:p>
        </w:tc>
        <w:tc>
          <w:tcPr>
            <w:tcW w:w="0" w:type="auto"/>
          </w:tcPr>
          <w:p w14:paraId="56A9F175" w14:textId="7ACF414A" w:rsidR="008F43ED" w:rsidRPr="0084695A" w:rsidRDefault="00890366" w:rsidP="001C7D65">
            <w:pPr>
              <w:pStyle w:val="NoSpacing"/>
              <w:jc w:val="right"/>
              <w:rPr>
                <w:rFonts w:cstheme="minorHAnsi"/>
                <w:w w:val="95"/>
              </w:rPr>
            </w:pPr>
            <w:r w:rsidRPr="0084695A">
              <w:rPr>
                <w:rFonts w:cstheme="minorHAnsi"/>
              </w:rPr>
              <w:t>1,604.3</w:t>
            </w:r>
          </w:p>
        </w:tc>
        <w:tc>
          <w:tcPr>
            <w:tcW w:w="0" w:type="auto"/>
          </w:tcPr>
          <w:p w14:paraId="0A9AF115" w14:textId="77777777" w:rsidR="008F43ED" w:rsidRPr="0084695A" w:rsidRDefault="008F43ED" w:rsidP="001C7D65">
            <w:pPr>
              <w:pStyle w:val="NoSpacing"/>
              <w:jc w:val="right"/>
              <w:rPr>
                <w:rFonts w:cstheme="minorHAnsi"/>
              </w:rPr>
            </w:pPr>
          </w:p>
        </w:tc>
        <w:tc>
          <w:tcPr>
            <w:tcW w:w="0" w:type="auto"/>
          </w:tcPr>
          <w:p w14:paraId="50A0EBAC" w14:textId="3006A955" w:rsidR="008F43ED" w:rsidRPr="0084695A" w:rsidRDefault="008F43ED" w:rsidP="001C7D65">
            <w:pPr>
              <w:pStyle w:val="NoSpacing"/>
              <w:jc w:val="right"/>
              <w:rPr>
                <w:rFonts w:cstheme="minorHAnsi"/>
              </w:rPr>
            </w:pPr>
          </w:p>
        </w:tc>
      </w:tr>
      <w:tr w:rsidR="001C7D65" w:rsidRPr="0084695A" w14:paraId="2E353DEB" w14:textId="77777777" w:rsidTr="0084695A">
        <w:trPr>
          <w:trHeight w:val="219"/>
        </w:trPr>
        <w:tc>
          <w:tcPr>
            <w:tcW w:w="0" w:type="auto"/>
          </w:tcPr>
          <w:p w14:paraId="454BD780" w14:textId="77777777" w:rsidR="008453FF" w:rsidRPr="007577D4" w:rsidRDefault="008453FF" w:rsidP="007577D4">
            <w:pPr>
              <w:kinsoku w:val="0"/>
              <w:overflowPunct w:val="0"/>
              <w:autoSpaceDE w:val="0"/>
              <w:autoSpaceDN w:val="0"/>
              <w:adjustRightInd w:val="0"/>
              <w:spacing w:line="200" w:lineRule="exact"/>
              <w:rPr>
                <w:rFonts w:cstheme="minorHAnsi"/>
                <w:color w:val="231F20"/>
              </w:rPr>
            </w:pPr>
            <w:r w:rsidRPr="007577D4">
              <w:rPr>
                <w:rFonts w:cstheme="minorHAnsi"/>
                <w:color w:val="231F20"/>
              </w:rPr>
              <w:t>Total injury incidents</w:t>
            </w:r>
          </w:p>
        </w:tc>
        <w:tc>
          <w:tcPr>
            <w:tcW w:w="0" w:type="auto"/>
          </w:tcPr>
          <w:p w14:paraId="099720F2" w14:textId="77777777" w:rsidR="008453FF" w:rsidRPr="007577D4" w:rsidRDefault="008453FF" w:rsidP="001C7D65">
            <w:pPr>
              <w:kinsoku w:val="0"/>
              <w:overflowPunct w:val="0"/>
              <w:autoSpaceDE w:val="0"/>
              <w:autoSpaceDN w:val="0"/>
              <w:adjustRightInd w:val="0"/>
              <w:spacing w:line="200" w:lineRule="exact"/>
              <w:ind w:right="230"/>
              <w:jc w:val="right"/>
              <w:rPr>
                <w:rFonts w:cstheme="minorHAnsi"/>
                <w:color w:val="231F20"/>
                <w:w w:val="95"/>
              </w:rPr>
            </w:pPr>
            <w:r w:rsidRPr="007577D4">
              <w:rPr>
                <w:rFonts w:cstheme="minorHAnsi"/>
                <w:color w:val="231F20"/>
                <w:w w:val="95"/>
              </w:rPr>
              <w:t>2,867</w:t>
            </w:r>
          </w:p>
        </w:tc>
        <w:tc>
          <w:tcPr>
            <w:tcW w:w="0" w:type="auto"/>
          </w:tcPr>
          <w:p w14:paraId="05D7966B" w14:textId="77777777" w:rsidR="008453FF" w:rsidRPr="007577D4" w:rsidRDefault="008453FF" w:rsidP="001C7D65">
            <w:pPr>
              <w:kinsoku w:val="0"/>
              <w:overflowPunct w:val="0"/>
              <w:autoSpaceDE w:val="0"/>
              <w:autoSpaceDN w:val="0"/>
              <w:adjustRightInd w:val="0"/>
              <w:jc w:val="right"/>
              <w:rPr>
                <w:rFonts w:cstheme="minorHAnsi"/>
              </w:rPr>
            </w:pPr>
          </w:p>
        </w:tc>
        <w:tc>
          <w:tcPr>
            <w:tcW w:w="0" w:type="auto"/>
          </w:tcPr>
          <w:p w14:paraId="3AB24AAF" w14:textId="77777777" w:rsidR="008453FF" w:rsidRPr="007577D4" w:rsidRDefault="008453FF" w:rsidP="001C7D65">
            <w:pPr>
              <w:kinsoku w:val="0"/>
              <w:overflowPunct w:val="0"/>
              <w:autoSpaceDE w:val="0"/>
              <w:autoSpaceDN w:val="0"/>
              <w:adjustRightInd w:val="0"/>
              <w:spacing w:line="200" w:lineRule="exact"/>
              <w:ind w:right="230"/>
              <w:jc w:val="right"/>
              <w:rPr>
                <w:rFonts w:cstheme="minorHAnsi"/>
                <w:color w:val="231F20"/>
                <w:w w:val="95"/>
              </w:rPr>
            </w:pPr>
            <w:r w:rsidRPr="007577D4">
              <w:rPr>
                <w:rFonts w:cstheme="minorHAnsi"/>
                <w:color w:val="231F20"/>
                <w:w w:val="95"/>
              </w:rPr>
              <w:t>2,112</w:t>
            </w:r>
          </w:p>
        </w:tc>
        <w:tc>
          <w:tcPr>
            <w:tcW w:w="0" w:type="auto"/>
          </w:tcPr>
          <w:p w14:paraId="244CE954" w14:textId="77777777" w:rsidR="008453FF" w:rsidRPr="0084695A" w:rsidRDefault="008453FF" w:rsidP="001C7D65">
            <w:pPr>
              <w:kinsoku w:val="0"/>
              <w:overflowPunct w:val="0"/>
              <w:autoSpaceDE w:val="0"/>
              <w:autoSpaceDN w:val="0"/>
              <w:adjustRightInd w:val="0"/>
              <w:jc w:val="right"/>
              <w:rPr>
                <w:rFonts w:cstheme="minorHAnsi"/>
              </w:rPr>
            </w:pPr>
          </w:p>
        </w:tc>
        <w:tc>
          <w:tcPr>
            <w:tcW w:w="0" w:type="auto"/>
          </w:tcPr>
          <w:p w14:paraId="64E7DDCF" w14:textId="1A8CBD75" w:rsidR="008453FF" w:rsidRPr="007577D4" w:rsidRDefault="008453FF" w:rsidP="001C7D65">
            <w:pPr>
              <w:kinsoku w:val="0"/>
              <w:overflowPunct w:val="0"/>
              <w:autoSpaceDE w:val="0"/>
              <w:autoSpaceDN w:val="0"/>
              <w:adjustRightInd w:val="0"/>
              <w:jc w:val="right"/>
              <w:rPr>
                <w:rFonts w:cstheme="minorHAnsi"/>
              </w:rPr>
            </w:pPr>
          </w:p>
        </w:tc>
      </w:tr>
      <w:tr w:rsidR="001C7D65" w:rsidRPr="0084695A" w14:paraId="086C1E33" w14:textId="77777777" w:rsidTr="0084695A">
        <w:trPr>
          <w:trHeight w:val="230"/>
        </w:trPr>
        <w:tc>
          <w:tcPr>
            <w:tcW w:w="0" w:type="auto"/>
          </w:tcPr>
          <w:p w14:paraId="4B95338B" w14:textId="77777777" w:rsidR="008453FF" w:rsidRPr="007577D4" w:rsidRDefault="008453FF" w:rsidP="007577D4">
            <w:pPr>
              <w:kinsoku w:val="0"/>
              <w:overflowPunct w:val="0"/>
              <w:autoSpaceDE w:val="0"/>
              <w:autoSpaceDN w:val="0"/>
              <w:adjustRightInd w:val="0"/>
              <w:spacing w:before="6" w:line="210" w:lineRule="atLeast"/>
              <w:ind w:left="120" w:right="253" w:hanging="121"/>
              <w:rPr>
                <w:rFonts w:cstheme="minorHAnsi"/>
                <w:color w:val="231F20"/>
              </w:rPr>
            </w:pPr>
            <w:r w:rsidRPr="007577D4">
              <w:rPr>
                <w:rFonts w:cstheme="minorHAnsi"/>
                <w:color w:val="231F20"/>
              </w:rPr>
              <w:t>Total rate of all injury incidents per officer</w:t>
            </w:r>
          </w:p>
        </w:tc>
        <w:tc>
          <w:tcPr>
            <w:tcW w:w="0" w:type="auto"/>
          </w:tcPr>
          <w:p w14:paraId="35E726CD" w14:textId="77777777" w:rsidR="008453FF" w:rsidRPr="007577D4" w:rsidRDefault="008453FF" w:rsidP="001C7D65">
            <w:pPr>
              <w:kinsoku w:val="0"/>
              <w:overflowPunct w:val="0"/>
              <w:autoSpaceDE w:val="0"/>
              <w:autoSpaceDN w:val="0"/>
              <w:adjustRightInd w:val="0"/>
              <w:spacing w:before="7"/>
              <w:ind w:right="230"/>
              <w:jc w:val="right"/>
              <w:rPr>
                <w:rFonts w:cstheme="minorHAnsi"/>
                <w:color w:val="231F20"/>
                <w:w w:val="95"/>
              </w:rPr>
            </w:pPr>
            <w:r w:rsidRPr="007577D4">
              <w:rPr>
                <w:rFonts w:cstheme="minorHAnsi"/>
                <w:color w:val="231F20"/>
                <w:w w:val="95"/>
              </w:rPr>
              <w:t>1.67</w:t>
            </w:r>
          </w:p>
        </w:tc>
        <w:tc>
          <w:tcPr>
            <w:tcW w:w="0" w:type="auto"/>
          </w:tcPr>
          <w:p w14:paraId="7FC84F00" w14:textId="77777777" w:rsidR="008453FF" w:rsidRPr="007577D4" w:rsidRDefault="008453FF" w:rsidP="001C7D65">
            <w:pPr>
              <w:kinsoku w:val="0"/>
              <w:overflowPunct w:val="0"/>
              <w:autoSpaceDE w:val="0"/>
              <w:autoSpaceDN w:val="0"/>
              <w:adjustRightInd w:val="0"/>
              <w:jc w:val="right"/>
              <w:rPr>
                <w:rFonts w:cstheme="minorHAnsi"/>
              </w:rPr>
            </w:pPr>
          </w:p>
        </w:tc>
        <w:tc>
          <w:tcPr>
            <w:tcW w:w="0" w:type="auto"/>
          </w:tcPr>
          <w:p w14:paraId="428BAC9C" w14:textId="77777777" w:rsidR="008453FF" w:rsidRPr="007577D4" w:rsidRDefault="008453FF" w:rsidP="001C7D65">
            <w:pPr>
              <w:kinsoku w:val="0"/>
              <w:overflowPunct w:val="0"/>
              <w:autoSpaceDE w:val="0"/>
              <w:autoSpaceDN w:val="0"/>
              <w:adjustRightInd w:val="0"/>
              <w:spacing w:before="7"/>
              <w:ind w:right="230"/>
              <w:jc w:val="right"/>
              <w:rPr>
                <w:rFonts w:cstheme="minorHAnsi"/>
                <w:color w:val="231F20"/>
                <w:w w:val="95"/>
              </w:rPr>
            </w:pPr>
            <w:r w:rsidRPr="007577D4">
              <w:rPr>
                <w:rFonts w:cstheme="minorHAnsi"/>
                <w:color w:val="231F20"/>
                <w:w w:val="95"/>
              </w:rPr>
              <w:t>1.32</w:t>
            </w:r>
          </w:p>
        </w:tc>
        <w:tc>
          <w:tcPr>
            <w:tcW w:w="0" w:type="auto"/>
          </w:tcPr>
          <w:p w14:paraId="33137D21" w14:textId="77777777" w:rsidR="008453FF" w:rsidRPr="0084695A" w:rsidRDefault="008453FF" w:rsidP="001C7D65">
            <w:pPr>
              <w:kinsoku w:val="0"/>
              <w:overflowPunct w:val="0"/>
              <w:autoSpaceDE w:val="0"/>
              <w:autoSpaceDN w:val="0"/>
              <w:adjustRightInd w:val="0"/>
              <w:spacing w:before="3"/>
              <w:jc w:val="right"/>
              <w:rPr>
                <w:rFonts w:cstheme="minorHAnsi"/>
              </w:rPr>
            </w:pPr>
          </w:p>
        </w:tc>
        <w:tc>
          <w:tcPr>
            <w:tcW w:w="0" w:type="auto"/>
          </w:tcPr>
          <w:p w14:paraId="0369AF06" w14:textId="5CAB4F71" w:rsidR="008453FF" w:rsidRPr="007577D4" w:rsidRDefault="008453FF" w:rsidP="001C7D65">
            <w:pPr>
              <w:kinsoku w:val="0"/>
              <w:overflowPunct w:val="0"/>
              <w:autoSpaceDE w:val="0"/>
              <w:autoSpaceDN w:val="0"/>
              <w:adjustRightInd w:val="0"/>
              <w:spacing w:before="3"/>
              <w:jc w:val="right"/>
              <w:rPr>
                <w:rFonts w:cstheme="minorHAnsi"/>
              </w:rPr>
            </w:pPr>
          </w:p>
        </w:tc>
      </w:tr>
      <w:tr w:rsidR="001C7D65" w:rsidRPr="0084695A" w14:paraId="11C65108" w14:textId="77777777" w:rsidTr="0084695A">
        <w:trPr>
          <w:trHeight w:val="229"/>
        </w:trPr>
        <w:tc>
          <w:tcPr>
            <w:tcW w:w="0" w:type="auto"/>
          </w:tcPr>
          <w:p w14:paraId="36CF33AA"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Injury due to assault</w:t>
            </w:r>
          </w:p>
        </w:tc>
        <w:tc>
          <w:tcPr>
            <w:tcW w:w="0" w:type="auto"/>
          </w:tcPr>
          <w:p w14:paraId="45FDCFE2"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2,867</w:t>
            </w:r>
          </w:p>
        </w:tc>
        <w:tc>
          <w:tcPr>
            <w:tcW w:w="0" w:type="auto"/>
          </w:tcPr>
          <w:p w14:paraId="351CE3C0"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3059FDA4"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2,112</w:t>
            </w:r>
          </w:p>
        </w:tc>
        <w:tc>
          <w:tcPr>
            <w:tcW w:w="0" w:type="auto"/>
          </w:tcPr>
          <w:p w14:paraId="07643B99"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2B4F06D8" w14:textId="77777777" w:rsidR="007577D4" w:rsidRPr="007577D4" w:rsidRDefault="007577D4" w:rsidP="001C7D65">
            <w:pPr>
              <w:kinsoku w:val="0"/>
              <w:overflowPunct w:val="0"/>
              <w:autoSpaceDE w:val="0"/>
              <w:autoSpaceDN w:val="0"/>
              <w:adjustRightInd w:val="0"/>
              <w:spacing w:before="7" w:line="203" w:lineRule="exact"/>
              <w:ind w:right="39"/>
              <w:jc w:val="right"/>
              <w:rPr>
                <w:rFonts w:cstheme="minorHAnsi"/>
                <w:color w:val="231F20"/>
                <w:w w:val="95"/>
              </w:rPr>
            </w:pPr>
            <w:r w:rsidRPr="007577D4">
              <w:rPr>
                <w:rFonts w:cstheme="minorHAnsi"/>
                <w:color w:val="231F20"/>
                <w:w w:val="95"/>
              </w:rPr>
              <w:t>3.0**</w:t>
            </w:r>
          </w:p>
        </w:tc>
      </w:tr>
      <w:tr w:rsidR="001C7D65" w:rsidRPr="0084695A" w14:paraId="0B270367" w14:textId="77777777" w:rsidTr="0084695A">
        <w:trPr>
          <w:trHeight w:val="230"/>
        </w:trPr>
        <w:tc>
          <w:tcPr>
            <w:tcW w:w="0" w:type="auto"/>
          </w:tcPr>
          <w:p w14:paraId="001F5B1B"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w:t>
            </w:r>
          </w:p>
        </w:tc>
        <w:tc>
          <w:tcPr>
            <w:tcW w:w="0" w:type="auto"/>
          </w:tcPr>
          <w:p w14:paraId="4DF6BAF4"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2,559</w:t>
            </w:r>
          </w:p>
        </w:tc>
        <w:tc>
          <w:tcPr>
            <w:tcW w:w="0" w:type="auto"/>
          </w:tcPr>
          <w:p w14:paraId="0D6EF990"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89.3</w:t>
            </w:r>
          </w:p>
        </w:tc>
        <w:tc>
          <w:tcPr>
            <w:tcW w:w="0" w:type="auto"/>
          </w:tcPr>
          <w:p w14:paraId="7568BFC8"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1,938</w:t>
            </w:r>
          </w:p>
        </w:tc>
        <w:tc>
          <w:tcPr>
            <w:tcW w:w="0" w:type="auto"/>
          </w:tcPr>
          <w:p w14:paraId="4E925DE2"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91.8</w:t>
            </w:r>
          </w:p>
        </w:tc>
        <w:tc>
          <w:tcPr>
            <w:tcW w:w="0" w:type="auto"/>
          </w:tcPr>
          <w:p w14:paraId="60287540"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41C87BBC" w14:textId="77777777" w:rsidTr="0084695A">
        <w:trPr>
          <w:trHeight w:val="230"/>
        </w:trPr>
        <w:tc>
          <w:tcPr>
            <w:tcW w:w="0" w:type="auto"/>
          </w:tcPr>
          <w:p w14:paraId="72BA3026" w14:textId="77777777" w:rsidR="007577D4" w:rsidRPr="007577D4" w:rsidRDefault="007577D4" w:rsidP="007577D4">
            <w:pPr>
              <w:kinsoku w:val="0"/>
              <w:overflowPunct w:val="0"/>
              <w:autoSpaceDE w:val="0"/>
              <w:autoSpaceDN w:val="0"/>
              <w:adjustRightInd w:val="0"/>
              <w:spacing w:before="7" w:line="203" w:lineRule="exact"/>
              <w:ind w:left="153"/>
              <w:rPr>
                <w:rFonts w:cstheme="minorHAnsi"/>
                <w:color w:val="231F20"/>
              </w:rPr>
            </w:pPr>
            <w:r w:rsidRPr="007577D4">
              <w:rPr>
                <w:rFonts w:cstheme="minorHAnsi"/>
                <w:color w:val="231F20"/>
              </w:rPr>
              <w:t>Yes</w:t>
            </w:r>
          </w:p>
        </w:tc>
        <w:tc>
          <w:tcPr>
            <w:tcW w:w="0" w:type="auto"/>
          </w:tcPr>
          <w:p w14:paraId="6BD628AC"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308</w:t>
            </w:r>
          </w:p>
        </w:tc>
        <w:tc>
          <w:tcPr>
            <w:tcW w:w="0" w:type="auto"/>
          </w:tcPr>
          <w:p w14:paraId="11E34CE4"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10.7</w:t>
            </w:r>
          </w:p>
        </w:tc>
        <w:tc>
          <w:tcPr>
            <w:tcW w:w="0" w:type="auto"/>
          </w:tcPr>
          <w:p w14:paraId="58098AC9"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174</w:t>
            </w:r>
          </w:p>
        </w:tc>
        <w:tc>
          <w:tcPr>
            <w:tcW w:w="0" w:type="auto"/>
          </w:tcPr>
          <w:p w14:paraId="011E378F" w14:textId="77777777" w:rsidR="007577D4" w:rsidRPr="007577D4" w:rsidRDefault="007577D4" w:rsidP="001C7D65">
            <w:pPr>
              <w:kinsoku w:val="0"/>
              <w:overflowPunct w:val="0"/>
              <w:autoSpaceDE w:val="0"/>
              <w:autoSpaceDN w:val="0"/>
              <w:adjustRightInd w:val="0"/>
              <w:spacing w:before="7" w:line="203" w:lineRule="exact"/>
              <w:ind w:left="211" w:right="28"/>
              <w:jc w:val="right"/>
              <w:rPr>
                <w:rFonts w:cstheme="minorHAnsi"/>
                <w:color w:val="231F20"/>
              </w:rPr>
            </w:pPr>
            <w:r w:rsidRPr="007577D4">
              <w:rPr>
                <w:rFonts w:cstheme="minorHAnsi"/>
                <w:color w:val="231F20"/>
              </w:rPr>
              <w:t>8.2</w:t>
            </w:r>
          </w:p>
        </w:tc>
        <w:tc>
          <w:tcPr>
            <w:tcW w:w="0" w:type="auto"/>
          </w:tcPr>
          <w:p w14:paraId="7F462A0F"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15D6E42C" w14:textId="77777777" w:rsidTr="0084695A">
        <w:trPr>
          <w:trHeight w:val="230"/>
        </w:trPr>
        <w:tc>
          <w:tcPr>
            <w:tcW w:w="0" w:type="auto"/>
          </w:tcPr>
          <w:p w14:paraId="433FAB18"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 of assaults per officer</w:t>
            </w:r>
          </w:p>
        </w:tc>
        <w:tc>
          <w:tcPr>
            <w:tcW w:w="0" w:type="auto"/>
          </w:tcPr>
          <w:p w14:paraId="7C93A2B7"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0.18</w:t>
            </w:r>
          </w:p>
        </w:tc>
        <w:tc>
          <w:tcPr>
            <w:tcW w:w="0" w:type="auto"/>
          </w:tcPr>
          <w:p w14:paraId="46D62F01"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21D62231"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0.11</w:t>
            </w:r>
          </w:p>
        </w:tc>
        <w:tc>
          <w:tcPr>
            <w:tcW w:w="0" w:type="auto"/>
          </w:tcPr>
          <w:p w14:paraId="2EEA69B3"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71E5BED5"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0E7792EA" w14:textId="77777777" w:rsidTr="0084695A">
        <w:trPr>
          <w:trHeight w:val="230"/>
        </w:trPr>
        <w:tc>
          <w:tcPr>
            <w:tcW w:w="0" w:type="auto"/>
          </w:tcPr>
          <w:p w14:paraId="6FFC29F3"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Injury due to resisting</w:t>
            </w:r>
          </w:p>
        </w:tc>
        <w:tc>
          <w:tcPr>
            <w:tcW w:w="0" w:type="auto"/>
          </w:tcPr>
          <w:p w14:paraId="37E2316F"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2,867</w:t>
            </w:r>
          </w:p>
        </w:tc>
        <w:tc>
          <w:tcPr>
            <w:tcW w:w="0" w:type="auto"/>
          </w:tcPr>
          <w:p w14:paraId="7B8F475D"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42B1A509"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2,112</w:t>
            </w:r>
          </w:p>
        </w:tc>
        <w:tc>
          <w:tcPr>
            <w:tcW w:w="0" w:type="auto"/>
          </w:tcPr>
          <w:p w14:paraId="341513A0"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279EB44C" w14:textId="77777777" w:rsidR="007577D4" w:rsidRPr="007577D4" w:rsidRDefault="007577D4" w:rsidP="001C7D65">
            <w:pPr>
              <w:kinsoku w:val="0"/>
              <w:overflowPunct w:val="0"/>
              <w:autoSpaceDE w:val="0"/>
              <w:autoSpaceDN w:val="0"/>
              <w:adjustRightInd w:val="0"/>
              <w:spacing w:before="7" w:line="203" w:lineRule="exact"/>
              <w:ind w:left="316"/>
              <w:jc w:val="right"/>
              <w:rPr>
                <w:rFonts w:cstheme="minorHAnsi"/>
                <w:color w:val="231F20"/>
              </w:rPr>
            </w:pPr>
            <w:r w:rsidRPr="007577D4">
              <w:rPr>
                <w:rFonts w:cstheme="minorHAnsi"/>
                <w:color w:val="231F20"/>
              </w:rPr>
              <w:t>0.8</w:t>
            </w:r>
          </w:p>
        </w:tc>
      </w:tr>
      <w:tr w:rsidR="001C7D65" w:rsidRPr="0084695A" w14:paraId="3731DDC2" w14:textId="77777777" w:rsidTr="0084695A">
        <w:trPr>
          <w:trHeight w:val="230"/>
        </w:trPr>
        <w:tc>
          <w:tcPr>
            <w:tcW w:w="0" w:type="auto"/>
          </w:tcPr>
          <w:p w14:paraId="1C4BE38A"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w:t>
            </w:r>
          </w:p>
        </w:tc>
        <w:tc>
          <w:tcPr>
            <w:tcW w:w="0" w:type="auto"/>
          </w:tcPr>
          <w:p w14:paraId="2664F861"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1,659</w:t>
            </w:r>
          </w:p>
        </w:tc>
        <w:tc>
          <w:tcPr>
            <w:tcW w:w="0" w:type="auto"/>
          </w:tcPr>
          <w:p w14:paraId="0A997383"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57.9</w:t>
            </w:r>
          </w:p>
        </w:tc>
        <w:tc>
          <w:tcPr>
            <w:tcW w:w="0" w:type="auto"/>
          </w:tcPr>
          <w:p w14:paraId="3BF12D00"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1,246</w:t>
            </w:r>
          </w:p>
        </w:tc>
        <w:tc>
          <w:tcPr>
            <w:tcW w:w="0" w:type="auto"/>
          </w:tcPr>
          <w:p w14:paraId="2E582C9F"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59.0</w:t>
            </w:r>
          </w:p>
        </w:tc>
        <w:tc>
          <w:tcPr>
            <w:tcW w:w="0" w:type="auto"/>
          </w:tcPr>
          <w:p w14:paraId="07B49E84"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3C988433" w14:textId="77777777" w:rsidTr="0084695A">
        <w:trPr>
          <w:trHeight w:val="230"/>
        </w:trPr>
        <w:tc>
          <w:tcPr>
            <w:tcW w:w="0" w:type="auto"/>
          </w:tcPr>
          <w:p w14:paraId="0F1530F9" w14:textId="77777777" w:rsidR="007577D4" w:rsidRPr="007577D4" w:rsidRDefault="007577D4" w:rsidP="007577D4">
            <w:pPr>
              <w:kinsoku w:val="0"/>
              <w:overflowPunct w:val="0"/>
              <w:autoSpaceDE w:val="0"/>
              <w:autoSpaceDN w:val="0"/>
              <w:adjustRightInd w:val="0"/>
              <w:spacing w:before="7" w:line="203" w:lineRule="exact"/>
              <w:ind w:left="153"/>
              <w:rPr>
                <w:rFonts w:cstheme="minorHAnsi"/>
                <w:color w:val="231F20"/>
              </w:rPr>
            </w:pPr>
            <w:r w:rsidRPr="007577D4">
              <w:rPr>
                <w:rFonts w:cstheme="minorHAnsi"/>
                <w:color w:val="231F20"/>
              </w:rPr>
              <w:t>Yes</w:t>
            </w:r>
          </w:p>
        </w:tc>
        <w:tc>
          <w:tcPr>
            <w:tcW w:w="0" w:type="auto"/>
          </w:tcPr>
          <w:p w14:paraId="3B047D99"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1,208</w:t>
            </w:r>
          </w:p>
        </w:tc>
        <w:tc>
          <w:tcPr>
            <w:tcW w:w="0" w:type="auto"/>
          </w:tcPr>
          <w:p w14:paraId="365338D0"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42.2</w:t>
            </w:r>
          </w:p>
        </w:tc>
        <w:tc>
          <w:tcPr>
            <w:tcW w:w="0" w:type="auto"/>
          </w:tcPr>
          <w:p w14:paraId="31B7626C"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866</w:t>
            </w:r>
          </w:p>
        </w:tc>
        <w:tc>
          <w:tcPr>
            <w:tcW w:w="0" w:type="auto"/>
          </w:tcPr>
          <w:p w14:paraId="6347A16C"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41.0</w:t>
            </w:r>
          </w:p>
        </w:tc>
        <w:tc>
          <w:tcPr>
            <w:tcW w:w="0" w:type="auto"/>
          </w:tcPr>
          <w:p w14:paraId="4E08A46B"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2719AA7F" w14:textId="77777777" w:rsidTr="0084695A">
        <w:trPr>
          <w:trHeight w:val="230"/>
        </w:trPr>
        <w:tc>
          <w:tcPr>
            <w:tcW w:w="0" w:type="auto"/>
          </w:tcPr>
          <w:p w14:paraId="42145E83"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 of resisting per officer</w:t>
            </w:r>
          </w:p>
        </w:tc>
        <w:tc>
          <w:tcPr>
            <w:tcW w:w="0" w:type="auto"/>
          </w:tcPr>
          <w:p w14:paraId="227A9418"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0.71</w:t>
            </w:r>
          </w:p>
        </w:tc>
        <w:tc>
          <w:tcPr>
            <w:tcW w:w="0" w:type="auto"/>
          </w:tcPr>
          <w:p w14:paraId="539021A7"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5B67E1B4"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0.54</w:t>
            </w:r>
          </w:p>
        </w:tc>
        <w:tc>
          <w:tcPr>
            <w:tcW w:w="0" w:type="auto"/>
          </w:tcPr>
          <w:p w14:paraId="3B4A8EA8"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364F9BD2"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77EB037F" w14:textId="77777777" w:rsidTr="0084695A">
        <w:trPr>
          <w:trHeight w:val="230"/>
        </w:trPr>
        <w:tc>
          <w:tcPr>
            <w:tcW w:w="0" w:type="auto"/>
          </w:tcPr>
          <w:p w14:paraId="1EAE907F"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Injury due to accident</w:t>
            </w:r>
          </w:p>
        </w:tc>
        <w:tc>
          <w:tcPr>
            <w:tcW w:w="0" w:type="auto"/>
          </w:tcPr>
          <w:p w14:paraId="29EA211E"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2,867</w:t>
            </w:r>
          </w:p>
        </w:tc>
        <w:tc>
          <w:tcPr>
            <w:tcW w:w="0" w:type="auto"/>
          </w:tcPr>
          <w:p w14:paraId="16055298"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653E4AC3"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2,112</w:t>
            </w:r>
          </w:p>
        </w:tc>
        <w:tc>
          <w:tcPr>
            <w:tcW w:w="0" w:type="auto"/>
          </w:tcPr>
          <w:p w14:paraId="21C707DD"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6B8567C6" w14:textId="77777777" w:rsidR="007577D4" w:rsidRPr="007577D4" w:rsidRDefault="007577D4" w:rsidP="001C7D65">
            <w:pPr>
              <w:kinsoku w:val="0"/>
              <w:overflowPunct w:val="0"/>
              <w:autoSpaceDE w:val="0"/>
              <w:autoSpaceDN w:val="0"/>
              <w:adjustRightInd w:val="0"/>
              <w:spacing w:before="7" w:line="203" w:lineRule="exact"/>
              <w:ind w:right="114"/>
              <w:jc w:val="right"/>
              <w:rPr>
                <w:rFonts w:cstheme="minorHAnsi"/>
                <w:color w:val="231F20"/>
                <w:w w:val="95"/>
              </w:rPr>
            </w:pPr>
            <w:r w:rsidRPr="007577D4">
              <w:rPr>
                <w:rFonts w:cstheme="minorHAnsi"/>
                <w:color w:val="231F20"/>
                <w:w w:val="95"/>
              </w:rPr>
              <w:t>–2.5*</w:t>
            </w:r>
          </w:p>
        </w:tc>
      </w:tr>
      <w:tr w:rsidR="001C7D65" w:rsidRPr="0084695A" w14:paraId="30D25A25" w14:textId="77777777" w:rsidTr="0084695A">
        <w:trPr>
          <w:trHeight w:val="230"/>
        </w:trPr>
        <w:tc>
          <w:tcPr>
            <w:tcW w:w="0" w:type="auto"/>
          </w:tcPr>
          <w:p w14:paraId="0DF226FC"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w:t>
            </w:r>
          </w:p>
        </w:tc>
        <w:tc>
          <w:tcPr>
            <w:tcW w:w="0" w:type="auto"/>
          </w:tcPr>
          <w:p w14:paraId="1DCE512A"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1,516</w:t>
            </w:r>
          </w:p>
        </w:tc>
        <w:tc>
          <w:tcPr>
            <w:tcW w:w="0" w:type="auto"/>
          </w:tcPr>
          <w:p w14:paraId="0F0C73E7"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52.9</w:t>
            </w:r>
          </w:p>
        </w:tc>
        <w:tc>
          <w:tcPr>
            <w:tcW w:w="0" w:type="auto"/>
          </w:tcPr>
          <w:p w14:paraId="6BC72EDF"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1,040</w:t>
            </w:r>
          </w:p>
        </w:tc>
        <w:tc>
          <w:tcPr>
            <w:tcW w:w="0" w:type="auto"/>
          </w:tcPr>
          <w:p w14:paraId="535E0591"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49.2</w:t>
            </w:r>
          </w:p>
        </w:tc>
        <w:tc>
          <w:tcPr>
            <w:tcW w:w="0" w:type="auto"/>
          </w:tcPr>
          <w:p w14:paraId="59085C86"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609E94FA" w14:textId="77777777" w:rsidTr="0084695A">
        <w:trPr>
          <w:trHeight w:val="230"/>
        </w:trPr>
        <w:tc>
          <w:tcPr>
            <w:tcW w:w="0" w:type="auto"/>
          </w:tcPr>
          <w:p w14:paraId="10D912A3" w14:textId="77777777" w:rsidR="007577D4" w:rsidRPr="007577D4" w:rsidRDefault="007577D4" w:rsidP="007577D4">
            <w:pPr>
              <w:kinsoku w:val="0"/>
              <w:overflowPunct w:val="0"/>
              <w:autoSpaceDE w:val="0"/>
              <w:autoSpaceDN w:val="0"/>
              <w:adjustRightInd w:val="0"/>
              <w:spacing w:before="7" w:line="203" w:lineRule="exact"/>
              <w:ind w:left="153"/>
              <w:rPr>
                <w:rFonts w:cstheme="minorHAnsi"/>
                <w:color w:val="231F20"/>
              </w:rPr>
            </w:pPr>
            <w:r w:rsidRPr="007577D4">
              <w:rPr>
                <w:rFonts w:cstheme="minorHAnsi"/>
                <w:color w:val="231F20"/>
              </w:rPr>
              <w:t>Yes</w:t>
            </w:r>
          </w:p>
        </w:tc>
        <w:tc>
          <w:tcPr>
            <w:tcW w:w="0" w:type="auto"/>
          </w:tcPr>
          <w:p w14:paraId="72ACBED8"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1,351</w:t>
            </w:r>
          </w:p>
        </w:tc>
        <w:tc>
          <w:tcPr>
            <w:tcW w:w="0" w:type="auto"/>
          </w:tcPr>
          <w:p w14:paraId="6822572F"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47.1</w:t>
            </w:r>
          </w:p>
        </w:tc>
        <w:tc>
          <w:tcPr>
            <w:tcW w:w="0" w:type="auto"/>
          </w:tcPr>
          <w:p w14:paraId="08778383"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1,072</w:t>
            </w:r>
          </w:p>
        </w:tc>
        <w:tc>
          <w:tcPr>
            <w:tcW w:w="0" w:type="auto"/>
          </w:tcPr>
          <w:p w14:paraId="6BFCFF78"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50.8</w:t>
            </w:r>
          </w:p>
        </w:tc>
        <w:tc>
          <w:tcPr>
            <w:tcW w:w="0" w:type="auto"/>
          </w:tcPr>
          <w:p w14:paraId="63E1985A"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21B23D08" w14:textId="77777777" w:rsidTr="0084695A">
        <w:trPr>
          <w:trHeight w:val="230"/>
        </w:trPr>
        <w:tc>
          <w:tcPr>
            <w:tcW w:w="0" w:type="auto"/>
          </w:tcPr>
          <w:p w14:paraId="3EC62452"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 of accidents per officer</w:t>
            </w:r>
          </w:p>
        </w:tc>
        <w:tc>
          <w:tcPr>
            <w:tcW w:w="0" w:type="auto"/>
          </w:tcPr>
          <w:p w14:paraId="526C2E09"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0.79</w:t>
            </w:r>
          </w:p>
        </w:tc>
        <w:tc>
          <w:tcPr>
            <w:tcW w:w="0" w:type="auto"/>
          </w:tcPr>
          <w:p w14:paraId="1B2EFDB7"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74C82547"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0.67</w:t>
            </w:r>
          </w:p>
        </w:tc>
        <w:tc>
          <w:tcPr>
            <w:tcW w:w="0" w:type="auto"/>
          </w:tcPr>
          <w:p w14:paraId="3D4AFFCB"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0143D0E9"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5F79A52D" w14:textId="77777777" w:rsidTr="0084695A">
        <w:trPr>
          <w:trHeight w:val="230"/>
        </w:trPr>
        <w:tc>
          <w:tcPr>
            <w:tcW w:w="0" w:type="auto"/>
          </w:tcPr>
          <w:p w14:paraId="4DDC3333"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Injury resulted in death</w:t>
            </w:r>
          </w:p>
        </w:tc>
        <w:tc>
          <w:tcPr>
            <w:tcW w:w="0" w:type="auto"/>
          </w:tcPr>
          <w:p w14:paraId="13A501F6"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2,867</w:t>
            </w:r>
          </w:p>
        </w:tc>
        <w:tc>
          <w:tcPr>
            <w:tcW w:w="0" w:type="auto"/>
          </w:tcPr>
          <w:p w14:paraId="3C48EEAB"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54F8E7B8"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2,112</w:t>
            </w:r>
          </w:p>
        </w:tc>
        <w:tc>
          <w:tcPr>
            <w:tcW w:w="0" w:type="auto"/>
          </w:tcPr>
          <w:p w14:paraId="6BDE5043"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4ABA130D" w14:textId="77777777" w:rsidR="007577D4" w:rsidRPr="007577D4" w:rsidRDefault="007577D4" w:rsidP="001C7D65">
            <w:pPr>
              <w:kinsoku w:val="0"/>
              <w:overflowPunct w:val="0"/>
              <w:autoSpaceDE w:val="0"/>
              <w:autoSpaceDN w:val="0"/>
              <w:adjustRightInd w:val="0"/>
              <w:spacing w:before="7" w:line="203" w:lineRule="exact"/>
              <w:ind w:left="316"/>
              <w:jc w:val="right"/>
              <w:rPr>
                <w:rFonts w:cstheme="minorHAnsi"/>
                <w:color w:val="231F20"/>
              </w:rPr>
            </w:pPr>
            <w:r w:rsidRPr="007577D4">
              <w:rPr>
                <w:rFonts w:cstheme="minorHAnsi"/>
                <w:color w:val="231F20"/>
              </w:rPr>
              <w:t>0.9</w:t>
            </w:r>
          </w:p>
        </w:tc>
      </w:tr>
      <w:tr w:rsidR="001C7D65" w:rsidRPr="0084695A" w14:paraId="4993A70F" w14:textId="77777777" w:rsidTr="0084695A">
        <w:trPr>
          <w:trHeight w:val="230"/>
        </w:trPr>
        <w:tc>
          <w:tcPr>
            <w:tcW w:w="0" w:type="auto"/>
          </w:tcPr>
          <w:p w14:paraId="58C285D0"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lastRenderedPageBreak/>
              <w:t>No</w:t>
            </w:r>
          </w:p>
        </w:tc>
        <w:tc>
          <w:tcPr>
            <w:tcW w:w="0" w:type="auto"/>
          </w:tcPr>
          <w:p w14:paraId="39946DEE"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2,866</w:t>
            </w:r>
          </w:p>
        </w:tc>
        <w:tc>
          <w:tcPr>
            <w:tcW w:w="0" w:type="auto"/>
          </w:tcPr>
          <w:p w14:paraId="0E4A167C"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4B4D506A"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2,182</w:t>
            </w:r>
          </w:p>
        </w:tc>
        <w:tc>
          <w:tcPr>
            <w:tcW w:w="0" w:type="auto"/>
          </w:tcPr>
          <w:p w14:paraId="7012C347"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1ADA73A8"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445FFB88" w14:textId="77777777" w:rsidTr="0084695A">
        <w:trPr>
          <w:trHeight w:val="230"/>
        </w:trPr>
        <w:tc>
          <w:tcPr>
            <w:tcW w:w="0" w:type="auto"/>
          </w:tcPr>
          <w:p w14:paraId="407CB8AD" w14:textId="77777777" w:rsidR="007577D4" w:rsidRPr="007577D4" w:rsidRDefault="007577D4" w:rsidP="007577D4">
            <w:pPr>
              <w:kinsoku w:val="0"/>
              <w:overflowPunct w:val="0"/>
              <w:autoSpaceDE w:val="0"/>
              <w:autoSpaceDN w:val="0"/>
              <w:adjustRightInd w:val="0"/>
              <w:spacing w:before="7" w:line="203" w:lineRule="exact"/>
              <w:ind w:left="153"/>
              <w:rPr>
                <w:rFonts w:cstheme="minorHAnsi"/>
                <w:color w:val="231F20"/>
              </w:rPr>
            </w:pPr>
            <w:r w:rsidRPr="007577D4">
              <w:rPr>
                <w:rFonts w:cstheme="minorHAnsi"/>
                <w:color w:val="231F20"/>
              </w:rPr>
              <w:t>Yes</w:t>
            </w:r>
          </w:p>
        </w:tc>
        <w:tc>
          <w:tcPr>
            <w:tcW w:w="0" w:type="auto"/>
          </w:tcPr>
          <w:p w14:paraId="0BC5909B"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1</w:t>
            </w:r>
          </w:p>
        </w:tc>
        <w:tc>
          <w:tcPr>
            <w:tcW w:w="0" w:type="auto"/>
          </w:tcPr>
          <w:p w14:paraId="35492FEC"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0.0</w:t>
            </w:r>
          </w:p>
        </w:tc>
        <w:tc>
          <w:tcPr>
            <w:tcW w:w="0" w:type="auto"/>
          </w:tcPr>
          <w:p w14:paraId="53C0519E"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0</w:t>
            </w:r>
          </w:p>
        </w:tc>
        <w:tc>
          <w:tcPr>
            <w:tcW w:w="0" w:type="auto"/>
          </w:tcPr>
          <w:p w14:paraId="1407EEEC" w14:textId="77777777" w:rsidR="007577D4" w:rsidRPr="007577D4" w:rsidRDefault="007577D4" w:rsidP="001C7D65">
            <w:pPr>
              <w:kinsoku w:val="0"/>
              <w:overflowPunct w:val="0"/>
              <w:autoSpaceDE w:val="0"/>
              <w:autoSpaceDN w:val="0"/>
              <w:adjustRightInd w:val="0"/>
              <w:spacing w:before="7" w:line="203" w:lineRule="exact"/>
              <w:ind w:left="211" w:right="28"/>
              <w:jc w:val="right"/>
              <w:rPr>
                <w:rFonts w:cstheme="minorHAnsi"/>
                <w:color w:val="231F20"/>
              </w:rPr>
            </w:pPr>
            <w:r w:rsidRPr="007577D4">
              <w:rPr>
                <w:rFonts w:cstheme="minorHAnsi"/>
                <w:color w:val="231F20"/>
              </w:rPr>
              <w:t>0.0</w:t>
            </w:r>
          </w:p>
        </w:tc>
        <w:tc>
          <w:tcPr>
            <w:tcW w:w="0" w:type="auto"/>
          </w:tcPr>
          <w:p w14:paraId="0F658304"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7E70F893" w14:textId="77777777" w:rsidTr="0084695A">
        <w:trPr>
          <w:trHeight w:val="230"/>
        </w:trPr>
        <w:tc>
          <w:tcPr>
            <w:tcW w:w="0" w:type="auto"/>
          </w:tcPr>
          <w:p w14:paraId="31416A65"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 of deaths per officer</w:t>
            </w:r>
          </w:p>
        </w:tc>
        <w:tc>
          <w:tcPr>
            <w:tcW w:w="0" w:type="auto"/>
          </w:tcPr>
          <w:p w14:paraId="359B844D"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0.00</w:t>
            </w:r>
          </w:p>
        </w:tc>
        <w:tc>
          <w:tcPr>
            <w:tcW w:w="0" w:type="auto"/>
          </w:tcPr>
          <w:p w14:paraId="2A2F4F1F"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73FB273C"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0.00</w:t>
            </w:r>
          </w:p>
        </w:tc>
        <w:tc>
          <w:tcPr>
            <w:tcW w:w="0" w:type="auto"/>
          </w:tcPr>
          <w:p w14:paraId="051D13E0"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47901B37"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61574450" w14:textId="77777777" w:rsidTr="0084695A">
        <w:trPr>
          <w:trHeight w:val="230"/>
        </w:trPr>
        <w:tc>
          <w:tcPr>
            <w:tcW w:w="0" w:type="auto"/>
          </w:tcPr>
          <w:p w14:paraId="4EFD194F"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Serious injury</w:t>
            </w:r>
          </w:p>
        </w:tc>
        <w:tc>
          <w:tcPr>
            <w:tcW w:w="0" w:type="auto"/>
          </w:tcPr>
          <w:p w14:paraId="5EC0D9EB"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2,866</w:t>
            </w:r>
          </w:p>
        </w:tc>
        <w:tc>
          <w:tcPr>
            <w:tcW w:w="0" w:type="auto"/>
          </w:tcPr>
          <w:p w14:paraId="2774EDA1"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4BCD0A7C"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2,108</w:t>
            </w:r>
          </w:p>
        </w:tc>
        <w:tc>
          <w:tcPr>
            <w:tcW w:w="0" w:type="auto"/>
          </w:tcPr>
          <w:p w14:paraId="14181E73"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7C54EEBA" w14:textId="77777777" w:rsidR="007577D4" w:rsidRPr="007577D4" w:rsidRDefault="007577D4" w:rsidP="001C7D65">
            <w:pPr>
              <w:kinsoku w:val="0"/>
              <w:overflowPunct w:val="0"/>
              <w:autoSpaceDE w:val="0"/>
              <w:autoSpaceDN w:val="0"/>
              <w:adjustRightInd w:val="0"/>
              <w:spacing w:before="7" w:line="203" w:lineRule="exact"/>
              <w:ind w:right="114"/>
              <w:jc w:val="right"/>
              <w:rPr>
                <w:rFonts w:cstheme="minorHAnsi"/>
                <w:color w:val="231F20"/>
                <w:w w:val="95"/>
              </w:rPr>
            </w:pPr>
            <w:r w:rsidRPr="007577D4">
              <w:rPr>
                <w:rFonts w:cstheme="minorHAnsi"/>
                <w:color w:val="231F20"/>
                <w:w w:val="95"/>
              </w:rPr>
              <w:t>2.0*</w:t>
            </w:r>
          </w:p>
        </w:tc>
      </w:tr>
      <w:tr w:rsidR="001C7D65" w:rsidRPr="0084695A" w14:paraId="14B91C9D" w14:textId="77777777" w:rsidTr="0084695A">
        <w:trPr>
          <w:trHeight w:val="230"/>
        </w:trPr>
        <w:tc>
          <w:tcPr>
            <w:tcW w:w="0" w:type="auto"/>
          </w:tcPr>
          <w:p w14:paraId="6BE49CE2"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w:t>
            </w:r>
          </w:p>
        </w:tc>
        <w:tc>
          <w:tcPr>
            <w:tcW w:w="0" w:type="auto"/>
          </w:tcPr>
          <w:p w14:paraId="3C63728D"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2,700</w:t>
            </w:r>
          </w:p>
        </w:tc>
        <w:tc>
          <w:tcPr>
            <w:tcW w:w="0" w:type="auto"/>
          </w:tcPr>
          <w:p w14:paraId="4E2E6D27"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94.2</w:t>
            </w:r>
          </w:p>
        </w:tc>
        <w:tc>
          <w:tcPr>
            <w:tcW w:w="0" w:type="auto"/>
          </w:tcPr>
          <w:p w14:paraId="661E5A84"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2,013</w:t>
            </w:r>
          </w:p>
        </w:tc>
        <w:tc>
          <w:tcPr>
            <w:tcW w:w="0" w:type="auto"/>
          </w:tcPr>
          <w:p w14:paraId="358362A1"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95.5</w:t>
            </w:r>
          </w:p>
        </w:tc>
        <w:tc>
          <w:tcPr>
            <w:tcW w:w="0" w:type="auto"/>
          </w:tcPr>
          <w:p w14:paraId="0C6B8AD1"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29F7ECEE" w14:textId="77777777" w:rsidTr="0084695A">
        <w:trPr>
          <w:trHeight w:val="230"/>
        </w:trPr>
        <w:tc>
          <w:tcPr>
            <w:tcW w:w="0" w:type="auto"/>
          </w:tcPr>
          <w:p w14:paraId="1C8B7EB7" w14:textId="77777777" w:rsidR="007577D4" w:rsidRPr="007577D4" w:rsidRDefault="007577D4" w:rsidP="007577D4">
            <w:pPr>
              <w:kinsoku w:val="0"/>
              <w:overflowPunct w:val="0"/>
              <w:autoSpaceDE w:val="0"/>
              <w:autoSpaceDN w:val="0"/>
              <w:adjustRightInd w:val="0"/>
              <w:spacing w:before="7" w:line="203" w:lineRule="exact"/>
              <w:ind w:left="153"/>
              <w:rPr>
                <w:rFonts w:cstheme="minorHAnsi"/>
                <w:color w:val="231F20"/>
              </w:rPr>
            </w:pPr>
            <w:r w:rsidRPr="007577D4">
              <w:rPr>
                <w:rFonts w:cstheme="minorHAnsi"/>
                <w:color w:val="231F20"/>
              </w:rPr>
              <w:t>Yes</w:t>
            </w:r>
          </w:p>
        </w:tc>
        <w:tc>
          <w:tcPr>
            <w:tcW w:w="0" w:type="auto"/>
          </w:tcPr>
          <w:p w14:paraId="2E88F77E"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166</w:t>
            </w:r>
          </w:p>
        </w:tc>
        <w:tc>
          <w:tcPr>
            <w:tcW w:w="0" w:type="auto"/>
          </w:tcPr>
          <w:p w14:paraId="578B5B6A"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5.8</w:t>
            </w:r>
          </w:p>
        </w:tc>
        <w:tc>
          <w:tcPr>
            <w:tcW w:w="0" w:type="auto"/>
          </w:tcPr>
          <w:p w14:paraId="183EC5A8"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95</w:t>
            </w:r>
          </w:p>
        </w:tc>
        <w:tc>
          <w:tcPr>
            <w:tcW w:w="0" w:type="auto"/>
          </w:tcPr>
          <w:p w14:paraId="3B3170D5" w14:textId="77777777" w:rsidR="007577D4" w:rsidRPr="007577D4" w:rsidRDefault="007577D4" w:rsidP="001C7D65">
            <w:pPr>
              <w:kinsoku w:val="0"/>
              <w:overflowPunct w:val="0"/>
              <w:autoSpaceDE w:val="0"/>
              <w:autoSpaceDN w:val="0"/>
              <w:adjustRightInd w:val="0"/>
              <w:spacing w:before="7" w:line="203" w:lineRule="exact"/>
              <w:ind w:left="211" w:right="28"/>
              <w:jc w:val="right"/>
              <w:rPr>
                <w:rFonts w:cstheme="minorHAnsi"/>
                <w:color w:val="231F20"/>
              </w:rPr>
            </w:pPr>
            <w:r w:rsidRPr="007577D4">
              <w:rPr>
                <w:rFonts w:cstheme="minorHAnsi"/>
                <w:color w:val="231F20"/>
              </w:rPr>
              <w:t>4.5</w:t>
            </w:r>
          </w:p>
        </w:tc>
        <w:tc>
          <w:tcPr>
            <w:tcW w:w="0" w:type="auto"/>
          </w:tcPr>
          <w:p w14:paraId="72C27B0F"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2203C0E0" w14:textId="77777777" w:rsidTr="0084695A">
        <w:trPr>
          <w:trHeight w:val="230"/>
        </w:trPr>
        <w:tc>
          <w:tcPr>
            <w:tcW w:w="0" w:type="auto"/>
          </w:tcPr>
          <w:p w14:paraId="27493151"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Medical attention sought</w:t>
            </w:r>
          </w:p>
        </w:tc>
        <w:tc>
          <w:tcPr>
            <w:tcW w:w="0" w:type="auto"/>
          </w:tcPr>
          <w:p w14:paraId="3DF5B583"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2,820</w:t>
            </w:r>
          </w:p>
        </w:tc>
        <w:tc>
          <w:tcPr>
            <w:tcW w:w="0" w:type="auto"/>
          </w:tcPr>
          <w:p w14:paraId="16412833"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5CAFFC8D"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2,109</w:t>
            </w:r>
          </w:p>
        </w:tc>
        <w:tc>
          <w:tcPr>
            <w:tcW w:w="0" w:type="auto"/>
          </w:tcPr>
          <w:p w14:paraId="667886C3"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38D6C301" w14:textId="77777777" w:rsidR="007577D4" w:rsidRPr="007577D4" w:rsidRDefault="007577D4" w:rsidP="001C7D65">
            <w:pPr>
              <w:kinsoku w:val="0"/>
              <w:overflowPunct w:val="0"/>
              <w:autoSpaceDE w:val="0"/>
              <w:autoSpaceDN w:val="0"/>
              <w:adjustRightInd w:val="0"/>
              <w:spacing w:before="7" w:line="203" w:lineRule="exact"/>
              <w:ind w:right="39"/>
              <w:jc w:val="right"/>
              <w:rPr>
                <w:rFonts w:cstheme="minorHAnsi"/>
                <w:color w:val="231F20"/>
                <w:w w:val="95"/>
              </w:rPr>
            </w:pPr>
            <w:r w:rsidRPr="007577D4">
              <w:rPr>
                <w:rFonts w:cstheme="minorHAnsi"/>
                <w:color w:val="231F20"/>
                <w:w w:val="95"/>
              </w:rPr>
              <w:t>6.9**</w:t>
            </w:r>
          </w:p>
        </w:tc>
      </w:tr>
      <w:tr w:rsidR="001C7D65" w:rsidRPr="0084695A" w14:paraId="4FB0FF7A" w14:textId="77777777" w:rsidTr="0084695A">
        <w:trPr>
          <w:trHeight w:val="230"/>
        </w:trPr>
        <w:tc>
          <w:tcPr>
            <w:tcW w:w="0" w:type="auto"/>
          </w:tcPr>
          <w:p w14:paraId="050B1E1B"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w:t>
            </w:r>
          </w:p>
        </w:tc>
        <w:tc>
          <w:tcPr>
            <w:tcW w:w="0" w:type="auto"/>
          </w:tcPr>
          <w:p w14:paraId="168EA54A"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1,371</w:t>
            </w:r>
          </w:p>
        </w:tc>
        <w:tc>
          <w:tcPr>
            <w:tcW w:w="0" w:type="auto"/>
          </w:tcPr>
          <w:p w14:paraId="7967B330"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48.6</w:t>
            </w:r>
          </w:p>
        </w:tc>
        <w:tc>
          <w:tcPr>
            <w:tcW w:w="0" w:type="auto"/>
          </w:tcPr>
          <w:p w14:paraId="1A523831"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1,232</w:t>
            </w:r>
          </w:p>
        </w:tc>
        <w:tc>
          <w:tcPr>
            <w:tcW w:w="0" w:type="auto"/>
          </w:tcPr>
          <w:p w14:paraId="5F427E19"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58.4</w:t>
            </w:r>
          </w:p>
        </w:tc>
        <w:tc>
          <w:tcPr>
            <w:tcW w:w="0" w:type="auto"/>
          </w:tcPr>
          <w:p w14:paraId="14EC7E2B"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4A27E88A" w14:textId="77777777" w:rsidTr="0084695A">
        <w:trPr>
          <w:trHeight w:val="230"/>
        </w:trPr>
        <w:tc>
          <w:tcPr>
            <w:tcW w:w="0" w:type="auto"/>
          </w:tcPr>
          <w:p w14:paraId="5445CC94" w14:textId="77777777" w:rsidR="007577D4" w:rsidRPr="007577D4" w:rsidRDefault="007577D4" w:rsidP="007577D4">
            <w:pPr>
              <w:kinsoku w:val="0"/>
              <w:overflowPunct w:val="0"/>
              <w:autoSpaceDE w:val="0"/>
              <w:autoSpaceDN w:val="0"/>
              <w:adjustRightInd w:val="0"/>
              <w:spacing w:before="7" w:line="203" w:lineRule="exact"/>
              <w:ind w:left="153"/>
              <w:rPr>
                <w:rFonts w:cstheme="minorHAnsi"/>
                <w:color w:val="231F20"/>
              </w:rPr>
            </w:pPr>
            <w:r w:rsidRPr="007577D4">
              <w:rPr>
                <w:rFonts w:cstheme="minorHAnsi"/>
                <w:color w:val="231F20"/>
              </w:rPr>
              <w:t>Yes</w:t>
            </w:r>
          </w:p>
        </w:tc>
        <w:tc>
          <w:tcPr>
            <w:tcW w:w="0" w:type="auto"/>
          </w:tcPr>
          <w:p w14:paraId="14C61AC4"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1,449</w:t>
            </w:r>
          </w:p>
        </w:tc>
        <w:tc>
          <w:tcPr>
            <w:tcW w:w="0" w:type="auto"/>
          </w:tcPr>
          <w:p w14:paraId="0EFD923F"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51.4</w:t>
            </w:r>
          </w:p>
        </w:tc>
        <w:tc>
          <w:tcPr>
            <w:tcW w:w="0" w:type="auto"/>
          </w:tcPr>
          <w:p w14:paraId="30E0217A"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877</w:t>
            </w:r>
          </w:p>
        </w:tc>
        <w:tc>
          <w:tcPr>
            <w:tcW w:w="0" w:type="auto"/>
          </w:tcPr>
          <w:p w14:paraId="21710DB4"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41.6</w:t>
            </w:r>
          </w:p>
        </w:tc>
        <w:tc>
          <w:tcPr>
            <w:tcW w:w="0" w:type="auto"/>
          </w:tcPr>
          <w:p w14:paraId="092777B4"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6D9277A9" w14:textId="77777777" w:rsidTr="0084695A">
        <w:trPr>
          <w:trHeight w:val="230"/>
        </w:trPr>
        <w:tc>
          <w:tcPr>
            <w:tcW w:w="0" w:type="auto"/>
          </w:tcPr>
          <w:p w14:paraId="7810E027"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Time off work</w:t>
            </w:r>
          </w:p>
        </w:tc>
        <w:tc>
          <w:tcPr>
            <w:tcW w:w="0" w:type="auto"/>
          </w:tcPr>
          <w:p w14:paraId="3A743932"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2,867</w:t>
            </w:r>
          </w:p>
        </w:tc>
        <w:tc>
          <w:tcPr>
            <w:tcW w:w="0" w:type="auto"/>
          </w:tcPr>
          <w:p w14:paraId="17C304EA"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100.0</w:t>
            </w:r>
          </w:p>
        </w:tc>
        <w:tc>
          <w:tcPr>
            <w:tcW w:w="0" w:type="auto"/>
          </w:tcPr>
          <w:p w14:paraId="2FA03F01"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2,112</w:t>
            </w:r>
          </w:p>
        </w:tc>
        <w:tc>
          <w:tcPr>
            <w:tcW w:w="0" w:type="auto"/>
          </w:tcPr>
          <w:p w14:paraId="319DD378" w14:textId="77777777" w:rsidR="007577D4" w:rsidRPr="007577D4" w:rsidRDefault="007577D4" w:rsidP="001C7D65">
            <w:pPr>
              <w:kinsoku w:val="0"/>
              <w:overflowPunct w:val="0"/>
              <w:autoSpaceDE w:val="0"/>
              <w:autoSpaceDN w:val="0"/>
              <w:adjustRightInd w:val="0"/>
              <w:spacing w:before="7" w:line="203" w:lineRule="exact"/>
              <w:ind w:left="211" w:right="208"/>
              <w:jc w:val="right"/>
              <w:rPr>
                <w:rFonts w:cstheme="minorHAnsi"/>
                <w:color w:val="231F20"/>
              </w:rPr>
            </w:pPr>
            <w:r w:rsidRPr="007577D4">
              <w:rPr>
                <w:rFonts w:cstheme="minorHAnsi"/>
                <w:color w:val="231F20"/>
              </w:rPr>
              <w:t>100.0</w:t>
            </w:r>
          </w:p>
        </w:tc>
        <w:tc>
          <w:tcPr>
            <w:tcW w:w="0" w:type="auto"/>
          </w:tcPr>
          <w:p w14:paraId="0EC66EB9" w14:textId="77777777" w:rsidR="007577D4" w:rsidRPr="007577D4" w:rsidRDefault="007577D4" w:rsidP="001C7D65">
            <w:pPr>
              <w:kinsoku w:val="0"/>
              <w:overflowPunct w:val="0"/>
              <w:autoSpaceDE w:val="0"/>
              <w:autoSpaceDN w:val="0"/>
              <w:adjustRightInd w:val="0"/>
              <w:spacing w:before="7" w:line="203" w:lineRule="exact"/>
              <w:ind w:left="226"/>
              <w:jc w:val="right"/>
              <w:rPr>
                <w:rFonts w:cstheme="minorHAnsi"/>
                <w:color w:val="231F20"/>
              </w:rPr>
            </w:pPr>
            <w:r w:rsidRPr="007577D4">
              <w:rPr>
                <w:rFonts w:cstheme="minorHAnsi"/>
                <w:color w:val="231F20"/>
              </w:rPr>
              <w:t>–0.4</w:t>
            </w:r>
          </w:p>
        </w:tc>
      </w:tr>
      <w:tr w:rsidR="001C7D65" w:rsidRPr="0084695A" w14:paraId="7A1E58EE" w14:textId="77777777" w:rsidTr="0084695A">
        <w:trPr>
          <w:trHeight w:val="230"/>
        </w:trPr>
        <w:tc>
          <w:tcPr>
            <w:tcW w:w="0" w:type="auto"/>
          </w:tcPr>
          <w:p w14:paraId="27058109"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No</w:t>
            </w:r>
          </w:p>
        </w:tc>
        <w:tc>
          <w:tcPr>
            <w:tcW w:w="0" w:type="auto"/>
          </w:tcPr>
          <w:p w14:paraId="19340CD0"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2,451</w:t>
            </w:r>
          </w:p>
        </w:tc>
        <w:tc>
          <w:tcPr>
            <w:tcW w:w="0" w:type="auto"/>
          </w:tcPr>
          <w:p w14:paraId="7CDC5988"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85.5</w:t>
            </w:r>
          </w:p>
        </w:tc>
        <w:tc>
          <w:tcPr>
            <w:tcW w:w="0" w:type="auto"/>
          </w:tcPr>
          <w:p w14:paraId="2C63ABAC"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1,798</w:t>
            </w:r>
          </w:p>
        </w:tc>
        <w:tc>
          <w:tcPr>
            <w:tcW w:w="0" w:type="auto"/>
          </w:tcPr>
          <w:p w14:paraId="06BDA34E"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85.1</w:t>
            </w:r>
          </w:p>
        </w:tc>
        <w:tc>
          <w:tcPr>
            <w:tcW w:w="0" w:type="auto"/>
          </w:tcPr>
          <w:p w14:paraId="342E9531"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087FAB96" w14:textId="77777777" w:rsidTr="0084695A">
        <w:trPr>
          <w:trHeight w:val="230"/>
        </w:trPr>
        <w:tc>
          <w:tcPr>
            <w:tcW w:w="0" w:type="auto"/>
          </w:tcPr>
          <w:p w14:paraId="7946A462" w14:textId="77777777" w:rsidR="007577D4" w:rsidRPr="007577D4" w:rsidRDefault="007577D4" w:rsidP="007577D4">
            <w:pPr>
              <w:kinsoku w:val="0"/>
              <w:overflowPunct w:val="0"/>
              <w:autoSpaceDE w:val="0"/>
              <w:autoSpaceDN w:val="0"/>
              <w:adjustRightInd w:val="0"/>
              <w:spacing w:before="7" w:line="203" w:lineRule="exact"/>
              <w:ind w:left="153"/>
              <w:rPr>
                <w:rFonts w:cstheme="minorHAnsi"/>
                <w:color w:val="231F20"/>
              </w:rPr>
            </w:pPr>
            <w:r w:rsidRPr="007577D4">
              <w:rPr>
                <w:rFonts w:cstheme="minorHAnsi"/>
                <w:color w:val="231F20"/>
              </w:rPr>
              <w:t>Yes</w:t>
            </w:r>
          </w:p>
        </w:tc>
        <w:tc>
          <w:tcPr>
            <w:tcW w:w="0" w:type="auto"/>
          </w:tcPr>
          <w:p w14:paraId="261D429B"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416</w:t>
            </w:r>
          </w:p>
        </w:tc>
        <w:tc>
          <w:tcPr>
            <w:tcW w:w="0" w:type="auto"/>
          </w:tcPr>
          <w:p w14:paraId="4B9109A7" w14:textId="77777777" w:rsidR="007577D4" w:rsidRPr="007577D4" w:rsidRDefault="007577D4" w:rsidP="001C7D65">
            <w:pPr>
              <w:kinsoku w:val="0"/>
              <w:overflowPunct w:val="0"/>
              <w:autoSpaceDE w:val="0"/>
              <w:autoSpaceDN w:val="0"/>
              <w:adjustRightInd w:val="0"/>
              <w:spacing w:before="7" w:line="203" w:lineRule="exact"/>
              <w:ind w:right="295"/>
              <w:jc w:val="right"/>
              <w:rPr>
                <w:rFonts w:cstheme="minorHAnsi"/>
                <w:color w:val="231F20"/>
                <w:w w:val="95"/>
              </w:rPr>
            </w:pPr>
            <w:r w:rsidRPr="007577D4">
              <w:rPr>
                <w:rFonts w:cstheme="minorHAnsi"/>
                <w:color w:val="231F20"/>
                <w:w w:val="95"/>
              </w:rPr>
              <w:t>14.5</w:t>
            </w:r>
          </w:p>
        </w:tc>
        <w:tc>
          <w:tcPr>
            <w:tcW w:w="0" w:type="auto"/>
          </w:tcPr>
          <w:p w14:paraId="162C213D"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rPr>
            </w:pPr>
            <w:r w:rsidRPr="007577D4">
              <w:rPr>
                <w:rFonts w:cstheme="minorHAnsi"/>
                <w:color w:val="231F20"/>
              </w:rPr>
              <w:t>314</w:t>
            </w:r>
          </w:p>
        </w:tc>
        <w:tc>
          <w:tcPr>
            <w:tcW w:w="0" w:type="auto"/>
          </w:tcPr>
          <w:p w14:paraId="3603E545" w14:textId="77777777" w:rsidR="007577D4" w:rsidRPr="007577D4" w:rsidRDefault="007577D4" w:rsidP="001C7D65">
            <w:pPr>
              <w:kinsoku w:val="0"/>
              <w:overflowPunct w:val="0"/>
              <w:autoSpaceDE w:val="0"/>
              <w:autoSpaceDN w:val="0"/>
              <w:adjustRightInd w:val="0"/>
              <w:spacing w:before="7" w:line="203" w:lineRule="exact"/>
              <w:ind w:left="211" w:right="118"/>
              <w:jc w:val="right"/>
              <w:rPr>
                <w:rFonts w:cstheme="minorHAnsi"/>
                <w:color w:val="231F20"/>
              </w:rPr>
            </w:pPr>
            <w:r w:rsidRPr="007577D4">
              <w:rPr>
                <w:rFonts w:cstheme="minorHAnsi"/>
                <w:color w:val="231F20"/>
              </w:rPr>
              <w:t>14.9</w:t>
            </w:r>
          </w:p>
        </w:tc>
        <w:tc>
          <w:tcPr>
            <w:tcW w:w="0" w:type="auto"/>
          </w:tcPr>
          <w:p w14:paraId="4E7F662D"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551A41E1" w14:textId="77777777" w:rsidTr="0084695A">
        <w:trPr>
          <w:trHeight w:val="230"/>
        </w:trPr>
        <w:tc>
          <w:tcPr>
            <w:tcW w:w="0" w:type="auto"/>
          </w:tcPr>
          <w:p w14:paraId="24E647CD" w14:textId="77777777" w:rsidR="007577D4" w:rsidRPr="007577D4" w:rsidRDefault="007577D4" w:rsidP="007577D4">
            <w:pPr>
              <w:kinsoku w:val="0"/>
              <w:overflowPunct w:val="0"/>
              <w:autoSpaceDE w:val="0"/>
              <w:autoSpaceDN w:val="0"/>
              <w:adjustRightInd w:val="0"/>
              <w:spacing w:before="7" w:line="203" w:lineRule="exact"/>
              <w:rPr>
                <w:rFonts w:cstheme="minorHAnsi"/>
                <w:color w:val="231F20"/>
              </w:rPr>
            </w:pPr>
            <w:r w:rsidRPr="007577D4">
              <w:rPr>
                <w:rFonts w:cstheme="minorHAnsi"/>
                <w:color w:val="231F20"/>
              </w:rPr>
              <w:t>Total injuries per incident</w:t>
            </w:r>
          </w:p>
        </w:tc>
        <w:tc>
          <w:tcPr>
            <w:tcW w:w="0" w:type="auto"/>
          </w:tcPr>
          <w:p w14:paraId="315D40B1"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2,867</w:t>
            </w:r>
          </w:p>
        </w:tc>
        <w:tc>
          <w:tcPr>
            <w:tcW w:w="0" w:type="auto"/>
          </w:tcPr>
          <w:p w14:paraId="61878923"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27A4DE74"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2,112</w:t>
            </w:r>
          </w:p>
        </w:tc>
        <w:tc>
          <w:tcPr>
            <w:tcW w:w="0" w:type="auto"/>
          </w:tcPr>
          <w:p w14:paraId="7AF6E0B4"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6C174E0D" w14:textId="77777777" w:rsidR="007577D4" w:rsidRPr="007577D4" w:rsidRDefault="007577D4" w:rsidP="001C7D65">
            <w:pPr>
              <w:kinsoku w:val="0"/>
              <w:overflowPunct w:val="0"/>
              <w:autoSpaceDE w:val="0"/>
              <w:autoSpaceDN w:val="0"/>
              <w:adjustRightInd w:val="0"/>
              <w:spacing w:before="7" w:line="203" w:lineRule="exact"/>
              <w:ind w:right="39"/>
              <w:jc w:val="right"/>
              <w:rPr>
                <w:rFonts w:cstheme="minorHAnsi"/>
                <w:color w:val="231F20"/>
                <w:w w:val="95"/>
              </w:rPr>
            </w:pPr>
            <w:r w:rsidRPr="007577D4">
              <w:rPr>
                <w:rFonts w:cstheme="minorHAnsi"/>
                <w:color w:val="231F20"/>
                <w:w w:val="95"/>
              </w:rPr>
              <w:t>3.0**</w:t>
            </w:r>
          </w:p>
        </w:tc>
      </w:tr>
      <w:tr w:rsidR="001C7D65" w:rsidRPr="0084695A" w14:paraId="24F96103" w14:textId="77777777" w:rsidTr="0084695A">
        <w:trPr>
          <w:trHeight w:val="230"/>
        </w:trPr>
        <w:tc>
          <w:tcPr>
            <w:tcW w:w="0" w:type="auto"/>
          </w:tcPr>
          <w:p w14:paraId="6B5E4A00"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Mean</w:t>
            </w:r>
          </w:p>
        </w:tc>
        <w:tc>
          <w:tcPr>
            <w:tcW w:w="0" w:type="auto"/>
          </w:tcPr>
          <w:p w14:paraId="1B49C61B"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1.43</w:t>
            </w:r>
          </w:p>
        </w:tc>
        <w:tc>
          <w:tcPr>
            <w:tcW w:w="0" w:type="auto"/>
          </w:tcPr>
          <w:p w14:paraId="7841C70E"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0E7E6EB5"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1.35</w:t>
            </w:r>
          </w:p>
        </w:tc>
        <w:tc>
          <w:tcPr>
            <w:tcW w:w="0" w:type="auto"/>
          </w:tcPr>
          <w:p w14:paraId="2369CABB"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2C932B85"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50CE3866" w14:textId="77777777" w:rsidTr="0084695A">
        <w:trPr>
          <w:trHeight w:val="230"/>
        </w:trPr>
        <w:tc>
          <w:tcPr>
            <w:tcW w:w="0" w:type="auto"/>
          </w:tcPr>
          <w:p w14:paraId="0E0B85D0" w14:textId="77777777" w:rsidR="007577D4" w:rsidRPr="007577D4" w:rsidRDefault="007577D4" w:rsidP="007577D4">
            <w:pPr>
              <w:kinsoku w:val="0"/>
              <w:overflowPunct w:val="0"/>
              <w:autoSpaceDE w:val="0"/>
              <w:autoSpaceDN w:val="0"/>
              <w:adjustRightInd w:val="0"/>
              <w:spacing w:before="7" w:line="203" w:lineRule="exact"/>
              <w:ind w:left="180"/>
              <w:rPr>
                <w:rFonts w:cstheme="minorHAnsi"/>
                <w:color w:val="231F20"/>
              </w:rPr>
            </w:pPr>
            <w:r w:rsidRPr="007577D4">
              <w:rPr>
                <w:rFonts w:cstheme="minorHAnsi"/>
                <w:color w:val="231F20"/>
              </w:rPr>
              <w:t>Standard deviation</w:t>
            </w:r>
          </w:p>
        </w:tc>
        <w:tc>
          <w:tcPr>
            <w:tcW w:w="0" w:type="auto"/>
          </w:tcPr>
          <w:p w14:paraId="6B19283E"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0.85</w:t>
            </w:r>
          </w:p>
        </w:tc>
        <w:tc>
          <w:tcPr>
            <w:tcW w:w="0" w:type="auto"/>
          </w:tcPr>
          <w:p w14:paraId="3F29CEC1"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41EDA23F" w14:textId="77777777" w:rsidR="007577D4" w:rsidRPr="007577D4" w:rsidRDefault="007577D4" w:rsidP="001C7D65">
            <w:pPr>
              <w:kinsoku w:val="0"/>
              <w:overflowPunct w:val="0"/>
              <w:autoSpaceDE w:val="0"/>
              <w:autoSpaceDN w:val="0"/>
              <w:adjustRightInd w:val="0"/>
              <w:spacing w:before="7" w:line="203" w:lineRule="exact"/>
              <w:ind w:right="230"/>
              <w:jc w:val="right"/>
              <w:rPr>
                <w:rFonts w:cstheme="minorHAnsi"/>
                <w:color w:val="231F20"/>
                <w:w w:val="95"/>
              </w:rPr>
            </w:pPr>
            <w:r w:rsidRPr="007577D4">
              <w:rPr>
                <w:rFonts w:cstheme="minorHAnsi"/>
                <w:color w:val="231F20"/>
                <w:w w:val="95"/>
              </w:rPr>
              <w:t>0.78</w:t>
            </w:r>
          </w:p>
        </w:tc>
        <w:tc>
          <w:tcPr>
            <w:tcW w:w="0" w:type="auto"/>
          </w:tcPr>
          <w:p w14:paraId="54762673"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53ADE244" w14:textId="77777777" w:rsidR="007577D4" w:rsidRPr="007577D4" w:rsidRDefault="007577D4" w:rsidP="001C7D65">
            <w:pPr>
              <w:kinsoku w:val="0"/>
              <w:overflowPunct w:val="0"/>
              <w:autoSpaceDE w:val="0"/>
              <w:autoSpaceDN w:val="0"/>
              <w:adjustRightInd w:val="0"/>
              <w:jc w:val="right"/>
              <w:rPr>
                <w:rFonts w:cstheme="minorHAnsi"/>
              </w:rPr>
            </w:pPr>
          </w:p>
        </w:tc>
      </w:tr>
      <w:tr w:rsidR="001C7D65" w:rsidRPr="0084695A" w14:paraId="574C8ABA" w14:textId="77777777" w:rsidTr="0084695A">
        <w:trPr>
          <w:trHeight w:val="288"/>
        </w:trPr>
        <w:tc>
          <w:tcPr>
            <w:tcW w:w="0" w:type="auto"/>
          </w:tcPr>
          <w:p w14:paraId="125677E6" w14:textId="77777777" w:rsidR="007577D4" w:rsidRPr="007577D4" w:rsidRDefault="007577D4" w:rsidP="007577D4">
            <w:pPr>
              <w:kinsoku w:val="0"/>
              <w:overflowPunct w:val="0"/>
              <w:autoSpaceDE w:val="0"/>
              <w:autoSpaceDN w:val="0"/>
              <w:adjustRightInd w:val="0"/>
              <w:spacing w:before="7"/>
              <w:ind w:left="180"/>
              <w:rPr>
                <w:rFonts w:cstheme="minorHAnsi"/>
                <w:color w:val="231F20"/>
              </w:rPr>
            </w:pPr>
            <w:r w:rsidRPr="007577D4">
              <w:rPr>
                <w:rFonts w:cstheme="minorHAnsi"/>
                <w:color w:val="231F20"/>
              </w:rPr>
              <w:t>Range</w:t>
            </w:r>
          </w:p>
        </w:tc>
        <w:tc>
          <w:tcPr>
            <w:tcW w:w="0" w:type="auto"/>
          </w:tcPr>
          <w:p w14:paraId="1A427A0A" w14:textId="77777777" w:rsidR="007577D4" w:rsidRPr="007577D4" w:rsidRDefault="007577D4" w:rsidP="001C7D65">
            <w:pPr>
              <w:kinsoku w:val="0"/>
              <w:overflowPunct w:val="0"/>
              <w:autoSpaceDE w:val="0"/>
              <w:autoSpaceDN w:val="0"/>
              <w:adjustRightInd w:val="0"/>
              <w:spacing w:before="7"/>
              <w:ind w:right="230"/>
              <w:jc w:val="right"/>
              <w:rPr>
                <w:rFonts w:cstheme="minorHAnsi"/>
                <w:color w:val="231F20"/>
                <w:w w:val="95"/>
              </w:rPr>
            </w:pPr>
            <w:r w:rsidRPr="007577D4">
              <w:rPr>
                <w:rFonts w:cstheme="minorHAnsi"/>
                <w:color w:val="231F20"/>
                <w:w w:val="95"/>
              </w:rPr>
              <w:t>1-10</w:t>
            </w:r>
          </w:p>
        </w:tc>
        <w:tc>
          <w:tcPr>
            <w:tcW w:w="0" w:type="auto"/>
          </w:tcPr>
          <w:p w14:paraId="0350900D"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44B301F6" w14:textId="77777777" w:rsidR="007577D4" w:rsidRPr="007577D4" w:rsidRDefault="007577D4" w:rsidP="001C7D65">
            <w:pPr>
              <w:kinsoku w:val="0"/>
              <w:overflowPunct w:val="0"/>
              <w:autoSpaceDE w:val="0"/>
              <w:autoSpaceDN w:val="0"/>
              <w:adjustRightInd w:val="0"/>
              <w:spacing w:before="7"/>
              <w:ind w:right="230"/>
              <w:jc w:val="right"/>
              <w:rPr>
                <w:rFonts w:cstheme="minorHAnsi"/>
                <w:color w:val="231F20"/>
                <w:w w:val="95"/>
              </w:rPr>
            </w:pPr>
            <w:r w:rsidRPr="007577D4">
              <w:rPr>
                <w:rFonts w:cstheme="minorHAnsi"/>
                <w:color w:val="231F20"/>
                <w:w w:val="95"/>
              </w:rPr>
              <w:t>1-6</w:t>
            </w:r>
          </w:p>
        </w:tc>
        <w:tc>
          <w:tcPr>
            <w:tcW w:w="0" w:type="auto"/>
          </w:tcPr>
          <w:p w14:paraId="225F1FE6" w14:textId="77777777" w:rsidR="007577D4" w:rsidRPr="007577D4" w:rsidRDefault="007577D4" w:rsidP="001C7D65">
            <w:pPr>
              <w:kinsoku w:val="0"/>
              <w:overflowPunct w:val="0"/>
              <w:autoSpaceDE w:val="0"/>
              <w:autoSpaceDN w:val="0"/>
              <w:adjustRightInd w:val="0"/>
              <w:jc w:val="right"/>
              <w:rPr>
                <w:rFonts w:cstheme="minorHAnsi"/>
              </w:rPr>
            </w:pPr>
          </w:p>
        </w:tc>
        <w:tc>
          <w:tcPr>
            <w:tcW w:w="0" w:type="auto"/>
          </w:tcPr>
          <w:p w14:paraId="365789C1" w14:textId="77777777" w:rsidR="007577D4" w:rsidRPr="007577D4" w:rsidRDefault="007577D4" w:rsidP="001C7D65">
            <w:pPr>
              <w:kinsoku w:val="0"/>
              <w:overflowPunct w:val="0"/>
              <w:autoSpaceDE w:val="0"/>
              <w:autoSpaceDN w:val="0"/>
              <w:adjustRightInd w:val="0"/>
              <w:jc w:val="right"/>
              <w:rPr>
                <w:rFonts w:cstheme="minorHAnsi"/>
              </w:rPr>
            </w:pPr>
          </w:p>
        </w:tc>
      </w:tr>
    </w:tbl>
    <w:p w14:paraId="3EB560F0" w14:textId="77777777" w:rsidR="001E1447" w:rsidRPr="0084695A" w:rsidRDefault="001E1447" w:rsidP="001E1447">
      <w:pPr>
        <w:pStyle w:val="NoSpacing"/>
        <w:rPr>
          <w:rFonts w:cstheme="minorHAnsi"/>
        </w:rPr>
      </w:pPr>
      <w:r w:rsidRPr="0084695A">
        <w:rPr>
          <w:rFonts w:cstheme="minorHAnsi"/>
        </w:rPr>
        <w:t xml:space="preserve">Notes: Missing data </w:t>
      </w:r>
      <w:proofErr w:type="spellStart"/>
      <w:r w:rsidRPr="0084695A">
        <w:rPr>
          <w:rFonts w:cstheme="minorHAnsi"/>
        </w:rPr>
        <w:t>rom</w:t>
      </w:r>
      <w:proofErr w:type="spellEnd"/>
      <w:r w:rsidRPr="0084695A">
        <w:rPr>
          <w:rFonts w:cstheme="minorHAnsi"/>
        </w:rPr>
        <w:t xml:space="preserve"> table.</w:t>
      </w:r>
    </w:p>
    <w:p w14:paraId="4F54A543" w14:textId="4BD729AE" w:rsidR="001E1447" w:rsidRPr="0084695A" w:rsidRDefault="001E1447" w:rsidP="001E1447">
      <w:pPr>
        <w:pStyle w:val="NoSpacing"/>
        <w:rPr>
          <w:rFonts w:cstheme="minorHAnsi"/>
        </w:rPr>
      </w:pPr>
      <w:r w:rsidRPr="0084695A">
        <w:rPr>
          <w:rFonts w:cstheme="minorHAnsi"/>
        </w:rPr>
        <w:t>*</w:t>
      </w:r>
      <w:r w:rsidRPr="0084695A">
        <w:rPr>
          <w:rFonts w:cstheme="minorHAnsi"/>
          <w:i/>
          <w:iCs/>
        </w:rPr>
        <w:t xml:space="preserve">p </w:t>
      </w:r>
      <w:r w:rsidRPr="0084695A">
        <w:rPr>
          <w:rFonts w:cstheme="minorHAnsi"/>
        </w:rPr>
        <w:t>&lt;</w:t>
      </w:r>
      <w:r w:rsidRPr="0084695A">
        <w:rPr>
          <w:rFonts w:cstheme="minorHAnsi"/>
        </w:rPr>
        <w:t xml:space="preserve"> .05. **</w:t>
      </w:r>
      <w:r w:rsidRPr="0084695A">
        <w:rPr>
          <w:rFonts w:cstheme="minorHAnsi"/>
          <w:i/>
          <w:iCs/>
        </w:rPr>
        <w:t xml:space="preserve">p </w:t>
      </w:r>
      <w:r w:rsidRPr="0084695A">
        <w:rPr>
          <w:rFonts w:cstheme="minorHAnsi"/>
        </w:rPr>
        <w:t>&lt;</w:t>
      </w:r>
      <w:r w:rsidRPr="0084695A">
        <w:rPr>
          <w:rFonts w:cstheme="minorHAnsi"/>
        </w:rPr>
        <w:t xml:space="preserve"> .01.</w:t>
      </w:r>
    </w:p>
    <w:p w14:paraId="65AC1276" w14:textId="77777777" w:rsidR="008E0BA9" w:rsidRPr="0084695A" w:rsidRDefault="008E0BA9" w:rsidP="00A57545">
      <w:pPr>
        <w:rPr>
          <w:rFonts w:cstheme="minorHAnsi"/>
        </w:rPr>
      </w:pPr>
    </w:p>
    <w:p w14:paraId="7E1C15BF" w14:textId="1979FE9B" w:rsidR="00A57545" w:rsidRPr="0084695A" w:rsidRDefault="00A57545" w:rsidP="00A57545">
      <w:pPr>
        <w:rPr>
          <w:rFonts w:cstheme="minorHAnsi"/>
        </w:rPr>
      </w:pPr>
      <w:r w:rsidRPr="0084695A">
        <w:rPr>
          <w:rFonts w:cstheme="minorHAnsi"/>
        </w:rPr>
        <w:t>As shown in Table 3, the frequency of assaults declined from 1996-1998 to 2006-2008, from 308 to 174. In 1996-98, assaults represented almost 11% of all incidents; in 2006-08 they represented just more than 8% (</w:t>
      </w:r>
      <w:r w:rsidRPr="0084695A">
        <w:rPr>
          <w:rFonts w:cstheme="minorHAnsi"/>
          <w:i/>
          <w:iCs/>
        </w:rPr>
        <w:t>p</w:t>
      </w:r>
      <w:r w:rsidRPr="0084695A">
        <w:rPr>
          <w:rFonts w:cstheme="minorHAnsi"/>
        </w:rPr>
        <w:t> &lt; .01). The number of assaults per officer also declined from .18 assaults per officers in 1996-1998 to .11 per officer in 2006-2008.</w:t>
      </w:r>
    </w:p>
    <w:p w14:paraId="167B2F5C" w14:textId="77777777" w:rsidR="00A57545" w:rsidRPr="0084695A" w:rsidRDefault="00A57545" w:rsidP="00A57545">
      <w:pPr>
        <w:rPr>
          <w:rFonts w:cstheme="minorHAnsi"/>
        </w:rPr>
      </w:pPr>
      <w:r w:rsidRPr="0084695A">
        <w:rPr>
          <w:rFonts w:cstheme="minorHAnsi"/>
        </w:rPr>
        <w:t>The number of incidents that related to resisting or uncooperative subjects also declined from 1996-1998 to 2006-2008, although the difference in proportional representation across the two time periods is not statistically significant. The number of suspect-related incidents per officer declined from .71 in 1996-1998 to .54 per officer in 2006-2008.</w:t>
      </w:r>
    </w:p>
    <w:p w14:paraId="0ED4905A" w14:textId="77777777" w:rsidR="00A57545" w:rsidRPr="0084695A" w:rsidRDefault="00A57545" w:rsidP="00A57545">
      <w:pPr>
        <w:rPr>
          <w:rFonts w:cstheme="minorHAnsi"/>
        </w:rPr>
      </w:pPr>
      <w:r w:rsidRPr="0084695A">
        <w:rPr>
          <w:rFonts w:cstheme="minorHAnsi"/>
        </w:rPr>
        <w:t>The number of accidents also decreased from 1996-1998 to 2006-2008 (from 1,351 to 1,072); correspondingly, the number of accidental incidents per officer declined from .79 in 1996-98 to .67 incidents per officer in 2006-2008. However, because there were substantially fewer assault and suspect-related incidents in 2006-2008 compared to 1996-1998, the proportion of all incidents that were accidental was greater in 2006-2008 than in 1996-1998 (50.8% compared to 47.1%; </w:t>
      </w:r>
      <w:r w:rsidRPr="0084695A">
        <w:rPr>
          <w:rFonts w:cstheme="minorHAnsi"/>
          <w:i/>
          <w:iCs/>
        </w:rPr>
        <w:t>p</w:t>
      </w:r>
      <w:r w:rsidRPr="0084695A">
        <w:rPr>
          <w:rFonts w:cstheme="minorHAnsi"/>
        </w:rPr>
        <w:t> &lt; .05).</w:t>
      </w:r>
    </w:p>
    <w:p w14:paraId="0BB27B74" w14:textId="77777777" w:rsidR="00A57545" w:rsidRPr="0084695A" w:rsidRDefault="00A57545" w:rsidP="00A57545">
      <w:pPr>
        <w:rPr>
          <w:rFonts w:cstheme="minorHAnsi"/>
        </w:rPr>
      </w:pPr>
      <w:r w:rsidRPr="0084695A">
        <w:rPr>
          <w:rFonts w:cstheme="minorHAnsi"/>
        </w:rPr>
        <w:t>There was one officer death (a murder) in 1996-1998 compared to none in 2006-2008. There were 166 incidents with serious injuries in 1996-1998 (5.8% of all incidents) compared to 95 (4.5% of all incidents) in 2006-2008 (</w:t>
      </w:r>
      <w:r w:rsidRPr="0084695A">
        <w:rPr>
          <w:rFonts w:cstheme="minorHAnsi"/>
          <w:i/>
          <w:iCs/>
        </w:rPr>
        <w:t>p</w:t>
      </w:r>
      <w:r w:rsidRPr="0084695A">
        <w:rPr>
          <w:rFonts w:cstheme="minorHAnsi"/>
        </w:rPr>
        <w:t> &lt; .05). In 1996-1998 officers also sought medical treatment for their injuries more often than in 2006-2008 (</w:t>
      </w:r>
      <w:r w:rsidRPr="0084695A">
        <w:rPr>
          <w:rFonts w:cstheme="minorHAnsi"/>
          <w:i/>
          <w:iCs/>
        </w:rPr>
        <w:t>p</w:t>
      </w:r>
      <w:r w:rsidRPr="0084695A">
        <w:rPr>
          <w:rFonts w:cstheme="minorHAnsi"/>
        </w:rPr>
        <w:t xml:space="preserve"> &lt; .01). Although the number of incidents that resulted in time </w:t>
      </w:r>
      <w:proofErr w:type="gramStart"/>
      <w:r w:rsidRPr="0084695A">
        <w:rPr>
          <w:rFonts w:cstheme="minorHAnsi"/>
        </w:rPr>
        <w:t>off of</w:t>
      </w:r>
      <w:proofErr w:type="gramEnd"/>
      <w:r w:rsidRPr="0084695A">
        <w:rPr>
          <w:rFonts w:cstheme="minorHAnsi"/>
        </w:rPr>
        <w:t xml:space="preserve"> work declined from 416 to 314 from 1996-1998 to 2006-2008, the proportional difference was not statistically significant. Finally, the number of injuries per incident declined from a mean of 1.43 in 1996-1998 to 1.35 in 2006-2008 (</w:t>
      </w:r>
      <w:r w:rsidRPr="0084695A">
        <w:rPr>
          <w:rFonts w:cstheme="minorHAnsi"/>
          <w:i/>
          <w:iCs/>
        </w:rPr>
        <w:t>p</w:t>
      </w:r>
      <w:r w:rsidRPr="0084695A">
        <w:rPr>
          <w:rFonts w:cstheme="minorHAnsi"/>
        </w:rPr>
        <w:t> &lt; .01).</w:t>
      </w:r>
    </w:p>
    <w:p w14:paraId="5936D1CD" w14:textId="0A0A1BBF" w:rsidR="00A57545" w:rsidRPr="0084695A" w:rsidRDefault="00A57545" w:rsidP="00A57545">
      <w:pPr>
        <w:rPr>
          <w:rFonts w:cstheme="minorHAnsi"/>
        </w:rPr>
      </w:pPr>
      <w:r w:rsidRPr="0084695A">
        <w:rPr>
          <w:rFonts w:cstheme="minorHAnsi"/>
        </w:rPr>
        <w:t xml:space="preserve">Table 4 shows the circumstances of injury incidents disaggregated by time periods. </w:t>
      </w:r>
      <w:proofErr w:type="gramStart"/>
      <w:r w:rsidRPr="0084695A">
        <w:rPr>
          <w:rFonts w:cstheme="minorHAnsi"/>
        </w:rPr>
        <w:t>With regard to</w:t>
      </w:r>
      <w:proofErr w:type="gramEnd"/>
      <w:r w:rsidRPr="0084695A">
        <w:rPr>
          <w:rFonts w:cstheme="minorHAnsi"/>
        </w:rPr>
        <w:t xml:space="preserve"> the nature of the most serious injury sustained, the frequency of every type of injury declined from 1996-98 to 2006-08 except for “other pain,” and “other” injuries (the frequency of knife wounds and gunshot wounds stayed the same across the time periods). “Contacts with infectious diseases” had the largest decline in frequency from 1996-98 to 2006-08 (510 to 211). </w:t>
      </w:r>
      <w:proofErr w:type="gramStart"/>
      <w:r w:rsidRPr="0084695A">
        <w:rPr>
          <w:rFonts w:cstheme="minorHAnsi"/>
        </w:rPr>
        <w:t>With regard to</w:t>
      </w:r>
      <w:proofErr w:type="gramEnd"/>
      <w:r w:rsidRPr="0084695A">
        <w:rPr>
          <w:rFonts w:cstheme="minorHAnsi"/>
        </w:rPr>
        <w:t xml:space="preserve"> the activity that resulted in the injury incident, there were declines in the frequency of incidents from 1996-98 to 2006-08 in all categories except for “during training,” </w:t>
      </w:r>
      <w:r w:rsidRPr="0084695A">
        <w:rPr>
          <w:rFonts w:cstheme="minorHAnsi"/>
        </w:rPr>
        <w:lastRenderedPageBreak/>
        <w:t>“doing forced entry,” “other work-related stress,” and “during shooting incident” (the frequency of “using equipment” stayed the same across the two time periods).</w:t>
      </w:r>
    </w:p>
    <w:p w14:paraId="0E46B6DD" w14:textId="79A0F697" w:rsidR="00A57545" w:rsidRPr="0084695A" w:rsidRDefault="00A57545" w:rsidP="00A57545">
      <w:pPr>
        <w:rPr>
          <w:rFonts w:cstheme="minorHAnsi"/>
        </w:rPr>
      </w:pPr>
      <w:r w:rsidRPr="0084695A">
        <w:rPr>
          <w:rFonts w:cstheme="minorHAnsi"/>
          <w:b/>
          <w:bCs/>
        </w:rPr>
        <w:t>Table 4.</w:t>
      </w:r>
      <w:r w:rsidRPr="0084695A">
        <w:rPr>
          <w:rFonts w:cstheme="minorHAnsi"/>
        </w:rPr>
        <w:t> Circumstances of Police Officer Injury Incidents: 1996-1998 Versus 2006-2008</w:t>
      </w:r>
    </w:p>
    <w:p w14:paraId="0DE1C157" w14:textId="77777777" w:rsidR="004E3352" w:rsidRPr="004E3352" w:rsidRDefault="004E3352" w:rsidP="004E3352">
      <w:pPr>
        <w:kinsoku w:val="0"/>
        <w:overflowPunct w:val="0"/>
        <w:autoSpaceDE w:val="0"/>
        <w:autoSpaceDN w:val="0"/>
        <w:adjustRightInd w:val="0"/>
        <w:spacing w:before="4" w:after="0" w:line="240" w:lineRule="auto"/>
        <w:rPr>
          <w:rFonts w:cstheme="minorHAnsi"/>
          <w:sz w:val="4"/>
          <w:szCs w:val="4"/>
        </w:rPr>
      </w:pPr>
    </w:p>
    <w:tbl>
      <w:tblPr>
        <w:tblStyle w:val="TableGrid"/>
        <w:tblW w:w="0" w:type="auto"/>
        <w:tblLook w:val="0020" w:firstRow="1" w:lastRow="0" w:firstColumn="0" w:lastColumn="0" w:noHBand="0" w:noVBand="0"/>
      </w:tblPr>
      <w:tblGrid>
        <w:gridCol w:w="4795"/>
        <w:gridCol w:w="1384"/>
        <w:gridCol w:w="776"/>
        <w:gridCol w:w="1347"/>
        <w:gridCol w:w="833"/>
      </w:tblGrid>
      <w:tr w:rsidR="0061773A" w:rsidRPr="0084695A" w14:paraId="268865D4" w14:textId="77777777" w:rsidTr="0084695A">
        <w:trPr>
          <w:trHeight w:val="290"/>
        </w:trPr>
        <w:tc>
          <w:tcPr>
            <w:tcW w:w="0" w:type="auto"/>
          </w:tcPr>
          <w:p w14:paraId="5A8EA8F9" w14:textId="77777777" w:rsidR="0061773A" w:rsidRPr="0084695A" w:rsidRDefault="0061773A" w:rsidP="004E3352">
            <w:pPr>
              <w:kinsoku w:val="0"/>
              <w:overflowPunct w:val="0"/>
              <w:autoSpaceDE w:val="0"/>
              <w:autoSpaceDN w:val="0"/>
              <w:adjustRightInd w:val="0"/>
              <w:rPr>
                <w:rFonts w:cstheme="minorHAnsi"/>
              </w:rPr>
            </w:pPr>
          </w:p>
        </w:tc>
        <w:tc>
          <w:tcPr>
            <w:tcW w:w="0" w:type="auto"/>
          </w:tcPr>
          <w:p w14:paraId="2DF5506B" w14:textId="1D9ADE1C" w:rsidR="0061773A" w:rsidRPr="0084695A" w:rsidRDefault="0061773A" w:rsidP="004E3352">
            <w:pPr>
              <w:kinsoku w:val="0"/>
              <w:overflowPunct w:val="0"/>
              <w:autoSpaceDE w:val="0"/>
              <w:autoSpaceDN w:val="0"/>
              <w:adjustRightInd w:val="0"/>
              <w:spacing w:before="32"/>
              <w:ind w:left="142"/>
              <w:rPr>
                <w:rFonts w:cstheme="minorHAnsi"/>
                <w:i/>
                <w:iCs/>
                <w:color w:val="231F20"/>
              </w:rPr>
            </w:pPr>
            <w:r w:rsidRPr="004E3352">
              <w:rPr>
                <w:rFonts w:cstheme="minorHAnsi"/>
                <w:color w:val="231F20"/>
                <w:w w:val="95"/>
              </w:rPr>
              <w:t>1996-1998</w:t>
            </w:r>
          </w:p>
        </w:tc>
        <w:tc>
          <w:tcPr>
            <w:tcW w:w="0" w:type="auto"/>
          </w:tcPr>
          <w:p w14:paraId="371AEB4B" w14:textId="77777777" w:rsidR="0061773A" w:rsidRPr="0084695A" w:rsidRDefault="0061773A" w:rsidP="004E3352">
            <w:pPr>
              <w:kinsoku w:val="0"/>
              <w:overflowPunct w:val="0"/>
              <w:autoSpaceDE w:val="0"/>
              <w:autoSpaceDN w:val="0"/>
              <w:adjustRightInd w:val="0"/>
              <w:spacing w:before="32"/>
              <w:ind w:left="106"/>
              <w:rPr>
                <w:rFonts w:cstheme="minorHAnsi"/>
                <w:color w:val="231F20"/>
              </w:rPr>
            </w:pPr>
          </w:p>
        </w:tc>
        <w:tc>
          <w:tcPr>
            <w:tcW w:w="0" w:type="auto"/>
          </w:tcPr>
          <w:p w14:paraId="7DBC8898" w14:textId="5CF53819" w:rsidR="0061773A" w:rsidRPr="0084695A" w:rsidRDefault="0061773A" w:rsidP="004E3352">
            <w:pPr>
              <w:kinsoku w:val="0"/>
              <w:overflowPunct w:val="0"/>
              <w:autoSpaceDE w:val="0"/>
              <w:autoSpaceDN w:val="0"/>
              <w:adjustRightInd w:val="0"/>
              <w:spacing w:before="32"/>
              <w:ind w:left="140"/>
              <w:rPr>
                <w:rFonts w:cstheme="minorHAnsi"/>
                <w:i/>
                <w:iCs/>
                <w:color w:val="231F20"/>
              </w:rPr>
            </w:pPr>
            <w:r w:rsidRPr="004E3352">
              <w:rPr>
                <w:rFonts w:cstheme="minorHAnsi"/>
                <w:color w:val="231F20"/>
              </w:rPr>
              <w:t>2006-2008</w:t>
            </w:r>
          </w:p>
        </w:tc>
        <w:tc>
          <w:tcPr>
            <w:tcW w:w="0" w:type="auto"/>
          </w:tcPr>
          <w:p w14:paraId="44D12515" w14:textId="77777777" w:rsidR="0061773A" w:rsidRPr="0084695A" w:rsidRDefault="0061773A" w:rsidP="004E3352">
            <w:pPr>
              <w:kinsoku w:val="0"/>
              <w:overflowPunct w:val="0"/>
              <w:autoSpaceDE w:val="0"/>
              <w:autoSpaceDN w:val="0"/>
              <w:adjustRightInd w:val="0"/>
              <w:spacing w:before="32"/>
              <w:ind w:left="459"/>
              <w:rPr>
                <w:rFonts w:cstheme="minorHAnsi"/>
                <w:color w:val="231F20"/>
              </w:rPr>
            </w:pPr>
          </w:p>
        </w:tc>
      </w:tr>
      <w:tr w:rsidR="0061773A" w:rsidRPr="0084695A" w14:paraId="567BC72A" w14:textId="77777777" w:rsidTr="0084695A">
        <w:trPr>
          <w:trHeight w:val="290"/>
        </w:trPr>
        <w:tc>
          <w:tcPr>
            <w:tcW w:w="0" w:type="auto"/>
          </w:tcPr>
          <w:p w14:paraId="0134EC81" w14:textId="77777777" w:rsidR="0061773A" w:rsidRPr="004E3352" w:rsidRDefault="0061773A" w:rsidP="004E3352">
            <w:pPr>
              <w:kinsoku w:val="0"/>
              <w:overflowPunct w:val="0"/>
              <w:autoSpaceDE w:val="0"/>
              <w:autoSpaceDN w:val="0"/>
              <w:adjustRightInd w:val="0"/>
              <w:rPr>
                <w:rFonts w:cstheme="minorHAnsi"/>
              </w:rPr>
            </w:pPr>
          </w:p>
        </w:tc>
        <w:tc>
          <w:tcPr>
            <w:tcW w:w="0" w:type="auto"/>
          </w:tcPr>
          <w:p w14:paraId="6661B8A6" w14:textId="77777777" w:rsidR="0061773A" w:rsidRPr="004E3352" w:rsidRDefault="0061773A" w:rsidP="004E3352">
            <w:pPr>
              <w:kinsoku w:val="0"/>
              <w:overflowPunct w:val="0"/>
              <w:autoSpaceDE w:val="0"/>
              <w:autoSpaceDN w:val="0"/>
              <w:adjustRightInd w:val="0"/>
              <w:spacing w:before="32"/>
              <w:ind w:left="142"/>
              <w:rPr>
                <w:rFonts w:cstheme="minorHAnsi"/>
                <w:i/>
                <w:iCs/>
                <w:color w:val="231F20"/>
              </w:rPr>
            </w:pPr>
            <w:r w:rsidRPr="004E3352">
              <w:rPr>
                <w:rFonts w:cstheme="minorHAnsi"/>
                <w:i/>
                <w:iCs/>
                <w:color w:val="231F20"/>
              </w:rPr>
              <w:t>N</w:t>
            </w:r>
          </w:p>
        </w:tc>
        <w:tc>
          <w:tcPr>
            <w:tcW w:w="0" w:type="auto"/>
          </w:tcPr>
          <w:p w14:paraId="4DF5A374" w14:textId="77777777" w:rsidR="0061773A" w:rsidRPr="004E3352" w:rsidRDefault="0061773A" w:rsidP="004E3352">
            <w:pPr>
              <w:kinsoku w:val="0"/>
              <w:overflowPunct w:val="0"/>
              <w:autoSpaceDE w:val="0"/>
              <w:autoSpaceDN w:val="0"/>
              <w:adjustRightInd w:val="0"/>
              <w:spacing w:before="32"/>
              <w:ind w:left="106"/>
              <w:rPr>
                <w:rFonts w:cstheme="minorHAnsi"/>
                <w:color w:val="231F20"/>
              </w:rPr>
            </w:pPr>
            <w:r w:rsidRPr="004E3352">
              <w:rPr>
                <w:rFonts w:cstheme="minorHAnsi"/>
                <w:color w:val="231F20"/>
              </w:rPr>
              <w:t>%</w:t>
            </w:r>
          </w:p>
        </w:tc>
        <w:tc>
          <w:tcPr>
            <w:tcW w:w="0" w:type="auto"/>
          </w:tcPr>
          <w:p w14:paraId="1E65F5E2" w14:textId="77777777" w:rsidR="0061773A" w:rsidRPr="004E3352" w:rsidRDefault="0061773A" w:rsidP="004E3352">
            <w:pPr>
              <w:kinsoku w:val="0"/>
              <w:overflowPunct w:val="0"/>
              <w:autoSpaceDE w:val="0"/>
              <w:autoSpaceDN w:val="0"/>
              <w:adjustRightInd w:val="0"/>
              <w:spacing w:before="32"/>
              <w:ind w:left="140"/>
              <w:rPr>
                <w:rFonts w:cstheme="minorHAnsi"/>
                <w:i/>
                <w:iCs/>
                <w:color w:val="231F20"/>
              </w:rPr>
            </w:pPr>
            <w:r w:rsidRPr="004E3352">
              <w:rPr>
                <w:rFonts w:cstheme="minorHAnsi"/>
                <w:i/>
                <w:iCs/>
                <w:color w:val="231F20"/>
              </w:rPr>
              <w:t>N</w:t>
            </w:r>
          </w:p>
        </w:tc>
        <w:tc>
          <w:tcPr>
            <w:tcW w:w="0" w:type="auto"/>
          </w:tcPr>
          <w:p w14:paraId="4896A66F" w14:textId="77777777" w:rsidR="0061773A" w:rsidRPr="004E3352" w:rsidRDefault="0061773A" w:rsidP="004E3352">
            <w:pPr>
              <w:kinsoku w:val="0"/>
              <w:overflowPunct w:val="0"/>
              <w:autoSpaceDE w:val="0"/>
              <w:autoSpaceDN w:val="0"/>
              <w:adjustRightInd w:val="0"/>
              <w:spacing w:before="32"/>
              <w:ind w:left="459"/>
              <w:rPr>
                <w:rFonts w:cstheme="minorHAnsi"/>
                <w:color w:val="231F20"/>
              </w:rPr>
            </w:pPr>
            <w:r w:rsidRPr="004E3352">
              <w:rPr>
                <w:rFonts w:cstheme="minorHAnsi"/>
                <w:color w:val="231F20"/>
              </w:rPr>
              <w:t>%</w:t>
            </w:r>
          </w:p>
        </w:tc>
      </w:tr>
      <w:tr w:rsidR="0061773A" w:rsidRPr="0084695A" w14:paraId="3A07B3ED" w14:textId="77777777" w:rsidTr="0084695A">
        <w:trPr>
          <w:trHeight w:val="285"/>
        </w:trPr>
        <w:tc>
          <w:tcPr>
            <w:tcW w:w="0" w:type="auto"/>
          </w:tcPr>
          <w:p w14:paraId="6594841A" w14:textId="77777777" w:rsidR="0061773A" w:rsidRPr="004E3352" w:rsidRDefault="0061773A" w:rsidP="004E3352">
            <w:pPr>
              <w:kinsoku w:val="0"/>
              <w:overflowPunct w:val="0"/>
              <w:autoSpaceDE w:val="0"/>
              <w:autoSpaceDN w:val="0"/>
              <w:adjustRightInd w:val="0"/>
              <w:spacing w:before="62" w:line="203" w:lineRule="exact"/>
              <w:rPr>
                <w:rFonts w:cstheme="minorHAnsi"/>
                <w:color w:val="231F20"/>
              </w:rPr>
            </w:pPr>
            <w:r w:rsidRPr="004E3352">
              <w:rPr>
                <w:rFonts w:cstheme="minorHAnsi"/>
                <w:color w:val="231F20"/>
              </w:rPr>
              <w:t>Nature of most serious injury</w:t>
            </w:r>
          </w:p>
        </w:tc>
        <w:tc>
          <w:tcPr>
            <w:tcW w:w="0" w:type="auto"/>
          </w:tcPr>
          <w:p w14:paraId="0D9CBE3A" w14:textId="77777777" w:rsidR="0061773A" w:rsidRPr="004E3352" w:rsidRDefault="0061773A" w:rsidP="004E3352">
            <w:pPr>
              <w:kinsoku w:val="0"/>
              <w:overflowPunct w:val="0"/>
              <w:autoSpaceDE w:val="0"/>
              <w:autoSpaceDN w:val="0"/>
              <w:adjustRightInd w:val="0"/>
              <w:spacing w:before="62" w:line="203" w:lineRule="exact"/>
              <w:ind w:right="692"/>
              <w:jc w:val="right"/>
              <w:rPr>
                <w:rFonts w:cstheme="minorHAnsi"/>
                <w:color w:val="231F20"/>
                <w:w w:val="95"/>
              </w:rPr>
            </w:pPr>
            <w:r w:rsidRPr="004E3352">
              <w:rPr>
                <w:rFonts w:cstheme="minorHAnsi"/>
                <w:color w:val="231F20"/>
                <w:w w:val="95"/>
              </w:rPr>
              <w:t>2,866</w:t>
            </w:r>
          </w:p>
        </w:tc>
        <w:tc>
          <w:tcPr>
            <w:tcW w:w="0" w:type="auto"/>
          </w:tcPr>
          <w:p w14:paraId="513A764F" w14:textId="77777777" w:rsidR="0061773A" w:rsidRPr="004E3352" w:rsidRDefault="0061773A" w:rsidP="004E3352">
            <w:pPr>
              <w:kinsoku w:val="0"/>
              <w:overflowPunct w:val="0"/>
              <w:autoSpaceDE w:val="0"/>
              <w:autoSpaceDN w:val="0"/>
              <w:adjustRightInd w:val="0"/>
              <w:spacing w:before="62" w:line="203" w:lineRule="exact"/>
              <w:ind w:left="-24" w:right="4"/>
              <w:jc w:val="right"/>
              <w:rPr>
                <w:rFonts w:cstheme="minorHAnsi"/>
                <w:color w:val="231F20"/>
                <w:w w:val="95"/>
              </w:rPr>
            </w:pPr>
            <w:r w:rsidRPr="004E3352">
              <w:rPr>
                <w:rFonts w:cstheme="minorHAnsi"/>
                <w:color w:val="231F20"/>
                <w:w w:val="95"/>
              </w:rPr>
              <w:t>100.0</w:t>
            </w:r>
          </w:p>
        </w:tc>
        <w:tc>
          <w:tcPr>
            <w:tcW w:w="0" w:type="auto"/>
          </w:tcPr>
          <w:p w14:paraId="18FE81A2" w14:textId="77777777" w:rsidR="0061773A" w:rsidRPr="004E3352" w:rsidRDefault="0061773A" w:rsidP="004E3352">
            <w:pPr>
              <w:kinsoku w:val="0"/>
              <w:overflowPunct w:val="0"/>
              <w:autoSpaceDE w:val="0"/>
              <w:autoSpaceDN w:val="0"/>
              <w:adjustRightInd w:val="0"/>
              <w:spacing w:before="62" w:line="203" w:lineRule="exact"/>
              <w:ind w:left="8"/>
              <w:rPr>
                <w:rFonts w:cstheme="minorHAnsi"/>
                <w:color w:val="231F20"/>
              </w:rPr>
            </w:pPr>
            <w:r w:rsidRPr="004E3352">
              <w:rPr>
                <w:rFonts w:cstheme="minorHAnsi"/>
                <w:color w:val="231F20"/>
              </w:rPr>
              <w:t>2,108</w:t>
            </w:r>
          </w:p>
        </w:tc>
        <w:tc>
          <w:tcPr>
            <w:tcW w:w="0" w:type="auto"/>
          </w:tcPr>
          <w:p w14:paraId="76BFE02A" w14:textId="77777777" w:rsidR="0061773A" w:rsidRPr="004E3352" w:rsidRDefault="0061773A" w:rsidP="004E3352">
            <w:pPr>
              <w:kinsoku w:val="0"/>
              <w:overflowPunct w:val="0"/>
              <w:autoSpaceDE w:val="0"/>
              <w:autoSpaceDN w:val="0"/>
              <w:adjustRightInd w:val="0"/>
              <w:spacing w:before="62" w:line="203" w:lineRule="exact"/>
              <w:ind w:right="58"/>
              <w:jc w:val="right"/>
              <w:rPr>
                <w:rFonts w:cstheme="minorHAnsi"/>
                <w:color w:val="231F20"/>
                <w:w w:val="95"/>
              </w:rPr>
            </w:pPr>
            <w:r w:rsidRPr="004E3352">
              <w:rPr>
                <w:rFonts w:cstheme="minorHAnsi"/>
                <w:color w:val="231F20"/>
                <w:w w:val="95"/>
              </w:rPr>
              <w:t>99.9</w:t>
            </w:r>
          </w:p>
        </w:tc>
      </w:tr>
      <w:tr w:rsidR="0061773A" w:rsidRPr="0084695A" w14:paraId="40B24C99" w14:textId="77777777" w:rsidTr="0084695A">
        <w:trPr>
          <w:trHeight w:val="230"/>
        </w:trPr>
        <w:tc>
          <w:tcPr>
            <w:tcW w:w="0" w:type="auto"/>
          </w:tcPr>
          <w:p w14:paraId="548E70ED" w14:textId="77777777" w:rsidR="0061773A" w:rsidRPr="004E3352" w:rsidRDefault="0061773A" w:rsidP="004E3352">
            <w:pPr>
              <w:kinsoku w:val="0"/>
              <w:overflowPunct w:val="0"/>
              <w:autoSpaceDE w:val="0"/>
              <w:autoSpaceDN w:val="0"/>
              <w:adjustRightInd w:val="0"/>
              <w:spacing w:before="7" w:line="203" w:lineRule="exact"/>
              <w:ind w:left="180"/>
              <w:rPr>
                <w:rFonts w:cstheme="minorHAnsi"/>
                <w:color w:val="231F20"/>
              </w:rPr>
            </w:pPr>
            <w:r w:rsidRPr="004E3352">
              <w:rPr>
                <w:rFonts w:cstheme="minorHAnsi"/>
                <w:color w:val="231F20"/>
              </w:rPr>
              <w:t>Sprain/strain</w:t>
            </w:r>
          </w:p>
        </w:tc>
        <w:tc>
          <w:tcPr>
            <w:tcW w:w="0" w:type="auto"/>
          </w:tcPr>
          <w:p w14:paraId="778F082A" w14:textId="77777777" w:rsidR="0061773A" w:rsidRPr="004E3352" w:rsidRDefault="0061773A" w:rsidP="004E3352">
            <w:pPr>
              <w:kinsoku w:val="0"/>
              <w:overflowPunct w:val="0"/>
              <w:autoSpaceDE w:val="0"/>
              <w:autoSpaceDN w:val="0"/>
              <w:adjustRightInd w:val="0"/>
              <w:spacing w:before="7" w:line="203" w:lineRule="exact"/>
              <w:ind w:right="692"/>
              <w:jc w:val="right"/>
              <w:rPr>
                <w:rFonts w:cstheme="minorHAnsi"/>
                <w:color w:val="231F20"/>
              </w:rPr>
            </w:pPr>
            <w:r w:rsidRPr="004E3352">
              <w:rPr>
                <w:rFonts w:cstheme="minorHAnsi"/>
                <w:color w:val="231F20"/>
              </w:rPr>
              <w:t>489</w:t>
            </w:r>
          </w:p>
        </w:tc>
        <w:tc>
          <w:tcPr>
            <w:tcW w:w="0" w:type="auto"/>
          </w:tcPr>
          <w:p w14:paraId="45392BD1" w14:textId="77777777" w:rsidR="0061773A" w:rsidRPr="004E3352" w:rsidRDefault="0061773A" w:rsidP="004E3352">
            <w:pPr>
              <w:kinsoku w:val="0"/>
              <w:overflowPunct w:val="0"/>
              <w:autoSpaceDE w:val="0"/>
              <w:autoSpaceDN w:val="0"/>
              <w:adjustRightInd w:val="0"/>
              <w:spacing w:before="7" w:line="203" w:lineRule="exact"/>
              <w:ind w:left="-24" w:right="4"/>
              <w:jc w:val="right"/>
              <w:rPr>
                <w:rFonts w:cstheme="minorHAnsi"/>
                <w:color w:val="231F20"/>
                <w:w w:val="95"/>
              </w:rPr>
            </w:pPr>
            <w:r w:rsidRPr="004E3352">
              <w:rPr>
                <w:rFonts w:cstheme="minorHAnsi"/>
                <w:color w:val="231F20"/>
                <w:w w:val="95"/>
              </w:rPr>
              <w:t>17.1</w:t>
            </w:r>
          </w:p>
        </w:tc>
        <w:tc>
          <w:tcPr>
            <w:tcW w:w="0" w:type="auto"/>
          </w:tcPr>
          <w:p w14:paraId="2DBAC18C" w14:textId="77777777" w:rsidR="0061773A" w:rsidRPr="004E3352" w:rsidRDefault="0061773A" w:rsidP="004E3352">
            <w:pPr>
              <w:kinsoku w:val="0"/>
              <w:overflowPunct w:val="0"/>
              <w:autoSpaceDE w:val="0"/>
              <w:autoSpaceDN w:val="0"/>
              <w:adjustRightInd w:val="0"/>
              <w:spacing w:before="7" w:line="203" w:lineRule="exact"/>
              <w:ind w:right="334"/>
              <w:jc w:val="right"/>
              <w:rPr>
                <w:rFonts w:cstheme="minorHAnsi"/>
                <w:color w:val="231F20"/>
              </w:rPr>
            </w:pPr>
            <w:r w:rsidRPr="004E3352">
              <w:rPr>
                <w:rFonts w:cstheme="minorHAnsi"/>
                <w:color w:val="231F20"/>
              </w:rPr>
              <w:t>479</w:t>
            </w:r>
          </w:p>
        </w:tc>
        <w:tc>
          <w:tcPr>
            <w:tcW w:w="0" w:type="auto"/>
          </w:tcPr>
          <w:p w14:paraId="709FE21C" w14:textId="77777777" w:rsidR="0061773A" w:rsidRPr="004E3352" w:rsidRDefault="0061773A" w:rsidP="004E3352">
            <w:pPr>
              <w:kinsoku w:val="0"/>
              <w:overflowPunct w:val="0"/>
              <w:autoSpaceDE w:val="0"/>
              <w:autoSpaceDN w:val="0"/>
              <w:adjustRightInd w:val="0"/>
              <w:spacing w:before="7" w:line="203" w:lineRule="exact"/>
              <w:ind w:right="58"/>
              <w:jc w:val="right"/>
              <w:rPr>
                <w:rFonts w:cstheme="minorHAnsi"/>
                <w:color w:val="231F20"/>
                <w:w w:val="95"/>
              </w:rPr>
            </w:pPr>
            <w:r w:rsidRPr="004E3352">
              <w:rPr>
                <w:rFonts w:cstheme="minorHAnsi"/>
                <w:color w:val="231F20"/>
                <w:w w:val="95"/>
              </w:rPr>
              <w:t>22.7</w:t>
            </w:r>
          </w:p>
        </w:tc>
      </w:tr>
      <w:tr w:rsidR="0061773A" w:rsidRPr="0084695A" w14:paraId="157A985D" w14:textId="77777777" w:rsidTr="0084695A">
        <w:trPr>
          <w:trHeight w:val="230"/>
        </w:trPr>
        <w:tc>
          <w:tcPr>
            <w:tcW w:w="0" w:type="auto"/>
          </w:tcPr>
          <w:p w14:paraId="13317050" w14:textId="77777777" w:rsidR="0061773A" w:rsidRPr="004E3352" w:rsidRDefault="0061773A" w:rsidP="004E3352">
            <w:pPr>
              <w:kinsoku w:val="0"/>
              <w:overflowPunct w:val="0"/>
              <w:autoSpaceDE w:val="0"/>
              <w:autoSpaceDN w:val="0"/>
              <w:adjustRightInd w:val="0"/>
              <w:spacing w:before="7" w:line="203" w:lineRule="exact"/>
              <w:ind w:left="180"/>
              <w:rPr>
                <w:rFonts w:cstheme="minorHAnsi"/>
                <w:color w:val="231F20"/>
              </w:rPr>
            </w:pPr>
            <w:r w:rsidRPr="004E3352">
              <w:rPr>
                <w:rFonts w:cstheme="minorHAnsi"/>
                <w:color w:val="231F20"/>
              </w:rPr>
              <w:t>Laceration/abrasion</w:t>
            </w:r>
          </w:p>
        </w:tc>
        <w:tc>
          <w:tcPr>
            <w:tcW w:w="0" w:type="auto"/>
          </w:tcPr>
          <w:p w14:paraId="6AAE61A9" w14:textId="77777777" w:rsidR="0061773A" w:rsidRPr="004E3352" w:rsidRDefault="0061773A" w:rsidP="004E3352">
            <w:pPr>
              <w:kinsoku w:val="0"/>
              <w:overflowPunct w:val="0"/>
              <w:autoSpaceDE w:val="0"/>
              <w:autoSpaceDN w:val="0"/>
              <w:adjustRightInd w:val="0"/>
              <w:spacing w:before="7" w:line="203" w:lineRule="exact"/>
              <w:ind w:right="691"/>
              <w:jc w:val="right"/>
              <w:rPr>
                <w:rFonts w:cstheme="minorHAnsi"/>
                <w:color w:val="231F20"/>
              </w:rPr>
            </w:pPr>
            <w:r w:rsidRPr="004E3352">
              <w:rPr>
                <w:rFonts w:cstheme="minorHAnsi"/>
                <w:color w:val="231F20"/>
              </w:rPr>
              <w:t>570</w:t>
            </w:r>
          </w:p>
        </w:tc>
        <w:tc>
          <w:tcPr>
            <w:tcW w:w="0" w:type="auto"/>
          </w:tcPr>
          <w:p w14:paraId="3EE57DDD" w14:textId="77777777" w:rsidR="0061773A" w:rsidRPr="004E3352" w:rsidRDefault="0061773A" w:rsidP="004E3352">
            <w:pPr>
              <w:kinsoku w:val="0"/>
              <w:overflowPunct w:val="0"/>
              <w:autoSpaceDE w:val="0"/>
              <w:autoSpaceDN w:val="0"/>
              <w:adjustRightInd w:val="0"/>
              <w:spacing w:before="7" w:line="203" w:lineRule="exact"/>
              <w:ind w:left="-24" w:right="4"/>
              <w:jc w:val="right"/>
              <w:rPr>
                <w:rFonts w:cstheme="minorHAnsi"/>
                <w:color w:val="231F20"/>
                <w:w w:val="95"/>
              </w:rPr>
            </w:pPr>
            <w:r w:rsidRPr="004E3352">
              <w:rPr>
                <w:rFonts w:cstheme="minorHAnsi"/>
                <w:color w:val="231F20"/>
                <w:w w:val="95"/>
              </w:rPr>
              <w:t>19.9</w:t>
            </w:r>
          </w:p>
        </w:tc>
        <w:tc>
          <w:tcPr>
            <w:tcW w:w="0" w:type="auto"/>
          </w:tcPr>
          <w:p w14:paraId="6237A156" w14:textId="77777777" w:rsidR="0061773A" w:rsidRPr="004E3352" w:rsidRDefault="0061773A" w:rsidP="004E3352">
            <w:pPr>
              <w:kinsoku w:val="0"/>
              <w:overflowPunct w:val="0"/>
              <w:autoSpaceDE w:val="0"/>
              <w:autoSpaceDN w:val="0"/>
              <w:adjustRightInd w:val="0"/>
              <w:spacing w:before="7" w:line="203" w:lineRule="exact"/>
              <w:ind w:right="334"/>
              <w:jc w:val="right"/>
              <w:rPr>
                <w:rFonts w:cstheme="minorHAnsi"/>
                <w:color w:val="231F20"/>
              </w:rPr>
            </w:pPr>
            <w:r w:rsidRPr="004E3352">
              <w:rPr>
                <w:rFonts w:cstheme="minorHAnsi"/>
                <w:color w:val="231F20"/>
              </w:rPr>
              <w:t>361</w:t>
            </w:r>
          </w:p>
        </w:tc>
        <w:tc>
          <w:tcPr>
            <w:tcW w:w="0" w:type="auto"/>
          </w:tcPr>
          <w:p w14:paraId="0B3543E6" w14:textId="77777777" w:rsidR="0061773A" w:rsidRPr="004E3352" w:rsidRDefault="0061773A" w:rsidP="004E3352">
            <w:pPr>
              <w:kinsoku w:val="0"/>
              <w:overflowPunct w:val="0"/>
              <w:autoSpaceDE w:val="0"/>
              <w:autoSpaceDN w:val="0"/>
              <w:adjustRightInd w:val="0"/>
              <w:spacing w:before="7" w:line="203" w:lineRule="exact"/>
              <w:ind w:right="58"/>
              <w:jc w:val="right"/>
              <w:rPr>
                <w:rFonts w:cstheme="minorHAnsi"/>
                <w:color w:val="231F20"/>
                <w:w w:val="95"/>
              </w:rPr>
            </w:pPr>
            <w:r w:rsidRPr="004E3352">
              <w:rPr>
                <w:rFonts w:cstheme="minorHAnsi"/>
                <w:color w:val="231F20"/>
                <w:w w:val="95"/>
              </w:rPr>
              <w:t>17.1</w:t>
            </w:r>
          </w:p>
        </w:tc>
      </w:tr>
      <w:tr w:rsidR="0061773A" w:rsidRPr="0084695A" w14:paraId="175C9B26" w14:textId="77777777" w:rsidTr="0084695A">
        <w:trPr>
          <w:trHeight w:val="230"/>
        </w:trPr>
        <w:tc>
          <w:tcPr>
            <w:tcW w:w="0" w:type="auto"/>
          </w:tcPr>
          <w:p w14:paraId="1B33D80B" w14:textId="77777777" w:rsidR="0061773A" w:rsidRPr="004E3352" w:rsidRDefault="0061773A" w:rsidP="004E3352">
            <w:pPr>
              <w:kinsoku w:val="0"/>
              <w:overflowPunct w:val="0"/>
              <w:autoSpaceDE w:val="0"/>
              <w:autoSpaceDN w:val="0"/>
              <w:adjustRightInd w:val="0"/>
              <w:spacing w:before="7" w:line="203" w:lineRule="exact"/>
              <w:ind w:left="180"/>
              <w:rPr>
                <w:rFonts w:cstheme="minorHAnsi"/>
                <w:color w:val="231F20"/>
              </w:rPr>
            </w:pPr>
            <w:r w:rsidRPr="004E3352">
              <w:rPr>
                <w:rFonts w:cstheme="minorHAnsi"/>
                <w:color w:val="231F20"/>
              </w:rPr>
              <w:t>Other muscle pain</w:t>
            </w:r>
          </w:p>
        </w:tc>
        <w:tc>
          <w:tcPr>
            <w:tcW w:w="0" w:type="auto"/>
          </w:tcPr>
          <w:p w14:paraId="2EF3D093" w14:textId="77777777" w:rsidR="0061773A" w:rsidRPr="004E3352" w:rsidRDefault="0061773A" w:rsidP="004E3352">
            <w:pPr>
              <w:kinsoku w:val="0"/>
              <w:overflowPunct w:val="0"/>
              <w:autoSpaceDE w:val="0"/>
              <w:autoSpaceDN w:val="0"/>
              <w:adjustRightInd w:val="0"/>
              <w:spacing w:before="7" w:line="203" w:lineRule="exact"/>
              <w:ind w:right="691"/>
              <w:jc w:val="right"/>
              <w:rPr>
                <w:rFonts w:cstheme="minorHAnsi"/>
                <w:color w:val="231F20"/>
              </w:rPr>
            </w:pPr>
            <w:r w:rsidRPr="004E3352">
              <w:rPr>
                <w:rFonts w:cstheme="minorHAnsi"/>
                <w:color w:val="231F20"/>
              </w:rPr>
              <w:t>493</w:t>
            </w:r>
          </w:p>
        </w:tc>
        <w:tc>
          <w:tcPr>
            <w:tcW w:w="0" w:type="auto"/>
          </w:tcPr>
          <w:p w14:paraId="5A95622E" w14:textId="77777777" w:rsidR="0061773A" w:rsidRPr="004E3352" w:rsidRDefault="0061773A" w:rsidP="004E3352">
            <w:pPr>
              <w:kinsoku w:val="0"/>
              <w:overflowPunct w:val="0"/>
              <w:autoSpaceDE w:val="0"/>
              <w:autoSpaceDN w:val="0"/>
              <w:adjustRightInd w:val="0"/>
              <w:spacing w:before="7" w:line="203" w:lineRule="exact"/>
              <w:ind w:left="-24" w:right="4"/>
              <w:jc w:val="right"/>
              <w:rPr>
                <w:rFonts w:cstheme="minorHAnsi"/>
                <w:color w:val="231F20"/>
                <w:w w:val="95"/>
              </w:rPr>
            </w:pPr>
            <w:r w:rsidRPr="004E3352">
              <w:rPr>
                <w:rFonts w:cstheme="minorHAnsi"/>
                <w:color w:val="231F20"/>
                <w:w w:val="95"/>
              </w:rPr>
              <w:t>17.2</w:t>
            </w:r>
          </w:p>
        </w:tc>
        <w:tc>
          <w:tcPr>
            <w:tcW w:w="0" w:type="auto"/>
          </w:tcPr>
          <w:p w14:paraId="67BE1887" w14:textId="77777777" w:rsidR="0061773A" w:rsidRPr="004E3352" w:rsidRDefault="0061773A" w:rsidP="004E3352">
            <w:pPr>
              <w:kinsoku w:val="0"/>
              <w:overflowPunct w:val="0"/>
              <w:autoSpaceDE w:val="0"/>
              <w:autoSpaceDN w:val="0"/>
              <w:adjustRightInd w:val="0"/>
              <w:spacing w:before="7" w:line="203" w:lineRule="exact"/>
              <w:ind w:right="334"/>
              <w:jc w:val="right"/>
              <w:rPr>
                <w:rFonts w:cstheme="minorHAnsi"/>
                <w:color w:val="231F20"/>
              </w:rPr>
            </w:pPr>
            <w:r w:rsidRPr="004E3352">
              <w:rPr>
                <w:rFonts w:cstheme="minorHAnsi"/>
                <w:color w:val="231F20"/>
              </w:rPr>
              <w:t>425</w:t>
            </w:r>
          </w:p>
        </w:tc>
        <w:tc>
          <w:tcPr>
            <w:tcW w:w="0" w:type="auto"/>
          </w:tcPr>
          <w:p w14:paraId="02BFE90F" w14:textId="77777777" w:rsidR="0061773A" w:rsidRPr="004E3352" w:rsidRDefault="0061773A" w:rsidP="004E3352">
            <w:pPr>
              <w:kinsoku w:val="0"/>
              <w:overflowPunct w:val="0"/>
              <w:autoSpaceDE w:val="0"/>
              <w:autoSpaceDN w:val="0"/>
              <w:adjustRightInd w:val="0"/>
              <w:spacing w:before="7" w:line="203" w:lineRule="exact"/>
              <w:ind w:right="58"/>
              <w:jc w:val="right"/>
              <w:rPr>
                <w:rFonts w:cstheme="minorHAnsi"/>
                <w:color w:val="231F20"/>
                <w:w w:val="95"/>
              </w:rPr>
            </w:pPr>
            <w:r w:rsidRPr="004E3352">
              <w:rPr>
                <w:rFonts w:cstheme="minorHAnsi"/>
                <w:color w:val="231F20"/>
                <w:w w:val="95"/>
              </w:rPr>
              <w:t>20.2</w:t>
            </w:r>
          </w:p>
        </w:tc>
      </w:tr>
      <w:tr w:rsidR="0061773A" w:rsidRPr="0084695A" w14:paraId="312F0ED2" w14:textId="77777777" w:rsidTr="0084695A">
        <w:trPr>
          <w:trHeight w:val="230"/>
        </w:trPr>
        <w:tc>
          <w:tcPr>
            <w:tcW w:w="0" w:type="auto"/>
          </w:tcPr>
          <w:p w14:paraId="56B8CB36" w14:textId="77777777" w:rsidR="0061773A" w:rsidRPr="004E3352" w:rsidRDefault="0061773A" w:rsidP="004E3352">
            <w:pPr>
              <w:kinsoku w:val="0"/>
              <w:overflowPunct w:val="0"/>
              <w:autoSpaceDE w:val="0"/>
              <w:autoSpaceDN w:val="0"/>
              <w:adjustRightInd w:val="0"/>
              <w:spacing w:before="7" w:line="203" w:lineRule="exact"/>
              <w:ind w:left="180"/>
              <w:rPr>
                <w:rFonts w:cstheme="minorHAnsi"/>
                <w:color w:val="231F20"/>
              </w:rPr>
            </w:pPr>
            <w:r w:rsidRPr="004E3352">
              <w:rPr>
                <w:rFonts w:cstheme="minorHAnsi"/>
                <w:color w:val="231F20"/>
              </w:rPr>
              <w:t>Contusion</w:t>
            </w:r>
          </w:p>
        </w:tc>
        <w:tc>
          <w:tcPr>
            <w:tcW w:w="0" w:type="auto"/>
          </w:tcPr>
          <w:p w14:paraId="0A58AF43" w14:textId="77777777" w:rsidR="0061773A" w:rsidRPr="004E3352" w:rsidRDefault="0061773A" w:rsidP="004E3352">
            <w:pPr>
              <w:kinsoku w:val="0"/>
              <w:overflowPunct w:val="0"/>
              <w:autoSpaceDE w:val="0"/>
              <w:autoSpaceDN w:val="0"/>
              <w:adjustRightInd w:val="0"/>
              <w:spacing w:before="7" w:line="203" w:lineRule="exact"/>
              <w:ind w:right="691"/>
              <w:jc w:val="right"/>
              <w:rPr>
                <w:rFonts w:cstheme="minorHAnsi"/>
                <w:color w:val="231F20"/>
              </w:rPr>
            </w:pPr>
            <w:r w:rsidRPr="004E3352">
              <w:rPr>
                <w:rFonts w:cstheme="minorHAnsi"/>
                <w:color w:val="231F20"/>
              </w:rPr>
              <w:t>442</w:t>
            </w:r>
          </w:p>
        </w:tc>
        <w:tc>
          <w:tcPr>
            <w:tcW w:w="0" w:type="auto"/>
          </w:tcPr>
          <w:p w14:paraId="07484C40" w14:textId="77777777" w:rsidR="0061773A" w:rsidRPr="004E3352" w:rsidRDefault="0061773A" w:rsidP="004E3352">
            <w:pPr>
              <w:kinsoku w:val="0"/>
              <w:overflowPunct w:val="0"/>
              <w:autoSpaceDE w:val="0"/>
              <w:autoSpaceDN w:val="0"/>
              <w:adjustRightInd w:val="0"/>
              <w:spacing w:before="7" w:line="203" w:lineRule="exact"/>
              <w:ind w:left="-24" w:right="3"/>
              <w:jc w:val="right"/>
              <w:rPr>
                <w:rFonts w:cstheme="minorHAnsi"/>
                <w:color w:val="231F20"/>
                <w:w w:val="95"/>
              </w:rPr>
            </w:pPr>
            <w:r w:rsidRPr="004E3352">
              <w:rPr>
                <w:rFonts w:cstheme="minorHAnsi"/>
                <w:color w:val="231F20"/>
                <w:w w:val="95"/>
              </w:rPr>
              <w:t>15.4</w:t>
            </w:r>
          </w:p>
        </w:tc>
        <w:tc>
          <w:tcPr>
            <w:tcW w:w="0" w:type="auto"/>
          </w:tcPr>
          <w:p w14:paraId="0B6E12A5" w14:textId="77777777" w:rsidR="0061773A" w:rsidRPr="004E3352" w:rsidRDefault="0061773A" w:rsidP="004E3352">
            <w:pPr>
              <w:kinsoku w:val="0"/>
              <w:overflowPunct w:val="0"/>
              <w:autoSpaceDE w:val="0"/>
              <w:autoSpaceDN w:val="0"/>
              <w:adjustRightInd w:val="0"/>
              <w:spacing w:before="7" w:line="203" w:lineRule="exact"/>
              <w:ind w:right="334"/>
              <w:jc w:val="right"/>
              <w:rPr>
                <w:rFonts w:cstheme="minorHAnsi"/>
                <w:color w:val="231F20"/>
              </w:rPr>
            </w:pPr>
            <w:r w:rsidRPr="004E3352">
              <w:rPr>
                <w:rFonts w:cstheme="minorHAnsi"/>
                <w:color w:val="231F20"/>
              </w:rPr>
              <w:t>303</w:t>
            </w:r>
          </w:p>
        </w:tc>
        <w:tc>
          <w:tcPr>
            <w:tcW w:w="0" w:type="auto"/>
          </w:tcPr>
          <w:p w14:paraId="18CDFB51" w14:textId="77777777" w:rsidR="0061773A" w:rsidRPr="004E3352" w:rsidRDefault="0061773A" w:rsidP="004E3352">
            <w:pPr>
              <w:kinsoku w:val="0"/>
              <w:overflowPunct w:val="0"/>
              <w:autoSpaceDE w:val="0"/>
              <w:autoSpaceDN w:val="0"/>
              <w:adjustRightInd w:val="0"/>
              <w:spacing w:before="7" w:line="203" w:lineRule="exact"/>
              <w:ind w:right="57"/>
              <w:jc w:val="right"/>
              <w:rPr>
                <w:rFonts w:cstheme="minorHAnsi"/>
                <w:color w:val="231F20"/>
                <w:w w:val="95"/>
              </w:rPr>
            </w:pPr>
            <w:r w:rsidRPr="004E3352">
              <w:rPr>
                <w:rFonts w:cstheme="minorHAnsi"/>
                <w:color w:val="231F20"/>
                <w:w w:val="95"/>
              </w:rPr>
              <w:t>14.4</w:t>
            </w:r>
          </w:p>
        </w:tc>
      </w:tr>
      <w:tr w:rsidR="0061773A" w:rsidRPr="0084695A" w14:paraId="3C675434" w14:textId="77777777" w:rsidTr="0084695A">
        <w:trPr>
          <w:trHeight w:val="230"/>
        </w:trPr>
        <w:tc>
          <w:tcPr>
            <w:tcW w:w="0" w:type="auto"/>
          </w:tcPr>
          <w:p w14:paraId="75585132" w14:textId="77777777" w:rsidR="0061773A" w:rsidRPr="004E3352" w:rsidRDefault="0061773A" w:rsidP="004E3352">
            <w:pPr>
              <w:kinsoku w:val="0"/>
              <w:overflowPunct w:val="0"/>
              <w:autoSpaceDE w:val="0"/>
              <w:autoSpaceDN w:val="0"/>
              <w:adjustRightInd w:val="0"/>
              <w:spacing w:before="7" w:line="203" w:lineRule="exact"/>
              <w:ind w:left="181"/>
              <w:rPr>
                <w:rFonts w:cstheme="minorHAnsi"/>
                <w:color w:val="231F20"/>
              </w:rPr>
            </w:pPr>
            <w:r w:rsidRPr="004E3352">
              <w:rPr>
                <w:rFonts w:cstheme="minorHAnsi"/>
                <w:color w:val="231F20"/>
              </w:rPr>
              <w:t>Contact with infectious disease</w:t>
            </w:r>
          </w:p>
        </w:tc>
        <w:tc>
          <w:tcPr>
            <w:tcW w:w="0" w:type="auto"/>
          </w:tcPr>
          <w:p w14:paraId="582FF33C" w14:textId="77777777" w:rsidR="0061773A" w:rsidRPr="004E3352" w:rsidRDefault="0061773A" w:rsidP="004E3352">
            <w:pPr>
              <w:kinsoku w:val="0"/>
              <w:overflowPunct w:val="0"/>
              <w:autoSpaceDE w:val="0"/>
              <w:autoSpaceDN w:val="0"/>
              <w:adjustRightInd w:val="0"/>
              <w:spacing w:before="7" w:line="203" w:lineRule="exact"/>
              <w:ind w:right="691"/>
              <w:jc w:val="right"/>
              <w:rPr>
                <w:rFonts w:cstheme="minorHAnsi"/>
                <w:color w:val="231F20"/>
              </w:rPr>
            </w:pPr>
            <w:r w:rsidRPr="004E3352">
              <w:rPr>
                <w:rFonts w:cstheme="minorHAnsi"/>
                <w:color w:val="231F20"/>
              </w:rPr>
              <w:t>510</w:t>
            </w:r>
          </w:p>
        </w:tc>
        <w:tc>
          <w:tcPr>
            <w:tcW w:w="0" w:type="auto"/>
          </w:tcPr>
          <w:p w14:paraId="4293193E" w14:textId="77777777" w:rsidR="0061773A" w:rsidRPr="004E3352" w:rsidRDefault="0061773A" w:rsidP="004E3352">
            <w:pPr>
              <w:kinsoku w:val="0"/>
              <w:overflowPunct w:val="0"/>
              <w:autoSpaceDE w:val="0"/>
              <w:autoSpaceDN w:val="0"/>
              <w:adjustRightInd w:val="0"/>
              <w:spacing w:before="7" w:line="203" w:lineRule="exact"/>
              <w:ind w:left="-24" w:right="3"/>
              <w:jc w:val="right"/>
              <w:rPr>
                <w:rFonts w:cstheme="minorHAnsi"/>
                <w:color w:val="231F20"/>
                <w:w w:val="95"/>
              </w:rPr>
            </w:pPr>
            <w:r w:rsidRPr="004E3352">
              <w:rPr>
                <w:rFonts w:cstheme="minorHAnsi"/>
                <w:color w:val="231F20"/>
                <w:w w:val="95"/>
              </w:rPr>
              <w:t>17.8</w:t>
            </w:r>
          </w:p>
        </w:tc>
        <w:tc>
          <w:tcPr>
            <w:tcW w:w="0" w:type="auto"/>
          </w:tcPr>
          <w:p w14:paraId="3FC529BA" w14:textId="77777777" w:rsidR="0061773A" w:rsidRPr="004E3352" w:rsidRDefault="0061773A" w:rsidP="004E3352">
            <w:pPr>
              <w:kinsoku w:val="0"/>
              <w:overflowPunct w:val="0"/>
              <w:autoSpaceDE w:val="0"/>
              <w:autoSpaceDN w:val="0"/>
              <w:adjustRightInd w:val="0"/>
              <w:spacing w:before="7" w:line="203" w:lineRule="exact"/>
              <w:ind w:right="334"/>
              <w:jc w:val="right"/>
              <w:rPr>
                <w:rFonts w:cstheme="minorHAnsi"/>
                <w:color w:val="231F20"/>
              </w:rPr>
            </w:pPr>
            <w:r w:rsidRPr="004E3352">
              <w:rPr>
                <w:rFonts w:cstheme="minorHAnsi"/>
                <w:color w:val="231F20"/>
              </w:rPr>
              <w:t>211</w:t>
            </w:r>
          </w:p>
        </w:tc>
        <w:tc>
          <w:tcPr>
            <w:tcW w:w="0" w:type="auto"/>
          </w:tcPr>
          <w:p w14:paraId="09DE9E30" w14:textId="77777777" w:rsidR="0061773A" w:rsidRPr="004E3352" w:rsidRDefault="0061773A" w:rsidP="004E3352">
            <w:pPr>
              <w:kinsoku w:val="0"/>
              <w:overflowPunct w:val="0"/>
              <w:autoSpaceDE w:val="0"/>
              <w:autoSpaceDN w:val="0"/>
              <w:adjustRightInd w:val="0"/>
              <w:spacing w:before="7" w:line="203" w:lineRule="exact"/>
              <w:ind w:right="57"/>
              <w:jc w:val="right"/>
              <w:rPr>
                <w:rFonts w:cstheme="minorHAnsi"/>
                <w:color w:val="231F20"/>
                <w:w w:val="95"/>
              </w:rPr>
            </w:pPr>
            <w:r w:rsidRPr="004E3352">
              <w:rPr>
                <w:rFonts w:cstheme="minorHAnsi"/>
                <w:color w:val="231F20"/>
                <w:w w:val="95"/>
              </w:rPr>
              <w:t>10.0</w:t>
            </w:r>
          </w:p>
        </w:tc>
      </w:tr>
      <w:tr w:rsidR="0061773A" w:rsidRPr="0084695A" w14:paraId="79250ACE" w14:textId="77777777" w:rsidTr="0084695A">
        <w:trPr>
          <w:trHeight w:val="230"/>
        </w:trPr>
        <w:tc>
          <w:tcPr>
            <w:tcW w:w="0" w:type="auto"/>
          </w:tcPr>
          <w:p w14:paraId="631634A4" w14:textId="77777777" w:rsidR="0061773A" w:rsidRPr="004E3352" w:rsidRDefault="0061773A" w:rsidP="004E3352">
            <w:pPr>
              <w:kinsoku w:val="0"/>
              <w:overflowPunct w:val="0"/>
              <w:autoSpaceDE w:val="0"/>
              <w:autoSpaceDN w:val="0"/>
              <w:adjustRightInd w:val="0"/>
              <w:spacing w:before="7" w:line="203" w:lineRule="exact"/>
              <w:ind w:left="181"/>
              <w:rPr>
                <w:rFonts w:cstheme="minorHAnsi"/>
                <w:color w:val="231F20"/>
              </w:rPr>
            </w:pPr>
            <w:r w:rsidRPr="004E3352">
              <w:rPr>
                <w:rFonts w:cstheme="minorHAnsi"/>
                <w:color w:val="231F20"/>
              </w:rPr>
              <w:t>Contact with bodily fluid</w:t>
            </w:r>
          </w:p>
        </w:tc>
        <w:tc>
          <w:tcPr>
            <w:tcW w:w="0" w:type="auto"/>
          </w:tcPr>
          <w:p w14:paraId="65EE6B0A" w14:textId="77777777" w:rsidR="0061773A" w:rsidRPr="004E3352" w:rsidRDefault="0061773A" w:rsidP="004E3352">
            <w:pPr>
              <w:kinsoku w:val="0"/>
              <w:overflowPunct w:val="0"/>
              <w:autoSpaceDE w:val="0"/>
              <w:autoSpaceDN w:val="0"/>
              <w:adjustRightInd w:val="0"/>
              <w:spacing w:before="7" w:line="203" w:lineRule="exact"/>
              <w:ind w:right="691"/>
              <w:jc w:val="right"/>
              <w:rPr>
                <w:rFonts w:cstheme="minorHAnsi"/>
                <w:color w:val="231F20"/>
              </w:rPr>
            </w:pPr>
            <w:r w:rsidRPr="004E3352">
              <w:rPr>
                <w:rFonts w:cstheme="minorHAnsi"/>
                <w:color w:val="231F20"/>
              </w:rPr>
              <w:t>256</w:t>
            </w:r>
          </w:p>
        </w:tc>
        <w:tc>
          <w:tcPr>
            <w:tcW w:w="0" w:type="auto"/>
          </w:tcPr>
          <w:p w14:paraId="068D5B51" w14:textId="77777777" w:rsidR="0061773A" w:rsidRPr="004E3352" w:rsidRDefault="0061773A" w:rsidP="004E3352">
            <w:pPr>
              <w:kinsoku w:val="0"/>
              <w:overflowPunct w:val="0"/>
              <w:autoSpaceDE w:val="0"/>
              <w:autoSpaceDN w:val="0"/>
              <w:adjustRightInd w:val="0"/>
              <w:rPr>
                <w:rFonts w:cstheme="minorHAnsi"/>
              </w:rPr>
            </w:pPr>
          </w:p>
        </w:tc>
        <w:tc>
          <w:tcPr>
            <w:tcW w:w="0" w:type="auto"/>
          </w:tcPr>
          <w:p w14:paraId="0A94900A" w14:textId="77777777" w:rsidR="0061773A" w:rsidRPr="004E3352" w:rsidRDefault="0061773A" w:rsidP="004E3352">
            <w:pPr>
              <w:kinsoku w:val="0"/>
              <w:overflowPunct w:val="0"/>
              <w:autoSpaceDE w:val="0"/>
              <w:autoSpaceDN w:val="0"/>
              <w:adjustRightInd w:val="0"/>
              <w:spacing w:before="7" w:line="203" w:lineRule="exact"/>
              <w:ind w:right="334"/>
              <w:jc w:val="right"/>
              <w:rPr>
                <w:rFonts w:cstheme="minorHAnsi"/>
                <w:color w:val="231F20"/>
              </w:rPr>
            </w:pPr>
            <w:r w:rsidRPr="004E3352">
              <w:rPr>
                <w:rFonts w:cstheme="minorHAnsi"/>
                <w:color w:val="231F20"/>
              </w:rPr>
              <w:t>105</w:t>
            </w:r>
          </w:p>
        </w:tc>
        <w:tc>
          <w:tcPr>
            <w:tcW w:w="0" w:type="auto"/>
          </w:tcPr>
          <w:p w14:paraId="00668C67" w14:textId="77777777" w:rsidR="0061773A" w:rsidRPr="004E3352" w:rsidRDefault="0061773A" w:rsidP="004E3352">
            <w:pPr>
              <w:kinsoku w:val="0"/>
              <w:overflowPunct w:val="0"/>
              <w:autoSpaceDE w:val="0"/>
              <w:autoSpaceDN w:val="0"/>
              <w:adjustRightInd w:val="0"/>
              <w:rPr>
                <w:rFonts w:cstheme="minorHAnsi"/>
              </w:rPr>
            </w:pPr>
          </w:p>
        </w:tc>
      </w:tr>
      <w:tr w:rsidR="0061773A" w:rsidRPr="0084695A" w14:paraId="763FE2AA" w14:textId="77777777" w:rsidTr="0084695A">
        <w:trPr>
          <w:trHeight w:val="230"/>
        </w:trPr>
        <w:tc>
          <w:tcPr>
            <w:tcW w:w="0" w:type="auto"/>
          </w:tcPr>
          <w:p w14:paraId="1D1C744E" w14:textId="77777777" w:rsidR="0061773A" w:rsidRPr="004E3352" w:rsidRDefault="0061773A" w:rsidP="004E3352">
            <w:pPr>
              <w:kinsoku w:val="0"/>
              <w:overflowPunct w:val="0"/>
              <w:autoSpaceDE w:val="0"/>
              <w:autoSpaceDN w:val="0"/>
              <w:adjustRightInd w:val="0"/>
              <w:spacing w:before="7" w:line="203" w:lineRule="exact"/>
              <w:ind w:left="181"/>
              <w:rPr>
                <w:rFonts w:cstheme="minorHAnsi"/>
                <w:color w:val="231F20"/>
              </w:rPr>
            </w:pPr>
            <w:r w:rsidRPr="004E3352">
              <w:rPr>
                <w:rFonts w:cstheme="minorHAnsi"/>
                <w:color w:val="231F20"/>
              </w:rPr>
              <w:t>Broken bones/dislocated joints</w:t>
            </w:r>
          </w:p>
        </w:tc>
        <w:tc>
          <w:tcPr>
            <w:tcW w:w="0" w:type="auto"/>
          </w:tcPr>
          <w:p w14:paraId="67A692C0" w14:textId="77777777" w:rsidR="0061773A" w:rsidRPr="004E3352" w:rsidRDefault="0061773A" w:rsidP="004E3352">
            <w:pPr>
              <w:kinsoku w:val="0"/>
              <w:overflowPunct w:val="0"/>
              <w:autoSpaceDE w:val="0"/>
              <w:autoSpaceDN w:val="0"/>
              <w:adjustRightInd w:val="0"/>
              <w:spacing w:before="7" w:line="203" w:lineRule="exact"/>
              <w:ind w:right="691"/>
              <w:jc w:val="right"/>
              <w:rPr>
                <w:rFonts w:cstheme="minorHAnsi"/>
                <w:color w:val="231F20"/>
              </w:rPr>
            </w:pPr>
            <w:r w:rsidRPr="004E3352">
              <w:rPr>
                <w:rFonts w:cstheme="minorHAnsi"/>
                <w:color w:val="231F20"/>
              </w:rPr>
              <w:t>86</w:t>
            </w:r>
          </w:p>
        </w:tc>
        <w:tc>
          <w:tcPr>
            <w:tcW w:w="0" w:type="auto"/>
          </w:tcPr>
          <w:p w14:paraId="7C58B559" w14:textId="77777777" w:rsidR="0061773A" w:rsidRPr="004E3352" w:rsidRDefault="0061773A" w:rsidP="004E3352">
            <w:pPr>
              <w:kinsoku w:val="0"/>
              <w:overflowPunct w:val="0"/>
              <w:autoSpaceDE w:val="0"/>
              <w:autoSpaceDN w:val="0"/>
              <w:adjustRightInd w:val="0"/>
              <w:spacing w:before="7" w:line="203" w:lineRule="exact"/>
              <w:ind w:left="-24" w:right="3"/>
              <w:jc w:val="right"/>
              <w:rPr>
                <w:rFonts w:cstheme="minorHAnsi"/>
                <w:color w:val="231F20"/>
                <w:w w:val="95"/>
              </w:rPr>
            </w:pPr>
            <w:r w:rsidRPr="004E3352">
              <w:rPr>
                <w:rFonts w:cstheme="minorHAnsi"/>
                <w:color w:val="231F20"/>
                <w:w w:val="95"/>
              </w:rPr>
              <w:t>3.0</w:t>
            </w:r>
          </w:p>
        </w:tc>
        <w:tc>
          <w:tcPr>
            <w:tcW w:w="0" w:type="auto"/>
          </w:tcPr>
          <w:p w14:paraId="087E2058" w14:textId="77777777" w:rsidR="0061773A" w:rsidRPr="004E3352" w:rsidRDefault="0061773A" w:rsidP="004E3352">
            <w:pPr>
              <w:kinsoku w:val="0"/>
              <w:overflowPunct w:val="0"/>
              <w:autoSpaceDE w:val="0"/>
              <w:autoSpaceDN w:val="0"/>
              <w:adjustRightInd w:val="0"/>
              <w:spacing w:before="7" w:line="203" w:lineRule="exact"/>
              <w:ind w:right="334"/>
              <w:jc w:val="right"/>
              <w:rPr>
                <w:rFonts w:cstheme="minorHAnsi"/>
                <w:color w:val="231F20"/>
              </w:rPr>
            </w:pPr>
            <w:r w:rsidRPr="004E3352">
              <w:rPr>
                <w:rFonts w:cstheme="minorHAnsi"/>
                <w:color w:val="231F20"/>
              </w:rPr>
              <w:t>52</w:t>
            </w:r>
          </w:p>
        </w:tc>
        <w:tc>
          <w:tcPr>
            <w:tcW w:w="0" w:type="auto"/>
          </w:tcPr>
          <w:p w14:paraId="69AB9354" w14:textId="77777777" w:rsidR="0061773A" w:rsidRPr="004E3352" w:rsidRDefault="0061773A" w:rsidP="004E3352">
            <w:pPr>
              <w:kinsoku w:val="0"/>
              <w:overflowPunct w:val="0"/>
              <w:autoSpaceDE w:val="0"/>
              <w:autoSpaceDN w:val="0"/>
              <w:adjustRightInd w:val="0"/>
              <w:spacing w:before="7" w:line="203" w:lineRule="exact"/>
              <w:ind w:right="57"/>
              <w:jc w:val="right"/>
              <w:rPr>
                <w:rFonts w:cstheme="minorHAnsi"/>
                <w:color w:val="231F20"/>
                <w:w w:val="95"/>
              </w:rPr>
            </w:pPr>
            <w:r w:rsidRPr="004E3352">
              <w:rPr>
                <w:rFonts w:cstheme="minorHAnsi"/>
                <w:color w:val="231F20"/>
                <w:w w:val="95"/>
              </w:rPr>
              <w:t>2.5</w:t>
            </w:r>
          </w:p>
        </w:tc>
      </w:tr>
      <w:tr w:rsidR="0061773A" w:rsidRPr="0084695A" w14:paraId="0FC72F3E" w14:textId="77777777" w:rsidTr="0084695A">
        <w:trPr>
          <w:trHeight w:val="230"/>
        </w:trPr>
        <w:tc>
          <w:tcPr>
            <w:tcW w:w="0" w:type="auto"/>
          </w:tcPr>
          <w:p w14:paraId="0BE79C35" w14:textId="77777777" w:rsidR="0061773A" w:rsidRPr="004E3352" w:rsidRDefault="0061773A" w:rsidP="004E3352">
            <w:pPr>
              <w:kinsoku w:val="0"/>
              <w:overflowPunct w:val="0"/>
              <w:autoSpaceDE w:val="0"/>
              <w:autoSpaceDN w:val="0"/>
              <w:adjustRightInd w:val="0"/>
              <w:spacing w:before="7" w:line="203" w:lineRule="exact"/>
              <w:ind w:left="181"/>
              <w:rPr>
                <w:rFonts w:cstheme="minorHAnsi"/>
                <w:color w:val="231F20"/>
              </w:rPr>
            </w:pPr>
            <w:r w:rsidRPr="004E3352">
              <w:rPr>
                <w:rFonts w:cstheme="minorHAnsi"/>
                <w:color w:val="231F20"/>
              </w:rPr>
              <w:t>Human bite</w:t>
            </w:r>
          </w:p>
        </w:tc>
        <w:tc>
          <w:tcPr>
            <w:tcW w:w="0" w:type="auto"/>
          </w:tcPr>
          <w:p w14:paraId="4F6047E3" w14:textId="77777777" w:rsidR="0061773A" w:rsidRPr="004E3352" w:rsidRDefault="0061773A" w:rsidP="004E3352">
            <w:pPr>
              <w:kinsoku w:val="0"/>
              <w:overflowPunct w:val="0"/>
              <w:autoSpaceDE w:val="0"/>
              <w:autoSpaceDN w:val="0"/>
              <w:adjustRightInd w:val="0"/>
              <w:spacing w:before="7" w:line="203" w:lineRule="exact"/>
              <w:ind w:right="691"/>
              <w:jc w:val="right"/>
              <w:rPr>
                <w:rFonts w:cstheme="minorHAnsi"/>
                <w:color w:val="231F20"/>
              </w:rPr>
            </w:pPr>
            <w:r w:rsidRPr="004E3352">
              <w:rPr>
                <w:rFonts w:cstheme="minorHAnsi"/>
                <w:color w:val="231F20"/>
              </w:rPr>
              <w:t>53</w:t>
            </w:r>
          </w:p>
        </w:tc>
        <w:tc>
          <w:tcPr>
            <w:tcW w:w="0" w:type="auto"/>
          </w:tcPr>
          <w:p w14:paraId="3BB2B6DE" w14:textId="77777777" w:rsidR="0061773A" w:rsidRPr="004E3352" w:rsidRDefault="0061773A" w:rsidP="004E3352">
            <w:pPr>
              <w:kinsoku w:val="0"/>
              <w:overflowPunct w:val="0"/>
              <w:autoSpaceDE w:val="0"/>
              <w:autoSpaceDN w:val="0"/>
              <w:adjustRightInd w:val="0"/>
              <w:spacing w:before="7" w:line="203" w:lineRule="exact"/>
              <w:ind w:left="-24" w:right="3"/>
              <w:jc w:val="right"/>
              <w:rPr>
                <w:rFonts w:cstheme="minorHAnsi"/>
                <w:color w:val="231F20"/>
                <w:w w:val="95"/>
              </w:rPr>
            </w:pPr>
            <w:r w:rsidRPr="004E3352">
              <w:rPr>
                <w:rFonts w:cstheme="minorHAnsi"/>
                <w:color w:val="231F20"/>
                <w:w w:val="95"/>
              </w:rPr>
              <w:t>1.8</w:t>
            </w:r>
          </w:p>
        </w:tc>
        <w:tc>
          <w:tcPr>
            <w:tcW w:w="0" w:type="auto"/>
          </w:tcPr>
          <w:p w14:paraId="6B14EF53" w14:textId="77777777" w:rsidR="0061773A" w:rsidRPr="004E3352" w:rsidRDefault="0061773A" w:rsidP="004E3352">
            <w:pPr>
              <w:kinsoku w:val="0"/>
              <w:overflowPunct w:val="0"/>
              <w:autoSpaceDE w:val="0"/>
              <w:autoSpaceDN w:val="0"/>
              <w:adjustRightInd w:val="0"/>
              <w:spacing w:before="7" w:line="203" w:lineRule="exact"/>
              <w:ind w:right="333"/>
              <w:jc w:val="right"/>
              <w:rPr>
                <w:rFonts w:cstheme="minorHAnsi"/>
                <w:color w:val="231F20"/>
              </w:rPr>
            </w:pPr>
            <w:r w:rsidRPr="004E3352">
              <w:rPr>
                <w:rFonts w:cstheme="minorHAnsi"/>
                <w:color w:val="231F20"/>
              </w:rPr>
              <w:t>25</w:t>
            </w:r>
          </w:p>
        </w:tc>
        <w:tc>
          <w:tcPr>
            <w:tcW w:w="0" w:type="auto"/>
          </w:tcPr>
          <w:p w14:paraId="1D2E2ED4" w14:textId="77777777" w:rsidR="0061773A" w:rsidRPr="004E3352" w:rsidRDefault="0061773A" w:rsidP="004E3352">
            <w:pPr>
              <w:kinsoku w:val="0"/>
              <w:overflowPunct w:val="0"/>
              <w:autoSpaceDE w:val="0"/>
              <w:autoSpaceDN w:val="0"/>
              <w:adjustRightInd w:val="0"/>
              <w:spacing w:before="7" w:line="203" w:lineRule="exact"/>
              <w:ind w:right="57"/>
              <w:jc w:val="right"/>
              <w:rPr>
                <w:rFonts w:cstheme="minorHAnsi"/>
                <w:color w:val="231F20"/>
                <w:w w:val="95"/>
              </w:rPr>
            </w:pPr>
            <w:r w:rsidRPr="004E3352">
              <w:rPr>
                <w:rFonts w:cstheme="minorHAnsi"/>
                <w:color w:val="231F20"/>
                <w:w w:val="95"/>
              </w:rPr>
              <w:t>1.2</w:t>
            </w:r>
          </w:p>
        </w:tc>
      </w:tr>
      <w:tr w:rsidR="0061773A" w:rsidRPr="0084695A" w14:paraId="783CA0F8" w14:textId="77777777" w:rsidTr="0084695A">
        <w:trPr>
          <w:trHeight w:val="230"/>
        </w:trPr>
        <w:tc>
          <w:tcPr>
            <w:tcW w:w="0" w:type="auto"/>
          </w:tcPr>
          <w:p w14:paraId="676C2826" w14:textId="77777777" w:rsidR="0061773A" w:rsidRPr="004E3352" w:rsidRDefault="0061773A" w:rsidP="004E3352">
            <w:pPr>
              <w:kinsoku w:val="0"/>
              <w:overflowPunct w:val="0"/>
              <w:autoSpaceDE w:val="0"/>
              <w:autoSpaceDN w:val="0"/>
              <w:adjustRightInd w:val="0"/>
              <w:spacing w:before="7" w:line="203" w:lineRule="exact"/>
              <w:ind w:left="181"/>
              <w:rPr>
                <w:rFonts w:cstheme="minorHAnsi"/>
                <w:color w:val="231F20"/>
              </w:rPr>
            </w:pPr>
            <w:r w:rsidRPr="004E3352">
              <w:rPr>
                <w:rFonts w:cstheme="minorHAnsi"/>
                <w:color w:val="231F20"/>
              </w:rPr>
              <w:t>Other pain</w:t>
            </w:r>
          </w:p>
        </w:tc>
        <w:tc>
          <w:tcPr>
            <w:tcW w:w="0" w:type="auto"/>
          </w:tcPr>
          <w:p w14:paraId="3B4D36B6" w14:textId="77777777" w:rsidR="0061773A" w:rsidRPr="004E3352" w:rsidRDefault="0061773A" w:rsidP="004E3352">
            <w:pPr>
              <w:kinsoku w:val="0"/>
              <w:overflowPunct w:val="0"/>
              <w:autoSpaceDE w:val="0"/>
              <w:autoSpaceDN w:val="0"/>
              <w:adjustRightInd w:val="0"/>
              <w:spacing w:before="7" w:line="203" w:lineRule="exact"/>
              <w:ind w:right="690"/>
              <w:jc w:val="right"/>
              <w:rPr>
                <w:rFonts w:cstheme="minorHAnsi"/>
                <w:color w:val="231F20"/>
              </w:rPr>
            </w:pPr>
            <w:r w:rsidRPr="004E3352">
              <w:rPr>
                <w:rFonts w:cstheme="minorHAnsi"/>
                <w:color w:val="231F20"/>
              </w:rPr>
              <w:t>27</w:t>
            </w:r>
          </w:p>
        </w:tc>
        <w:tc>
          <w:tcPr>
            <w:tcW w:w="0" w:type="auto"/>
          </w:tcPr>
          <w:p w14:paraId="1C38B617" w14:textId="77777777" w:rsidR="0061773A" w:rsidRPr="004E3352" w:rsidRDefault="0061773A" w:rsidP="004E3352">
            <w:pPr>
              <w:kinsoku w:val="0"/>
              <w:overflowPunct w:val="0"/>
              <w:autoSpaceDE w:val="0"/>
              <w:autoSpaceDN w:val="0"/>
              <w:adjustRightInd w:val="0"/>
              <w:spacing w:before="7" w:line="203" w:lineRule="exact"/>
              <w:ind w:left="-24" w:right="3"/>
              <w:jc w:val="right"/>
              <w:rPr>
                <w:rFonts w:cstheme="minorHAnsi"/>
                <w:color w:val="231F20"/>
                <w:w w:val="95"/>
              </w:rPr>
            </w:pPr>
            <w:r w:rsidRPr="004E3352">
              <w:rPr>
                <w:rFonts w:cstheme="minorHAnsi"/>
                <w:color w:val="231F20"/>
                <w:w w:val="95"/>
              </w:rPr>
              <w:t>0.9</w:t>
            </w:r>
          </w:p>
        </w:tc>
        <w:tc>
          <w:tcPr>
            <w:tcW w:w="0" w:type="auto"/>
          </w:tcPr>
          <w:p w14:paraId="2A8924B8" w14:textId="77777777" w:rsidR="0061773A" w:rsidRPr="004E3352" w:rsidRDefault="0061773A" w:rsidP="004E3352">
            <w:pPr>
              <w:kinsoku w:val="0"/>
              <w:overflowPunct w:val="0"/>
              <w:autoSpaceDE w:val="0"/>
              <w:autoSpaceDN w:val="0"/>
              <w:adjustRightInd w:val="0"/>
              <w:spacing w:before="7" w:line="203" w:lineRule="exact"/>
              <w:ind w:right="333"/>
              <w:jc w:val="right"/>
              <w:rPr>
                <w:rFonts w:cstheme="minorHAnsi"/>
                <w:color w:val="231F20"/>
              </w:rPr>
            </w:pPr>
            <w:r w:rsidRPr="004E3352">
              <w:rPr>
                <w:rFonts w:cstheme="minorHAnsi"/>
                <w:color w:val="231F20"/>
              </w:rPr>
              <w:t>46</w:t>
            </w:r>
          </w:p>
        </w:tc>
        <w:tc>
          <w:tcPr>
            <w:tcW w:w="0" w:type="auto"/>
          </w:tcPr>
          <w:p w14:paraId="6A527418" w14:textId="77777777" w:rsidR="0061773A" w:rsidRPr="004E3352" w:rsidRDefault="0061773A" w:rsidP="004E3352">
            <w:pPr>
              <w:kinsoku w:val="0"/>
              <w:overflowPunct w:val="0"/>
              <w:autoSpaceDE w:val="0"/>
              <w:autoSpaceDN w:val="0"/>
              <w:adjustRightInd w:val="0"/>
              <w:spacing w:before="7" w:line="203" w:lineRule="exact"/>
              <w:ind w:right="57"/>
              <w:jc w:val="right"/>
              <w:rPr>
                <w:rFonts w:cstheme="minorHAnsi"/>
                <w:color w:val="231F20"/>
                <w:w w:val="95"/>
              </w:rPr>
            </w:pPr>
            <w:r w:rsidRPr="004E3352">
              <w:rPr>
                <w:rFonts w:cstheme="minorHAnsi"/>
                <w:color w:val="231F20"/>
                <w:w w:val="95"/>
              </w:rPr>
              <w:t>2.2</w:t>
            </w:r>
          </w:p>
        </w:tc>
      </w:tr>
      <w:tr w:rsidR="0061773A" w:rsidRPr="0084695A" w14:paraId="21C7CF5B" w14:textId="77777777" w:rsidTr="0084695A">
        <w:trPr>
          <w:trHeight w:val="230"/>
        </w:trPr>
        <w:tc>
          <w:tcPr>
            <w:tcW w:w="0" w:type="auto"/>
          </w:tcPr>
          <w:p w14:paraId="48F84BA5" w14:textId="77777777" w:rsidR="0061773A" w:rsidRPr="004E3352" w:rsidRDefault="0061773A" w:rsidP="004E3352">
            <w:pPr>
              <w:kinsoku w:val="0"/>
              <w:overflowPunct w:val="0"/>
              <w:autoSpaceDE w:val="0"/>
              <w:autoSpaceDN w:val="0"/>
              <w:adjustRightInd w:val="0"/>
              <w:spacing w:before="7" w:line="203" w:lineRule="exact"/>
              <w:ind w:left="181"/>
              <w:rPr>
                <w:rFonts w:cstheme="minorHAnsi"/>
                <w:color w:val="231F20"/>
              </w:rPr>
            </w:pPr>
            <w:r w:rsidRPr="004E3352">
              <w:rPr>
                <w:rFonts w:cstheme="minorHAnsi"/>
                <w:color w:val="231F20"/>
              </w:rPr>
              <w:t>Contact with hazardous material</w:t>
            </w:r>
          </w:p>
        </w:tc>
        <w:tc>
          <w:tcPr>
            <w:tcW w:w="0" w:type="auto"/>
          </w:tcPr>
          <w:p w14:paraId="787AD506" w14:textId="77777777" w:rsidR="0061773A" w:rsidRPr="004E3352" w:rsidRDefault="0061773A" w:rsidP="004E3352">
            <w:pPr>
              <w:kinsoku w:val="0"/>
              <w:overflowPunct w:val="0"/>
              <w:autoSpaceDE w:val="0"/>
              <w:autoSpaceDN w:val="0"/>
              <w:adjustRightInd w:val="0"/>
              <w:spacing w:before="7" w:line="203" w:lineRule="exact"/>
              <w:ind w:right="690"/>
              <w:jc w:val="right"/>
              <w:rPr>
                <w:rFonts w:cstheme="minorHAnsi"/>
                <w:color w:val="231F20"/>
              </w:rPr>
            </w:pPr>
            <w:r w:rsidRPr="004E3352">
              <w:rPr>
                <w:rFonts w:cstheme="minorHAnsi"/>
                <w:color w:val="231F20"/>
              </w:rPr>
              <w:t>39</w:t>
            </w:r>
          </w:p>
        </w:tc>
        <w:tc>
          <w:tcPr>
            <w:tcW w:w="0" w:type="auto"/>
          </w:tcPr>
          <w:p w14:paraId="1B4B5073" w14:textId="77777777" w:rsidR="0061773A" w:rsidRPr="004E3352" w:rsidRDefault="0061773A" w:rsidP="004E3352">
            <w:pPr>
              <w:kinsoku w:val="0"/>
              <w:overflowPunct w:val="0"/>
              <w:autoSpaceDE w:val="0"/>
              <w:autoSpaceDN w:val="0"/>
              <w:adjustRightInd w:val="0"/>
              <w:spacing w:before="7" w:line="203" w:lineRule="exact"/>
              <w:ind w:left="-24" w:right="3"/>
              <w:jc w:val="right"/>
              <w:rPr>
                <w:rFonts w:cstheme="minorHAnsi"/>
                <w:color w:val="231F20"/>
                <w:w w:val="95"/>
              </w:rPr>
            </w:pPr>
            <w:r w:rsidRPr="004E3352">
              <w:rPr>
                <w:rFonts w:cstheme="minorHAnsi"/>
                <w:color w:val="231F20"/>
                <w:w w:val="95"/>
              </w:rPr>
              <w:t>1.4</w:t>
            </w:r>
          </w:p>
        </w:tc>
        <w:tc>
          <w:tcPr>
            <w:tcW w:w="0" w:type="auto"/>
          </w:tcPr>
          <w:p w14:paraId="2308FF97" w14:textId="77777777" w:rsidR="0061773A" w:rsidRPr="004E3352" w:rsidRDefault="0061773A" w:rsidP="004E3352">
            <w:pPr>
              <w:kinsoku w:val="0"/>
              <w:overflowPunct w:val="0"/>
              <w:autoSpaceDE w:val="0"/>
              <w:autoSpaceDN w:val="0"/>
              <w:adjustRightInd w:val="0"/>
              <w:spacing w:before="7" w:line="203" w:lineRule="exact"/>
              <w:ind w:right="333"/>
              <w:jc w:val="right"/>
              <w:rPr>
                <w:rFonts w:cstheme="minorHAnsi"/>
                <w:color w:val="231F20"/>
              </w:rPr>
            </w:pPr>
            <w:r w:rsidRPr="004E3352">
              <w:rPr>
                <w:rFonts w:cstheme="minorHAnsi"/>
                <w:color w:val="231F20"/>
              </w:rPr>
              <w:t>17</w:t>
            </w:r>
          </w:p>
        </w:tc>
        <w:tc>
          <w:tcPr>
            <w:tcW w:w="0" w:type="auto"/>
          </w:tcPr>
          <w:p w14:paraId="2B42190D" w14:textId="77777777" w:rsidR="0061773A" w:rsidRPr="004E3352" w:rsidRDefault="0061773A" w:rsidP="004E3352">
            <w:pPr>
              <w:kinsoku w:val="0"/>
              <w:overflowPunct w:val="0"/>
              <w:autoSpaceDE w:val="0"/>
              <w:autoSpaceDN w:val="0"/>
              <w:adjustRightInd w:val="0"/>
              <w:spacing w:before="7" w:line="203" w:lineRule="exact"/>
              <w:ind w:right="58"/>
              <w:jc w:val="right"/>
              <w:rPr>
                <w:rFonts w:cstheme="minorHAnsi"/>
                <w:color w:val="231F20"/>
                <w:w w:val="95"/>
              </w:rPr>
            </w:pPr>
            <w:r w:rsidRPr="004E3352">
              <w:rPr>
                <w:rFonts w:cstheme="minorHAnsi"/>
                <w:color w:val="231F20"/>
                <w:w w:val="95"/>
              </w:rPr>
              <w:t>0.8</w:t>
            </w:r>
          </w:p>
        </w:tc>
      </w:tr>
      <w:tr w:rsidR="0061773A" w:rsidRPr="0084695A" w14:paraId="660FF9E7" w14:textId="77777777" w:rsidTr="0084695A">
        <w:trPr>
          <w:trHeight w:val="230"/>
        </w:trPr>
        <w:tc>
          <w:tcPr>
            <w:tcW w:w="0" w:type="auto"/>
          </w:tcPr>
          <w:p w14:paraId="096AA26A" w14:textId="77777777" w:rsidR="0061773A" w:rsidRPr="004E3352" w:rsidRDefault="0061773A" w:rsidP="004E3352">
            <w:pPr>
              <w:kinsoku w:val="0"/>
              <w:overflowPunct w:val="0"/>
              <w:autoSpaceDE w:val="0"/>
              <w:autoSpaceDN w:val="0"/>
              <w:adjustRightInd w:val="0"/>
              <w:spacing w:before="7" w:line="203" w:lineRule="exact"/>
              <w:ind w:left="182"/>
              <w:rPr>
                <w:rFonts w:cstheme="minorHAnsi"/>
                <w:color w:val="231F20"/>
              </w:rPr>
            </w:pPr>
            <w:r w:rsidRPr="004E3352">
              <w:rPr>
                <w:rFonts w:cstheme="minorHAnsi"/>
                <w:color w:val="231F20"/>
              </w:rPr>
              <w:t>Eye injury (other than black eye)</w:t>
            </w:r>
          </w:p>
        </w:tc>
        <w:tc>
          <w:tcPr>
            <w:tcW w:w="0" w:type="auto"/>
          </w:tcPr>
          <w:p w14:paraId="5AE57381" w14:textId="77777777" w:rsidR="0061773A" w:rsidRPr="004E3352" w:rsidRDefault="0061773A" w:rsidP="004E3352">
            <w:pPr>
              <w:kinsoku w:val="0"/>
              <w:overflowPunct w:val="0"/>
              <w:autoSpaceDE w:val="0"/>
              <w:autoSpaceDN w:val="0"/>
              <w:adjustRightInd w:val="0"/>
              <w:spacing w:before="7" w:line="203" w:lineRule="exact"/>
              <w:ind w:right="690"/>
              <w:jc w:val="right"/>
              <w:rPr>
                <w:rFonts w:cstheme="minorHAnsi"/>
                <w:color w:val="231F20"/>
              </w:rPr>
            </w:pPr>
            <w:r w:rsidRPr="004E3352">
              <w:rPr>
                <w:rFonts w:cstheme="minorHAnsi"/>
                <w:color w:val="231F20"/>
              </w:rPr>
              <w:t>20</w:t>
            </w:r>
          </w:p>
        </w:tc>
        <w:tc>
          <w:tcPr>
            <w:tcW w:w="0" w:type="auto"/>
          </w:tcPr>
          <w:p w14:paraId="2F8D0224" w14:textId="77777777" w:rsidR="0061773A" w:rsidRPr="004E3352" w:rsidRDefault="0061773A" w:rsidP="004E3352">
            <w:pPr>
              <w:kinsoku w:val="0"/>
              <w:overflowPunct w:val="0"/>
              <w:autoSpaceDE w:val="0"/>
              <w:autoSpaceDN w:val="0"/>
              <w:adjustRightInd w:val="0"/>
              <w:spacing w:before="7" w:line="203" w:lineRule="exact"/>
              <w:ind w:left="-24" w:right="2"/>
              <w:jc w:val="right"/>
              <w:rPr>
                <w:rFonts w:cstheme="minorHAnsi"/>
                <w:color w:val="231F20"/>
                <w:w w:val="95"/>
              </w:rPr>
            </w:pPr>
            <w:r w:rsidRPr="004E3352">
              <w:rPr>
                <w:rFonts w:cstheme="minorHAnsi"/>
                <w:color w:val="231F20"/>
                <w:w w:val="95"/>
              </w:rPr>
              <w:t>0.7</w:t>
            </w:r>
          </w:p>
        </w:tc>
        <w:tc>
          <w:tcPr>
            <w:tcW w:w="0" w:type="auto"/>
          </w:tcPr>
          <w:p w14:paraId="13DC050E" w14:textId="77777777" w:rsidR="0061773A" w:rsidRPr="004E3352" w:rsidRDefault="0061773A" w:rsidP="004E3352">
            <w:pPr>
              <w:kinsoku w:val="0"/>
              <w:overflowPunct w:val="0"/>
              <w:autoSpaceDE w:val="0"/>
              <w:autoSpaceDN w:val="0"/>
              <w:adjustRightInd w:val="0"/>
              <w:spacing w:before="7" w:line="203" w:lineRule="exact"/>
              <w:ind w:right="333"/>
              <w:jc w:val="right"/>
              <w:rPr>
                <w:rFonts w:cstheme="minorHAnsi"/>
                <w:color w:val="231F20"/>
              </w:rPr>
            </w:pPr>
            <w:r w:rsidRPr="004E3352">
              <w:rPr>
                <w:rFonts w:cstheme="minorHAnsi"/>
                <w:color w:val="231F20"/>
              </w:rPr>
              <w:t>16</w:t>
            </w:r>
          </w:p>
        </w:tc>
        <w:tc>
          <w:tcPr>
            <w:tcW w:w="0" w:type="auto"/>
          </w:tcPr>
          <w:p w14:paraId="7ABAA9C6" w14:textId="77777777" w:rsidR="0061773A" w:rsidRPr="004E3352" w:rsidRDefault="0061773A" w:rsidP="004E3352">
            <w:pPr>
              <w:kinsoku w:val="0"/>
              <w:overflowPunct w:val="0"/>
              <w:autoSpaceDE w:val="0"/>
              <w:autoSpaceDN w:val="0"/>
              <w:adjustRightInd w:val="0"/>
              <w:spacing w:before="7" w:line="203" w:lineRule="exact"/>
              <w:ind w:right="56"/>
              <w:jc w:val="right"/>
              <w:rPr>
                <w:rFonts w:cstheme="minorHAnsi"/>
                <w:color w:val="231F20"/>
                <w:w w:val="95"/>
              </w:rPr>
            </w:pPr>
            <w:r w:rsidRPr="004E3352">
              <w:rPr>
                <w:rFonts w:cstheme="minorHAnsi"/>
                <w:color w:val="231F20"/>
                <w:w w:val="95"/>
              </w:rPr>
              <w:t>0.8</w:t>
            </w:r>
          </w:p>
        </w:tc>
      </w:tr>
      <w:tr w:rsidR="0061773A" w:rsidRPr="0084695A" w14:paraId="47A46D30" w14:textId="77777777" w:rsidTr="0084695A">
        <w:trPr>
          <w:trHeight w:val="230"/>
        </w:trPr>
        <w:tc>
          <w:tcPr>
            <w:tcW w:w="0" w:type="auto"/>
          </w:tcPr>
          <w:p w14:paraId="0DF2FF31" w14:textId="77777777" w:rsidR="0061773A" w:rsidRPr="004E3352" w:rsidRDefault="0061773A" w:rsidP="004E3352">
            <w:pPr>
              <w:kinsoku w:val="0"/>
              <w:overflowPunct w:val="0"/>
              <w:autoSpaceDE w:val="0"/>
              <w:autoSpaceDN w:val="0"/>
              <w:adjustRightInd w:val="0"/>
              <w:spacing w:before="7" w:line="203" w:lineRule="exact"/>
              <w:ind w:left="182"/>
              <w:rPr>
                <w:rFonts w:cstheme="minorHAnsi"/>
                <w:color w:val="231F20"/>
              </w:rPr>
            </w:pPr>
            <w:r w:rsidRPr="004E3352">
              <w:rPr>
                <w:rFonts w:cstheme="minorHAnsi"/>
                <w:color w:val="231F20"/>
              </w:rPr>
              <w:t>Smoke/fume inhalation</w:t>
            </w:r>
          </w:p>
        </w:tc>
        <w:tc>
          <w:tcPr>
            <w:tcW w:w="0" w:type="auto"/>
          </w:tcPr>
          <w:p w14:paraId="3E34C056" w14:textId="77777777" w:rsidR="0061773A" w:rsidRPr="004E3352" w:rsidRDefault="0061773A" w:rsidP="004E3352">
            <w:pPr>
              <w:kinsoku w:val="0"/>
              <w:overflowPunct w:val="0"/>
              <w:autoSpaceDE w:val="0"/>
              <w:autoSpaceDN w:val="0"/>
              <w:adjustRightInd w:val="0"/>
              <w:spacing w:before="7" w:line="203" w:lineRule="exact"/>
              <w:ind w:right="690"/>
              <w:jc w:val="right"/>
              <w:rPr>
                <w:rFonts w:cstheme="minorHAnsi"/>
                <w:color w:val="231F20"/>
              </w:rPr>
            </w:pPr>
            <w:r w:rsidRPr="004E3352">
              <w:rPr>
                <w:rFonts w:cstheme="minorHAnsi"/>
                <w:color w:val="231F20"/>
              </w:rPr>
              <w:t>19</w:t>
            </w:r>
          </w:p>
        </w:tc>
        <w:tc>
          <w:tcPr>
            <w:tcW w:w="0" w:type="auto"/>
          </w:tcPr>
          <w:p w14:paraId="08C36C4D" w14:textId="77777777" w:rsidR="0061773A" w:rsidRPr="004E3352" w:rsidRDefault="0061773A" w:rsidP="004E3352">
            <w:pPr>
              <w:kinsoku w:val="0"/>
              <w:overflowPunct w:val="0"/>
              <w:autoSpaceDE w:val="0"/>
              <w:autoSpaceDN w:val="0"/>
              <w:adjustRightInd w:val="0"/>
              <w:spacing w:before="7" w:line="203" w:lineRule="exact"/>
              <w:ind w:left="-24" w:right="2"/>
              <w:jc w:val="right"/>
              <w:rPr>
                <w:rFonts w:cstheme="minorHAnsi"/>
                <w:color w:val="231F20"/>
                <w:w w:val="95"/>
              </w:rPr>
            </w:pPr>
            <w:r w:rsidRPr="004E3352">
              <w:rPr>
                <w:rFonts w:cstheme="minorHAnsi"/>
                <w:color w:val="231F20"/>
                <w:w w:val="95"/>
              </w:rPr>
              <w:t>0.7</w:t>
            </w:r>
          </w:p>
        </w:tc>
        <w:tc>
          <w:tcPr>
            <w:tcW w:w="0" w:type="auto"/>
          </w:tcPr>
          <w:p w14:paraId="48B89BDA" w14:textId="77777777" w:rsidR="0061773A" w:rsidRPr="004E3352" w:rsidRDefault="0061773A" w:rsidP="004E3352">
            <w:pPr>
              <w:kinsoku w:val="0"/>
              <w:overflowPunct w:val="0"/>
              <w:autoSpaceDE w:val="0"/>
              <w:autoSpaceDN w:val="0"/>
              <w:adjustRightInd w:val="0"/>
              <w:spacing w:before="7" w:line="203" w:lineRule="exact"/>
              <w:ind w:right="333"/>
              <w:jc w:val="right"/>
              <w:rPr>
                <w:rFonts w:cstheme="minorHAnsi"/>
                <w:color w:val="231F20"/>
              </w:rPr>
            </w:pPr>
            <w:r w:rsidRPr="004E3352">
              <w:rPr>
                <w:rFonts w:cstheme="minorHAnsi"/>
                <w:color w:val="231F20"/>
              </w:rPr>
              <w:t>15</w:t>
            </w:r>
          </w:p>
        </w:tc>
        <w:tc>
          <w:tcPr>
            <w:tcW w:w="0" w:type="auto"/>
          </w:tcPr>
          <w:p w14:paraId="6D3FE797" w14:textId="77777777" w:rsidR="0061773A" w:rsidRPr="004E3352" w:rsidRDefault="0061773A" w:rsidP="004E3352">
            <w:pPr>
              <w:kinsoku w:val="0"/>
              <w:overflowPunct w:val="0"/>
              <w:autoSpaceDE w:val="0"/>
              <w:autoSpaceDN w:val="0"/>
              <w:adjustRightInd w:val="0"/>
              <w:spacing w:before="7" w:line="203" w:lineRule="exact"/>
              <w:ind w:right="56"/>
              <w:jc w:val="right"/>
              <w:rPr>
                <w:rFonts w:cstheme="minorHAnsi"/>
                <w:color w:val="231F20"/>
                <w:w w:val="95"/>
              </w:rPr>
            </w:pPr>
            <w:r w:rsidRPr="004E3352">
              <w:rPr>
                <w:rFonts w:cstheme="minorHAnsi"/>
                <w:color w:val="231F20"/>
                <w:w w:val="95"/>
              </w:rPr>
              <w:t>0.7</w:t>
            </w:r>
          </w:p>
        </w:tc>
      </w:tr>
      <w:tr w:rsidR="0061773A" w:rsidRPr="0084695A" w14:paraId="1E02BF79" w14:textId="77777777" w:rsidTr="0084695A">
        <w:trPr>
          <w:trHeight w:val="230"/>
        </w:trPr>
        <w:tc>
          <w:tcPr>
            <w:tcW w:w="0" w:type="auto"/>
          </w:tcPr>
          <w:p w14:paraId="09FDA27B" w14:textId="77777777" w:rsidR="0061773A" w:rsidRPr="004E3352" w:rsidRDefault="0061773A" w:rsidP="004E3352">
            <w:pPr>
              <w:kinsoku w:val="0"/>
              <w:overflowPunct w:val="0"/>
              <w:autoSpaceDE w:val="0"/>
              <w:autoSpaceDN w:val="0"/>
              <w:adjustRightInd w:val="0"/>
              <w:spacing w:before="7" w:line="203" w:lineRule="exact"/>
              <w:ind w:left="159"/>
              <w:rPr>
                <w:rFonts w:cstheme="minorHAnsi"/>
                <w:color w:val="231F20"/>
              </w:rPr>
            </w:pPr>
            <w:r w:rsidRPr="004E3352">
              <w:rPr>
                <w:rFonts w:cstheme="minorHAnsi"/>
                <w:color w:val="231F20"/>
              </w:rPr>
              <w:t>Tore ligaments/tendons</w:t>
            </w:r>
          </w:p>
        </w:tc>
        <w:tc>
          <w:tcPr>
            <w:tcW w:w="0" w:type="auto"/>
          </w:tcPr>
          <w:p w14:paraId="624F0C91" w14:textId="77777777" w:rsidR="0061773A" w:rsidRPr="004E3352" w:rsidRDefault="0061773A" w:rsidP="004E3352">
            <w:pPr>
              <w:kinsoku w:val="0"/>
              <w:overflowPunct w:val="0"/>
              <w:autoSpaceDE w:val="0"/>
              <w:autoSpaceDN w:val="0"/>
              <w:adjustRightInd w:val="0"/>
              <w:spacing w:before="7" w:line="203" w:lineRule="exact"/>
              <w:ind w:right="690"/>
              <w:jc w:val="right"/>
              <w:rPr>
                <w:rFonts w:cstheme="minorHAnsi"/>
                <w:color w:val="231F20"/>
              </w:rPr>
            </w:pPr>
            <w:r w:rsidRPr="004E3352">
              <w:rPr>
                <w:rFonts w:cstheme="minorHAnsi"/>
                <w:color w:val="231F20"/>
              </w:rPr>
              <w:t>17</w:t>
            </w:r>
          </w:p>
        </w:tc>
        <w:tc>
          <w:tcPr>
            <w:tcW w:w="0" w:type="auto"/>
          </w:tcPr>
          <w:p w14:paraId="0DA2063F" w14:textId="77777777" w:rsidR="0061773A" w:rsidRPr="004E3352" w:rsidRDefault="0061773A" w:rsidP="004E3352">
            <w:pPr>
              <w:kinsoku w:val="0"/>
              <w:overflowPunct w:val="0"/>
              <w:autoSpaceDE w:val="0"/>
              <w:autoSpaceDN w:val="0"/>
              <w:adjustRightInd w:val="0"/>
              <w:spacing w:before="7" w:line="203" w:lineRule="exact"/>
              <w:ind w:left="-24" w:right="2"/>
              <w:jc w:val="right"/>
              <w:rPr>
                <w:rFonts w:cstheme="minorHAnsi"/>
                <w:color w:val="231F20"/>
                <w:w w:val="95"/>
              </w:rPr>
            </w:pPr>
            <w:r w:rsidRPr="004E3352">
              <w:rPr>
                <w:rFonts w:cstheme="minorHAnsi"/>
                <w:color w:val="231F20"/>
                <w:w w:val="95"/>
              </w:rPr>
              <w:t>0.6</w:t>
            </w:r>
          </w:p>
        </w:tc>
        <w:tc>
          <w:tcPr>
            <w:tcW w:w="0" w:type="auto"/>
          </w:tcPr>
          <w:p w14:paraId="0ACBCCCF" w14:textId="77777777" w:rsidR="0061773A" w:rsidRPr="004E3352" w:rsidRDefault="0061773A" w:rsidP="004E3352">
            <w:pPr>
              <w:kinsoku w:val="0"/>
              <w:overflowPunct w:val="0"/>
              <w:autoSpaceDE w:val="0"/>
              <w:autoSpaceDN w:val="0"/>
              <w:adjustRightInd w:val="0"/>
              <w:spacing w:before="7" w:line="203" w:lineRule="exact"/>
              <w:ind w:right="332"/>
              <w:jc w:val="right"/>
              <w:rPr>
                <w:rFonts w:cstheme="minorHAnsi"/>
                <w:color w:val="231F20"/>
              </w:rPr>
            </w:pPr>
            <w:r w:rsidRPr="004E3352">
              <w:rPr>
                <w:rFonts w:cstheme="minorHAnsi"/>
                <w:color w:val="231F20"/>
              </w:rPr>
              <w:t>9</w:t>
            </w:r>
          </w:p>
        </w:tc>
        <w:tc>
          <w:tcPr>
            <w:tcW w:w="0" w:type="auto"/>
          </w:tcPr>
          <w:p w14:paraId="477CE8FB" w14:textId="77777777" w:rsidR="0061773A" w:rsidRPr="004E3352" w:rsidRDefault="0061773A" w:rsidP="004E3352">
            <w:pPr>
              <w:kinsoku w:val="0"/>
              <w:overflowPunct w:val="0"/>
              <w:autoSpaceDE w:val="0"/>
              <w:autoSpaceDN w:val="0"/>
              <w:adjustRightInd w:val="0"/>
              <w:spacing w:before="7" w:line="203" w:lineRule="exact"/>
              <w:ind w:right="56"/>
              <w:jc w:val="right"/>
              <w:rPr>
                <w:rFonts w:cstheme="minorHAnsi"/>
                <w:color w:val="231F20"/>
                <w:w w:val="95"/>
              </w:rPr>
            </w:pPr>
            <w:r w:rsidRPr="004E3352">
              <w:rPr>
                <w:rFonts w:cstheme="minorHAnsi"/>
                <w:color w:val="231F20"/>
                <w:w w:val="95"/>
              </w:rPr>
              <w:t>0.4</w:t>
            </w:r>
          </w:p>
        </w:tc>
      </w:tr>
      <w:tr w:rsidR="0061773A" w:rsidRPr="0084695A" w14:paraId="647AC06F" w14:textId="77777777" w:rsidTr="0084695A">
        <w:trPr>
          <w:trHeight w:val="230"/>
        </w:trPr>
        <w:tc>
          <w:tcPr>
            <w:tcW w:w="0" w:type="auto"/>
          </w:tcPr>
          <w:p w14:paraId="6A785A13" w14:textId="77777777" w:rsidR="0061773A" w:rsidRPr="004E3352" w:rsidRDefault="0061773A" w:rsidP="004E3352">
            <w:pPr>
              <w:kinsoku w:val="0"/>
              <w:overflowPunct w:val="0"/>
              <w:autoSpaceDE w:val="0"/>
              <w:autoSpaceDN w:val="0"/>
              <w:adjustRightInd w:val="0"/>
              <w:spacing w:before="7" w:line="203" w:lineRule="exact"/>
              <w:ind w:left="182"/>
              <w:rPr>
                <w:rFonts w:cstheme="minorHAnsi"/>
                <w:color w:val="231F20"/>
              </w:rPr>
            </w:pPr>
            <w:proofErr w:type="spellStart"/>
            <w:r w:rsidRPr="004E3352">
              <w:rPr>
                <w:rFonts w:cstheme="minorHAnsi"/>
                <w:color w:val="231F20"/>
              </w:rPr>
              <w:t>Gun shot</w:t>
            </w:r>
            <w:proofErr w:type="spellEnd"/>
            <w:r w:rsidRPr="004E3352">
              <w:rPr>
                <w:rFonts w:cstheme="minorHAnsi"/>
                <w:color w:val="231F20"/>
              </w:rPr>
              <w:t xml:space="preserve"> wound</w:t>
            </w:r>
          </w:p>
        </w:tc>
        <w:tc>
          <w:tcPr>
            <w:tcW w:w="0" w:type="auto"/>
          </w:tcPr>
          <w:p w14:paraId="262471EE" w14:textId="77777777" w:rsidR="0061773A" w:rsidRPr="004E3352" w:rsidRDefault="0061773A" w:rsidP="004E3352">
            <w:pPr>
              <w:kinsoku w:val="0"/>
              <w:overflowPunct w:val="0"/>
              <w:autoSpaceDE w:val="0"/>
              <w:autoSpaceDN w:val="0"/>
              <w:adjustRightInd w:val="0"/>
              <w:spacing w:before="7" w:line="203" w:lineRule="exact"/>
              <w:ind w:right="689"/>
              <w:jc w:val="right"/>
              <w:rPr>
                <w:rFonts w:cstheme="minorHAnsi"/>
                <w:color w:val="231F20"/>
              </w:rPr>
            </w:pPr>
            <w:r w:rsidRPr="004E3352">
              <w:rPr>
                <w:rFonts w:cstheme="minorHAnsi"/>
                <w:color w:val="231F20"/>
              </w:rPr>
              <w:t>7</w:t>
            </w:r>
          </w:p>
        </w:tc>
        <w:tc>
          <w:tcPr>
            <w:tcW w:w="0" w:type="auto"/>
          </w:tcPr>
          <w:p w14:paraId="5F3387EF" w14:textId="77777777" w:rsidR="0061773A" w:rsidRPr="004E3352" w:rsidRDefault="0061773A" w:rsidP="004E3352">
            <w:pPr>
              <w:kinsoku w:val="0"/>
              <w:overflowPunct w:val="0"/>
              <w:autoSpaceDE w:val="0"/>
              <w:autoSpaceDN w:val="0"/>
              <w:adjustRightInd w:val="0"/>
              <w:spacing w:before="7" w:line="203" w:lineRule="exact"/>
              <w:ind w:left="-24" w:right="2"/>
              <w:jc w:val="right"/>
              <w:rPr>
                <w:rFonts w:cstheme="minorHAnsi"/>
                <w:color w:val="231F20"/>
                <w:w w:val="95"/>
              </w:rPr>
            </w:pPr>
            <w:r w:rsidRPr="004E3352">
              <w:rPr>
                <w:rFonts w:cstheme="minorHAnsi"/>
                <w:color w:val="231F20"/>
                <w:w w:val="95"/>
              </w:rPr>
              <w:t>0.2</w:t>
            </w:r>
          </w:p>
        </w:tc>
        <w:tc>
          <w:tcPr>
            <w:tcW w:w="0" w:type="auto"/>
          </w:tcPr>
          <w:p w14:paraId="38A8C700" w14:textId="77777777" w:rsidR="0061773A" w:rsidRPr="004E3352" w:rsidRDefault="0061773A" w:rsidP="004E3352">
            <w:pPr>
              <w:kinsoku w:val="0"/>
              <w:overflowPunct w:val="0"/>
              <w:autoSpaceDE w:val="0"/>
              <w:autoSpaceDN w:val="0"/>
              <w:adjustRightInd w:val="0"/>
              <w:spacing w:before="7" w:line="203" w:lineRule="exact"/>
              <w:ind w:right="332"/>
              <w:jc w:val="right"/>
              <w:rPr>
                <w:rFonts w:cstheme="minorHAnsi"/>
                <w:color w:val="231F20"/>
              </w:rPr>
            </w:pPr>
            <w:r w:rsidRPr="004E3352">
              <w:rPr>
                <w:rFonts w:cstheme="minorHAnsi"/>
                <w:color w:val="231F20"/>
              </w:rPr>
              <w:t>7</w:t>
            </w:r>
          </w:p>
        </w:tc>
        <w:tc>
          <w:tcPr>
            <w:tcW w:w="0" w:type="auto"/>
          </w:tcPr>
          <w:p w14:paraId="3DE710C2" w14:textId="77777777" w:rsidR="0061773A" w:rsidRPr="004E3352" w:rsidRDefault="0061773A" w:rsidP="004E3352">
            <w:pPr>
              <w:kinsoku w:val="0"/>
              <w:overflowPunct w:val="0"/>
              <w:autoSpaceDE w:val="0"/>
              <w:autoSpaceDN w:val="0"/>
              <w:adjustRightInd w:val="0"/>
              <w:spacing w:before="7" w:line="203" w:lineRule="exact"/>
              <w:ind w:right="56"/>
              <w:jc w:val="right"/>
              <w:rPr>
                <w:rFonts w:cstheme="minorHAnsi"/>
                <w:color w:val="231F20"/>
                <w:w w:val="95"/>
              </w:rPr>
            </w:pPr>
            <w:r w:rsidRPr="004E3352">
              <w:rPr>
                <w:rFonts w:cstheme="minorHAnsi"/>
                <w:color w:val="231F20"/>
                <w:w w:val="95"/>
              </w:rPr>
              <w:t>0.3</w:t>
            </w:r>
          </w:p>
        </w:tc>
      </w:tr>
      <w:tr w:rsidR="0061773A" w:rsidRPr="0084695A" w14:paraId="39FCC5D2" w14:textId="77777777" w:rsidTr="0084695A">
        <w:trPr>
          <w:trHeight w:val="230"/>
        </w:trPr>
        <w:tc>
          <w:tcPr>
            <w:tcW w:w="0" w:type="auto"/>
          </w:tcPr>
          <w:p w14:paraId="543559FC" w14:textId="77777777" w:rsidR="0061773A" w:rsidRPr="004E3352" w:rsidRDefault="0061773A" w:rsidP="004E3352">
            <w:pPr>
              <w:kinsoku w:val="0"/>
              <w:overflowPunct w:val="0"/>
              <w:autoSpaceDE w:val="0"/>
              <w:autoSpaceDN w:val="0"/>
              <w:adjustRightInd w:val="0"/>
              <w:spacing w:before="7" w:line="203" w:lineRule="exact"/>
              <w:ind w:left="182"/>
              <w:rPr>
                <w:rFonts w:cstheme="minorHAnsi"/>
                <w:color w:val="231F20"/>
              </w:rPr>
            </w:pPr>
            <w:r w:rsidRPr="004E3352">
              <w:rPr>
                <w:rFonts w:cstheme="minorHAnsi"/>
                <w:color w:val="231F20"/>
              </w:rPr>
              <w:t>Burns</w:t>
            </w:r>
          </w:p>
        </w:tc>
        <w:tc>
          <w:tcPr>
            <w:tcW w:w="0" w:type="auto"/>
          </w:tcPr>
          <w:p w14:paraId="1DC9F576" w14:textId="77777777" w:rsidR="0061773A" w:rsidRPr="004E3352" w:rsidRDefault="0061773A" w:rsidP="004E3352">
            <w:pPr>
              <w:kinsoku w:val="0"/>
              <w:overflowPunct w:val="0"/>
              <w:autoSpaceDE w:val="0"/>
              <w:autoSpaceDN w:val="0"/>
              <w:adjustRightInd w:val="0"/>
              <w:spacing w:before="7" w:line="203" w:lineRule="exact"/>
              <w:ind w:right="689"/>
              <w:jc w:val="right"/>
              <w:rPr>
                <w:rFonts w:cstheme="minorHAnsi"/>
                <w:color w:val="231F20"/>
              </w:rPr>
            </w:pPr>
            <w:r w:rsidRPr="004E3352">
              <w:rPr>
                <w:rFonts w:cstheme="minorHAnsi"/>
                <w:color w:val="231F20"/>
              </w:rPr>
              <w:t>7</w:t>
            </w:r>
          </w:p>
        </w:tc>
        <w:tc>
          <w:tcPr>
            <w:tcW w:w="0" w:type="auto"/>
          </w:tcPr>
          <w:p w14:paraId="67DA6C55" w14:textId="77777777" w:rsidR="0061773A" w:rsidRPr="004E3352" w:rsidRDefault="0061773A" w:rsidP="004E3352">
            <w:pPr>
              <w:kinsoku w:val="0"/>
              <w:overflowPunct w:val="0"/>
              <w:autoSpaceDE w:val="0"/>
              <w:autoSpaceDN w:val="0"/>
              <w:adjustRightInd w:val="0"/>
              <w:spacing w:before="7" w:line="203" w:lineRule="exact"/>
              <w:ind w:left="-24" w:right="2"/>
              <w:jc w:val="right"/>
              <w:rPr>
                <w:rFonts w:cstheme="minorHAnsi"/>
                <w:color w:val="231F20"/>
                <w:w w:val="95"/>
              </w:rPr>
            </w:pPr>
            <w:r w:rsidRPr="004E3352">
              <w:rPr>
                <w:rFonts w:cstheme="minorHAnsi"/>
                <w:color w:val="231F20"/>
                <w:w w:val="95"/>
              </w:rPr>
              <w:t>0.3</w:t>
            </w:r>
          </w:p>
        </w:tc>
        <w:tc>
          <w:tcPr>
            <w:tcW w:w="0" w:type="auto"/>
          </w:tcPr>
          <w:p w14:paraId="234E27D9" w14:textId="77777777" w:rsidR="0061773A" w:rsidRPr="004E3352" w:rsidRDefault="0061773A" w:rsidP="004E3352">
            <w:pPr>
              <w:kinsoku w:val="0"/>
              <w:overflowPunct w:val="0"/>
              <w:autoSpaceDE w:val="0"/>
              <w:autoSpaceDN w:val="0"/>
              <w:adjustRightInd w:val="0"/>
              <w:spacing w:before="7" w:line="203" w:lineRule="exact"/>
              <w:ind w:right="332"/>
              <w:jc w:val="right"/>
              <w:rPr>
                <w:rFonts w:cstheme="minorHAnsi"/>
                <w:color w:val="231F20"/>
              </w:rPr>
            </w:pPr>
            <w:r w:rsidRPr="004E3352">
              <w:rPr>
                <w:rFonts w:cstheme="minorHAnsi"/>
                <w:color w:val="231F20"/>
              </w:rPr>
              <w:t>3</w:t>
            </w:r>
          </w:p>
        </w:tc>
        <w:tc>
          <w:tcPr>
            <w:tcW w:w="0" w:type="auto"/>
          </w:tcPr>
          <w:p w14:paraId="085B84A8" w14:textId="77777777" w:rsidR="0061773A" w:rsidRPr="004E3352" w:rsidRDefault="0061773A" w:rsidP="004E3352">
            <w:pPr>
              <w:kinsoku w:val="0"/>
              <w:overflowPunct w:val="0"/>
              <w:autoSpaceDE w:val="0"/>
              <w:autoSpaceDN w:val="0"/>
              <w:adjustRightInd w:val="0"/>
              <w:spacing w:before="7" w:line="203" w:lineRule="exact"/>
              <w:ind w:right="56"/>
              <w:jc w:val="right"/>
              <w:rPr>
                <w:rFonts w:cstheme="minorHAnsi"/>
                <w:color w:val="231F20"/>
                <w:w w:val="95"/>
              </w:rPr>
            </w:pPr>
            <w:r w:rsidRPr="004E3352">
              <w:rPr>
                <w:rFonts w:cstheme="minorHAnsi"/>
                <w:color w:val="231F20"/>
                <w:w w:val="95"/>
              </w:rPr>
              <w:t>0.1</w:t>
            </w:r>
          </w:p>
        </w:tc>
      </w:tr>
      <w:tr w:rsidR="0061773A" w:rsidRPr="0084695A" w14:paraId="3C415524" w14:textId="77777777" w:rsidTr="0084695A">
        <w:trPr>
          <w:trHeight w:val="230"/>
        </w:trPr>
        <w:tc>
          <w:tcPr>
            <w:tcW w:w="0" w:type="auto"/>
          </w:tcPr>
          <w:p w14:paraId="313DEA3F" w14:textId="77777777" w:rsidR="0061773A" w:rsidRPr="004E3352" w:rsidRDefault="0061773A" w:rsidP="004E3352">
            <w:pPr>
              <w:kinsoku w:val="0"/>
              <w:overflowPunct w:val="0"/>
              <w:autoSpaceDE w:val="0"/>
              <w:autoSpaceDN w:val="0"/>
              <w:adjustRightInd w:val="0"/>
              <w:spacing w:before="7" w:line="203" w:lineRule="exact"/>
              <w:ind w:left="182"/>
              <w:rPr>
                <w:rFonts w:cstheme="minorHAnsi"/>
                <w:color w:val="231F20"/>
              </w:rPr>
            </w:pPr>
            <w:r w:rsidRPr="004E3352">
              <w:rPr>
                <w:rFonts w:cstheme="minorHAnsi"/>
                <w:color w:val="231F20"/>
              </w:rPr>
              <w:t>Knife wound</w:t>
            </w:r>
          </w:p>
        </w:tc>
        <w:tc>
          <w:tcPr>
            <w:tcW w:w="0" w:type="auto"/>
          </w:tcPr>
          <w:p w14:paraId="2F504E60" w14:textId="77777777" w:rsidR="0061773A" w:rsidRPr="004E3352" w:rsidRDefault="0061773A" w:rsidP="004E3352">
            <w:pPr>
              <w:kinsoku w:val="0"/>
              <w:overflowPunct w:val="0"/>
              <w:autoSpaceDE w:val="0"/>
              <w:autoSpaceDN w:val="0"/>
              <w:adjustRightInd w:val="0"/>
              <w:spacing w:before="7" w:line="203" w:lineRule="exact"/>
              <w:ind w:right="689"/>
              <w:jc w:val="right"/>
              <w:rPr>
                <w:rFonts w:cstheme="minorHAnsi"/>
                <w:color w:val="231F20"/>
              </w:rPr>
            </w:pPr>
            <w:r w:rsidRPr="004E3352">
              <w:rPr>
                <w:rFonts w:cstheme="minorHAnsi"/>
                <w:color w:val="231F20"/>
              </w:rPr>
              <w:t>1</w:t>
            </w:r>
          </w:p>
        </w:tc>
        <w:tc>
          <w:tcPr>
            <w:tcW w:w="0" w:type="auto"/>
          </w:tcPr>
          <w:p w14:paraId="36DB8A66" w14:textId="77777777" w:rsidR="0061773A" w:rsidRPr="004E3352" w:rsidRDefault="0061773A" w:rsidP="004E3352">
            <w:pPr>
              <w:kinsoku w:val="0"/>
              <w:overflowPunct w:val="0"/>
              <w:autoSpaceDE w:val="0"/>
              <w:autoSpaceDN w:val="0"/>
              <w:adjustRightInd w:val="0"/>
              <w:spacing w:before="7" w:line="203" w:lineRule="exact"/>
              <w:ind w:left="-24" w:right="3"/>
              <w:jc w:val="right"/>
              <w:rPr>
                <w:rFonts w:cstheme="minorHAnsi"/>
                <w:color w:val="231F20"/>
                <w:w w:val="95"/>
              </w:rPr>
            </w:pPr>
            <w:r w:rsidRPr="004E3352">
              <w:rPr>
                <w:rFonts w:cstheme="minorHAnsi"/>
                <w:color w:val="231F20"/>
                <w:w w:val="95"/>
              </w:rPr>
              <w:t>0.0</w:t>
            </w:r>
          </w:p>
        </w:tc>
        <w:tc>
          <w:tcPr>
            <w:tcW w:w="0" w:type="auto"/>
          </w:tcPr>
          <w:p w14:paraId="3C8CEFB2" w14:textId="77777777" w:rsidR="0061773A" w:rsidRPr="004E3352" w:rsidRDefault="0061773A" w:rsidP="004E3352">
            <w:pPr>
              <w:kinsoku w:val="0"/>
              <w:overflowPunct w:val="0"/>
              <w:autoSpaceDE w:val="0"/>
              <w:autoSpaceDN w:val="0"/>
              <w:adjustRightInd w:val="0"/>
              <w:spacing w:before="7" w:line="203" w:lineRule="exact"/>
              <w:ind w:right="332"/>
              <w:jc w:val="right"/>
              <w:rPr>
                <w:rFonts w:cstheme="minorHAnsi"/>
                <w:color w:val="231F20"/>
              </w:rPr>
            </w:pPr>
            <w:r w:rsidRPr="004E3352">
              <w:rPr>
                <w:rFonts w:cstheme="minorHAnsi"/>
                <w:color w:val="231F20"/>
              </w:rPr>
              <w:t>1</w:t>
            </w:r>
          </w:p>
        </w:tc>
        <w:tc>
          <w:tcPr>
            <w:tcW w:w="0" w:type="auto"/>
          </w:tcPr>
          <w:p w14:paraId="05D44AAC" w14:textId="77777777" w:rsidR="0061773A" w:rsidRPr="004E3352" w:rsidRDefault="0061773A" w:rsidP="004E3352">
            <w:pPr>
              <w:kinsoku w:val="0"/>
              <w:overflowPunct w:val="0"/>
              <w:autoSpaceDE w:val="0"/>
              <w:autoSpaceDN w:val="0"/>
              <w:adjustRightInd w:val="0"/>
              <w:spacing w:before="7" w:line="203" w:lineRule="exact"/>
              <w:ind w:right="55"/>
              <w:jc w:val="right"/>
              <w:rPr>
                <w:rFonts w:cstheme="minorHAnsi"/>
                <w:color w:val="231F20"/>
                <w:w w:val="95"/>
              </w:rPr>
            </w:pPr>
            <w:r w:rsidRPr="004E3352">
              <w:rPr>
                <w:rFonts w:cstheme="minorHAnsi"/>
                <w:color w:val="231F20"/>
                <w:w w:val="95"/>
              </w:rPr>
              <w:t>0.0</w:t>
            </w:r>
          </w:p>
        </w:tc>
      </w:tr>
      <w:tr w:rsidR="0061773A" w:rsidRPr="0084695A" w14:paraId="291B2A96" w14:textId="77777777" w:rsidTr="0084695A">
        <w:trPr>
          <w:trHeight w:val="230"/>
        </w:trPr>
        <w:tc>
          <w:tcPr>
            <w:tcW w:w="0" w:type="auto"/>
          </w:tcPr>
          <w:p w14:paraId="316C29CF" w14:textId="77777777" w:rsidR="0061773A" w:rsidRPr="004E3352" w:rsidRDefault="0061773A" w:rsidP="004E3352">
            <w:pPr>
              <w:kinsoku w:val="0"/>
              <w:overflowPunct w:val="0"/>
              <w:autoSpaceDE w:val="0"/>
              <w:autoSpaceDN w:val="0"/>
              <w:adjustRightInd w:val="0"/>
              <w:spacing w:before="7" w:line="203" w:lineRule="exact"/>
              <w:ind w:left="183"/>
              <w:rPr>
                <w:rFonts w:cstheme="minorHAnsi"/>
                <w:color w:val="231F20"/>
              </w:rPr>
            </w:pPr>
            <w:r w:rsidRPr="004E3352">
              <w:rPr>
                <w:rFonts w:cstheme="minorHAnsi"/>
                <w:color w:val="231F20"/>
              </w:rPr>
              <w:t>Other</w:t>
            </w:r>
          </w:p>
        </w:tc>
        <w:tc>
          <w:tcPr>
            <w:tcW w:w="0" w:type="auto"/>
          </w:tcPr>
          <w:p w14:paraId="1D8CBAF9" w14:textId="77777777" w:rsidR="0061773A" w:rsidRPr="004E3352" w:rsidRDefault="0061773A" w:rsidP="004E3352">
            <w:pPr>
              <w:kinsoku w:val="0"/>
              <w:overflowPunct w:val="0"/>
              <w:autoSpaceDE w:val="0"/>
              <w:autoSpaceDN w:val="0"/>
              <w:adjustRightInd w:val="0"/>
              <w:spacing w:before="7" w:line="203" w:lineRule="exact"/>
              <w:ind w:right="689"/>
              <w:jc w:val="right"/>
              <w:rPr>
                <w:rFonts w:cstheme="minorHAnsi"/>
                <w:color w:val="231F20"/>
              </w:rPr>
            </w:pPr>
            <w:r w:rsidRPr="004E3352">
              <w:rPr>
                <w:rFonts w:cstheme="minorHAnsi"/>
                <w:color w:val="231F20"/>
              </w:rPr>
              <w:t>87</w:t>
            </w:r>
          </w:p>
        </w:tc>
        <w:tc>
          <w:tcPr>
            <w:tcW w:w="0" w:type="auto"/>
          </w:tcPr>
          <w:p w14:paraId="3AEDB4F4" w14:textId="77777777" w:rsidR="0061773A" w:rsidRPr="004E3352" w:rsidRDefault="0061773A"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3.0</w:t>
            </w:r>
          </w:p>
        </w:tc>
        <w:tc>
          <w:tcPr>
            <w:tcW w:w="0" w:type="auto"/>
          </w:tcPr>
          <w:p w14:paraId="6040F742" w14:textId="77777777" w:rsidR="0061773A" w:rsidRPr="004E3352" w:rsidRDefault="0061773A" w:rsidP="004E3352">
            <w:pPr>
              <w:kinsoku w:val="0"/>
              <w:overflowPunct w:val="0"/>
              <w:autoSpaceDE w:val="0"/>
              <w:autoSpaceDN w:val="0"/>
              <w:adjustRightInd w:val="0"/>
              <w:spacing w:before="7" w:line="203" w:lineRule="exact"/>
              <w:ind w:right="332"/>
              <w:jc w:val="right"/>
              <w:rPr>
                <w:rFonts w:cstheme="minorHAnsi"/>
                <w:color w:val="231F20"/>
              </w:rPr>
            </w:pPr>
            <w:r w:rsidRPr="004E3352">
              <w:rPr>
                <w:rFonts w:cstheme="minorHAnsi"/>
                <w:color w:val="231F20"/>
              </w:rPr>
              <w:t>138</w:t>
            </w:r>
          </w:p>
        </w:tc>
        <w:tc>
          <w:tcPr>
            <w:tcW w:w="0" w:type="auto"/>
          </w:tcPr>
          <w:p w14:paraId="375A9537" w14:textId="77777777" w:rsidR="0061773A" w:rsidRPr="004E3352" w:rsidRDefault="0061773A" w:rsidP="004E3352">
            <w:pPr>
              <w:kinsoku w:val="0"/>
              <w:overflowPunct w:val="0"/>
              <w:autoSpaceDE w:val="0"/>
              <w:autoSpaceDN w:val="0"/>
              <w:adjustRightInd w:val="0"/>
              <w:spacing w:before="7" w:line="203" w:lineRule="exact"/>
              <w:ind w:right="55"/>
              <w:jc w:val="right"/>
              <w:rPr>
                <w:rFonts w:cstheme="minorHAnsi"/>
                <w:color w:val="231F20"/>
                <w:w w:val="95"/>
              </w:rPr>
            </w:pPr>
            <w:r w:rsidRPr="004E3352">
              <w:rPr>
                <w:rFonts w:cstheme="minorHAnsi"/>
                <w:color w:val="231F20"/>
                <w:w w:val="95"/>
              </w:rPr>
              <w:t>6.5</w:t>
            </w:r>
          </w:p>
        </w:tc>
      </w:tr>
      <w:tr w:rsidR="0061773A" w:rsidRPr="0084695A" w14:paraId="75124D3D" w14:textId="77777777" w:rsidTr="0084695A">
        <w:trPr>
          <w:trHeight w:val="230"/>
        </w:trPr>
        <w:tc>
          <w:tcPr>
            <w:tcW w:w="0" w:type="auto"/>
          </w:tcPr>
          <w:p w14:paraId="123D7A89" w14:textId="77777777" w:rsidR="0061773A" w:rsidRPr="004E3352" w:rsidRDefault="0061773A" w:rsidP="004E3352">
            <w:pPr>
              <w:kinsoku w:val="0"/>
              <w:overflowPunct w:val="0"/>
              <w:autoSpaceDE w:val="0"/>
              <w:autoSpaceDN w:val="0"/>
              <w:adjustRightInd w:val="0"/>
              <w:spacing w:before="7" w:line="203" w:lineRule="exact"/>
              <w:ind w:left="3"/>
              <w:rPr>
                <w:rFonts w:cstheme="minorHAnsi"/>
                <w:color w:val="231F20"/>
              </w:rPr>
            </w:pPr>
            <w:r w:rsidRPr="004E3352">
              <w:rPr>
                <w:rFonts w:cstheme="minorHAnsi"/>
                <w:color w:val="231F20"/>
              </w:rPr>
              <w:t>Disease exposed to</w:t>
            </w:r>
          </w:p>
        </w:tc>
        <w:tc>
          <w:tcPr>
            <w:tcW w:w="0" w:type="auto"/>
          </w:tcPr>
          <w:p w14:paraId="5B929C87" w14:textId="77777777" w:rsidR="0061773A" w:rsidRPr="004E3352" w:rsidRDefault="0061773A" w:rsidP="004E3352">
            <w:pPr>
              <w:kinsoku w:val="0"/>
              <w:overflowPunct w:val="0"/>
              <w:autoSpaceDE w:val="0"/>
              <w:autoSpaceDN w:val="0"/>
              <w:adjustRightInd w:val="0"/>
              <w:spacing w:before="7" w:line="203" w:lineRule="exact"/>
              <w:ind w:right="689"/>
              <w:jc w:val="right"/>
              <w:rPr>
                <w:rFonts w:cstheme="minorHAnsi"/>
                <w:color w:val="231F20"/>
              </w:rPr>
            </w:pPr>
            <w:r w:rsidRPr="004E3352">
              <w:rPr>
                <w:rFonts w:cstheme="minorHAnsi"/>
                <w:color w:val="231F20"/>
              </w:rPr>
              <w:t>557</w:t>
            </w:r>
          </w:p>
        </w:tc>
        <w:tc>
          <w:tcPr>
            <w:tcW w:w="0" w:type="auto"/>
          </w:tcPr>
          <w:p w14:paraId="228BE12E" w14:textId="77777777" w:rsidR="0061773A" w:rsidRPr="004E3352" w:rsidRDefault="0061773A"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100.1</w:t>
            </w:r>
          </w:p>
        </w:tc>
        <w:tc>
          <w:tcPr>
            <w:tcW w:w="0" w:type="auto"/>
          </w:tcPr>
          <w:p w14:paraId="1E201F33" w14:textId="77777777" w:rsidR="0061773A" w:rsidRPr="004E3352" w:rsidRDefault="0061773A" w:rsidP="004E3352">
            <w:pPr>
              <w:kinsoku w:val="0"/>
              <w:overflowPunct w:val="0"/>
              <w:autoSpaceDE w:val="0"/>
              <w:autoSpaceDN w:val="0"/>
              <w:adjustRightInd w:val="0"/>
              <w:spacing w:before="7" w:line="203" w:lineRule="exact"/>
              <w:ind w:right="332"/>
              <w:jc w:val="right"/>
              <w:rPr>
                <w:rFonts w:cstheme="minorHAnsi"/>
                <w:color w:val="231F20"/>
              </w:rPr>
            </w:pPr>
            <w:r w:rsidRPr="004E3352">
              <w:rPr>
                <w:rFonts w:cstheme="minorHAnsi"/>
                <w:color w:val="231F20"/>
              </w:rPr>
              <w:t>242</w:t>
            </w:r>
          </w:p>
        </w:tc>
        <w:tc>
          <w:tcPr>
            <w:tcW w:w="0" w:type="auto"/>
          </w:tcPr>
          <w:p w14:paraId="51599768" w14:textId="77777777" w:rsidR="0061773A" w:rsidRPr="004E3352" w:rsidRDefault="0061773A" w:rsidP="004E3352">
            <w:pPr>
              <w:kinsoku w:val="0"/>
              <w:overflowPunct w:val="0"/>
              <w:autoSpaceDE w:val="0"/>
              <w:autoSpaceDN w:val="0"/>
              <w:adjustRightInd w:val="0"/>
              <w:spacing w:before="7" w:line="203" w:lineRule="exact"/>
              <w:ind w:right="55"/>
              <w:jc w:val="right"/>
              <w:rPr>
                <w:rFonts w:cstheme="minorHAnsi"/>
                <w:color w:val="231F20"/>
                <w:w w:val="95"/>
              </w:rPr>
            </w:pPr>
            <w:r w:rsidRPr="004E3352">
              <w:rPr>
                <w:rFonts w:cstheme="minorHAnsi"/>
                <w:color w:val="231F20"/>
                <w:w w:val="95"/>
              </w:rPr>
              <w:t>100.1</w:t>
            </w:r>
          </w:p>
        </w:tc>
      </w:tr>
      <w:tr w:rsidR="0061773A" w:rsidRPr="0084695A" w14:paraId="6B880467" w14:textId="77777777" w:rsidTr="0084695A">
        <w:trPr>
          <w:trHeight w:val="230"/>
        </w:trPr>
        <w:tc>
          <w:tcPr>
            <w:tcW w:w="0" w:type="auto"/>
          </w:tcPr>
          <w:p w14:paraId="5A2A22E8" w14:textId="77777777" w:rsidR="0061773A" w:rsidRPr="004E3352" w:rsidRDefault="0061773A" w:rsidP="004E3352">
            <w:pPr>
              <w:kinsoku w:val="0"/>
              <w:overflowPunct w:val="0"/>
              <w:autoSpaceDE w:val="0"/>
              <w:autoSpaceDN w:val="0"/>
              <w:adjustRightInd w:val="0"/>
              <w:spacing w:before="7" w:line="203" w:lineRule="exact"/>
              <w:ind w:left="160"/>
              <w:rPr>
                <w:rFonts w:cstheme="minorHAnsi"/>
                <w:color w:val="231F20"/>
              </w:rPr>
            </w:pPr>
            <w:r w:rsidRPr="004E3352">
              <w:rPr>
                <w:rFonts w:cstheme="minorHAnsi"/>
                <w:color w:val="231F20"/>
              </w:rPr>
              <w:t>TB</w:t>
            </w:r>
          </w:p>
        </w:tc>
        <w:tc>
          <w:tcPr>
            <w:tcW w:w="0" w:type="auto"/>
          </w:tcPr>
          <w:p w14:paraId="1D8A00F7" w14:textId="77777777" w:rsidR="0061773A" w:rsidRPr="004E3352" w:rsidRDefault="0061773A" w:rsidP="004E3352">
            <w:pPr>
              <w:kinsoku w:val="0"/>
              <w:overflowPunct w:val="0"/>
              <w:autoSpaceDE w:val="0"/>
              <w:autoSpaceDN w:val="0"/>
              <w:adjustRightInd w:val="0"/>
              <w:spacing w:before="7" w:line="203" w:lineRule="exact"/>
              <w:ind w:right="689"/>
              <w:jc w:val="right"/>
              <w:rPr>
                <w:rFonts w:cstheme="minorHAnsi"/>
                <w:color w:val="231F20"/>
              </w:rPr>
            </w:pPr>
            <w:r w:rsidRPr="004E3352">
              <w:rPr>
                <w:rFonts w:cstheme="minorHAnsi"/>
                <w:color w:val="231F20"/>
              </w:rPr>
              <w:t>136</w:t>
            </w:r>
          </w:p>
        </w:tc>
        <w:tc>
          <w:tcPr>
            <w:tcW w:w="0" w:type="auto"/>
          </w:tcPr>
          <w:p w14:paraId="5253BFAC" w14:textId="77777777" w:rsidR="0061773A" w:rsidRPr="004E3352" w:rsidRDefault="0061773A"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24.4</w:t>
            </w:r>
          </w:p>
        </w:tc>
        <w:tc>
          <w:tcPr>
            <w:tcW w:w="0" w:type="auto"/>
          </w:tcPr>
          <w:p w14:paraId="2E714422" w14:textId="77777777" w:rsidR="0061773A" w:rsidRPr="004E3352" w:rsidRDefault="0061773A" w:rsidP="004E3352">
            <w:pPr>
              <w:kinsoku w:val="0"/>
              <w:overflowPunct w:val="0"/>
              <w:autoSpaceDE w:val="0"/>
              <w:autoSpaceDN w:val="0"/>
              <w:adjustRightInd w:val="0"/>
              <w:spacing w:before="7" w:line="203" w:lineRule="exact"/>
              <w:ind w:right="331"/>
              <w:jc w:val="right"/>
              <w:rPr>
                <w:rFonts w:cstheme="minorHAnsi"/>
                <w:color w:val="231F20"/>
              </w:rPr>
            </w:pPr>
            <w:r w:rsidRPr="004E3352">
              <w:rPr>
                <w:rFonts w:cstheme="minorHAnsi"/>
                <w:color w:val="231F20"/>
              </w:rPr>
              <w:t>28</w:t>
            </w:r>
          </w:p>
        </w:tc>
        <w:tc>
          <w:tcPr>
            <w:tcW w:w="0" w:type="auto"/>
          </w:tcPr>
          <w:p w14:paraId="4A4F9EB3" w14:textId="77777777" w:rsidR="0061773A" w:rsidRPr="004E3352" w:rsidRDefault="0061773A" w:rsidP="004E3352">
            <w:pPr>
              <w:kinsoku w:val="0"/>
              <w:overflowPunct w:val="0"/>
              <w:autoSpaceDE w:val="0"/>
              <w:autoSpaceDN w:val="0"/>
              <w:adjustRightInd w:val="0"/>
              <w:spacing w:before="7" w:line="203" w:lineRule="exact"/>
              <w:ind w:right="55"/>
              <w:jc w:val="right"/>
              <w:rPr>
                <w:rFonts w:cstheme="minorHAnsi"/>
                <w:color w:val="231F20"/>
                <w:w w:val="95"/>
              </w:rPr>
            </w:pPr>
            <w:r w:rsidRPr="004E3352">
              <w:rPr>
                <w:rFonts w:cstheme="minorHAnsi"/>
                <w:color w:val="231F20"/>
                <w:w w:val="95"/>
              </w:rPr>
              <w:t>11.6</w:t>
            </w:r>
          </w:p>
        </w:tc>
      </w:tr>
      <w:tr w:rsidR="0061773A" w:rsidRPr="0084695A" w14:paraId="0D508B73" w14:textId="77777777" w:rsidTr="0084695A">
        <w:trPr>
          <w:trHeight w:val="230"/>
        </w:trPr>
        <w:tc>
          <w:tcPr>
            <w:tcW w:w="0" w:type="auto"/>
          </w:tcPr>
          <w:p w14:paraId="5C1DD947" w14:textId="77777777" w:rsidR="0061773A" w:rsidRPr="004E3352" w:rsidRDefault="0061773A" w:rsidP="004E3352">
            <w:pPr>
              <w:kinsoku w:val="0"/>
              <w:overflowPunct w:val="0"/>
              <w:autoSpaceDE w:val="0"/>
              <w:autoSpaceDN w:val="0"/>
              <w:adjustRightInd w:val="0"/>
              <w:spacing w:before="7" w:line="203" w:lineRule="exact"/>
              <w:ind w:left="183"/>
              <w:rPr>
                <w:rFonts w:cstheme="minorHAnsi"/>
                <w:color w:val="231F20"/>
              </w:rPr>
            </w:pPr>
            <w:r w:rsidRPr="004E3352">
              <w:rPr>
                <w:rFonts w:cstheme="minorHAnsi"/>
                <w:color w:val="231F20"/>
              </w:rPr>
              <w:t>Hepatitis</w:t>
            </w:r>
          </w:p>
        </w:tc>
        <w:tc>
          <w:tcPr>
            <w:tcW w:w="0" w:type="auto"/>
          </w:tcPr>
          <w:p w14:paraId="00256E5C" w14:textId="77777777" w:rsidR="0061773A" w:rsidRPr="004E3352" w:rsidRDefault="0061773A" w:rsidP="004E3352">
            <w:pPr>
              <w:kinsoku w:val="0"/>
              <w:overflowPunct w:val="0"/>
              <w:autoSpaceDE w:val="0"/>
              <w:autoSpaceDN w:val="0"/>
              <w:adjustRightInd w:val="0"/>
              <w:spacing w:before="7" w:line="203" w:lineRule="exact"/>
              <w:ind w:right="688"/>
              <w:jc w:val="right"/>
              <w:rPr>
                <w:rFonts w:cstheme="minorHAnsi"/>
                <w:color w:val="231F20"/>
              </w:rPr>
            </w:pPr>
            <w:r w:rsidRPr="004E3352">
              <w:rPr>
                <w:rFonts w:cstheme="minorHAnsi"/>
                <w:color w:val="231F20"/>
              </w:rPr>
              <w:t>61</w:t>
            </w:r>
          </w:p>
        </w:tc>
        <w:tc>
          <w:tcPr>
            <w:tcW w:w="0" w:type="auto"/>
          </w:tcPr>
          <w:p w14:paraId="370772AC" w14:textId="77777777" w:rsidR="0061773A" w:rsidRPr="004E3352" w:rsidRDefault="0061773A"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11.0</w:t>
            </w:r>
          </w:p>
        </w:tc>
        <w:tc>
          <w:tcPr>
            <w:tcW w:w="0" w:type="auto"/>
          </w:tcPr>
          <w:p w14:paraId="7748622C" w14:textId="77777777" w:rsidR="0061773A" w:rsidRPr="004E3352" w:rsidRDefault="0061773A" w:rsidP="004E3352">
            <w:pPr>
              <w:kinsoku w:val="0"/>
              <w:overflowPunct w:val="0"/>
              <w:autoSpaceDE w:val="0"/>
              <w:autoSpaceDN w:val="0"/>
              <w:adjustRightInd w:val="0"/>
              <w:spacing w:before="7" w:line="203" w:lineRule="exact"/>
              <w:ind w:right="331"/>
              <w:jc w:val="right"/>
              <w:rPr>
                <w:rFonts w:cstheme="minorHAnsi"/>
                <w:color w:val="231F20"/>
              </w:rPr>
            </w:pPr>
            <w:r w:rsidRPr="004E3352">
              <w:rPr>
                <w:rFonts w:cstheme="minorHAnsi"/>
                <w:color w:val="231F20"/>
              </w:rPr>
              <w:t>17</w:t>
            </w:r>
          </w:p>
        </w:tc>
        <w:tc>
          <w:tcPr>
            <w:tcW w:w="0" w:type="auto"/>
          </w:tcPr>
          <w:p w14:paraId="2EEB20A8" w14:textId="77777777" w:rsidR="0061773A" w:rsidRPr="004E3352" w:rsidRDefault="0061773A" w:rsidP="004E3352">
            <w:pPr>
              <w:kinsoku w:val="0"/>
              <w:overflowPunct w:val="0"/>
              <w:autoSpaceDE w:val="0"/>
              <w:autoSpaceDN w:val="0"/>
              <w:adjustRightInd w:val="0"/>
              <w:spacing w:before="7" w:line="203" w:lineRule="exact"/>
              <w:ind w:right="55"/>
              <w:jc w:val="right"/>
              <w:rPr>
                <w:rFonts w:cstheme="minorHAnsi"/>
                <w:color w:val="231F20"/>
                <w:w w:val="95"/>
              </w:rPr>
            </w:pPr>
            <w:r w:rsidRPr="004E3352">
              <w:rPr>
                <w:rFonts w:cstheme="minorHAnsi"/>
                <w:color w:val="231F20"/>
                <w:w w:val="95"/>
              </w:rPr>
              <w:t>7.0</w:t>
            </w:r>
          </w:p>
        </w:tc>
      </w:tr>
      <w:tr w:rsidR="0061773A" w:rsidRPr="0084695A" w14:paraId="2B2374EB" w14:textId="77777777" w:rsidTr="0084695A">
        <w:trPr>
          <w:trHeight w:val="230"/>
        </w:trPr>
        <w:tc>
          <w:tcPr>
            <w:tcW w:w="0" w:type="auto"/>
          </w:tcPr>
          <w:p w14:paraId="66027A04" w14:textId="77777777" w:rsidR="0061773A" w:rsidRPr="004E3352" w:rsidRDefault="0061773A" w:rsidP="004E3352">
            <w:pPr>
              <w:kinsoku w:val="0"/>
              <w:overflowPunct w:val="0"/>
              <w:autoSpaceDE w:val="0"/>
              <w:autoSpaceDN w:val="0"/>
              <w:adjustRightInd w:val="0"/>
              <w:spacing w:before="7" w:line="203" w:lineRule="exact"/>
              <w:ind w:left="183"/>
              <w:rPr>
                <w:rFonts w:cstheme="minorHAnsi"/>
                <w:color w:val="231F20"/>
              </w:rPr>
            </w:pPr>
            <w:r w:rsidRPr="004E3352">
              <w:rPr>
                <w:rFonts w:cstheme="minorHAnsi"/>
                <w:color w:val="231F20"/>
              </w:rPr>
              <w:t>HIV</w:t>
            </w:r>
          </w:p>
        </w:tc>
        <w:tc>
          <w:tcPr>
            <w:tcW w:w="0" w:type="auto"/>
          </w:tcPr>
          <w:p w14:paraId="080FD0FC" w14:textId="77777777" w:rsidR="0061773A" w:rsidRPr="004E3352" w:rsidRDefault="0061773A" w:rsidP="004E3352">
            <w:pPr>
              <w:kinsoku w:val="0"/>
              <w:overflowPunct w:val="0"/>
              <w:autoSpaceDE w:val="0"/>
              <w:autoSpaceDN w:val="0"/>
              <w:adjustRightInd w:val="0"/>
              <w:spacing w:before="7" w:line="203" w:lineRule="exact"/>
              <w:ind w:right="688"/>
              <w:jc w:val="right"/>
              <w:rPr>
                <w:rFonts w:cstheme="minorHAnsi"/>
                <w:color w:val="231F20"/>
              </w:rPr>
            </w:pPr>
            <w:r w:rsidRPr="004E3352">
              <w:rPr>
                <w:rFonts w:cstheme="minorHAnsi"/>
                <w:color w:val="231F20"/>
              </w:rPr>
              <w:t>31</w:t>
            </w:r>
          </w:p>
        </w:tc>
        <w:tc>
          <w:tcPr>
            <w:tcW w:w="0" w:type="auto"/>
          </w:tcPr>
          <w:p w14:paraId="61D10BBE" w14:textId="77777777" w:rsidR="0061773A" w:rsidRPr="004E3352" w:rsidRDefault="0061773A"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5.6</w:t>
            </w:r>
          </w:p>
        </w:tc>
        <w:tc>
          <w:tcPr>
            <w:tcW w:w="0" w:type="auto"/>
          </w:tcPr>
          <w:p w14:paraId="73F08DB2" w14:textId="77777777" w:rsidR="0061773A" w:rsidRPr="004E3352" w:rsidRDefault="0061773A" w:rsidP="004E3352">
            <w:pPr>
              <w:kinsoku w:val="0"/>
              <w:overflowPunct w:val="0"/>
              <w:autoSpaceDE w:val="0"/>
              <w:autoSpaceDN w:val="0"/>
              <w:adjustRightInd w:val="0"/>
              <w:spacing w:before="7" w:line="203" w:lineRule="exact"/>
              <w:ind w:right="331"/>
              <w:jc w:val="right"/>
              <w:rPr>
                <w:rFonts w:cstheme="minorHAnsi"/>
                <w:color w:val="231F20"/>
              </w:rPr>
            </w:pPr>
            <w:r w:rsidRPr="004E3352">
              <w:rPr>
                <w:rFonts w:cstheme="minorHAnsi"/>
                <w:color w:val="231F20"/>
              </w:rPr>
              <w:t>14</w:t>
            </w:r>
          </w:p>
        </w:tc>
        <w:tc>
          <w:tcPr>
            <w:tcW w:w="0" w:type="auto"/>
          </w:tcPr>
          <w:p w14:paraId="6E78CB7D" w14:textId="77777777" w:rsidR="0061773A" w:rsidRPr="004E3352" w:rsidRDefault="0061773A" w:rsidP="004E3352">
            <w:pPr>
              <w:kinsoku w:val="0"/>
              <w:overflowPunct w:val="0"/>
              <w:autoSpaceDE w:val="0"/>
              <w:autoSpaceDN w:val="0"/>
              <w:adjustRightInd w:val="0"/>
              <w:spacing w:before="7" w:line="203" w:lineRule="exact"/>
              <w:ind w:right="55"/>
              <w:jc w:val="right"/>
              <w:rPr>
                <w:rFonts w:cstheme="minorHAnsi"/>
                <w:color w:val="231F20"/>
                <w:w w:val="95"/>
              </w:rPr>
            </w:pPr>
            <w:r w:rsidRPr="004E3352">
              <w:rPr>
                <w:rFonts w:cstheme="minorHAnsi"/>
                <w:color w:val="231F20"/>
                <w:w w:val="95"/>
              </w:rPr>
              <w:t>5.8</w:t>
            </w:r>
          </w:p>
        </w:tc>
      </w:tr>
      <w:tr w:rsidR="0061773A" w:rsidRPr="0084695A" w14:paraId="7C9D1948" w14:textId="77777777" w:rsidTr="0084695A">
        <w:trPr>
          <w:trHeight w:val="230"/>
        </w:trPr>
        <w:tc>
          <w:tcPr>
            <w:tcW w:w="0" w:type="auto"/>
          </w:tcPr>
          <w:p w14:paraId="0A49349D" w14:textId="77777777" w:rsidR="0061773A" w:rsidRPr="004E3352" w:rsidRDefault="0061773A" w:rsidP="004E3352">
            <w:pPr>
              <w:kinsoku w:val="0"/>
              <w:overflowPunct w:val="0"/>
              <w:autoSpaceDE w:val="0"/>
              <w:autoSpaceDN w:val="0"/>
              <w:adjustRightInd w:val="0"/>
              <w:spacing w:before="7" w:line="203" w:lineRule="exact"/>
              <w:ind w:left="183"/>
              <w:rPr>
                <w:rFonts w:cstheme="minorHAnsi"/>
                <w:color w:val="231F20"/>
              </w:rPr>
            </w:pPr>
            <w:r w:rsidRPr="004E3352">
              <w:rPr>
                <w:rFonts w:cstheme="minorHAnsi"/>
                <w:color w:val="231F20"/>
              </w:rPr>
              <w:t>Chicken pox</w:t>
            </w:r>
          </w:p>
        </w:tc>
        <w:tc>
          <w:tcPr>
            <w:tcW w:w="0" w:type="auto"/>
          </w:tcPr>
          <w:p w14:paraId="35742B53" w14:textId="77777777" w:rsidR="0061773A" w:rsidRPr="004E3352" w:rsidRDefault="0061773A" w:rsidP="004E3352">
            <w:pPr>
              <w:kinsoku w:val="0"/>
              <w:overflowPunct w:val="0"/>
              <w:autoSpaceDE w:val="0"/>
              <w:autoSpaceDN w:val="0"/>
              <w:adjustRightInd w:val="0"/>
              <w:spacing w:before="7" w:line="203" w:lineRule="exact"/>
              <w:ind w:right="688"/>
              <w:jc w:val="right"/>
              <w:rPr>
                <w:rFonts w:cstheme="minorHAnsi"/>
                <w:color w:val="231F20"/>
              </w:rPr>
            </w:pPr>
            <w:r w:rsidRPr="004E3352">
              <w:rPr>
                <w:rFonts w:cstheme="minorHAnsi"/>
                <w:color w:val="231F20"/>
              </w:rPr>
              <w:t>8</w:t>
            </w:r>
          </w:p>
        </w:tc>
        <w:tc>
          <w:tcPr>
            <w:tcW w:w="0" w:type="auto"/>
          </w:tcPr>
          <w:p w14:paraId="44AEE326" w14:textId="77777777" w:rsidR="0061773A" w:rsidRPr="004E3352" w:rsidRDefault="0061773A"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1.4</w:t>
            </w:r>
          </w:p>
        </w:tc>
        <w:tc>
          <w:tcPr>
            <w:tcW w:w="0" w:type="auto"/>
          </w:tcPr>
          <w:p w14:paraId="173ABED6" w14:textId="77777777" w:rsidR="0061773A" w:rsidRPr="004E3352" w:rsidRDefault="0061773A" w:rsidP="004E3352">
            <w:pPr>
              <w:kinsoku w:val="0"/>
              <w:overflowPunct w:val="0"/>
              <w:autoSpaceDE w:val="0"/>
              <w:autoSpaceDN w:val="0"/>
              <w:adjustRightInd w:val="0"/>
              <w:spacing w:before="7" w:line="203" w:lineRule="exact"/>
              <w:ind w:right="331"/>
              <w:jc w:val="right"/>
              <w:rPr>
                <w:rFonts w:cstheme="minorHAnsi"/>
                <w:color w:val="231F20"/>
              </w:rPr>
            </w:pPr>
            <w:r w:rsidRPr="004E3352">
              <w:rPr>
                <w:rFonts w:cstheme="minorHAnsi"/>
                <w:color w:val="231F20"/>
              </w:rPr>
              <w:t>0</w:t>
            </w:r>
          </w:p>
        </w:tc>
        <w:tc>
          <w:tcPr>
            <w:tcW w:w="0" w:type="auto"/>
          </w:tcPr>
          <w:p w14:paraId="43B7C8BF" w14:textId="77777777" w:rsidR="0061773A" w:rsidRPr="004E3352" w:rsidRDefault="0061773A" w:rsidP="004E3352">
            <w:pPr>
              <w:kinsoku w:val="0"/>
              <w:overflowPunct w:val="0"/>
              <w:autoSpaceDE w:val="0"/>
              <w:autoSpaceDN w:val="0"/>
              <w:adjustRightInd w:val="0"/>
              <w:spacing w:before="7" w:line="203" w:lineRule="exact"/>
              <w:ind w:right="54"/>
              <w:jc w:val="right"/>
              <w:rPr>
                <w:rFonts w:cstheme="minorHAnsi"/>
                <w:color w:val="231F20"/>
                <w:w w:val="95"/>
              </w:rPr>
            </w:pPr>
            <w:r w:rsidRPr="004E3352">
              <w:rPr>
                <w:rFonts w:cstheme="minorHAnsi"/>
                <w:color w:val="231F20"/>
                <w:w w:val="95"/>
              </w:rPr>
              <w:t>0.0</w:t>
            </w:r>
          </w:p>
        </w:tc>
      </w:tr>
      <w:tr w:rsidR="0061773A" w:rsidRPr="0084695A" w14:paraId="692FD3CB" w14:textId="77777777" w:rsidTr="0084695A">
        <w:trPr>
          <w:trHeight w:val="230"/>
        </w:trPr>
        <w:tc>
          <w:tcPr>
            <w:tcW w:w="0" w:type="auto"/>
          </w:tcPr>
          <w:p w14:paraId="31DFCD74" w14:textId="77777777" w:rsidR="0061773A" w:rsidRPr="004E3352" w:rsidRDefault="0061773A" w:rsidP="004E3352">
            <w:pPr>
              <w:kinsoku w:val="0"/>
              <w:overflowPunct w:val="0"/>
              <w:autoSpaceDE w:val="0"/>
              <w:autoSpaceDN w:val="0"/>
              <w:adjustRightInd w:val="0"/>
              <w:spacing w:before="7" w:line="203" w:lineRule="exact"/>
              <w:ind w:left="184"/>
              <w:rPr>
                <w:rFonts w:cstheme="minorHAnsi"/>
                <w:color w:val="231F20"/>
              </w:rPr>
            </w:pPr>
            <w:r w:rsidRPr="004E3352">
              <w:rPr>
                <w:rFonts w:cstheme="minorHAnsi"/>
                <w:color w:val="231F20"/>
              </w:rPr>
              <w:t>Unknown</w:t>
            </w:r>
          </w:p>
        </w:tc>
        <w:tc>
          <w:tcPr>
            <w:tcW w:w="0" w:type="auto"/>
          </w:tcPr>
          <w:p w14:paraId="71D99D00" w14:textId="77777777" w:rsidR="0061773A" w:rsidRPr="004E3352" w:rsidRDefault="0061773A" w:rsidP="004E3352">
            <w:pPr>
              <w:kinsoku w:val="0"/>
              <w:overflowPunct w:val="0"/>
              <w:autoSpaceDE w:val="0"/>
              <w:autoSpaceDN w:val="0"/>
              <w:adjustRightInd w:val="0"/>
              <w:spacing w:before="7" w:line="203" w:lineRule="exact"/>
              <w:ind w:right="688"/>
              <w:jc w:val="right"/>
              <w:rPr>
                <w:rFonts w:cstheme="minorHAnsi"/>
                <w:color w:val="231F20"/>
              </w:rPr>
            </w:pPr>
            <w:r w:rsidRPr="004E3352">
              <w:rPr>
                <w:rFonts w:cstheme="minorHAnsi"/>
                <w:color w:val="231F20"/>
              </w:rPr>
              <w:t>246</w:t>
            </w:r>
          </w:p>
        </w:tc>
        <w:tc>
          <w:tcPr>
            <w:tcW w:w="0" w:type="auto"/>
          </w:tcPr>
          <w:p w14:paraId="4468FC3D" w14:textId="77777777" w:rsidR="0061773A" w:rsidRPr="004E3352" w:rsidRDefault="0061773A"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44.2</w:t>
            </w:r>
          </w:p>
        </w:tc>
        <w:tc>
          <w:tcPr>
            <w:tcW w:w="0" w:type="auto"/>
          </w:tcPr>
          <w:p w14:paraId="74545B5B" w14:textId="77777777" w:rsidR="0061773A" w:rsidRPr="004E3352" w:rsidRDefault="0061773A" w:rsidP="004E3352">
            <w:pPr>
              <w:kinsoku w:val="0"/>
              <w:overflowPunct w:val="0"/>
              <w:autoSpaceDE w:val="0"/>
              <w:autoSpaceDN w:val="0"/>
              <w:adjustRightInd w:val="0"/>
              <w:spacing w:before="7" w:line="203" w:lineRule="exact"/>
              <w:ind w:right="331"/>
              <w:jc w:val="right"/>
              <w:rPr>
                <w:rFonts w:cstheme="minorHAnsi"/>
                <w:color w:val="231F20"/>
              </w:rPr>
            </w:pPr>
            <w:r w:rsidRPr="004E3352">
              <w:rPr>
                <w:rFonts w:cstheme="minorHAnsi"/>
                <w:color w:val="231F20"/>
              </w:rPr>
              <w:t>109</w:t>
            </w:r>
          </w:p>
        </w:tc>
        <w:tc>
          <w:tcPr>
            <w:tcW w:w="0" w:type="auto"/>
          </w:tcPr>
          <w:p w14:paraId="6341AA51" w14:textId="77777777" w:rsidR="0061773A" w:rsidRPr="004E3352" w:rsidRDefault="0061773A" w:rsidP="004E3352">
            <w:pPr>
              <w:kinsoku w:val="0"/>
              <w:overflowPunct w:val="0"/>
              <w:autoSpaceDE w:val="0"/>
              <w:autoSpaceDN w:val="0"/>
              <w:adjustRightInd w:val="0"/>
              <w:spacing w:before="7" w:line="203" w:lineRule="exact"/>
              <w:ind w:right="54"/>
              <w:jc w:val="right"/>
              <w:rPr>
                <w:rFonts w:cstheme="minorHAnsi"/>
                <w:color w:val="231F20"/>
                <w:w w:val="95"/>
              </w:rPr>
            </w:pPr>
            <w:r w:rsidRPr="004E3352">
              <w:rPr>
                <w:rFonts w:cstheme="minorHAnsi"/>
                <w:color w:val="231F20"/>
                <w:w w:val="95"/>
              </w:rPr>
              <w:t>48.8</w:t>
            </w:r>
          </w:p>
        </w:tc>
      </w:tr>
      <w:tr w:rsidR="0061773A" w:rsidRPr="0084695A" w14:paraId="1A48C649" w14:textId="77777777" w:rsidTr="0084695A">
        <w:trPr>
          <w:trHeight w:val="230"/>
        </w:trPr>
        <w:tc>
          <w:tcPr>
            <w:tcW w:w="0" w:type="auto"/>
          </w:tcPr>
          <w:p w14:paraId="6ADD01F0" w14:textId="77777777" w:rsidR="0061773A" w:rsidRPr="004E3352" w:rsidRDefault="0061773A" w:rsidP="004E3352">
            <w:pPr>
              <w:kinsoku w:val="0"/>
              <w:overflowPunct w:val="0"/>
              <w:autoSpaceDE w:val="0"/>
              <w:autoSpaceDN w:val="0"/>
              <w:adjustRightInd w:val="0"/>
              <w:spacing w:before="7" w:line="203" w:lineRule="exact"/>
              <w:ind w:left="184"/>
              <w:rPr>
                <w:rFonts w:cstheme="minorHAnsi"/>
                <w:color w:val="231F20"/>
              </w:rPr>
            </w:pPr>
            <w:r w:rsidRPr="004E3352">
              <w:rPr>
                <w:rFonts w:cstheme="minorHAnsi"/>
                <w:color w:val="231F20"/>
              </w:rPr>
              <w:t>Other</w:t>
            </w:r>
          </w:p>
        </w:tc>
        <w:tc>
          <w:tcPr>
            <w:tcW w:w="0" w:type="auto"/>
          </w:tcPr>
          <w:p w14:paraId="3BA0434F" w14:textId="77777777" w:rsidR="0061773A" w:rsidRPr="004E3352" w:rsidRDefault="0061773A" w:rsidP="004E3352">
            <w:pPr>
              <w:kinsoku w:val="0"/>
              <w:overflowPunct w:val="0"/>
              <w:autoSpaceDE w:val="0"/>
              <w:autoSpaceDN w:val="0"/>
              <w:adjustRightInd w:val="0"/>
              <w:spacing w:before="7" w:line="203" w:lineRule="exact"/>
              <w:ind w:right="688"/>
              <w:jc w:val="right"/>
              <w:rPr>
                <w:rFonts w:cstheme="minorHAnsi"/>
                <w:color w:val="231F20"/>
              </w:rPr>
            </w:pPr>
            <w:r w:rsidRPr="004E3352">
              <w:rPr>
                <w:rFonts w:cstheme="minorHAnsi"/>
                <w:color w:val="231F20"/>
              </w:rPr>
              <w:t>75</w:t>
            </w:r>
          </w:p>
        </w:tc>
        <w:tc>
          <w:tcPr>
            <w:tcW w:w="0" w:type="auto"/>
          </w:tcPr>
          <w:p w14:paraId="0E42EF91" w14:textId="77777777" w:rsidR="0061773A" w:rsidRPr="004E3352" w:rsidRDefault="0061773A"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13.5</w:t>
            </w:r>
          </w:p>
        </w:tc>
        <w:tc>
          <w:tcPr>
            <w:tcW w:w="0" w:type="auto"/>
          </w:tcPr>
          <w:p w14:paraId="7EF7FD36" w14:textId="77777777" w:rsidR="0061773A" w:rsidRPr="004E3352" w:rsidRDefault="0061773A" w:rsidP="004E3352">
            <w:pPr>
              <w:kinsoku w:val="0"/>
              <w:overflowPunct w:val="0"/>
              <w:autoSpaceDE w:val="0"/>
              <w:autoSpaceDN w:val="0"/>
              <w:adjustRightInd w:val="0"/>
              <w:spacing w:before="7" w:line="203" w:lineRule="exact"/>
              <w:ind w:right="330"/>
              <w:jc w:val="right"/>
              <w:rPr>
                <w:rFonts w:cstheme="minorHAnsi"/>
                <w:color w:val="231F20"/>
              </w:rPr>
            </w:pPr>
            <w:r w:rsidRPr="004E3352">
              <w:rPr>
                <w:rFonts w:cstheme="minorHAnsi"/>
                <w:color w:val="231F20"/>
              </w:rPr>
              <w:t>65</w:t>
            </w:r>
          </w:p>
        </w:tc>
        <w:tc>
          <w:tcPr>
            <w:tcW w:w="0" w:type="auto"/>
          </w:tcPr>
          <w:p w14:paraId="0AB9F06A" w14:textId="77777777" w:rsidR="0061773A" w:rsidRPr="004E3352" w:rsidRDefault="0061773A" w:rsidP="004E3352">
            <w:pPr>
              <w:kinsoku w:val="0"/>
              <w:overflowPunct w:val="0"/>
              <w:autoSpaceDE w:val="0"/>
              <w:autoSpaceDN w:val="0"/>
              <w:adjustRightInd w:val="0"/>
              <w:spacing w:before="7" w:line="203" w:lineRule="exact"/>
              <w:ind w:right="54"/>
              <w:jc w:val="right"/>
              <w:rPr>
                <w:rFonts w:cstheme="minorHAnsi"/>
                <w:color w:val="231F20"/>
                <w:w w:val="95"/>
              </w:rPr>
            </w:pPr>
            <w:r w:rsidRPr="004E3352">
              <w:rPr>
                <w:rFonts w:cstheme="minorHAnsi"/>
                <w:color w:val="231F20"/>
                <w:w w:val="95"/>
              </w:rPr>
              <w:t>26.9</w:t>
            </w:r>
          </w:p>
        </w:tc>
      </w:tr>
      <w:tr w:rsidR="0061773A" w:rsidRPr="0084695A" w14:paraId="03E0BA25" w14:textId="77777777" w:rsidTr="0084695A">
        <w:trPr>
          <w:trHeight w:val="230"/>
        </w:trPr>
        <w:tc>
          <w:tcPr>
            <w:tcW w:w="0" w:type="auto"/>
          </w:tcPr>
          <w:p w14:paraId="74EBA5B3" w14:textId="77777777" w:rsidR="0061773A" w:rsidRPr="004E3352" w:rsidRDefault="0061773A" w:rsidP="004E3352">
            <w:pPr>
              <w:kinsoku w:val="0"/>
              <w:overflowPunct w:val="0"/>
              <w:autoSpaceDE w:val="0"/>
              <w:autoSpaceDN w:val="0"/>
              <w:adjustRightInd w:val="0"/>
              <w:spacing w:before="7" w:line="203" w:lineRule="exact"/>
              <w:ind w:left="4"/>
              <w:rPr>
                <w:rFonts w:cstheme="minorHAnsi"/>
                <w:color w:val="231F20"/>
              </w:rPr>
            </w:pPr>
            <w:r w:rsidRPr="004E3352">
              <w:rPr>
                <w:rFonts w:cstheme="minorHAnsi"/>
                <w:color w:val="231F20"/>
              </w:rPr>
              <w:t>Activity resulting in injury</w:t>
            </w:r>
          </w:p>
        </w:tc>
        <w:tc>
          <w:tcPr>
            <w:tcW w:w="0" w:type="auto"/>
          </w:tcPr>
          <w:p w14:paraId="0F40B34D" w14:textId="77777777" w:rsidR="0061773A" w:rsidRPr="004E3352" w:rsidRDefault="0061773A" w:rsidP="004E3352">
            <w:pPr>
              <w:kinsoku w:val="0"/>
              <w:overflowPunct w:val="0"/>
              <w:autoSpaceDE w:val="0"/>
              <w:autoSpaceDN w:val="0"/>
              <w:adjustRightInd w:val="0"/>
              <w:spacing w:before="7" w:line="203" w:lineRule="exact"/>
              <w:ind w:right="687"/>
              <w:jc w:val="right"/>
              <w:rPr>
                <w:rFonts w:cstheme="minorHAnsi"/>
                <w:color w:val="231F20"/>
                <w:w w:val="95"/>
              </w:rPr>
            </w:pPr>
            <w:r w:rsidRPr="004E3352">
              <w:rPr>
                <w:rFonts w:cstheme="minorHAnsi"/>
                <w:color w:val="231F20"/>
                <w:w w:val="95"/>
              </w:rPr>
              <w:t>2,854</w:t>
            </w:r>
          </w:p>
        </w:tc>
        <w:tc>
          <w:tcPr>
            <w:tcW w:w="0" w:type="auto"/>
          </w:tcPr>
          <w:p w14:paraId="402B3A69" w14:textId="77777777" w:rsidR="0061773A" w:rsidRPr="004E3352" w:rsidRDefault="0061773A"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100.2</w:t>
            </w:r>
          </w:p>
        </w:tc>
        <w:tc>
          <w:tcPr>
            <w:tcW w:w="0" w:type="auto"/>
          </w:tcPr>
          <w:p w14:paraId="4147C4D1" w14:textId="738F9923" w:rsidR="0061773A" w:rsidRPr="004E3352" w:rsidRDefault="00064DC9" w:rsidP="00341DE6">
            <w:pPr>
              <w:kinsoku w:val="0"/>
              <w:overflowPunct w:val="0"/>
              <w:autoSpaceDE w:val="0"/>
              <w:autoSpaceDN w:val="0"/>
              <w:adjustRightInd w:val="0"/>
              <w:spacing w:before="7" w:line="203" w:lineRule="exact"/>
              <w:ind w:left="12"/>
              <w:jc w:val="center"/>
              <w:rPr>
                <w:rFonts w:cstheme="minorHAnsi"/>
                <w:color w:val="231F20"/>
              </w:rPr>
            </w:pPr>
            <w:r w:rsidRPr="0084695A">
              <w:rPr>
                <w:rFonts w:cstheme="minorHAnsi"/>
                <w:color w:val="231F20"/>
              </w:rPr>
              <w:t xml:space="preserve">  </w:t>
            </w:r>
            <w:r w:rsidR="0061773A" w:rsidRPr="004E3352">
              <w:rPr>
                <w:rFonts w:cstheme="minorHAnsi"/>
                <w:color w:val="231F20"/>
              </w:rPr>
              <w:t>2,106</w:t>
            </w:r>
          </w:p>
        </w:tc>
        <w:tc>
          <w:tcPr>
            <w:tcW w:w="0" w:type="auto"/>
          </w:tcPr>
          <w:p w14:paraId="79566EAC" w14:textId="77777777" w:rsidR="0061773A" w:rsidRPr="004E3352" w:rsidRDefault="0061773A" w:rsidP="004E3352">
            <w:pPr>
              <w:kinsoku w:val="0"/>
              <w:overflowPunct w:val="0"/>
              <w:autoSpaceDE w:val="0"/>
              <w:autoSpaceDN w:val="0"/>
              <w:adjustRightInd w:val="0"/>
              <w:spacing w:before="7" w:line="203" w:lineRule="exact"/>
              <w:ind w:right="54"/>
              <w:jc w:val="right"/>
              <w:rPr>
                <w:rFonts w:cstheme="minorHAnsi"/>
                <w:color w:val="231F20"/>
                <w:w w:val="95"/>
              </w:rPr>
            </w:pPr>
            <w:r w:rsidRPr="004E3352">
              <w:rPr>
                <w:rFonts w:cstheme="minorHAnsi"/>
                <w:color w:val="231F20"/>
                <w:w w:val="95"/>
              </w:rPr>
              <w:t>99.9</w:t>
            </w:r>
          </w:p>
        </w:tc>
      </w:tr>
      <w:tr w:rsidR="0061773A" w:rsidRPr="0084695A" w14:paraId="1099C09E" w14:textId="77777777" w:rsidTr="0084695A">
        <w:trPr>
          <w:trHeight w:val="230"/>
        </w:trPr>
        <w:tc>
          <w:tcPr>
            <w:tcW w:w="0" w:type="auto"/>
          </w:tcPr>
          <w:p w14:paraId="5F51C214" w14:textId="77777777" w:rsidR="0061773A" w:rsidRPr="004E3352" w:rsidRDefault="0061773A" w:rsidP="004E3352">
            <w:pPr>
              <w:kinsoku w:val="0"/>
              <w:overflowPunct w:val="0"/>
              <w:autoSpaceDE w:val="0"/>
              <w:autoSpaceDN w:val="0"/>
              <w:adjustRightInd w:val="0"/>
              <w:spacing w:before="7" w:line="203" w:lineRule="exact"/>
              <w:ind w:left="184"/>
              <w:rPr>
                <w:rFonts w:cstheme="minorHAnsi"/>
                <w:color w:val="231F20"/>
              </w:rPr>
            </w:pPr>
            <w:r w:rsidRPr="004E3352">
              <w:rPr>
                <w:rFonts w:cstheme="minorHAnsi"/>
                <w:color w:val="231F20"/>
              </w:rPr>
              <w:t>Controlling/arresting subject</w:t>
            </w:r>
          </w:p>
        </w:tc>
        <w:tc>
          <w:tcPr>
            <w:tcW w:w="0" w:type="auto"/>
          </w:tcPr>
          <w:p w14:paraId="5E8F72A6" w14:textId="77777777" w:rsidR="0061773A" w:rsidRPr="004E3352" w:rsidRDefault="0061773A" w:rsidP="004E3352">
            <w:pPr>
              <w:kinsoku w:val="0"/>
              <w:overflowPunct w:val="0"/>
              <w:autoSpaceDE w:val="0"/>
              <w:autoSpaceDN w:val="0"/>
              <w:adjustRightInd w:val="0"/>
              <w:spacing w:before="7" w:line="203" w:lineRule="exact"/>
              <w:ind w:right="687"/>
              <w:jc w:val="right"/>
              <w:rPr>
                <w:rFonts w:cstheme="minorHAnsi"/>
                <w:color w:val="231F20"/>
                <w:w w:val="95"/>
              </w:rPr>
            </w:pPr>
            <w:r w:rsidRPr="004E3352">
              <w:rPr>
                <w:rFonts w:cstheme="minorHAnsi"/>
                <w:color w:val="231F20"/>
                <w:w w:val="95"/>
              </w:rPr>
              <w:t>1,224</w:t>
            </w:r>
          </w:p>
        </w:tc>
        <w:tc>
          <w:tcPr>
            <w:tcW w:w="0" w:type="auto"/>
          </w:tcPr>
          <w:p w14:paraId="402E2E09" w14:textId="77777777" w:rsidR="0061773A" w:rsidRPr="004E3352" w:rsidRDefault="0061773A"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42.9</w:t>
            </w:r>
          </w:p>
        </w:tc>
        <w:tc>
          <w:tcPr>
            <w:tcW w:w="0" w:type="auto"/>
          </w:tcPr>
          <w:p w14:paraId="57A7D87E" w14:textId="77777777" w:rsidR="0061773A" w:rsidRPr="004E3352" w:rsidRDefault="0061773A" w:rsidP="004E3352">
            <w:pPr>
              <w:kinsoku w:val="0"/>
              <w:overflowPunct w:val="0"/>
              <w:autoSpaceDE w:val="0"/>
              <w:autoSpaceDN w:val="0"/>
              <w:adjustRightInd w:val="0"/>
              <w:spacing w:before="7" w:line="203" w:lineRule="exact"/>
              <w:ind w:right="330"/>
              <w:jc w:val="right"/>
              <w:rPr>
                <w:rFonts w:cstheme="minorHAnsi"/>
                <w:color w:val="231F20"/>
              </w:rPr>
            </w:pPr>
            <w:r w:rsidRPr="004E3352">
              <w:rPr>
                <w:rFonts w:cstheme="minorHAnsi"/>
                <w:color w:val="231F20"/>
              </w:rPr>
              <w:t>810</w:t>
            </w:r>
          </w:p>
        </w:tc>
        <w:tc>
          <w:tcPr>
            <w:tcW w:w="0" w:type="auto"/>
          </w:tcPr>
          <w:p w14:paraId="5D293316" w14:textId="77777777" w:rsidR="0061773A" w:rsidRPr="004E3352" w:rsidRDefault="0061773A" w:rsidP="004E3352">
            <w:pPr>
              <w:kinsoku w:val="0"/>
              <w:overflowPunct w:val="0"/>
              <w:autoSpaceDE w:val="0"/>
              <w:autoSpaceDN w:val="0"/>
              <w:adjustRightInd w:val="0"/>
              <w:spacing w:before="7" w:line="203" w:lineRule="exact"/>
              <w:ind w:right="54"/>
              <w:jc w:val="right"/>
              <w:rPr>
                <w:rFonts w:cstheme="minorHAnsi"/>
                <w:color w:val="231F20"/>
                <w:w w:val="95"/>
              </w:rPr>
            </w:pPr>
            <w:r w:rsidRPr="004E3352">
              <w:rPr>
                <w:rFonts w:cstheme="minorHAnsi"/>
                <w:color w:val="231F20"/>
                <w:w w:val="95"/>
              </w:rPr>
              <w:t>38.5</w:t>
            </w:r>
          </w:p>
        </w:tc>
      </w:tr>
      <w:tr w:rsidR="0061773A" w:rsidRPr="0084695A" w14:paraId="192C40F3" w14:textId="77777777" w:rsidTr="0084695A">
        <w:trPr>
          <w:trHeight w:val="230"/>
        </w:trPr>
        <w:tc>
          <w:tcPr>
            <w:tcW w:w="0" w:type="auto"/>
          </w:tcPr>
          <w:p w14:paraId="757F16E8" w14:textId="77777777" w:rsidR="0061773A" w:rsidRPr="004E3352" w:rsidRDefault="0061773A" w:rsidP="004E3352">
            <w:pPr>
              <w:kinsoku w:val="0"/>
              <w:overflowPunct w:val="0"/>
              <w:autoSpaceDE w:val="0"/>
              <w:autoSpaceDN w:val="0"/>
              <w:adjustRightInd w:val="0"/>
              <w:spacing w:before="7" w:line="203" w:lineRule="exact"/>
              <w:ind w:left="184"/>
              <w:rPr>
                <w:rFonts w:cstheme="minorHAnsi"/>
                <w:color w:val="231F20"/>
              </w:rPr>
            </w:pPr>
            <w:r w:rsidRPr="004E3352">
              <w:rPr>
                <w:rFonts w:cstheme="minorHAnsi"/>
                <w:color w:val="231F20"/>
              </w:rPr>
              <w:t>Conducting investigation</w:t>
            </w:r>
          </w:p>
        </w:tc>
        <w:tc>
          <w:tcPr>
            <w:tcW w:w="0" w:type="auto"/>
          </w:tcPr>
          <w:p w14:paraId="279EB440" w14:textId="77777777" w:rsidR="0061773A" w:rsidRPr="004E3352" w:rsidRDefault="0061773A" w:rsidP="004E3352">
            <w:pPr>
              <w:kinsoku w:val="0"/>
              <w:overflowPunct w:val="0"/>
              <w:autoSpaceDE w:val="0"/>
              <w:autoSpaceDN w:val="0"/>
              <w:adjustRightInd w:val="0"/>
              <w:spacing w:before="7" w:line="203" w:lineRule="exact"/>
              <w:ind w:right="687"/>
              <w:jc w:val="right"/>
              <w:rPr>
                <w:rFonts w:cstheme="minorHAnsi"/>
                <w:color w:val="231F20"/>
              </w:rPr>
            </w:pPr>
            <w:r w:rsidRPr="004E3352">
              <w:rPr>
                <w:rFonts w:cstheme="minorHAnsi"/>
                <w:color w:val="231F20"/>
              </w:rPr>
              <w:t>439</w:t>
            </w:r>
          </w:p>
        </w:tc>
        <w:tc>
          <w:tcPr>
            <w:tcW w:w="0" w:type="auto"/>
          </w:tcPr>
          <w:p w14:paraId="0E75B95E" w14:textId="77777777" w:rsidR="0061773A" w:rsidRPr="004E3352" w:rsidRDefault="0061773A"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15.4</w:t>
            </w:r>
          </w:p>
        </w:tc>
        <w:tc>
          <w:tcPr>
            <w:tcW w:w="0" w:type="auto"/>
          </w:tcPr>
          <w:p w14:paraId="3C0ECB63" w14:textId="77777777" w:rsidR="0061773A" w:rsidRPr="004E3352" w:rsidRDefault="0061773A" w:rsidP="004E3352">
            <w:pPr>
              <w:kinsoku w:val="0"/>
              <w:overflowPunct w:val="0"/>
              <w:autoSpaceDE w:val="0"/>
              <w:autoSpaceDN w:val="0"/>
              <w:adjustRightInd w:val="0"/>
              <w:spacing w:before="7" w:line="203" w:lineRule="exact"/>
              <w:ind w:right="330"/>
              <w:jc w:val="right"/>
              <w:rPr>
                <w:rFonts w:cstheme="minorHAnsi"/>
                <w:color w:val="231F20"/>
              </w:rPr>
            </w:pPr>
            <w:r w:rsidRPr="004E3352">
              <w:rPr>
                <w:rFonts w:cstheme="minorHAnsi"/>
                <w:color w:val="231F20"/>
              </w:rPr>
              <w:t>356</w:t>
            </w:r>
          </w:p>
        </w:tc>
        <w:tc>
          <w:tcPr>
            <w:tcW w:w="0" w:type="auto"/>
          </w:tcPr>
          <w:p w14:paraId="1E9D7207" w14:textId="77777777" w:rsidR="0061773A" w:rsidRPr="004E3352" w:rsidRDefault="0061773A" w:rsidP="004E3352">
            <w:pPr>
              <w:kinsoku w:val="0"/>
              <w:overflowPunct w:val="0"/>
              <w:autoSpaceDE w:val="0"/>
              <w:autoSpaceDN w:val="0"/>
              <w:adjustRightInd w:val="0"/>
              <w:spacing w:before="7" w:line="203" w:lineRule="exact"/>
              <w:ind w:right="53"/>
              <w:jc w:val="right"/>
              <w:rPr>
                <w:rFonts w:cstheme="minorHAnsi"/>
                <w:color w:val="231F20"/>
                <w:w w:val="95"/>
              </w:rPr>
            </w:pPr>
            <w:r w:rsidRPr="004E3352">
              <w:rPr>
                <w:rFonts w:cstheme="minorHAnsi"/>
                <w:color w:val="231F20"/>
                <w:w w:val="95"/>
              </w:rPr>
              <w:t>16.9</w:t>
            </w:r>
          </w:p>
        </w:tc>
      </w:tr>
      <w:tr w:rsidR="0061773A" w:rsidRPr="0084695A" w14:paraId="1A5C7DC5" w14:textId="77777777" w:rsidTr="0084695A">
        <w:trPr>
          <w:trHeight w:val="245"/>
        </w:trPr>
        <w:tc>
          <w:tcPr>
            <w:tcW w:w="0" w:type="auto"/>
          </w:tcPr>
          <w:p w14:paraId="51C46BEA" w14:textId="77777777" w:rsidR="0061773A" w:rsidRPr="004E3352" w:rsidRDefault="0061773A" w:rsidP="004E3352">
            <w:pPr>
              <w:kinsoku w:val="0"/>
              <w:overflowPunct w:val="0"/>
              <w:autoSpaceDE w:val="0"/>
              <w:autoSpaceDN w:val="0"/>
              <w:adjustRightInd w:val="0"/>
              <w:spacing w:before="6" w:line="210" w:lineRule="atLeast"/>
              <w:ind w:left="267" w:right="953" w:hanging="101"/>
              <w:rPr>
                <w:rFonts w:cstheme="minorHAnsi"/>
                <w:color w:val="231F20"/>
              </w:rPr>
            </w:pPr>
            <w:r w:rsidRPr="004E3352">
              <w:rPr>
                <w:rFonts w:cstheme="minorHAnsi"/>
                <w:color w:val="231F20"/>
              </w:rPr>
              <w:t>Apprehending fleeing subject (on foot)</w:t>
            </w:r>
          </w:p>
        </w:tc>
        <w:tc>
          <w:tcPr>
            <w:tcW w:w="0" w:type="auto"/>
          </w:tcPr>
          <w:p w14:paraId="776CCE57" w14:textId="77777777" w:rsidR="0061773A" w:rsidRPr="004E3352" w:rsidRDefault="0061773A" w:rsidP="004E3352">
            <w:pPr>
              <w:kinsoku w:val="0"/>
              <w:overflowPunct w:val="0"/>
              <w:autoSpaceDE w:val="0"/>
              <w:autoSpaceDN w:val="0"/>
              <w:adjustRightInd w:val="0"/>
              <w:spacing w:before="7"/>
              <w:ind w:right="687"/>
              <w:jc w:val="right"/>
              <w:rPr>
                <w:rFonts w:cstheme="minorHAnsi"/>
                <w:color w:val="231F20"/>
              </w:rPr>
            </w:pPr>
            <w:r w:rsidRPr="004E3352">
              <w:rPr>
                <w:rFonts w:cstheme="minorHAnsi"/>
                <w:color w:val="231F20"/>
              </w:rPr>
              <w:t>356</w:t>
            </w:r>
          </w:p>
        </w:tc>
        <w:tc>
          <w:tcPr>
            <w:tcW w:w="0" w:type="auto"/>
          </w:tcPr>
          <w:p w14:paraId="2434D3BF" w14:textId="77777777" w:rsidR="0061773A" w:rsidRPr="004E3352" w:rsidRDefault="0061773A" w:rsidP="004E3352">
            <w:pPr>
              <w:kinsoku w:val="0"/>
              <w:overflowPunct w:val="0"/>
              <w:autoSpaceDE w:val="0"/>
              <w:autoSpaceDN w:val="0"/>
              <w:adjustRightInd w:val="0"/>
              <w:spacing w:before="7"/>
              <w:ind w:left="-24" w:right="1"/>
              <w:jc w:val="right"/>
              <w:rPr>
                <w:rFonts w:cstheme="minorHAnsi"/>
                <w:color w:val="231F20"/>
                <w:w w:val="95"/>
              </w:rPr>
            </w:pPr>
            <w:r w:rsidRPr="004E3352">
              <w:rPr>
                <w:rFonts w:cstheme="minorHAnsi"/>
                <w:color w:val="231F20"/>
                <w:w w:val="95"/>
              </w:rPr>
              <w:t>12.5</w:t>
            </w:r>
          </w:p>
        </w:tc>
        <w:tc>
          <w:tcPr>
            <w:tcW w:w="0" w:type="auto"/>
          </w:tcPr>
          <w:p w14:paraId="78C240BE" w14:textId="77777777" w:rsidR="0061773A" w:rsidRPr="004E3352" w:rsidRDefault="0061773A" w:rsidP="004E3352">
            <w:pPr>
              <w:kinsoku w:val="0"/>
              <w:overflowPunct w:val="0"/>
              <w:autoSpaceDE w:val="0"/>
              <w:autoSpaceDN w:val="0"/>
              <w:adjustRightInd w:val="0"/>
              <w:spacing w:before="7"/>
              <w:ind w:right="330"/>
              <w:jc w:val="right"/>
              <w:rPr>
                <w:rFonts w:cstheme="minorHAnsi"/>
                <w:color w:val="231F20"/>
              </w:rPr>
            </w:pPr>
            <w:r w:rsidRPr="004E3352">
              <w:rPr>
                <w:rFonts w:cstheme="minorHAnsi"/>
                <w:color w:val="231F20"/>
              </w:rPr>
              <w:t>267</w:t>
            </w:r>
          </w:p>
        </w:tc>
        <w:tc>
          <w:tcPr>
            <w:tcW w:w="0" w:type="auto"/>
          </w:tcPr>
          <w:p w14:paraId="4F3AB5C7" w14:textId="77777777" w:rsidR="0061773A" w:rsidRPr="004E3352" w:rsidRDefault="0061773A" w:rsidP="004E3352">
            <w:pPr>
              <w:kinsoku w:val="0"/>
              <w:overflowPunct w:val="0"/>
              <w:autoSpaceDE w:val="0"/>
              <w:autoSpaceDN w:val="0"/>
              <w:adjustRightInd w:val="0"/>
              <w:spacing w:before="7"/>
              <w:ind w:right="53"/>
              <w:jc w:val="right"/>
              <w:rPr>
                <w:rFonts w:cstheme="minorHAnsi"/>
                <w:color w:val="231F20"/>
                <w:w w:val="95"/>
              </w:rPr>
            </w:pPr>
            <w:r w:rsidRPr="004E3352">
              <w:rPr>
                <w:rFonts w:cstheme="minorHAnsi"/>
                <w:color w:val="231F20"/>
                <w:w w:val="95"/>
              </w:rPr>
              <w:t>12.7</w:t>
            </w:r>
          </w:p>
        </w:tc>
      </w:tr>
      <w:tr w:rsidR="00341DE6" w:rsidRPr="0084695A" w14:paraId="3ABDA695" w14:textId="77777777" w:rsidTr="0084695A">
        <w:trPr>
          <w:trHeight w:val="240"/>
        </w:trPr>
        <w:tc>
          <w:tcPr>
            <w:tcW w:w="0" w:type="auto"/>
          </w:tcPr>
          <w:p w14:paraId="6951A650" w14:textId="77777777" w:rsidR="004E3352" w:rsidRPr="004E3352" w:rsidRDefault="004E3352" w:rsidP="004E3352">
            <w:pPr>
              <w:kinsoku w:val="0"/>
              <w:overflowPunct w:val="0"/>
              <w:autoSpaceDE w:val="0"/>
              <w:autoSpaceDN w:val="0"/>
              <w:adjustRightInd w:val="0"/>
              <w:spacing w:before="17" w:line="203" w:lineRule="exact"/>
              <w:ind w:left="158"/>
              <w:rPr>
                <w:rFonts w:cstheme="minorHAnsi"/>
                <w:color w:val="231F20"/>
              </w:rPr>
            </w:pPr>
            <w:r w:rsidRPr="004E3352">
              <w:rPr>
                <w:rFonts w:cstheme="minorHAnsi"/>
                <w:color w:val="231F20"/>
              </w:rPr>
              <w:t>Vehicle accident</w:t>
            </w:r>
          </w:p>
        </w:tc>
        <w:tc>
          <w:tcPr>
            <w:tcW w:w="0" w:type="auto"/>
          </w:tcPr>
          <w:p w14:paraId="7C662A4B" w14:textId="77777777" w:rsidR="004E3352" w:rsidRPr="004E3352" w:rsidRDefault="004E3352" w:rsidP="004E3352">
            <w:pPr>
              <w:kinsoku w:val="0"/>
              <w:overflowPunct w:val="0"/>
              <w:autoSpaceDE w:val="0"/>
              <w:autoSpaceDN w:val="0"/>
              <w:adjustRightInd w:val="0"/>
              <w:spacing w:before="17" w:line="203" w:lineRule="exact"/>
              <w:ind w:right="687"/>
              <w:jc w:val="right"/>
              <w:rPr>
                <w:rFonts w:cstheme="minorHAnsi"/>
                <w:color w:val="231F20"/>
              </w:rPr>
            </w:pPr>
            <w:r w:rsidRPr="004E3352">
              <w:rPr>
                <w:rFonts w:cstheme="minorHAnsi"/>
                <w:color w:val="231F20"/>
              </w:rPr>
              <w:t>249</w:t>
            </w:r>
          </w:p>
        </w:tc>
        <w:tc>
          <w:tcPr>
            <w:tcW w:w="0" w:type="auto"/>
          </w:tcPr>
          <w:p w14:paraId="76717A46" w14:textId="77777777" w:rsidR="004E3352" w:rsidRPr="004E3352" w:rsidRDefault="004E3352" w:rsidP="004E3352">
            <w:pPr>
              <w:kinsoku w:val="0"/>
              <w:overflowPunct w:val="0"/>
              <w:autoSpaceDE w:val="0"/>
              <w:autoSpaceDN w:val="0"/>
              <w:adjustRightInd w:val="0"/>
              <w:spacing w:before="17" w:line="203" w:lineRule="exact"/>
              <w:ind w:left="-24" w:right="1"/>
              <w:jc w:val="right"/>
              <w:rPr>
                <w:rFonts w:cstheme="minorHAnsi"/>
                <w:color w:val="231F20"/>
                <w:w w:val="95"/>
              </w:rPr>
            </w:pPr>
            <w:r w:rsidRPr="004E3352">
              <w:rPr>
                <w:rFonts w:cstheme="minorHAnsi"/>
                <w:color w:val="231F20"/>
                <w:w w:val="95"/>
              </w:rPr>
              <w:t>8.7</w:t>
            </w:r>
          </w:p>
        </w:tc>
        <w:tc>
          <w:tcPr>
            <w:tcW w:w="0" w:type="auto"/>
          </w:tcPr>
          <w:p w14:paraId="7A6CD985" w14:textId="77777777" w:rsidR="004E3352" w:rsidRPr="004E3352" w:rsidRDefault="004E3352" w:rsidP="004E3352">
            <w:pPr>
              <w:kinsoku w:val="0"/>
              <w:overflowPunct w:val="0"/>
              <w:autoSpaceDE w:val="0"/>
              <w:autoSpaceDN w:val="0"/>
              <w:adjustRightInd w:val="0"/>
              <w:spacing w:before="17" w:line="203" w:lineRule="exact"/>
              <w:ind w:left="795"/>
              <w:rPr>
                <w:rFonts w:cstheme="minorHAnsi"/>
                <w:color w:val="231F20"/>
              </w:rPr>
            </w:pPr>
            <w:r w:rsidRPr="004E3352">
              <w:rPr>
                <w:rFonts w:cstheme="minorHAnsi"/>
                <w:color w:val="231F20"/>
              </w:rPr>
              <w:t>186</w:t>
            </w:r>
          </w:p>
        </w:tc>
        <w:tc>
          <w:tcPr>
            <w:tcW w:w="0" w:type="auto"/>
          </w:tcPr>
          <w:p w14:paraId="3CE1BA87" w14:textId="77777777" w:rsidR="004E3352" w:rsidRPr="004E3352" w:rsidRDefault="004E3352" w:rsidP="004E3352">
            <w:pPr>
              <w:kinsoku w:val="0"/>
              <w:overflowPunct w:val="0"/>
              <w:autoSpaceDE w:val="0"/>
              <w:autoSpaceDN w:val="0"/>
              <w:adjustRightInd w:val="0"/>
              <w:spacing w:before="17" w:line="203" w:lineRule="exact"/>
              <w:ind w:right="53"/>
              <w:jc w:val="right"/>
              <w:rPr>
                <w:rFonts w:cstheme="minorHAnsi"/>
                <w:color w:val="231F20"/>
                <w:w w:val="95"/>
              </w:rPr>
            </w:pPr>
            <w:r w:rsidRPr="004E3352">
              <w:rPr>
                <w:rFonts w:cstheme="minorHAnsi"/>
                <w:color w:val="231F20"/>
                <w:w w:val="95"/>
              </w:rPr>
              <w:t>8.8</w:t>
            </w:r>
          </w:p>
        </w:tc>
      </w:tr>
      <w:tr w:rsidR="00341DE6" w:rsidRPr="0084695A" w14:paraId="5F06F3B2" w14:textId="77777777" w:rsidTr="0084695A">
        <w:trPr>
          <w:trHeight w:val="230"/>
        </w:trPr>
        <w:tc>
          <w:tcPr>
            <w:tcW w:w="0" w:type="auto"/>
          </w:tcPr>
          <w:p w14:paraId="18AC7E4B" w14:textId="77777777" w:rsidR="004E3352" w:rsidRPr="004E3352" w:rsidRDefault="004E3352" w:rsidP="004E3352">
            <w:pPr>
              <w:kinsoku w:val="0"/>
              <w:overflowPunct w:val="0"/>
              <w:autoSpaceDE w:val="0"/>
              <w:autoSpaceDN w:val="0"/>
              <w:adjustRightInd w:val="0"/>
              <w:spacing w:before="7" w:line="203" w:lineRule="exact"/>
              <w:ind w:left="185"/>
              <w:rPr>
                <w:rFonts w:cstheme="minorHAnsi"/>
                <w:color w:val="231F20"/>
              </w:rPr>
            </w:pPr>
            <w:r w:rsidRPr="004E3352">
              <w:rPr>
                <w:rFonts w:cstheme="minorHAnsi"/>
                <w:color w:val="231F20"/>
              </w:rPr>
              <w:t>During training</w:t>
            </w:r>
          </w:p>
        </w:tc>
        <w:tc>
          <w:tcPr>
            <w:tcW w:w="0" w:type="auto"/>
          </w:tcPr>
          <w:p w14:paraId="2C75C6C2" w14:textId="77777777" w:rsidR="004E3352" w:rsidRPr="004E3352" w:rsidRDefault="004E3352" w:rsidP="004E3352">
            <w:pPr>
              <w:kinsoku w:val="0"/>
              <w:overflowPunct w:val="0"/>
              <w:autoSpaceDE w:val="0"/>
              <w:autoSpaceDN w:val="0"/>
              <w:adjustRightInd w:val="0"/>
              <w:spacing w:before="7" w:line="203" w:lineRule="exact"/>
              <w:ind w:right="687"/>
              <w:jc w:val="right"/>
              <w:rPr>
                <w:rFonts w:cstheme="minorHAnsi"/>
                <w:color w:val="231F20"/>
              </w:rPr>
            </w:pPr>
            <w:r w:rsidRPr="004E3352">
              <w:rPr>
                <w:rFonts w:cstheme="minorHAnsi"/>
                <w:color w:val="231F20"/>
              </w:rPr>
              <w:t>72</w:t>
            </w:r>
          </w:p>
        </w:tc>
        <w:tc>
          <w:tcPr>
            <w:tcW w:w="0" w:type="auto"/>
          </w:tcPr>
          <w:p w14:paraId="3D56CD34" w14:textId="77777777" w:rsidR="004E3352" w:rsidRPr="004E3352" w:rsidRDefault="004E3352"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2.5</w:t>
            </w:r>
          </w:p>
        </w:tc>
        <w:tc>
          <w:tcPr>
            <w:tcW w:w="0" w:type="auto"/>
          </w:tcPr>
          <w:p w14:paraId="460B1DBB" w14:textId="77777777" w:rsidR="004E3352" w:rsidRPr="004E3352" w:rsidRDefault="004E3352" w:rsidP="004E3352">
            <w:pPr>
              <w:kinsoku w:val="0"/>
              <w:overflowPunct w:val="0"/>
              <w:autoSpaceDE w:val="0"/>
              <w:autoSpaceDN w:val="0"/>
              <w:adjustRightInd w:val="0"/>
              <w:spacing w:before="7" w:line="203" w:lineRule="exact"/>
              <w:ind w:left="796"/>
              <w:rPr>
                <w:rFonts w:cstheme="minorHAnsi"/>
                <w:color w:val="231F20"/>
              </w:rPr>
            </w:pPr>
            <w:r w:rsidRPr="004E3352">
              <w:rPr>
                <w:rFonts w:cstheme="minorHAnsi"/>
                <w:color w:val="231F20"/>
              </w:rPr>
              <w:t>150</w:t>
            </w:r>
          </w:p>
        </w:tc>
        <w:tc>
          <w:tcPr>
            <w:tcW w:w="0" w:type="auto"/>
          </w:tcPr>
          <w:p w14:paraId="3380609B" w14:textId="77777777" w:rsidR="004E3352" w:rsidRPr="004E3352" w:rsidRDefault="004E3352" w:rsidP="004E3352">
            <w:pPr>
              <w:kinsoku w:val="0"/>
              <w:overflowPunct w:val="0"/>
              <w:autoSpaceDE w:val="0"/>
              <w:autoSpaceDN w:val="0"/>
              <w:adjustRightInd w:val="0"/>
              <w:spacing w:before="7" w:line="203" w:lineRule="exact"/>
              <w:ind w:right="53"/>
              <w:jc w:val="right"/>
              <w:rPr>
                <w:rFonts w:cstheme="minorHAnsi"/>
                <w:color w:val="231F20"/>
                <w:w w:val="95"/>
              </w:rPr>
            </w:pPr>
            <w:r w:rsidRPr="004E3352">
              <w:rPr>
                <w:rFonts w:cstheme="minorHAnsi"/>
                <w:color w:val="231F20"/>
                <w:w w:val="95"/>
              </w:rPr>
              <w:t>7.1</w:t>
            </w:r>
          </w:p>
        </w:tc>
      </w:tr>
      <w:tr w:rsidR="00341DE6" w:rsidRPr="0084695A" w14:paraId="57213F08" w14:textId="77777777" w:rsidTr="0084695A">
        <w:trPr>
          <w:trHeight w:val="230"/>
        </w:trPr>
        <w:tc>
          <w:tcPr>
            <w:tcW w:w="0" w:type="auto"/>
          </w:tcPr>
          <w:p w14:paraId="28BFE841" w14:textId="77777777" w:rsidR="004E3352" w:rsidRPr="004E3352" w:rsidRDefault="004E3352" w:rsidP="004E3352">
            <w:pPr>
              <w:kinsoku w:val="0"/>
              <w:overflowPunct w:val="0"/>
              <w:autoSpaceDE w:val="0"/>
              <w:autoSpaceDN w:val="0"/>
              <w:adjustRightInd w:val="0"/>
              <w:spacing w:before="7" w:line="203" w:lineRule="exact"/>
              <w:ind w:left="185"/>
              <w:rPr>
                <w:rFonts w:cstheme="minorHAnsi"/>
                <w:color w:val="231F20"/>
              </w:rPr>
            </w:pPr>
            <w:r w:rsidRPr="004E3352">
              <w:rPr>
                <w:rFonts w:cstheme="minorHAnsi"/>
                <w:color w:val="231F20"/>
              </w:rPr>
              <w:t>Other physical activity</w:t>
            </w:r>
          </w:p>
        </w:tc>
        <w:tc>
          <w:tcPr>
            <w:tcW w:w="0" w:type="auto"/>
          </w:tcPr>
          <w:p w14:paraId="653DD15D" w14:textId="77777777" w:rsidR="004E3352" w:rsidRPr="004E3352" w:rsidRDefault="004E3352" w:rsidP="004E3352">
            <w:pPr>
              <w:kinsoku w:val="0"/>
              <w:overflowPunct w:val="0"/>
              <w:autoSpaceDE w:val="0"/>
              <w:autoSpaceDN w:val="0"/>
              <w:adjustRightInd w:val="0"/>
              <w:spacing w:before="7" w:line="203" w:lineRule="exact"/>
              <w:ind w:right="686"/>
              <w:jc w:val="right"/>
              <w:rPr>
                <w:rFonts w:cstheme="minorHAnsi"/>
                <w:color w:val="231F20"/>
              </w:rPr>
            </w:pPr>
            <w:r w:rsidRPr="004E3352">
              <w:rPr>
                <w:rFonts w:cstheme="minorHAnsi"/>
                <w:color w:val="231F20"/>
              </w:rPr>
              <w:t>110</w:t>
            </w:r>
          </w:p>
        </w:tc>
        <w:tc>
          <w:tcPr>
            <w:tcW w:w="0" w:type="auto"/>
          </w:tcPr>
          <w:p w14:paraId="0F95CF21" w14:textId="77777777" w:rsidR="004E3352" w:rsidRPr="004E3352" w:rsidRDefault="004E3352"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3.9</w:t>
            </w:r>
          </w:p>
        </w:tc>
        <w:tc>
          <w:tcPr>
            <w:tcW w:w="0" w:type="auto"/>
          </w:tcPr>
          <w:p w14:paraId="0137DF83" w14:textId="77777777" w:rsidR="004E3352" w:rsidRPr="004E3352" w:rsidRDefault="004E3352" w:rsidP="004E3352">
            <w:pPr>
              <w:kinsoku w:val="0"/>
              <w:overflowPunct w:val="0"/>
              <w:autoSpaceDE w:val="0"/>
              <w:autoSpaceDN w:val="0"/>
              <w:adjustRightInd w:val="0"/>
              <w:spacing w:before="7" w:line="203" w:lineRule="exact"/>
              <w:ind w:left="886"/>
              <w:rPr>
                <w:rFonts w:cstheme="minorHAnsi"/>
                <w:color w:val="231F20"/>
              </w:rPr>
            </w:pPr>
            <w:r w:rsidRPr="004E3352">
              <w:rPr>
                <w:rFonts w:cstheme="minorHAnsi"/>
                <w:color w:val="231F20"/>
              </w:rPr>
              <w:t>66</w:t>
            </w:r>
          </w:p>
        </w:tc>
        <w:tc>
          <w:tcPr>
            <w:tcW w:w="0" w:type="auto"/>
          </w:tcPr>
          <w:p w14:paraId="578652BF" w14:textId="77777777" w:rsidR="004E3352" w:rsidRPr="004E3352" w:rsidRDefault="004E3352" w:rsidP="004E3352">
            <w:pPr>
              <w:kinsoku w:val="0"/>
              <w:overflowPunct w:val="0"/>
              <w:autoSpaceDE w:val="0"/>
              <w:autoSpaceDN w:val="0"/>
              <w:adjustRightInd w:val="0"/>
              <w:spacing w:before="7" w:line="203" w:lineRule="exact"/>
              <w:ind w:right="53"/>
              <w:jc w:val="right"/>
              <w:rPr>
                <w:rFonts w:cstheme="minorHAnsi"/>
                <w:color w:val="231F20"/>
                <w:w w:val="95"/>
              </w:rPr>
            </w:pPr>
            <w:r w:rsidRPr="004E3352">
              <w:rPr>
                <w:rFonts w:cstheme="minorHAnsi"/>
                <w:color w:val="231F20"/>
                <w:w w:val="95"/>
              </w:rPr>
              <w:t>3.1</w:t>
            </w:r>
          </w:p>
        </w:tc>
      </w:tr>
      <w:tr w:rsidR="00341DE6" w:rsidRPr="0084695A" w14:paraId="20AE16D7" w14:textId="77777777" w:rsidTr="0084695A">
        <w:trPr>
          <w:trHeight w:val="230"/>
        </w:trPr>
        <w:tc>
          <w:tcPr>
            <w:tcW w:w="0" w:type="auto"/>
          </w:tcPr>
          <w:p w14:paraId="317BEC73" w14:textId="77777777" w:rsidR="004E3352" w:rsidRPr="004E3352" w:rsidRDefault="004E3352" w:rsidP="004E3352">
            <w:pPr>
              <w:kinsoku w:val="0"/>
              <w:overflowPunct w:val="0"/>
              <w:autoSpaceDE w:val="0"/>
              <w:autoSpaceDN w:val="0"/>
              <w:adjustRightInd w:val="0"/>
              <w:spacing w:before="7" w:line="203" w:lineRule="exact"/>
              <w:ind w:left="185"/>
              <w:rPr>
                <w:rFonts w:cstheme="minorHAnsi"/>
                <w:color w:val="231F20"/>
              </w:rPr>
            </w:pPr>
            <w:r w:rsidRPr="004E3352">
              <w:rPr>
                <w:rFonts w:cstheme="minorHAnsi"/>
                <w:color w:val="231F20"/>
              </w:rPr>
              <w:t>On department premises</w:t>
            </w:r>
          </w:p>
        </w:tc>
        <w:tc>
          <w:tcPr>
            <w:tcW w:w="0" w:type="auto"/>
          </w:tcPr>
          <w:p w14:paraId="7A2AC9BF" w14:textId="77777777" w:rsidR="004E3352" w:rsidRPr="004E3352" w:rsidRDefault="004E3352" w:rsidP="004E3352">
            <w:pPr>
              <w:kinsoku w:val="0"/>
              <w:overflowPunct w:val="0"/>
              <w:autoSpaceDE w:val="0"/>
              <w:autoSpaceDN w:val="0"/>
              <w:adjustRightInd w:val="0"/>
              <w:spacing w:before="7" w:line="203" w:lineRule="exact"/>
              <w:ind w:right="686"/>
              <w:jc w:val="right"/>
              <w:rPr>
                <w:rFonts w:cstheme="minorHAnsi"/>
                <w:color w:val="231F20"/>
              </w:rPr>
            </w:pPr>
            <w:r w:rsidRPr="004E3352">
              <w:rPr>
                <w:rFonts w:cstheme="minorHAnsi"/>
                <w:color w:val="231F20"/>
              </w:rPr>
              <w:t>70</w:t>
            </w:r>
          </w:p>
        </w:tc>
        <w:tc>
          <w:tcPr>
            <w:tcW w:w="0" w:type="auto"/>
          </w:tcPr>
          <w:p w14:paraId="568A99A6" w14:textId="77777777" w:rsidR="004E3352" w:rsidRPr="004E3352" w:rsidRDefault="004E3352" w:rsidP="004E3352">
            <w:pPr>
              <w:kinsoku w:val="0"/>
              <w:overflowPunct w:val="0"/>
              <w:autoSpaceDE w:val="0"/>
              <w:autoSpaceDN w:val="0"/>
              <w:adjustRightInd w:val="0"/>
              <w:spacing w:before="7" w:line="203" w:lineRule="exact"/>
              <w:ind w:left="-24" w:right="1"/>
              <w:jc w:val="right"/>
              <w:rPr>
                <w:rFonts w:cstheme="minorHAnsi"/>
                <w:color w:val="231F20"/>
                <w:w w:val="95"/>
              </w:rPr>
            </w:pPr>
            <w:r w:rsidRPr="004E3352">
              <w:rPr>
                <w:rFonts w:cstheme="minorHAnsi"/>
                <w:color w:val="231F20"/>
                <w:w w:val="95"/>
              </w:rPr>
              <w:t>2.5</w:t>
            </w:r>
          </w:p>
        </w:tc>
        <w:tc>
          <w:tcPr>
            <w:tcW w:w="0" w:type="auto"/>
          </w:tcPr>
          <w:p w14:paraId="1E35597C" w14:textId="77777777" w:rsidR="004E3352" w:rsidRPr="004E3352" w:rsidRDefault="004E3352" w:rsidP="004E3352">
            <w:pPr>
              <w:kinsoku w:val="0"/>
              <w:overflowPunct w:val="0"/>
              <w:autoSpaceDE w:val="0"/>
              <w:autoSpaceDN w:val="0"/>
              <w:adjustRightInd w:val="0"/>
              <w:spacing w:before="7" w:line="203" w:lineRule="exact"/>
              <w:ind w:left="886"/>
              <w:rPr>
                <w:rFonts w:cstheme="minorHAnsi"/>
                <w:color w:val="231F20"/>
              </w:rPr>
            </w:pPr>
            <w:r w:rsidRPr="004E3352">
              <w:rPr>
                <w:rFonts w:cstheme="minorHAnsi"/>
                <w:color w:val="231F20"/>
              </w:rPr>
              <w:t>62</w:t>
            </w:r>
          </w:p>
        </w:tc>
        <w:tc>
          <w:tcPr>
            <w:tcW w:w="0" w:type="auto"/>
          </w:tcPr>
          <w:p w14:paraId="7FB6BE43" w14:textId="77777777" w:rsidR="004E3352" w:rsidRPr="004E3352" w:rsidRDefault="004E3352" w:rsidP="004E3352">
            <w:pPr>
              <w:kinsoku w:val="0"/>
              <w:overflowPunct w:val="0"/>
              <w:autoSpaceDE w:val="0"/>
              <w:autoSpaceDN w:val="0"/>
              <w:adjustRightInd w:val="0"/>
              <w:spacing w:before="7" w:line="203" w:lineRule="exact"/>
              <w:ind w:right="53"/>
              <w:jc w:val="right"/>
              <w:rPr>
                <w:rFonts w:cstheme="minorHAnsi"/>
                <w:color w:val="231F20"/>
                <w:w w:val="95"/>
              </w:rPr>
            </w:pPr>
            <w:r w:rsidRPr="004E3352">
              <w:rPr>
                <w:rFonts w:cstheme="minorHAnsi"/>
                <w:color w:val="231F20"/>
                <w:w w:val="95"/>
              </w:rPr>
              <w:t>2.9</w:t>
            </w:r>
          </w:p>
        </w:tc>
      </w:tr>
      <w:tr w:rsidR="00341DE6" w:rsidRPr="0084695A" w14:paraId="51AFE5B3" w14:textId="77777777" w:rsidTr="0084695A">
        <w:trPr>
          <w:trHeight w:val="230"/>
        </w:trPr>
        <w:tc>
          <w:tcPr>
            <w:tcW w:w="0" w:type="auto"/>
          </w:tcPr>
          <w:p w14:paraId="51AEEB61" w14:textId="77777777" w:rsidR="004E3352" w:rsidRPr="004E3352" w:rsidRDefault="004E3352" w:rsidP="004E3352">
            <w:pPr>
              <w:kinsoku w:val="0"/>
              <w:overflowPunct w:val="0"/>
              <w:autoSpaceDE w:val="0"/>
              <w:autoSpaceDN w:val="0"/>
              <w:adjustRightInd w:val="0"/>
              <w:spacing w:before="7" w:line="203" w:lineRule="exact"/>
              <w:ind w:left="185"/>
              <w:rPr>
                <w:rFonts w:cstheme="minorHAnsi"/>
                <w:color w:val="231F20"/>
              </w:rPr>
            </w:pPr>
            <w:r w:rsidRPr="004E3352">
              <w:rPr>
                <w:rFonts w:cstheme="minorHAnsi"/>
                <w:color w:val="231F20"/>
              </w:rPr>
              <w:t>Processing prisoner</w:t>
            </w:r>
          </w:p>
        </w:tc>
        <w:tc>
          <w:tcPr>
            <w:tcW w:w="0" w:type="auto"/>
          </w:tcPr>
          <w:p w14:paraId="3E88C7B3" w14:textId="77777777" w:rsidR="004E3352" w:rsidRPr="004E3352" w:rsidRDefault="004E3352" w:rsidP="004E3352">
            <w:pPr>
              <w:kinsoku w:val="0"/>
              <w:overflowPunct w:val="0"/>
              <w:autoSpaceDE w:val="0"/>
              <w:autoSpaceDN w:val="0"/>
              <w:adjustRightInd w:val="0"/>
              <w:spacing w:before="7" w:line="203" w:lineRule="exact"/>
              <w:ind w:right="686"/>
              <w:jc w:val="right"/>
              <w:rPr>
                <w:rFonts w:cstheme="minorHAnsi"/>
                <w:color w:val="231F20"/>
              </w:rPr>
            </w:pPr>
            <w:r w:rsidRPr="004E3352">
              <w:rPr>
                <w:rFonts w:cstheme="minorHAnsi"/>
                <w:color w:val="231F20"/>
              </w:rPr>
              <w:t>95</w:t>
            </w:r>
          </w:p>
        </w:tc>
        <w:tc>
          <w:tcPr>
            <w:tcW w:w="0" w:type="auto"/>
          </w:tcPr>
          <w:p w14:paraId="2061E13E" w14:textId="77777777" w:rsidR="004E3352" w:rsidRPr="004E3352" w:rsidRDefault="004E3352"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3.3</w:t>
            </w:r>
          </w:p>
        </w:tc>
        <w:tc>
          <w:tcPr>
            <w:tcW w:w="0" w:type="auto"/>
          </w:tcPr>
          <w:p w14:paraId="660AB860" w14:textId="77777777" w:rsidR="004E3352" w:rsidRPr="004E3352" w:rsidRDefault="004E3352" w:rsidP="004E3352">
            <w:pPr>
              <w:kinsoku w:val="0"/>
              <w:overflowPunct w:val="0"/>
              <w:autoSpaceDE w:val="0"/>
              <w:autoSpaceDN w:val="0"/>
              <w:adjustRightInd w:val="0"/>
              <w:spacing w:before="7" w:line="203" w:lineRule="exact"/>
              <w:ind w:left="886"/>
              <w:rPr>
                <w:rFonts w:cstheme="minorHAnsi"/>
                <w:color w:val="231F20"/>
              </w:rPr>
            </w:pPr>
            <w:r w:rsidRPr="004E3352">
              <w:rPr>
                <w:rFonts w:cstheme="minorHAnsi"/>
                <w:color w:val="231F20"/>
              </w:rPr>
              <w:t>33</w:t>
            </w:r>
          </w:p>
        </w:tc>
        <w:tc>
          <w:tcPr>
            <w:tcW w:w="0" w:type="auto"/>
          </w:tcPr>
          <w:p w14:paraId="44502533" w14:textId="77777777" w:rsidR="004E3352" w:rsidRPr="004E3352" w:rsidRDefault="004E3352" w:rsidP="004E3352">
            <w:pPr>
              <w:kinsoku w:val="0"/>
              <w:overflowPunct w:val="0"/>
              <w:autoSpaceDE w:val="0"/>
              <w:autoSpaceDN w:val="0"/>
              <w:adjustRightInd w:val="0"/>
              <w:spacing w:before="7" w:line="203" w:lineRule="exact"/>
              <w:ind w:right="52"/>
              <w:jc w:val="right"/>
              <w:rPr>
                <w:rFonts w:cstheme="minorHAnsi"/>
                <w:color w:val="231F20"/>
                <w:w w:val="95"/>
              </w:rPr>
            </w:pPr>
            <w:r w:rsidRPr="004E3352">
              <w:rPr>
                <w:rFonts w:cstheme="minorHAnsi"/>
                <w:color w:val="231F20"/>
                <w:w w:val="95"/>
              </w:rPr>
              <w:t>1.6</w:t>
            </w:r>
          </w:p>
        </w:tc>
      </w:tr>
      <w:tr w:rsidR="00341DE6" w:rsidRPr="0084695A" w14:paraId="56DEF480" w14:textId="77777777" w:rsidTr="0084695A">
        <w:trPr>
          <w:trHeight w:val="230"/>
        </w:trPr>
        <w:tc>
          <w:tcPr>
            <w:tcW w:w="0" w:type="auto"/>
          </w:tcPr>
          <w:p w14:paraId="640BEB80" w14:textId="77777777" w:rsidR="004E3352" w:rsidRPr="004E3352" w:rsidRDefault="004E3352" w:rsidP="004E3352">
            <w:pPr>
              <w:kinsoku w:val="0"/>
              <w:overflowPunct w:val="0"/>
              <w:autoSpaceDE w:val="0"/>
              <w:autoSpaceDN w:val="0"/>
              <w:adjustRightInd w:val="0"/>
              <w:spacing w:before="7" w:line="203" w:lineRule="exact"/>
              <w:ind w:left="186"/>
              <w:rPr>
                <w:rFonts w:cstheme="minorHAnsi"/>
                <w:color w:val="231F20"/>
              </w:rPr>
            </w:pPr>
            <w:proofErr w:type="gramStart"/>
            <w:r w:rsidRPr="004E3352">
              <w:rPr>
                <w:rFonts w:cstheme="minorHAnsi"/>
                <w:color w:val="231F20"/>
              </w:rPr>
              <w:t>Other</w:t>
            </w:r>
            <w:proofErr w:type="gramEnd"/>
            <w:r w:rsidRPr="004E3352">
              <w:rPr>
                <w:rFonts w:cstheme="minorHAnsi"/>
                <w:color w:val="231F20"/>
              </w:rPr>
              <w:t xml:space="preserve"> vehicle related</w:t>
            </w:r>
          </w:p>
        </w:tc>
        <w:tc>
          <w:tcPr>
            <w:tcW w:w="0" w:type="auto"/>
          </w:tcPr>
          <w:p w14:paraId="385687C9" w14:textId="77777777" w:rsidR="004E3352" w:rsidRPr="004E3352" w:rsidRDefault="004E3352" w:rsidP="004E3352">
            <w:pPr>
              <w:kinsoku w:val="0"/>
              <w:overflowPunct w:val="0"/>
              <w:autoSpaceDE w:val="0"/>
              <w:autoSpaceDN w:val="0"/>
              <w:adjustRightInd w:val="0"/>
              <w:spacing w:before="7" w:line="203" w:lineRule="exact"/>
              <w:ind w:right="686"/>
              <w:jc w:val="right"/>
              <w:rPr>
                <w:rFonts w:cstheme="minorHAnsi"/>
                <w:color w:val="231F20"/>
              </w:rPr>
            </w:pPr>
            <w:r w:rsidRPr="004E3352">
              <w:rPr>
                <w:rFonts w:cstheme="minorHAnsi"/>
                <w:color w:val="231F20"/>
              </w:rPr>
              <w:t>79</w:t>
            </w:r>
          </w:p>
        </w:tc>
        <w:tc>
          <w:tcPr>
            <w:tcW w:w="0" w:type="auto"/>
          </w:tcPr>
          <w:p w14:paraId="6AA3EE47" w14:textId="77777777" w:rsidR="004E3352" w:rsidRPr="004E3352" w:rsidRDefault="004E3352"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2.8</w:t>
            </w:r>
          </w:p>
        </w:tc>
        <w:tc>
          <w:tcPr>
            <w:tcW w:w="0" w:type="auto"/>
          </w:tcPr>
          <w:p w14:paraId="2DF905D7" w14:textId="77777777" w:rsidR="004E3352" w:rsidRPr="004E3352" w:rsidRDefault="004E3352" w:rsidP="004E3352">
            <w:pPr>
              <w:kinsoku w:val="0"/>
              <w:overflowPunct w:val="0"/>
              <w:autoSpaceDE w:val="0"/>
              <w:autoSpaceDN w:val="0"/>
              <w:adjustRightInd w:val="0"/>
              <w:spacing w:before="7" w:line="203" w:lineRule="exact"/>
              <w:ind w:left="886"/>
              <w:rPr>
                <w:rFonts w:cstheme="minorHAnsi"/>
                <w:color w:val="231F20"/>
              </w:rPr>
            </w:pPr>
            <w:r w:rsidRPr="004E3352">
              <w:rPr>
                <w:rFonts w:cstheme="minorHAnsi"/>
                <w:color w:val="231F20"/>
              </w:rPr>
              <w:t>37</w:t>
            </w:r>
          </w:p>
        </w:tc>
        <w:tc>
          <w:tcPr>
            <w:tcW w:w="0" w:type="auto"/>
          </w:tcPr>
          <w:p w14:paraId="4561E019" w14:textId="77777777" w:rsidR="004E3352" w:rsidRPr="004E3352" w:rsidRDefault="004E3352" w:rsidP="004E3352">
            <w:pPr>
              <w:kinsoku w:val="0"/>
              <w:overflowPunct w:val="0"/>
              <w:autoSpaceDE w:val="0"/>
              <w:autoSpaceDN w:val="0"/>
              <w:adjustRightInd w:val="0"/>
              <w:spacing w:before="7" w:line="203" w:lineRule="exact"/>
              <w:ind w:right="52"/>
              <w:jc w:val="right"/>
              <w:rPr>
                <w:rFonts w:cstheme="minorHAnsi"/>
                <w:color w:val="231F20"/>
                <w:w w:val="95"/>
              </w:rPr>
            </w:pPr>
            <w:r w:rsidRPr="004E3352">
              <w:rPr>
                <w:rFonts w:cstheme="minorHAnsi"/>
                <w:color w:val="231F20"/>
                <w:w w:val="95"/>
              </w:rPr>
              <w:t>1.8</w:t>
            </w:r>
          </w:p>
        </w:tc>
      </w:tr>
      <w:tr w:rsidR="00341DE6" w:rsidRPr="0084695A" w14:paraId="56ACCE41" w14:textId="77777777" w:rsidTr="0084695A">
        <w:trPr>
          <w:trHeight w:val="230"/>
        </w:trPr>
        <w:tc>
          <w:tcPr>
            <w:tcW w:w="0" w:type="auto"/>
          </w:tcPr>
          <w:p w14:paraId="4256AF09" w14:textId="77777777" w:rsidR="004E3352" w:rsidRPr="004E3352" w:rsidRDefault="004E3352" w:rsidP="004E3352">
            <w:pPr>
              <w:kinsoku w:val="0"/>
              <w:overflowPunct w:val="0"/>
              <w:autoSpaceDE w:val="0"/>
              <w:autoSpaceDN w:val="0"/>
              <w:adjustRightInd w:val="0"/>
              <w:spacing w:before="7" w:line="203" w:lineRule="exact"/>
              <w:ind w:left="186"/>
              <w:rPr>
                <w:rFonts w:cstheme="minorHAnsi"/>
                <w:color w:val="231F20"/>
              </w:rPr>
            </w:pPr>
            <w:r w:rsidRPr="004E3352">
              <w:rPr>
                <w:rFonts w:cstheme="minorHAnsi"/>
                <w:color w:val="231F20"/>
              </w:rPr>
              <w:t>Using equipment</w:t>
            </w:r>
          </w:p>
        </w:tc>
        <w:tc>
          <w:tcPr>
            <w:tcW w:w="0" w:type="auto"/>
          </w:tcPr>
          <w:p w14:paraId="1285D2A0" w14:textId="77777777" w:rsidR="004E3352" w:rsidRPr="004E3352" w:rsidRDefault="004E3352" w:rsidP="004E3352">
            <w:pPr>
              <w:kinsoku w:val="0"/>
              <w:overflowPunct w:val="0"/>
              <w:autoSpaceDE w:val="0"/>
              <w:autoSpaceDN w:val="0"/>
              <w:adjustRightInd w:val="0"/>
              <w:spacing w:before="7" w:line="203" w:lineRule="exact"/>
              <w:ind w:right="686"/>
              <w:jc w:val="right"/>
              <w:rPr>
                <w:rFonts w:cstheme="minorHAnsi"/>
                <w:color w:val="231F20"/>
              </w:rPr>
            </w:pPr>
            <w:r w:rsidRPr="004E3352">
              <w:rPr>
                <w:rFonts w:cstheme="minorHAnsi"/>
                <w:color w:val="231F20"/>
              </w:rPr>
              <w:t>33</w:t>
            </w:r>
          </w:p>
        </w:tc>
        <w:tc>
          <w:tcPr>
            <w:tcW w:w="0" w:type="auto"/>
          </w:tcPr>
          <w:p w14:paraId="32EDFC3F" w14:textId="77777777" w:rsidR="004E3352" w:rsidRPr="004E3352" w:rsidRDefault="004E3352"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1.2</w:t>
            </w:r>
          </w:p>
        </w:tc>
        <w:tc>
          <w:tcPr>
            <w:tcW w:w="0" w:type="auto"/>
          </w:tcPr>
          <w:p w14:paraId="6EF2D899" w14:textId="77777777" w:rsidR="004E3352" w:rsidRPr="004E3352" w:rsidRDefault="004E3352" w:rsidP="004E3352">
            <w:pPr>
              <w:kinsoku w:val="0"/>
              <w:overflowPunct w:val="0"/>
              <w:autoSpaceDE w:val="0"/>
              <w:autoSpaceDN w:val="0"/>
              <w:adjustRightInd w:val="0"/>
              <w:spacing w:before="7" w:line="203" w:lineRule="exact"/>
              <w:ind w:left="887"/>
              <w:rPr>
                <w:rFonts w:cstheme="minorHAnsi"/>
                <w:color w:val="231F20"/>
              </w:rPr>
            </w:pPr>
            <w:r w:rsidRPr="004E3352">
              <w:rPr>
                <w:rFonts w:cstheme="minorHAnsi"/>
                <w:color w:val="231F20"/>
              </w:rPr>
              <w:t>33</w:t>
            </w:r>
          </w:p>
        </w:tc>
        <w:tc>
          <w:tcPr>
            <w:tcW w:w="0" w:type="auto"/>
          </w:tcPr>
          <w:p w14:paraId="756C4C02" w14:textId="77777777" w:rsidR="004E3352" w:rsidRPr="004E3352" w:rsidRDefault="004E3352" w:rsidP="004E3352">
            <w:pPr>
              <w:kinsoku w:val="0"/>
              <w:overflowPunct w:val="0"/>
              <w:autoSpaceDE w:val="0"/>
              <w:autoSpaceDN w:val="0"/>
              <w:adjustRightInd w:val="0"/>
              <w:spacing w:before="7" w:line="203" w:lineRule="exact"/>
              <w:ind w:right="52"/>
              <w:jc w:val="right"/>
              <w:rPr>
                <w:rFonts w:cstheme="minorHAnsi"/>
                <w:color w:val="231F20"/>
                <w:w w:val="95"/>
              </w:rPr>
            </w:pPr>
            <w:r w:rsidRPr="004E3352">
              <w:rPr>
                <w:rFonts w:cstheme="minorHAnsi"/>
                <w:color w:val="231F20"/>
                <w:w w:val="95"/>
              </w:rPr>
              <w:t>1.6</w:t>
            </w:r>
          </w:p>
        </w:tc>
      </w:tr>
      <w:tr w:rsidR="00341DE6" w:rsidRPr="0084695A" w14:paraId="6B283368" w14:textId="77777777" w:rsidTr="0084695A">
        <w:trPr>
          <w:trHeight w:val="230"/>
        </w:trPr>
        <w:tc>
          <w:tcPr>
            <w:tcW w:w="0" w:type="auto"/>
          </w:tcPr>
          <w:p w14:paraId="3E717240" w14:textId="77777777" w:rsidR="004E3352" w:rsidRPr="004E3352" w:rsidRDefault="004E3352" w:rsidP="004E3352">
            <w:pPr>
              <w:kinsoku w:val="0"/>
              <w:overflowPunct w:val="0"/>
              <w:autoSpaceDE w:val="0"/>
              <w:autoSpaceDN w:val="0"/>
              <w:adjustRightInd w:val="0"/>
              <w:spacing w:before="7" w:line="203" w:lineRule="exact"/>
              <w:ind w:left="168"/>
              <w:rPr>
                <w:rFonts w:cstheme="minorHAnsi"/>
                <w:color w:val="231F20"/>
              </w:rPr>
            </w:pPr>
            <w:r w:rsidRPr="004E3352">
              <w:rPr>
                <w:rFonts w:cstheme="minorHAnsi"/>
                <w:color w:val="231F20"/>
              </w:rPr>
              <w:t>Assisting citizen/victim</w:t>
            </w:r>
          </w:p>
        </w:tc>
        <w:tc>
          <w:tcPr>
            <w:tcW w:w="0" w:type="auto"/>
          </w:tcPr>
          <w:p w14:paraId="2138C48A" w14:textId="77777777" w:rsidR="004E3352" w:rsidRPr="004E3352" w:rsidRDefault="004E3352" w:rsidP="004E3352">
            <w:pPr>
              <w:kinsoku w:val="0"/>
              <w:overflowPunct w:val="0"/>
              <w:autoSpaceDE w:val="0"/>
              <w:autoSpaceDN w:val="0"/>
              <w:adjustRightInd w:val="0"/>
              <w:spacing w:before="7" w:line="203" w:lineRule="exact"/>
              <w:ind w:right="685"/>
              <w:jc w:val="right"/>
              <w:rPr>
                <w:rFonts w:cstheme="minorHAnsi"/>
                <w:color w:val="231F20"/>
              </w:rPr>
            </w:pPr>
            <w:r w:rsidRPr="004E3352">
              <w:rPr>
                <w:rFonts w:cstheme="minorHAnsi"/>
                <w:color w:val="231F20"/>
              </w:rPr>
              <w:t>34</w:t>
            </w:r>
          </w:p>
        </w:tc>
        <w:tc>
          <w:tcPr>
            <w:tcW w:w="0" w:type="auto"/>
          </w:tcPr>
          <w:p w14:paraId="19D899F5" w14:textId="77777777" w:rsidR="004E3352" w:rsidRPr="004E3352" w:rsidRDefault="004E3352"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1.2</w:t>
            </w:r>
          </w:p>
        </w:tc>
        <w:tc>
          <w:tcPr>
            <w:tcW w:w="0" w:type="auto"/>
          </w:tcPr>
          <w:p w14:paraId="25970BD8" w14:textId="77777777" w:rsidR="004E3352" w:rsidRPr="004E3352" w:rsidRDefault="004E3352" w:rsidP="004E3352">
            <w:pPr>
              <w:kinsoku w:val="0"/>
              <w:overflowPunct w:val="0"/>
              <w:autoSpaceDE w:val="0"/>
              <w:autoSpaceDN w:val="0"/>
              <w:adjustRightInd w:val="0"/>
              <w:spacing w:before="7" w:line="203" w:lineRule="exact"/>
              <w:ind w:left="887"/>
              <w:rPr>
                <w:rFonts w:cstheme="minorHAnsi"/>
                <w:color w:val="231F20"/>
              </w:rPr>
            </w:pPr>
            <w:r w:rsidRPr="004E3352">
              <w:rPr>
                <w:rFonts w:cstheme="minorHAnsi"/>
                <w:color w:val="231F20"/>
              </w:rPr>
              <w:t>15</w:t>
            </w:r>
          </w:p>
        </w:tc>
        <w:tc>
          <w:tcPr>
            <w:tcW w:w="0" w:type="auto"/>
          </w:tcPr>
          <w:p w14:paraId="2EAE2E05" w14:textId="77777777" w:rsidR="004E3352" w:rsidRPr="004E3352" w:rsidRDefault="004E3352" w:rsidP="004E3352">
            <w:pPr>
              <w:kinsoku w:val="0"/>
              <w:overflowPunct w:val="0"/>
              <w:autoSpaceDE w:val="0"/>
              <w:autoSpaceDN w:val="0"/>
              <w:adjustRightInd w:val="0"/>
              <w:spacing w:before="7" w:line="203" w:lineRule="exact"/>
              <w:ind w:right="52"/>
              <w:jc w:val="right"/>
              <w:rPr>
                <w:rFonts w:cstheme="minorHAnsi"/>
                <w:color w:val="231F20"/>
                <w:w w:val="95"/>
              </w:rPr>
            </w:pPr>
            <w:r w:rsidRPr="004E3352">
              <w:rPr>
                <w:rFonts w:cstheme="minorHAnsi"/>
                <w:color w:val="231F20"/>
                <w:w w:val="95"/>
              </w:rPr>
              <w:t>0.7</w:t>
            </w:r>
          </w:p>
        </w:tc>
      </w:tr>
      <w:tr w:rsidR="00341DE6" w:rsidRPr="0084695A" w14:paraId="11DC268C" w14:textId="77777777" w:rsidTr="0084695A">
        <w:trPr>
          <w:trHeight w:val="230"/>
        </w:trPr>
        <w:tc>
          <w:tcPr>
            <w:tcW w:w="0" w:type="auto"/>
          </w:tcPr>
          <w:p w14:paraId="00490277" w14:textId="77777777" w:rsidR="004E3352" w:rsidRPr="004E3352" w:rsidRDefault="004E3352" w:rsidP="004E3352">
            <w:pPr>
              <w:kinsoku w:val="0"/>
              <w:overflowPunct w:val="0"/>
              <w:autoSpaceDE w:val="0"/>
              <w:autoSpaceDN w:val="0"/>
              <w:adjustRightInd w:val="0"/>
              <w:spacing w:before="7" w:line="203" w:lineRule="exact"/>
              <w:ind w:left="186"/>
              <w:rPr>
                <w:rFonts w:cstheme="minorHAnsi"/>
                <w:color w:val="231F20"/>
              </w:rPr>
            </w:pPr>
            <w:r w:rsidRPr="004E3352">
              <w:rPr>
                <w:rFonts w:cstheme="minorHAnsi"/>
                <w:color w:val="231F20"/>
              </w:rPr>
              <w:t>Doing forced entry</w:t>
            </w:r>
          </w:p>
        </w:tc>
        <w:tc>
          <w:tcPr>
            <w:tcW w:w="0" w:type="auto"/>
          </w:tcPr>
          <w:p w14:paraId="0BF02F14" w14:textId="77777777" w:rsidR="004E3352" w:rsidRPr="004E3352" w:rsidRDefault="004E3352" w:rsidP="004E3352">
            <w:pPr>
              <w:kinsoku w:val="0"/>
              <w:overflowPunct w:val="0"/>
              <w:autoSpaceDE w:val="0"/>
              <w:autoSpaceDN w:val="0"/>
              <w:adjustRightInd w:val="0"/>
              <w:spacing w:before="7" w:line="203" w:lineRule="exact"/>
              <w:ind w:right="685"/>
              <w:jc w:val="right"/>
              <w:rPr>
                <w:rFonts w:cstheme="minorHAnsi"/>
                <w:color w:val="231F20"/>
              </w:rPr>
            </w:pPr>
            <w:r w:rsidRPr="004E3352">
              <w:rPr>
                <w:rFonts w:cstheme="minorHAnsi"/>
                <w:color w:val="231F20"/>
              </w:rPr>
              <w:t>10</w:t>
            </w:r>
          </w:p>
        </w:tc>
        <w:tc>
          <w:tcPr>
            <w:tcW w:w="0" w:type="auto"/>
          </w:tcPr>
          <w:p w14:paraId="184ACD50" w14:textId="77777777" w:rsidR="004E3352" w:rsidRPr="004E3352" w:rsidRDefault="004E3352" w:rsidP="004E3352">
            <w:pPr>
              <w:kinsoku w:val="0"/>
              <w:overflowPunct w:val="0"/>
              <w:autoSpaceDE w:val="0"/>
              <w:autoSpaceDN w:val="0"/>
              <w:adjustRightInd w:val="0"/>
              <w:spacing w:before="7" w:line="203" w:lineRule="exact"/>
              <w:ind w:left="-24"/>
              <w:jc w:val="right"/>
              <w:rPr>
                <w:rFonts w:cstheme="minorHAnsi"/>
                <w:color w:val="231F20"/>
                <w:w w:val="95"/>
              </w:rPr>
            </w:pPr>
            <w:r w:rsidRPr="004E3352">
              <w:rPr>
                <w:rFonts w:cstheme="minorHAnsi"/>
                <w:color w:val="231F20"/>
                <w:w w:val="95"/>
              </w:rPr>
              <w:t>0.4</w:t>
            </w:r>
          </w:p>
        </w:tc>
        <w:tc>
          <w:tcPr>
            <w:tcW w:w="0" w:type="auto"/>
          </w:tcPr>
          <w:p w14:paraId="08B33D04" w14:textId="77777777" w:rsidR="004E3352" w:rsidRPr="004E3352" w:rsidRDefault="004E3352" w:rsidP="004E3352">
            <w:pPr>
              <w:kinsoku w:val="0"/>
              <w:overflowPunct w:val="0"/>
              <w:autoSpaceDE w:val="0"/>
              <w:autoSpaceDN w:val="0"/>
              <w:adjustRightInd w:val="0"/>
              <w:spacing w:before="7" w:line="203" w:lineRule="exact"/>
              <w:ind w:left="887"/>
              <w:rPr>
                <w:rFonts w:cstheme="minorHAnsi"/>
                <w:color w:val="231F20"/>
              </w:rPr>
            </w:pPr>
            <w:r w:rsidRPr="004E3352">
              <w:rPr>
                <w:rFonts w:cstheme="minorHAnsi"/>
                <w:color w:val="231F20"/>
              </w:rPr>
              <w:t>30</w:t>
            </w:r>
          </w:p>
        </w:tc>
        <w:tc>
          <w:tcPr>
            <w:tcW w:w="0" w:type="auto"/>
          </w:tcPr>
          <w:p w14:paraId="5F386734" w14:textId="77777777" w:rsidR="004E3352" w:rsidRPr="004E3352" w:rsidRDefault="004E3352" w:rsidP="004E3352">
            <w:pPr>
              <w:kinsoku w:val="0"/>
              <w:overflowPunct w:val="0"/>
              <w:autoSpaceDE w:val="0"/>
              <w:autoSpaceDN w:val="0"/>
              <w:adjustRightInd w:val="0"/>
              <w:spacing w:before="7" w:line="203" w:lineRule="exact"/>
              <w:ind w:right="52"/>
              <w:jc w:val="right"/>
              <w:rPr>
                <w:rFonts w:cstheme="minorHAnsi"/>
                <w:color w:val="231F20"/>
                <w:w w:val="95"/>
              </w:rPr>
            </w:pPr>
            <w:r w:rsidRPr="004E3352">
              <w:rPr>
                <w:rFonts w:cstheme="minorHAnsi"/>
                <w:color w:val="231F20"/>
                <w:w w:val="95"/>
              </w:rPr>
              <w:t>1.4</w:t>
            </w:r>
          </w:p>
        </w:tc>
      </w:tr>
      <w:tr w:rsidR="00341DE6" w:rsidRPr="0084695A" w14:paraId="293AEF17" w14:textId="77777777" w:rsidTr="0084695A">
        <w:trPr>
          <w:trHeight w:val="219"/>
        </w:trPr>
        <w:tc>
          <w:tcPr>
            <w:tcW w:w="0" w:type="auto"/>
          </w:tcPr>
          <w:p w14:paraId="45BF9330" w14:textId="77777777" w:rsidR="004E3352" w:rsidRPr="004E3352" w:rsidRDefault="004E3352" w:rsidP="004E3352">
            <w:pPr>
              <w:kinsoku w:val="0"/>
              <w:overflowPunct w:val="0"/>
              <w:autoSpaceDE w:val="0"/>
              <w:autoSpaceDN w:val="0"/>
              <w:adjustRightInd w:val="0"/>
              <w:spacing w:before="7" w:line="192" w:lineRule="exact"/>
              <w:ind w:left="186"/>
              <w:rPr>
                <w:rFonts w:cstheme="minorHAnsi"/>
                <w:color w:val="231F20"/>
              </w:rPr>
            </w:pPr>
            <w:r w:rsidRPr="004E3352">
              <w:rPr>
                <w:rFonts w:cstheme="minorHAnsi"/>
                <w:color w:val="231F20"/>
              </w:rPr>
              <w:t>Other work-related stress</w:t>
            </w:r>
          </w:p>
        </w:tc>
        <w:tc>
          <w:tcPr>
            <w:tcW w:w="0" w:type="auto"/>
          </w:tcPr>
          <w:p w14:paraId="617E7978" w14:textId="77777777" w:rsidR="004E3352" w:rsidRPr="004E3352" w:rsidRDefault="004E3352" w:rsidP="004E3352">
            <w:pPr>
              <w:kinsoku w:val="0"/>
              <w:overflowPunct w:val="0"/>
              <w:autoSpaceDE w:val="0"/>
              <w:autoSpaceDN w:val="0"/>
              <w:adjustRightInd w:val="0"/>
              <w:spacing w:before="7" w:line="192" w:lineRule="exact"/>
              <w:ind w:right="685"/>
              <w:jc w:val="right"/>
              <w:rPr>
                <w:rFonts w:cstheme="minorHAnsi"/>
                <w:color w:val="231F20"/>
              </w:rPr>
            </w:pPr>
            <w:r w:rsidRPr="004E3352">
              <w:rPr>
                <w:rFonts w:cstheme="minorHAnsi"/>
                <w:color w:val="231F20"/>
              </w:rPr>
              <w:t>11</w:t>
            </w:r>
          </w:p>
        </w:tc>
        <w:tc>
          <w:tcPr>
            <w:tcW w:w="0" w:type="auto"/>
          </w:tcPr>
          <w:p w14:paraId="4C06D30D" w14:textId="77777777" w:rsidR="004E3352" w:rsidRPr="004E3352" w:rsidRDefault="004E3352" w:rsidP="004E3352">
            <w:pPr>
              <w:kinsoku w:val="0"/>
              <w:overflowPunct w:val="0"/>
              <w:autoSpaceDE w:val="0"/>
              <w:autoSpaceDN w:val="0"/>
              <w:adjustRightInd w:val="0"/>
              <w:spacing w:before="7" w:line="192" w:lineRule="exact"/>
              <w:ind w:left="-24"/>
              <w:jc w:val="right"/>
              <w:rPr>
                <w:rFonts w:cstheme="minorHAnsi"/>
                <w:color w:val="231F20"/>
                <w:w w:val="95"/>
              </w:rPr>
            </w:pPr>
            <w:r w:rsidRPr="004E3352">
              <w:rPr>
                <w:rFonts w:cstheme="minorHAnsi"/>
                <w:color w:val="231F20"/>
                <w:w w:val="95"/>
              </w:rPr>
              <w:t>0.4</w:t>
            </w:r>
          </w:p>
        </w:tc>
        <w:tc>
          <w:tcPr>
            <w:tcW w:w="0" w:type="auto"/>
          </w:tcPr>
          <w:p w14:paraId="3CDB6720" w14:textId="77777777" w:rsidR="004E3352" w:rsidRPr="004E3352" w:rsidRDefault="004E3352" w:rsidP="004E3352">
            <w:pPr>
              <w:kinsoku w:val="0"/>
              <w:overflowPunct w:val="0"/>
              <w:autoSpaceDE w:val="0"/>
              <w:autoSpaceDN w:val="0"/>
              <w:adjustRightInd w:val="0"/>
              <w:spacing w:before="7" w:line="192" w:lineRule="exact"/>
              <w:ind w:left="887"/>
              <w:rPr>
                <w:rFonts w:cstheme="minorHAnsi"/>
                <w:color w:val="231F20"/>
              </w:rPr>
            </w:pPr>
            <w:r w:rsidRPr="004E3352">
              <w:rPr>
                <w:rFonts w:cstheme="minorHAnsi"/>
                <w:color w:val="231F20"/>
              </w:rPr>
              <w:t>21</w:t>
            </w:r>
          </w:p>
        </w:tc>
        <w:tc>
          <w:tcPr>
            <w:tcW w:w="0" w:type="auto"/>
          </w:tcPr>
          <w:p w14:paraId="48100274" w14:textId="77777777" w:rsidR="004E3352" w:rsidRPr="004E3352" w:rsidRDefault="004E3352" w:rsidP="004E3352">
            <w:pPr>
              <w:kinsoku w:val="0"/>
              <w:overflowPunct w:val="0"/>
              <w:autoSpaceDE w:val="0"/>
              <w:autoSpaceDN w:val="0"/>
              <w:adjustRightInd w:val="0"/>
              <w:spacing w:before="7" w:line="192" w:lineRule="exact"/>
              <w:ind w:right="51"/>
              <w:jc w:val="right"/>
              <w:rPr>
                <w:rFonts w:cstheme="minorHAnsi"/>
                <w:color w:val="231F20"/>
                <w:w w:val="95"/>
              </w:rPr>
            </w:pPr>
            <w:r w:rsidRPr="004E3352">
              <w:rPr>
                <w:rFonts w:cstheme="minorHAnsi"/>
                <w:color w:val="231F20"/>
                <w:w w:val="95"/>
              </w:rPr>
              <w:t>1.0</w:t>
            </w:r>
          </w:p>
        </w:tc>
      </w:tr>
      <w:tr w:rsidR="00064DC9" w:rsidRPr="0084695A" w14:paraId="35750860" w14:textId="77777777" w:rsidTr="0084695A">
        <w:trPr>
          <w:trHeight w:val="219"/>
        </w:trPr>
        <w:tc>
          <w:tcPr>
            <w:tcW w:w="0" w:type="auto"/>
          </w:tcPr>
          <w:p w14:paraId="3171F12C" w14:textId="7FCB4886" w:rsidR="00064DC9" w:rsidRPr="0084695A" w:rsidRDefault="00A57368" w:rsidP="004E3352">
            <w:pPr>
              <w:kinsoku w:val="0"/>
              <w:overflowPunct w:val="0"/>
              <w:autoSpaceDE w:val="0"/>
              <w:autoSpaceDN w:val="0"/>
              <w:adjustRightInd w:val="0"/>
              <w:spacing w:before="7" w:line="192" w:lineRule="exact"/>
              <w:ind w:left="186"/>
              <w:rPr>
                <w:rFonts w:cstheme="minorHAnsi"/>
                <w:color w:val="231F20"/>
              </w:rPr>
            </w:pPr>
            <w:r w:rsidRPr="0084695A">
              <w:rPr>
                <w:rFonts w:cstheme="minorHAnsi"/>
                <w:color w:val="231F20"/>
              </w:rPr>
              <w:t xml:space="preserve">During fire rescue/discovery </w:t>
            </w:r>
          </w:p>
        </w:tc>
        <w:tc>
          <w:tcPr>
            <w:tcW w:w="0" w:type="auto"/>
          </w:tcPr>
          <w:p w14:paraId="7B3DF049" w14:textId="34AA3EAE" w:rsidR="00064DC9" w:rsidRPr="0084695A" w:rsidRDefault="005E2FB1" w:rsidP="004E3352">
            <w:pPr>
              <w:kinsoku w:val="0"/>
              <w:overflowPunct w:val="0"/>
              <w:autoSpaceDE w:val="0"/>
              <w:autoSpaceDN w:val="0"/>
              <w:adjustRightInd w:val="0"/>
              <w:spacing w:before="7" w:line="192" w:lineRule="exact"/>
              <w:ind w:right="685"/>
              <w:jc w:val="right"/>
              <w:rPr>
                <w:rFonts w:cstheme="minorHAnsi"/>
                <w:color w:val="231F20"/>
              </w:rPr>
            </w:pPr>
            <w:r w:rsidRPr="0084695A">
              <w:rPr>
                <w:rFonts w:cstheme="minorHAnsi"/>
                <w:color w:val="231F20"/>
              </w:rPr>
              <w:t>11</w:t>
            </w:r>
          </w:p>
        </w:tc>
        <w:tc>
          <w:tcPr>
            <w:tcW w:w="0" w:type="auto"/>
          </w:tcPr>
          <w:p w14:paraId="12380F6B" w14:textId="19005F88" w:rsidR="00064DC9" w:rsidRPr="0084695A" w:rsidRDefault="005E2FB1" w:rsidP="004E3352">
            <w:pPr>
              <w:kinsoku w:val="0"/>
              <w:overflowPunct w:val="0"/>
              <w:autoSpaceDE w:val="0"/>
              <w:autoSpaceDN w:val="0"/>
              <w:adjustRightInd w:val="0"/>
              <w:spacing w:before="7" w:line="192" w:lineRule="exact"/>
              <w:ind w:left="-24"/>
              <w:jc w:val="right"/>
              <w:rPr>
                <w:rFonts w:cstheme="minorHAnsi"/>
                <w:color w:val="231F20"/>
                <w:w w:val="95"/>
              </w:rPr>
            </w:pPr>
            <w:r w:rsidRPr="0084695A">
              <w:rPr>
                <w:rFonts w:cstheme="minorHAnsi"/>
                <w:color w:val="231F20"/>
              </w:rPr>
              <w:t>0.4</w:t>
            </w:r>
          </w:p>
        </w:tc>
        <w:tc>
          <w:tcPr>
            <w:tcW w:w="0" w:type="auto"/>
          </w:tcPr>
          <w:p w14:paraId="0BB428C2" w14:textId="2C5CFA8F" w:rsidR="00064DC9" w:rsidRPr="0084695A" w:rsidRDefault="005E2FB1" w:rsidP="004E3352">
            <w:pPr>
              <w:kinsoku w:val="0"/>
              <w:overflowPunct w:val="0"/>
              <w:autoSpaceDE w:val="0"/>
              <w:autoSpaceDN w:val="0"/>
              <w:adjustRightInd w:val="0"/>
              <w:spacing w:before="7" w:line="192" w:lineRule="exact"/>
              <w:ind w:left="887"/>
              <w:rPr>
                <w:rFonts w:cstheme="minorHAnsi"/>
                <w:color w:val="231F20"/>
              </w:rPr>
            </w:pPr>
            <w:r w:rsidRPr="0084695A">
              <w:rPr>
                <w:rFonts w:cstheme="minorHAnsi"/>
                <w:color w:val="231F20"/>
              </w:rPr>
              <w:t>3</w:t>
            </w:r>
          </w:p>
        </w:tc>
        <w:tc>
          <w:tcPr>
            <w:tcW w:w="0" w:type="auto"/>
          </w:tcPr>
          <w:p w14:paraId="198C4663" w14:textId="41EF01B8" w:rsidR="00064DC9" w:rsidRPr="0084695A" w:rsidRDefault="005E2FB1" w:rsidP="004E3352">
            <w:pPr>
              <w:kinsoku w:val="0"/>
              <w:overflowPunct w:val="0"/>
              <w:autoSpaceDE w:val="0"/>
              <w:autoSpaceDN w:val="0"/>
              <w:adjustRightInd w:val="0"/>
              <w:spacing w:before="7" w:line="192" w:lineRule="exact"/>
              <w:ind w:right="51"/>
              <w:jc w:val="right"/>
              <w:rPr>
                <w:rFonts w:cstheme="minorHAnsi"/>
                <w:color w:val="231F20"/>
                <w:w w:val="95"/>
              </w:rPr>
            </w:pPr>
            <w:r w:rsidRPr="0084695A">
              <w:rPr>
                <w:rFonts w:cstheme="minorHAnsi"/>
                <w:color w:val="231F20"/>
              </w:rPr>
              <w:t>0.1</w:t>
            </w:r>
          </w:p>
        </w:tc>
      </w:tr>
      <w:tr w:rsidR="00064DC9" w:rsidRPr="0084695A" w14:paraId="26753363" w14:textId="77777777" w:rsidTr="0084695A">
        <w:trPr>
          <w:trHeight w:val="219"/>
        </w:trPr>
        <w:tc>
          <w:tcPr>
            <w:tcW w:w="0" w:type="auto"/>
          </w:tcPr>
          <w:p w14:paraId="2F51A530" w14:textId="4FE31C05" w:rsidR="00064DC9" w:rsidRPr="0084695A" w:rsidRDefault="00830E38" w:rsidP="004E3352">
            <w:pPr>
              <w:kinsoku w:val="0"/>
              <w:overflowPunct w:val="0"/>
              <w:autoSpaceDE w:val="0"/>
              <w:autoSpaceDN w:val="0"/>
              <w:adjustRightInd w:val="0"/>
              <w:spacing w:before="7" w:line="192" w:lineRule="exact"/>
              <w:ind w:left="186"/>
              <w:rPr>
                <w:rFonts w:cstheme="minorHAnsi"/>
                <w:color w:val="231F20"/>
              </w:rPr>
            </w:pPr>
            <w:r w:rsidRPr="0084695A">
              <w:rPr>
                <w:rFonts w:cstheme="minorHAnsi"/>
                <w:color w:val="231F20"/>
              </w:rPr>
              <w:t xml:space="preserve">During shooting incident </w:t>
            </w:r>
          </w:p>
        </w:tc>
        <w:tc>
          <w:tcPr>
            <w:tcW w:w="0" w:type="auto"/>
          </w:tcPr>
          <w:p w14:paraId="6A3B014B" w14:textId="56B6C162" w:rsidR="00064DC9" w:rsidRPr="0084695A" w:rsidRDefault="005E2FB1" w:rsidP="004E3352">
            <w:pPr>
              <w:kinsoku w:val="0"/>
              <w:overflowPunct w:val="0"/>
              <w:autoSpaceDE w:val="0"/>
              <w:autoSpaceDN w:val="0"/>
              <w:adjustRightInd w:val="0"/>
              <w:spacing w:before="7" w:line="192" w:lineRule="exact"/>
              <w:ind w:right="685"/>
              <w:jc w:val="right"/>
              <w:rPr>
                <w:rFonts w:cstheme="minorHAnsi"/>
                <w:color w:val="231F20"/>
              </w:rPr>
            </w:pPr>
            <w:r w:rsidRPr="0084695A">
              <w:rPr>
                <w:rFonts w:cstheme="minorHAnsi"/>
                <w:color w:val="231F20"/>
              </w:rPr>
              <w:t>2</w:t>
            </w:r>
          </w:p>
        </w:tc>
        <w:tc>
          <w:tcPr>
            <w:tcW w:w="0" w:type="auto"/>
          </w:tcPr>
          <w:p w14:paraId="74AD98CC" w14:textId="3A96BD7E" w:rsidR="00064DC9" w:rsidRPr="0084695A" w:rsidRDefault="005E2FB1" w:rsidP="004E3352">
            <w:pPr>
              <w:kinsoku w:val="0"/>
              <w:overflowPunct w:val="0"/>
              <w:autoSpaceDE w:val="0"/>
              <w:autoSpaceDN w:val="0"/>
              <w:adjustRightInd w:val="0"/>
              <w:spacing w:before="7" w:line="192" w:lineRule="exact"/>
              <w:ind w:left="-24"/>
              <w:jc w:val="right"/>
              <w:rPr>
                <w:rFonts w:cstheme="minorHAnsi"/>
                <w:color w:val="231F20"/>
                <w:w w:val="95"/>
              </w:rPr>
            </w:pPr>
            <w:r w:rsidRPr="0084695A">
              <w:rPr>
                <w:rFonts w:cstheme="minorHAnsi"/>
                <w:color w:val="231F20"/>
              </w:rPr>
              <w:t>0.1</w:t>
            </w:r>
          </w:p>
        </w:tc>
        <w:tc>
          <w:tcPr>
            <w:tcW w:w="0" w:type="auto"/>
          </w:tcPr>
          <w:p w14:paraId="42CBC24B" w14:textId="4C6BA729" w:rsidR="00064DC9" w:rsidRPr="0084695A" w:rsidRDefault="005E2FB1" w:rsidP="004E3352">
            <w:pPr>
              <w:kinsoku w:val="0"/>
              <w:overflowPunct w:val="0"/>
              <w:autoSpaceDE w:val="0"/>
              <w:autoSpaceDN w:val="0"/>
              <w:adjustRightInd w:val="0"/>
              <w:spacing w:before="7" w:line="192" w:lineRule="exact"/>
              <w:ind w:left="887"/>
              <w:rPr>
                <w:rFonts w:cstheme="minorHAnsi"/>
                <w:color w:val="231F20"/>
              </w:rPr>
            </w:pPr>
            <w:r w:rsidRPr="0084695A">
              <w:rPr>
                <w:rFonts w:cstheme="minorHAnsi"/>
                <w:color w:val="231F20"/>
              </w:rPr>
              <w:t>6</w:t>
            </w:r>
          </w:p>
        </w:tc>
        <w:tc>
          <w:tcPr>
            <w:tcW w:w="0" w:type="auto"/>
          </w:tcPr>
          <w:p w14:paraId="1DE99E93" w14:textId="4874562A" w:rsidR="00064DC9" w:rsidRPr="0084695A" w:rsidRDefault="005E2FB1" w:rsidP="004E3352">
            <w:pPr>
              <w:kinsoku w:val="0"/>
              <w:overflowPunct w:val="0"/>
              <w:autoSpaceDE w:val="0"/>
              <w:autoSpaceDN w:val="0"/>
              <w:adjustRightInd w:val="0"/>
              <w:spacing w:before="7" w:line="192" w:lineRule="exact"/>
              <w:ind w:right="51"/>
              <w:jc w:val="right"/>
              <w:rPr>
                <w:rFonts w:cstheme="minorHAnsi"/>
                <w:color w:val="231F20"/>
                <w:w w:val="95"/>
              </w:rPr>
            </w:pPr>
            <w:r w:rsidRPr="0084695A">
              <w:rPr>
                <w:rFonts w:cstheme="minorHAnsi"/>
                <w:color w:val="231F20"/>
              </w:rPr>
              <w:t>0.3</w:t>
            </w:r>
          </w:p>
        </w:tc>
      </w:tr>
      <w:tr w:rsidR="00064DC9" w:rsidRPr="0084695A" w14:paraId="002DEC8C" w14:textId="77777777" w:rsidTr="0084695A">
        <w:trPr>
          <w:trHeight w:val="219"/>
        </w:trPr>
        <w:tc>
          <w:tcPr>
            <w:tcW w:w="0" w:type="auto"/>
          </w:tcPr>
          <w:p w14:paraId="39EA341C" w14:textId="1355ED35" w:rsidR="00064DC9" w:rsidRPr="0084695A" w:rsidRDefault="005A2FC6" w:rsidP="004E3352">
            <w:pPr>
              <w:kinsoku w:val="0"/>
              <w:overflowPunct w:val="0"/>
              <w:autoSpaceDE w:val="0"/>
              <w:autoSpaceDN w:val="0"/>
              <w:adjustRightInd w:val="0"/>
              <w:spacing w:before="7" w:line="192" w:lineRule="exact"/>
              <w:ind w:left="186"/>
              <w:rPr>
                <w:rFonts w:cstheme="minorHAnsi"/>
                <w:color w:val="231F20"/>
              </w:rPr>
            </w:pPr>
            <w:r w:rsidRPr="0084695A">
              <w:rPr>
                <w:rFonts w:cstheme="minorHAnsi"/>
                <w:color w:val="231F20"/>
              </w:rPr>
              <w:t xml:space="preserve">Directing traffic </w:t>
            </w:r>
          </w:p>
        </w:tc>
        <w:tc>
          <w:tcPr>
            <w:tcW w:w="0" w:type="auto"/>
          </w:tcPr>
          <w:p w14:paraId="68DDFAA6" w14:textId="6279CB37" w:rsidR="00064DC9" w:rsidRPr="0084695A" w:rsidRDefault="005E2FB1" w:rsidP="004E3352">
            <w:pPr>
              <w:kinsoku w:val="0"/>
              <w:overflowPunct w:val="0"/>
              <w:autoSpaceDE w:val="0"/>
              <w:autoSpaceDN w:val="0"/>
              <w:adjustRightInd w:val="0"/>
              <w:spacing w:before="7" w:line="192" w:lineRule="exact"/>
              <w:ind w:right="685"/>
              <w:jc w:val="right"/>
              <w:rPr>
                <w:rFonts w:cstheme="minorHAnsi"/>
                <w:color w:val="231F20"/>
              </w:rPr>
            </w:pPr>
            <w:r w:rsidRPr="0084695A">
              <w:rPr>
                <w:rFonts w:cstheme="minorHAnsi"/>
                <w:color w:val="231F20"/>
              </w:rPr>
              <w:t>4</w:t>
            </w:r>
          </w:p>
        </w:tc>
        <w:tc>
          <w:tcPr>
            <w:tcW w:w="0" w:type="auto"/>
          </w:tcPr>
          <w:p w14:paraId="26E5A266" w14:textId="3783C3D7" w:rsidR="00064DC9" w:rsidRPr="0084695A" w:rsidRDefault="005E2FB1" w:rsidP="004E3352">
            <w:pPr>
              <w:kinsoku w:val="0"/>
              <w:overflowPunct w:val="0"/>
              <w:autoSpaceDE w:val="0"/>
              <w:autoSpaceDN w:val="0"/>
              <w:adjustRightInd w:val="0"/>
              <w:spacing w:before="7" w:line="192" w:lineRule="exact"/>
              <w:ind w:left="-24"/>
              <w:jc w:val="right"/>
              <w:rPr>
                <w:rFonts w:cstheme="minorHAnsi"/>
                <w:color w:val="231F20"/>
                <w:w w:val="95"/>
              </w:rPr>
            </w:pPr>
            <w:r w:rsidRPr="0084695A">
              <w:rPr>
                <w:rFonts w:cstheme="minorHAnsi"/>
                <w:color w:val="231F20"/>
              </w:rPr>
              <w:t>0.1</w:t>
            </w:r>
          </w:p>
        </w:tc>
        <w:tc>
          <w:tcPr>
            <w:tcW w:w="0" w:type="auto"/>
          </w:tcPr>
          <w:p w14:paraId="5293F2B4" w14:textId="5C400B3A" w:rsidR="00064DC9" w:rsidRPr="0084695A" w:rsidRDefault="005E2FB1" w:rsidP="004E3352">
            <w:pPr>
              <w:kinsoku w:val="0"/>
              <w:overflowPunct w:val="0"/>
              <w:autoSpaceDE w:val="0"/>
              <w:autoSpaceDN w:val="0"/>
              <w:adjustRightInd w:val="0"/>
              <w:spacing w:before="7" w:line="192" w:lineRule="exact"/>
              <w:ind w:left="887"/>
              <w:rPr>
                <w:rFonts w:cstheme="minorHAnsi"/>
                <w:color w:val="231F20"/>
              </w:rPr>
            </w:pPr>
            <w:r w:rsidRPr="0084695A">
              <w:rPr>
                <w:rFonts w:cstheme="minorHAnsi"/>
                <w:color w:val="231F20"/>
              </w:rPr>
              <w:t>3</w:t>
            </w:r>
          </w:p>
        </w:tc>
        <w:tc>
          <w:tcPr>
            <w:tcW w:w="0" w:type="auto"/>
          </w:tcPr>
          <w:p w14:paraId="10D2C074" w14:textId="6A95391D" w:rsidR="00064DC9" w:rsidRPr="0084695A" w:rsidRDefault="005E2FB1" w:rsidP="004E3352">
            <w:pPr>
              <w:kinsoku w:val="0"/>
              <w:overflowPunct w:val="0"/>
              <w:autoSpaceDE w:val="0"/>
              <w:autoSpaceDN w:val="0"/>
              <w:adjustRightInd w:val="0"/>
              <w:spacing w:before="7" w:line="192" w:lineRule="exact"/>
              <w:ind w:right="51"/>
              <w:jc w:val="right"/>
              <w:rPr>
                <w:rFonts w:cstheme="minorHAnsi"/>
                <w:color w:val="231F20"/>
                <w:w w:val="95"/>
              </w:rPr>
            </w:pPr>
            <w:r w:rsidRPr="0084695A">
              <w:rPr>
                <w:rFonts w:cstheme="minorHAnsi"/>
                <w:color w:val="231F20"/>
              </w:rPr>
              <w:t>0.1</w:t>
            </w:r>
          </w:p>
        </w:tc>
      </w:tr>
      <w:tr w:rsidR="00064DC9" w:rsidRPr="0084695A" w14:paraId="32BEC229" w14:textId="77777777" w:rsidTr="0084695A">
        <w:trPr>
          <w:trHeight w:val="219"/>
        </w:trPr>
        <w:tc>
          <w:tcPr>
            <w:tcW w:w="0" w:type="auto"/>
          </w:tcPr>
          <w:p w14:paraId="6C496B25" w14:textId="5997DCAE" w:rsidR="00064DC9" w:rsidRPr="0084695A" w:rsidRDefault="005A2FC6" w:rsidP="004E3352">
            <w:pPr>
              <w:kinsoku w:val="0"/>
              <w:overflowPunct w:val="0"/>
              <w:autoSpaceDE w:val="0"/>
              <w:autoSpaceDN w:val="0"/>
              <w:adjustRightInd w:val="0"/>
              <w:spacing w:before="7" w:line="192" w:lineRule="exact"/>
              <w:ind w:left="186"/>
              <w:rPr>
                <w:rFonts w:cstheme="minorHAnsi"/>
                <w:color w:val="231F20"/>
              </w:rPr>
            </w:pPr>
            <w:r w:rsidRPr="0084695A">
              <w:rPr>
                <w:rFonts w:cstheme="minorHAnsi"/>
                <w:color w:val="231F20"/>
              </w:rPr>
              <w:t xml:space="preserve">Other </w:t>
            </w:r>
          </w:p>
        </w:tc>
        <w:tc>
          <w:tcPr>
            <w:tcW w:w="0" w:type="auto"/>
          </w:tcPr>
          <w:p w14:paraId="57A065EC" w14:textId="31F9E7F6" w:rsidR="00064DC9" w:rsidRPr="0084695A" w:rsidRDefault="005E2FB1" w:rsidP="004E3352">
            <w:pPr>
              <w:kinsoku w:val="0"/>
              <w:overflowPunct w:val="0"/>
              <w:autoSpaceDE w:val="0"/>
              <w:autoSpaceDN w:val="0"/>
              <w:adjustRightInd w:val="0"/>
              <w:spacing w:before="7" w:line="192" w:lineRule="exact"/>
              <w:ind w:right="685"/>
              <w:jc w:val="right"/>
              <w:rPr>
                <w:rFonts w:cstheme="minorHAnsi"/>
                <w:color w:val="231F20"/>
              </w:rPr>
            </w:pPr>
            <w:r w:rsidRPr="0084695A">
              <w:rPr>
                <w:rFonts w:cstheme="minorHAnsi"/>
                <w:color w:val="231F20"/>
              </w:rPr>
              <w:t>55</w:t>
            </w:r>
          </w:p>
        </w:tc>
        <w:tc>
          <w:tcPr>
            <w:tcW w:w="0" w:type="auto"/>
          </w:tcPr>
          <w:p w14:paraId="3F72F5C3" w14:textId="685D5EF7" w:rsidR="00064DC9" w:rsidRPr="0084695A" w:rsidRDefault="005E2FB1" w:rsidP="004E3352">
            <w:pPr>
              <w:kinsoku w:val="0"/>
              <w:overflowPunct w:val="0"/>
              <w:autoSpaceDE w:val="0"/>
              <w:autoSpaceDN w:val="0"/>
              <w:adjustRightInd w:val="0"/>
              <w:spacing w:before="7" w:line="192" w:lineRule="exact"/>
              <w:ind w:left="-24"/>
              <w:jc w:val="right"/>
              <w:rPr>
                <w:rFonts w:cstheme="minorHAnsi"/>
                <w:color w:val="231F20"/>
                <w:w w:val="95"/>
              </w:rPr>
            </w:pPr>
            <w:r w:rsidRPr="0084695A">
              <w:rPr>
                <w:rFonts w:cstheme="minorHAnsi"/>
                <w:color w:val="231F20"/>
              </w:rPr>
              <w:t>1.9</w:t>
            </w:r>
          </w:p>
        </w:tc>
        <w:tc>
          <w:tcPr>
            <w:tcW w:w="0" w:type="auto"/>
          </w:tcPr>
          <w:p w14:paraId="384B0A50" w14:textId="05A993CD" w:rsidR="00064DC9" w:rsidRPr="0084695A" w:rsidRDefault="005E2FB1" w:rsidP="004E3352">
            <w:pPr>
              <w:kinsoku w:val="0"/>
              <w:overflowPunct w:val="0"/>
              <w:autoSpaceDE w:val="0"/>
              <w:autoSpaceDN w:val="0"/>
              <w:adjustRightInd w:val="0"/>
              <w:spacing w:before="7" w:line="192" w:lineRule="exact"/>
              <w:ind w:left="887"/>
              <w:rPr>
                <w:rFonts w:cstheme="minorHAnsi"/>
                <w:color w:val="231F20"/>
              </w:rPr>
            </w:pPr>
            <w:r w:rsidRPr="0084695A">
              <w:rPr>
                <w:rFonts w:cstheme="minorHAnsi"/>
                <w:color w:val="231F20"/>
              </w:rPr>
              <w:t>28</w:t>
            </w:r>
          </w:p>
        </w:tc>
        <w:tc>
          <w:tcPr>
            <w:tcW w:w="0" w:type="auto"/>
          </w:tcPr>
          <w:p w14:paraId="31D77C0D" w14:textId="22AE579F" w:rsidR="00064DC9" w:rsidRPr="0084695A" w:rsidRDefault="005E2FB1" w:rsidP="004E3352">
            <w:pPr>
              <w:kinsoku w:val="0"/>
              <w:overflowPunct w:val="0"/>
              <w:autoSpaceDE w:val="0"/>
              <w:autoSpaceDN w:val="0"/>
              <w:adjustRightInd w:val="0"/>
              <w:spacing w:before="7" w:line="192" w:lineRule="exact"/>
              <w:ind w:right="51"/>
              <w:jc w:val="right"/>
              <w:rPr>
                <w:rFonts w:cstheme="minorHAnsi"/>
                <w:color w:val="231F20"/>
                <w:w w:val="95"/>
              </w:rPr>
            </w:pPr>
            <w:r w:rsidRPr="0084695A">
              <w:rPr>
                <w:rFonts w:cstheme="minorHAnsi"/>
                <w:color w:val="231F20"/>
              </w:rPr>
              <w:t>1.3</w:t>
            </w:r>
          </w:p>
        </w:tc>
      </w:tr>
    </w:tbl>
    <w:p w14:paraId="2F20E788" w14:textId="7DA5C6B9" w:rsidR="00B85DE8" w:rsidRPr="0084695A" w:rsidRDefault="005E2FB1" w:rsidP="00A57545">
      <w:pPr>
        <w:rPr>
          <w:rFonts w:cstheme="minorHAnsi"/>
        </w:rPr>
      </w:pPr>
      <w:r w:rsidRPr="0084695A">
        <w:rPr>
          <w:rFonts w:cstheme="minorHAnsi"/>
        </w:rPr>
        <w:t>Note: Missing data excluded from table; percentages may not sum to 100 due to rounding.</w:t>
      </w:r>
    </w:p>
    <w:p w14:paraId="0100B980" w14:textId="311D4749" w:rsidR="00A57545" w:rsidRPr="0084695A" w:rsidRDefault="00A57545" w:rsidP="00A97AC9">
      <w:pPr>
        <w:pStyle w:val="Heading1"/>
        <w:rPr>
          <w:rFonts w:asciiTheme="minorHAnsi" w:hAnsiTheme="minorHAnsi" w:cstheme="minorHAnsi"/>
        </w:rPr>
      </w:pPr>
      <w:bookmarkStart w:id="7" w:name="_i14"/>
      <w:bookmarkEnd w:id="7"/>
      <w:r w:rsidRPr="0084695A">
        <w:rPr>
          <w:rFonts w:asciiTheme="minorHAnsi" w:hAnsiTheme="minorHAnsi" w:cstheme="minorHAnsi"/>
        </w:rPr>
        <w:lastRenderedPageBreak/>
        <w:t>Discussion and Conclusion</w:t>
      </w:r>
    </w:p>
    <w:p w14:paraId="13D91AE0" w14:textId="79022BC8" w:rsidR="00A57545" w:rsidRPr="0084695A" w:rsidRDefault="00A57545" w:rsidP="00A57545">
      <w:pPr>
        <w:rPr>
          <w:rFonts w:cstheme="minorHAnsi"/>
        </w:rPr>
      </w:pPr>
      <w:r w:rsidRPr="0084695A">
        <w:rPr>
          <w:rFonts w:cstheme="minorHAnsi"/>
        </w:rPr>
        <w:t xml:space="preserve">The purpose of this study was to examine whether and to what extent the nature of injuries to police officers have changed from 1996-1998 to 2006-2008. In our analyses, we included a complete range of injuries: murders and assaults of officers, injuries that occur from other interactions with suspects (i.e., “suspect-related injuries”) and injuries that occur </w:t>
      </w:r>
      <w:proofErr w:type="gramStart"/>
      <w:r w:rsidRPr="0084695A">
        <w:rPr>
          <w:rFonts w:cstheme="minorHAnsi"/>
        </w:rPr>
        <w:t>as a result of</w:t>
      </w:r>
      <w:proofErr w:type="gramEnd"/>
      <w:r w:rsidRPr="0084695A">
        <w:rPr>
          <w:rFonts w:cstheme="minorHAnsi"/>
        </w:rPr>
        <w:t xml:space="preserve"> accidents. Moreover, we included injuries that occurred during the performance of </w:t>
      </w:r>
      <w:r w:rsidRPr="0084695A">
        <w:rPr>
          <w:rFonts w:cstheme="minorHAnsi"/>
          <w:i/>
          <w:iCs/>
        </w:rPr>
        <w:t>any</w:t>
      </w:r>
      <w:r w:rsidRPr="0084695A">
        <w:rPr>
          <w:rFonts w:cstheme="minorHAnsi"/>
        </w:rPr>
        <w:t> work task. The range of incidents included here is more complete than that typically found in the literature. Most often, studies focus on murders and assaults of officers when assessing the risks of the job or the risks of certain tasks that comprise the job (e.g., </w:t>
      </w:r>
      <w:proofErr w:type="spellStart"/>
      <w:r w:rsidRPr="0084695A">
        <w:rPr>
          <w:rFonts w:cstheme="minorHAnsi"/>
        </w:rPr>
        <w:t>Hirschel</w:t>
      </w:r>
      <w:proofErr w:type="spellEnd"/>
      <w:r w:rsidRPr="0084695A">
        <w:rPr>
          <w:rFonts w:cstheme="minorHAnsi"/>
        </w:rPr>
        <w:t xml:space="preserve"> et al., 1994; Kaminski et al., 1998; Kaminski &amp; Sorensen, 1995; Lin &amp; Jones, 2010; Smith et al., 2007; Taylor &amp; Woods, 2010; Uchida et al., 1987). Only a few studies examine assaults and accidents (Kaminski, 2007; Kaminski, </w:t>
      </w:r>
      <w:proofErr w:type="spellStart"/>
      <w:r w:rsidRPr="0084695A">
        <w:rPr>
          <w:rFonts w:cstheme="minorHAnsi"/>
        </w:rPr>
        <w:t>Jefferis</w:t>
      </w:r>
      <w:proofErr w:type="spellEnd"/>
      <w:r w:rsidRPr="0084695A">
        <w:rPr>
          <w:rFonts w:cstheme="minorHAnsi"/>
        </w:rPr>
        <w:t xml:space="preserve">, &amp; </w:t>
      </w:r>
      <w:proofErr w:type="spellStart"/>
      <w:r w:rsidRPr="0084695A">
        <w:rPr>
          <w:rFonts w:cstheme="minorHAnsi"/>
        </w:rPr>
        <w:t>Chanhatasilpa</w:t>
      </w:r>
      <w:proofErr w:type="spellEnd"/>
      <w:r w:rsidRPr="0084695A">
        <w:rPr>
          <w:rFonts w:cstheme="minorHAnsi"/>
        </w:rPr>
        <w:t>, 2000; </w:t>
      </w:r>
      <w:proofErr w:type="spellStart"/>
      <w:r w:rsidRPr="0084695A">
        <w:rPr>
          <w:rFonts w:cstheme="minorHAnsi"/>
        </w:rPr>
        <w:t>Violanti</w:t>
      </w:r>
      <w:proofErr w:type="spellEnd"/>
      <w:r w:rsidRPr="0084695A">
        <w:rPr>
          <w:rFonts w:cstheme="minorHAnsi"/>
        </w:rPr>
        <w:t xml:space="preserve">, Vena, &amp; Marshall, 1996) but these studies also tend to focus on fatalities or injuries that result when performing </w:t>
      </w:r>
      <w:proofErr w:type="gramStart"/>
      <w:r w:rsidRPr="0084695A">
        <w:rPr>
          <w:rFonts w:cstheme="minorHAnsi"/>
        </w:rPr>
        <w:t>particular tasks</w:t>
      </w:r>
      <w:proofErr w:type="gramEnd"/>
      <w:r w:rsidRPr="0084695A">
        <w:rPr>
          <w:rFonts w:cstheme="minorHAnsi"/>
        </w:rPr>
        <w:t xml:space="preserve"> of the job. While these studies are informative when attempting to understand the risk of death on the job or injury in certain situations, they provide only a partial understanding of the overall physical risks or injuries that result from the job.</w:t>
      </w:r>
    </w:p>
    <w:p w14:paraId="0AE8BFC6" w14:textId="77777777" w:rsidR="00A57545" w:rsidRPr="0084695A" w:rsidRDefault="00A57545" w:rsidP="00A57545">
      <w:pPr>
        <w:rPr>
          <w:rFonts w:cstheme="minorHAnsi"/>
        </w:rPr>
      </w:pPr>
      <w:r w:rsidRPr="0084695A">
        <w:rPr>
          <w:rFonts w:cstheme="minorHAnsi"/>
        </w:rPr>
        <w:t xml:space="preserve">Our study indicates that conclusions about the risks of police work that are that are based only on the murders and assaults of police officers, fatal accidents, or other injuries that occur in certain situations are incomplete. Specifically, in this study, relatively few injury incidents (less than 10%) were the result of felonious assaults. Instead, the largest percentage (48.7%) of injury incidents was the result of accidents. During the years covered in this study, there was one fatality. Of all incidents where time was lost from work and where medical attention was sought, the largest proportion was </w:t>
      </w:r>
      <w:proofErr w:type="gramStart"/>
      <w:r w:rsidRPr="0084695A">
        <w:rPr>
          <w:rFonts w:cstheme="minorHAnsi"/>
        </w:rPr>
        <w:t>as a result of</w:t>
      </w:r>
      <w:proofErr w:type="gramEnd"/>
      <w:r w:rsidRPr="0084695A">
        <w:rPr>
          <w:rFonts w:cstheme="minorHAnsi"/>
        </w:rPr>
        <w:t xml:space="preserve"> accidents. Less than half of officers’ injuries occurred during arrests. As a result, </w:t>
      </w:r>
      <w:proofErr w:type="gramStart"/>
      <w:r w:rsidRPr="0084695A">
        <w:rPr>
          <w:rFonts w:cstheme="minorHAnsi"/>
        </w:rPr>
        <w:t>in order to</w:t>
      </w:r>
      <w:proofErr w:type="gramEnd"/>
      <w:r w:rsidRPr="0084695A">
        <w:rPr>
          <w:rFonts w:cstheme="minorHAnsi"/>
        </w:rPr>
        <w:t xml:space="preserve"> draw more accurate conclusions about the physical hazards of police work, analyses need to be based on more inclusive data and need to consider a complete range of incidents that may result in injuries.</w:t>
      </w:r>
    </w:p>
    <w:p w14:paraId="1E11B6FB" w14:textId="77777777" w:rsidR="00A57545" w:rsidRPr="0084695A" w:rsidRDefault="00A57545" w:rsidP="00A57545">
      <w:pPr>
        <w:rPr>
          <w:rFonts w:cstheme="minorHAnsi"/>
        </w:rPr>
      </w:pPr>
      <w:r w:rsidRPr="0084695A">
        <w:rPr>
          <w:rFonts w:cstheme="minorHAnsi"/>
        </w:rPr>
        <w:t>Furthermore, we compared the frequency and rate of injury incidents from 1996 to1998 with incidents from 2006 to 2008 and found that the </w:t>
      </w:r>
      <w:r w:rsidRPr="0084695A">
        <w:rPr>
          <w:rFonts w:cstheme="minorHAnsi"/>
          <w:i/>
          <w:iCs/>
        </w:rPr>
        <w:t>frequency</w:t>
      </w:r>
      <w:r w:rsidRPr="0084695A">
        <w:rPr>
          <w:rFonts w:cstheme="minorHAnsi"/>
        </w:rPr>
        <w:t> of assaults, felonious deaths, other suspect-related injuries, and accidents all declined from 1996-1998 to 2006-2008. The </w:t>
      </w:r>
      <w:r w:rsidRPr="0084695A">
        <w:rPr>
          <w:rFonts w:cstheme="minorHAnsi"/>
          <w:i/>
          <w:iCs/>
        </w:rPr>
        <w:t>rate</w:t>
      </w:r>
      <w:r w:rsidRPr="0084695A">
        <w:rPr>
          <w:rFonts w:cstheme="minorHAnsi"/>
        </w:rPr>
        <w:t xml:space="preserve"> at which officers experienced assaults, felonious deaths, other suspect-related </w:t>
      </w:r>
      <w:proofErr w:type="gramStart"/>
      <w:r w:rsidRPr="0084695A">
        <w:rPr>
          <w:rFonts w:cstheme="minorHAnsi"/>
        </w:rPr>
        <w:t>injuries</w:t>
      </w:r>
      <w:proofErr w:type="gramEnd"/>
      <w:r w:rsidRPr="0084695A">
        <w:rPr>
          <w:rFonts w:cstheme="minorHAnsi"/>
        </w:rPr>
        <w:t xml:space="preserve"> and accidents also declined during this time period. The largest decrease in absolute frequency and rate was with suspect-related injuries, the smallest decrease was with assaults. As such, we can conclude that assaults, other suspect-related injuries, </w:t>
      </w:r>
      <w:r w:rsidRPr="0084695A">
        <w:rPr>
          <w:rFonts w:cstheme="minorHAnsi"/>
          <w:i/>
          <w:iCs/>
        </w:rPr>
        <w:t>and</w:t>
      </w:r>
      <w:r w:rsidRPr="0084695A">
        <w:rPr>
          <w:rFonts w:cstheme="minorHAnsi"/>
        </w:rPr>
        <w:t xml:space="preserve"> accidents have declined from 1996-1998 to 2006-2008. It is interesting to note the decrease in injuries from assaults </w:t>
      </w:r>
      <w:proofErr w:type="gramStart"/>
      <w:r w:rsidRPr="0084695A">
        <w:rPr>
          <w:rFonts w:cstheme="minorHAnsi"/>
        </w:rPr>
        <w:t>in spite of</w:t>
      </w:r>
      <w:proofErr w:type="gramEnd"/>
      <w:r w:rsidRPr="0084695A">
        <w:rPr>
          <w:rFonts w:cstheme="minorHAnsi"/>
        </w:rPr>
        <w:t xml:space="preserve"> an increase in the violent crime rate.</w:t>
      </w:r>
    </w:p>
    <w:p w14:paraId="28A5852D" w14:textId="77777777" w:rsidR="00A57545" w:rsidRPr="0084695A" w:rsidRDefault="00A57545" w:rsidP="00A57545">
      <w:pPr>
        <w:rPr>
          <w:rFonts w:cstheme="minorHAnsi"/>
        </w:rPr>
      </w:pPr>
      <w:proofErr w:type="gramStart"/>
      <w:r w:rsidRPr="0084695A">
        <w:rPr>
          <w:rFonts w:cstheme="minorHAnsi"/>
        </w:rPr>
        <w:t>With regard to</w:t>
      </w:r>
      <w:proofErr w:type="gramEnd"/>
      <w:r w:rsidRPr="0084695A">
        <w:rPr>
          <w:rFonts w:cstheme="minorHAnsi"/>
        </w:rPr>
        <w:t xml:space="preserve"> the nature of injuries sustained by officers in 1996-1998 compared to 2006-2008, we found that the frequency of virtually all types of injuries (e.g., sprain, laceration, contusion) decreased during the study period. The most dramatic decrease from 1996-1998 to 2006-2008 was with the frequency of contacts with infectious diseases. In 1996-1998, approximately 18% of all injury incidents involved contact with infectious disease; by 2006-2008, this decreased to 10% of all injury incidents. The proportion of serious injures also significantly declined as did the proportion of injuries that required medical attention.</w:t>
      </w:r>
    </w:p>
    <w:p w14:paraId="70F2E434" w14:textId="7DE58092" w:rsidR="00A57545" w:rsidRPr="0084695A" w:rsidRDefault="00A57545" w:rsidP="00A57545">
      <w:pPr>
        <w:rPr>
          <w:rFonts w:cstheme="minorHAnsi"/>
        </w:rPr>
      </w:pPr>
      <w:r w:rsidRPr="0084695A">
        <w:rPr>
          <w:rFonts w:cstheme="minorHAnsi"/>
        </w:rPr>
        <w:t>As suggested earlier, the significant decline in the rate and frequency of assaults and other suspect-related injuries may very well be a result of the increased availability and more routine use of less lethal technology (see Lin &amp; Jones, 2010 for a similar argument). The decline in accidents (especially accidental exposure to infectious diseases) may be best explained by the increased and more effective training, and more common use of protective equipment. However, these explanations remain speculative at this point.</w:t>
      </w:r>
    </w:p>
    <w:p w14:paraId="312980B6" w14:textId="10679C28" w:rsidR="00A57545" w:rsidRPr="0084695A" w:rsidRDefault="00A57545" w:rsidP="00A57545">
      <w:pPr>
        <w:rPr>
          <w:rFonts w:cstheme="minorHAnsi"/>
        </w:rPr>
      </w:pPr>
      <w:r w:rsidRPr="0084695A">
        <w:rPr>
          <w:rFonts w:cstheme="minorHAnsi"/>
        </w:rPr>
        <w:t xml:space="preserve">This research has implications for policy as well as future research. First, police administrators should be mindful that physical injuries are only part of the risks of the police job; another important dimension of the hazards of </w:t>
      </w:r>
      <w:r w:rsidRPr="0084695A">
        <w:rPr>
          <w:rFonts w:cstheme="minorHAnsi"/>
        </w:rPr>
        <w:lastRenderedPageBreak/>
        <w:t xml:space="preserve">police work is the psychological consequences of physical injuries, </w:t>
      </w:r>
      <w:proofErr w:type="gramStart"/>
      <w:r w:rsidRPr="0084695A">
        <w:rPr>
          <w:rFonts w:cstheme="minorHAnsi"/>
        </w:rPr>
        <w:t>in particular those</w:t>
      </w:r>
      <w:proofErr w:type="gramEnd"/>
      <w:r w:rsidRPr="0084695A">
        <w:rPr>
          <w:rFonts w:cstheme="minorHAnsi"/>
        </w:rPr>
        <w:t xml:space="preserve"> that result from assaults. Although assaults are relatively infrequent compared to accidents, they are likely to have far greater negative emotional affects. Indeed, </w:t>
      </w:r>
      <w:proofErr w:type="spellStart"/>
      <w:r w:rsidRPr="0084695A">
        <w:rPr>
          <w:rFonts w:cstheme="minorHAnsi"/>
        </w:rPr>
        <w:t>Violanti</w:t>
      </w:r>
      <w:proofErr w:type="spellEnd"/>
      <w:r w:rsidRPr="0084695A">
        <w:rPr>
          <w:rFonts w:cstheme="minorHAnsi"/>
        </w:rPr>
        <w:t xml:space="preserve"> (1994) found that police officers ranked being physically attacked the third most significant stressor in police work, just behind killing someone in the line of duty and having a fellow officer killed. Officer assaults may also account for the high incidences of posttraumatic stress disorder among police officers (</w:t>
      </w:r>
      <w:proofErr w:type="spellStart"/>
      <w:r w:rsidRPr="0084695A">
        <w:rPr>
          <w:rFonts w:cstheme="minorHAnsi"/>
        </w:rPr>
        <w:t>Maguen</w:t>
      </w:r>
      <w:proofErr w:type="spellEnd"/>
      <w:r w:rsidRPr="0084695A">
        <w:rPr>
          <w:rFonts w:cstheme="minorHAnsi"/>
        </w:rPr>
        <w:t xml:space="preserve"> et al., 2009). Accordingly, appropriate mental health services should be available for officers who have been assaulted and efforts should be made to eliminate the stigma associated with such services.</w:t>
      </w:r>
    </w:p>
    <w:p w14:paraId="203B91DF" w14:textId="3B798577" w:rsidR="00A57545" w:rsidRPr="0084695A" w:rsidRDefault="00A57545" w:rsidP="00A57545">
      <w:pPr>
        <w:rPr>
          <w:rFonts w:cstheme="minorHAnsi"/>
        </w:rPr>
      </w:pPr>
      <w:r w:rsidRPr="0084695A">
        <w:rPr>
          <w:rFonts w:cstheme="minorHAnsi"/>
        </w:rPr>
        <w:t>Second, if the use of less lethal technology accounts for the decline in assaults and suspect-related injuries to officers, as is suggested by other research (Lin &amp; Jones, 2010; Kaminski, et al., 1998; Smith et al., 2007), it may logically follow that further positive benefits in officer safety may be realized if the technology was more widely adopted. At the same time, however, it must be realized that there are limits to the situations in which such technology may be appropriately used. In addition, other unintended negative consequences may result from such technology (e.g., increased frequency by which force is used).</w:t>
      </w:r>
    </w:p>
    <w:p w14:paraId="2857E3FE" w14:textId="46642584" w:rsidR="00A57545" w:rsidRPr="0084695A" w:rsidRDefault="00A57545" w:rsidP="00A57545">
      <w:pPr>
        <w:rPr>
          <w:rFonts w:cstheme="minorHAnsi"/>
        </w:rPr>
      </w:pPr>
      <w:r w:rsidRPr="0084695A">
        <w:rPr>
          <w:rFonts w:cstheme="minorHAnsi"/>
        </w:rPr>
        <w:t>Finally, although the psychological consequences of assaults are likely greater than those of accidents, it should also be understood that accidents, because of their sheer volume, account not only for most injuries but also for most of the time lost from work and most medical treatment sought. As a result, the prevention of accidents is a worthwhile goal. Businesses in the private sector (e.g., manufacturing) that experience high rates of accidents have responded proactively. In adopting a “culture of safety,” these businesses aim to prevent rather than respond to accidents; every accident is recorded, documented, and patterns of accidents and injuries are analyzed. Such accident prevention programs have been found to be successful (</w:t>
      </w:r>
      <w:proofErr w:type="spellStart"/>
      <w:r w:rsidRPr="0084695A">
        <w:rPr>
          <w:rFonts w:cstheme="minorHAnsi"/>
        </w:rPr>
        <w:t>DeJoy</w:t>
      </w:r>
      <w:proofErr w:type="spellEnd"/>
      <w:r w:rsidRPr="0084695A">
        <w:rPr>
          <w:rFonts w:cstheme="minorHAnsi"/>
        </w:rPr>
        <w:t>, Della, Vandenberg, &amp; Wilson, 2010) but have not been implemented or tested in police organizations. Efforts to develop and test such initiatives may be worthwhile.</w:t>
      </w:r>
    </w:p>
    <w:p w14:paraId="4ED241CB" w14:textId="330435A6" w:rsidR="00A57545" w:rsidRPr="0084695A" w:rsidRDefault="00A57545" w:rsidP="00A57545">
      <w:pPr>
        <w:rPr>
          <w:rFonts w:cstheme="minorHAnsi"/>
        </w:rPr>
      </w:pPr>
      <w:r w:rsidRPr="0084695A">
        <w:rPr>
          <w:rFonts w:cstheme="minorHAnsi"/>
        </w:rPr>
        <w:t xml:space="preserve">There is a clear need for additional research on the physical hazards of police work. Our findings may be unique to the </w:t>
      </w:r>
      <w:proofErr w:type="gramStart"/>
      <w:r w:rsidRPr="0084695A">
        <w:rPr>
          <w:rFonts w:cstheme="minorHAnsi"/>
        </w:rPr>
        <w:t>time period</w:t>
      </w:r>
      <w:proofErr w:type="gramEnd"/>
      <w:r w:rsidRPr="0084695A">
        <w:rPr>
          <w:rFonts w:cstheme="minorHAnsi"/>
        </w:rPr>
        <w:t xml:space="preserve"> and the police department studied. In fact, this study may be best considered a case study of one </w:t>
      </w:r>
      <w:proofErr w:type="gramStart"/>
      <w:r w:rsidRPr="0084695A">
        <w:rPr>
          <w:rFonts w:cstheme="minorHAnsi"/>
        </w:rPr>
        <w:t>particular police</w:t>
      </w:r>
      <w:proofErr w:type="gramEnd"/>
      <w:r w:rsidRPr="0084695A">
        <w:rPr>
          <w:rFonts w:cstheme="minorHAnsi"/>
        </w:rPr>
        <w:t xml:space="preserve"> department. As such, the generalizability of the results of this study remains an empirical issue. In addition, we were not able to control for other potentially important factors that may have influenced the changing nature of injuries in police work during time frame under examination. For instance, it would have been useful to be able to control for the age of officers who were employed in the department and who were injured. It would also be useful to examine variations in the frequency by which individual officers were injured in the line of duty. One could reasonably expect that some officers sustain injuries more often than others; what characteristics differentiate “injury-prone” officers from others? The rate at which officers sustain injuries may be related to how officers do their work; different styles and activity levels may translate into different injury rates. For instance, younger officers, who are generally more active, or officers who make a lot of arrests, may put themselves in more situations that are likely to result in injury. Researchers might also consider situating the study of police injuries within the broader context of a discussion of danger. The threat of injury undoubtedly contributes to officer’s perceptions of danger, which in turn plays a significant role in shaping police culture (Crank, 2004). The data in this study did not allow us to draw conclusions about the dangerousness of policing. Additional research would continue to add to the discussion about injuries to police officers, and would allow us to draw more definitive conclusions regarding the hazards of police work </w:t>
      </w:r>
      <w:proofErr w:type="gramStart"/>
      <w:r w:rsidRPr="0084695A">
        <w:rPr>
          <w:rFonts w:cstheme="minorHAnsi"/>
        </w:rPr>
        <w:t>over time</w:t>
      </w:r>
      <w:proofErr w:type="gramEnd"/>
      <w:r w:rsidRPr="0084695A">
        <w:rPr>
          <w:rFonts w:cstheme="minorHAnsi"/>
        </w:rPr>
        <w:t>.</w:t>
      </w:r>
    </w:p>
    <w:p w14:paraId="7332DD43" w14:textId="77777777" w:rsidR="00A57545" w:rsidRPr="0084695A" w:rsidRDefault="00A57545" w:rsidP="00A57545">
      <w:pPr>
        <w:rPr>
          <w:rFonts w:cstheme="minorHAnsi"/>
        </w:rPr>
      </w:pPr>
      <w:r w:rsidRPr="0084695A">
        <w:rPr>
          <w:rStyle w:val="Heading1Char"/>
          <w:rFonts w:asciiTheme="minorHAnsi" w:hAnsiTheme="minorHAnsi" w:cstheme="minorHAnsi"/>
        </w:rPr>
        <w:t>Declaration of Conflicting Interests</w:t>
      </w:r>
      <w:r w:rsidRPr="0084695A">
        <w:rPr>
          <w:rStyle w:val="Heading1Char"/>
          <w:rFonts w:asciiTheme="minorHAnsi" w:hAnsiTheme="minorHAnsi" w:cstheme="minorHAnsi"/>
        </w:rPr>
        <w:br/>
      </w:r>
      <w:r w:rsidRPr="0084695A">
        <w:rPr>
          <w:rFonts w:cstheme="minorHAnsi"/>
        </w:rPr>
        <w:t>The authors declared no potential conflicts of interest with respect to the research, authorship, and/or publication of this article.</w:t>
      </w:r>
    </w:p>
    <w:p w14:paraId="015F4F5A" w14:textId="77777777" w:rsidR="00A57545" w:rsidRPr="0084695A" w:rsidRDefault="00A57545" w:rsidP="00A57545">
      <w:pPr>
        <w:rPr>
          <w:rFonts w:cstheme="minorHAnsi"/>
        </w:rPr>
      </w:pPr>
      <w:r w:rsidRPr="0084695A">
        <w:rPr>
          <w:rStyle w:val="Heading1Char"/>
          <w:rFonts w:asciiTheme="minorHAnsi" w:hAnsiTheme="minorHAnsi" w:cstheme="minorHAnsi"/>
        </w:rPr>
        <w:lastRenderedPageBreak/>
        <w:t>Funding</w:t>
      </w:r>
      <w:r w:rsidRPr="0084695A">
        <w:rPr>
          <w:rStyle w:val="Heading1Char"/>
          <w:rFonts w:asciiTheme="minorHAnsi" w:hAnsiTheme="minorHAnsi" w:cstheme="minorHAnsi"/>
        </w:rPr>
        <w:br/>
      </w:r>
      <w:r w:rsidRPr="0084695A">
        <w:rPr>
          <w:rFonts w:cstheme="minorHAnsi"/>
        </w:rPr>
        <w:t>The authors received no financial support for the research, authorship, and/or publication of this article.</w:t>
      </w:r>
    </w:p>
    <w:p w14:paraId="4073D47C" w14:textId="77777777" w:rsidR="00A57545" w:rsidRPr="0084695A" w:rsidRDefault="00A57545" w:rsidP="007A32CA">
      <w:pPr>
        <w:pStyle w:val="Heading1"/>
        <w:rPr>
          <w:rFonts w:asciiTheme="minorHAnsi" w:hAnsiTheme="minorHAnsi" w:cstheme="minorHAnsi"/>
        </w:rPr>
      </w:pPr>
      <w:bookmarkStart w:id="8" w:name="_backmatter_notes"/>
      <w:bookmarkEnd w:id="8"/>
      <w:r w:rsidRPr="0084695A">
        <w:rPr>
          <w:rFonts w:asciiTheme="minorHAnsi" w:hAnsiTheme="minorHAnsi" w:cstheme="minorHAnsi"/>
        </w:rPr>
        <w:t>Notes</w:t>
      </w:r>
    </w:p>
    <w:p w14:paraId="36AB7A02" w14:textId="295522BB" w:rsidR="00A57545" w:rsidRPr="0084695A" w:rsidRDefault="00A57545" w:rsidP="007A32CA">
      <w:pPr>
        <w:pStyle w:val="NoSpacing"/>
        <w:ind w:left="720" w:hanging="720"/>
        <w:rPr>
          <w:rFonts w:cstheme="minorHAnsi"/>
        </w:rPr>
      </w:pPr>
      <w:r w:rsidRPr="0084695A">
        <w:rPr>
          <w:rFonts w:cstheme="minorHAnsi"/>
        </w:rPr>
        <w:t>1.Although it should be noted that in 2009 the number of officers killed in accidents fell nearly to the 1996 level (LEOKA, 2009).</w:t>
      </w:r>
    </w:p>
    <w:p w14:paraId="6B745F50" w14:textId="77777777" w:rsidR="00A57545" w:rsidRPr="0084695A" w:rsidRDefault="00A57545" w:rsidP="007A32CA">
      <w:pPr>
        <w:pStyle w:val="NoSpacing"/>
        <w:ind w:left="720" w:hanging="720"/>
        <w:rPr>
          <w:rFonts w:cstheme="minorHAnsi"/>
        </w:rPr>
      </w:pPr>
      <w:r w:rsidRPr="0084695A">
        <w:rPr>
          <w:rFonts w:cstheme="minorHAnsi"/>
        </w:rPr>
        <w:t>2.Specifically, in 1996, the department employed 2,130 sworn officers (1,737 were patrol officers and detectives). In 1997, the department employed 2,113 officers (1,733 patrol and detective). In 1998, the department employed 2,045 sworn officers (1,670 were patrol officers and detectives). In 2006, the department employed 1,951 sworn officers (1,574 were patrol officers and detectives). In 2007, the department employed 1,936 sworn officers (1,570 were patrol officers and detectives). In 2008, the department employed 2,016 sworn officers (1,669 were patrol officers and detectives).</w:t>
      </w:r>
    </w:p>
    <w:p w14:paraId="6A796FEE" w14:textId="77777777" w:rsidR="00A57545" w:rsidRPr="0084695A" w:rsidRDefault="00A57545" w:rsidP="007A32CA">
      <w:pPr>
        <w:pStyle w:val="NoSpacing"/>
        <w:ind w:left="720" w:hanging="720"/>
        <w:rPr>
          <w:rFonts w:cstheme="minorHAnsi"/>
        </w:rPr>
      </w:pPr>
      <w:r w:rsidRPr="0084695A">
        <w:rPr>
          <w:rFonts w:cstheme="minorHAnsi"/>
        </w:rPr>
        <w:t>3.</w:t>
      </w:r>
      <w:proofErr w:type="gramStart"/>
      <w:r w:rsidRPr="0084695A">
        <w:rPr>
          <w:rFonts w:cstheme="minorHAnsi"/>
        </w:rPr>
        <w:t>In all likelihood</w:t>
      </w:r>
      <w:proofErr w:type="gramEnd"/>
      <w:r w:rsidRPr="0084695A">
        <w:rPr>
          <w:rFonts w:cstheme="minorHAnsi"/>
        </w:rPr>
        <w:t xml:space="preserve">, a relatively small proportion of officers account for a relatively large proportion of injury incidents. As discussed below, specification of individual differences among officers </w:t>
      </w:r>
      <w:proofErr w:type="gramStart"/>
      <w:r w:rsidRPr="0084695A">
        <w:rPr>
          <w:rFonts w:cstheme="minorHAnsi"/>
        </w:rPr>
        <w:t>with regard to</w:t>
      </w:r>
      <w:proofErr w:type="gramEnd"/>
      <w:r w:rsidRPr="0084695A">
        <w:rPr>
          <w:rFonts w:cstheme="minorHAnsi"/>
        </w:rPr>
        <w:t xml:space="preserve"> this issue is an important and worthwhile topic for future research.</w:t>
      </w:r>
    </w:p>
    <w:p w14:paraId="4FC7DEA4" w14:textId="77777777" w:rsidR="00A57545" w:rsidRPr="0084695A" w:rsidRDefault="00A57545" w:rsidP="007A32CA">
      <w:pPr>
        <w:pStyle w:val="NoSpacing"/>
        <w:ind w:left="720" w:hanging="720"/>
        <w:rPr>
          <w:rFonts w:cstheme="minorHAnsi"/>
        </w:rPr>
      </w:pPr>
      <w:r w:rsidRPr="0084695A">
        <w:rPr>
          <w:rFonts w:cstheme="minorHAnsi"/>
        </w:rPr>
        <w:t>4.The number of reports from the years where only aggregate totals were available was as follows: 768 reports from 1999, 819 reports from 2000, and 702 reports from 2001.</w:t>
      </w:r>
    </w:p>
    <w:p w14:paraId="5E5E20E7" w14:textId="77777777" w:rsidR="007A32CA" w:rsidRPr="0084695A" w:rsidRDefault="007A32CA" w:rsidP="00A57545">
      <w:pPr>
        <w:rPr>
          <w:rFonts w:cstheme="minorHAnsi"/>
        </w:rPr>
      </w:pPr>
      <w:bookmarkStart w:id="9" w:name="_i16"/>
      <w:bookmarkEnd w:id="9"/>
    </w:p>
    <w:p w14:paraId="41B529F9" w14:textId="4FCF4A31" w:rsidR="00A57545" w:rsidRPr="0084695A" w:rsidRDefault="00A57545" w:rsidP="007A32CA">
      <w:pPr>
        <w:pStyle w:val="Heading1"/>
        <w:rPr>
          <w:rFonts w:asciiTheme="minorHAnsi" w:hAnsiTheme="minorHAnsi" w:cstheme="minorHAnsi"/>
        </w:rPr>
      </w:pPr>
      <w:r w:rsidRPr="0084695A">
        <w:rPr>
          <w:rFonts w:asciiTheme="minorHAnsi" w:hAnsiTheme="minorHAnsi" w:cstheme="minorHAnsi"/>
        </w:rPr>
        <w:t>References</w:t>
      </w:r>
    </w:p>
    <w:tbl>
      <w:tblPr>
        <w:tblStyle w:val="TableGrid"/>
        <w:tblW w:w="0" w:type="auto"/>
        <w:tblLook w:val="04A0" w:firstRow="1" w:lastRow="0" w:firstColumn="1" w:lastColumn="0" w:noHBand="0" w:noVBand="1"/>
      </w:tblPr>
      <w:tblGrid>
        <w:gridCol w:w="10070"/>
      </w:tblGrid>
      <w:tr w:rsidR="00953660" w:rsidRPr="0084695A" w14:paraId="15F67020" w14:textId="77777777" w:rsidTr="007A32CA">
        <w:tc>
          <w:tcPr>
            <w:tcW w:w="0" w:type="auto"/>
            <w:hideMark/>
          </w:tcPr>
          <w:p w14:paraId="7BCD81B8" w14:textId="5D0FB624" w:rsidR="00953660" w:rsidRPr="0084695A" w:rsidRDefault="00953660" w:rsidP="00964EF4">
            <w:pPr>
              <w:ind w:left="698" w:hanging="698"/>
              <w:rPr>
                <w:rFonts w:cstheme="minorHAnsi"/>
              </w:rPr>
            </w:pPr>
            <w:proofErr w:type="spellStart"/>
            <w:r w:rsidRPr="0084695A">
              <w:rPr>
                <w:rFonts w:cstheme="minorHAnsi"/>
              </w:rPr>
              <w:t>Brandl</w:t>
            </w:r>
            <w:proofErr w:type="spellEnd"/>
            <w:r w:rsidRPr="0084695A">
              <w:rPr>
                <w:rFonts w:cstheme="minorHAnsi"/>
              </w:rPr>
              <w:t xml:space="preserve">, S. G. (1996). In the line of duty: A descriptive analysis of police assaults and accidents. </w:t>
            </w:r>
            <w:r w:rsidRPr="0084695A">
              <w:rPr>
                <w:rFonts w:cstheme="minorHAnsi"/>
                <w:i/>
                <w:iCs/>
              </w:rPr>
              <w:t>Journal of Criminal Justice</w:t>
            </w:r>
            <w:r w:rsidRPr="0084695A">
              <w:rPr>
                <w:rFonts w:cstheme="minorHAnsi"/>
              </w:rPr>
              <w:t>, 24, 255-264.</w:t>
            </w:r>
          </w:p>
        </w:tc>
      </w:tr>
      <w:tr w:rsidR="00953660" w:rsidRPr="0084695A" w14:paraId="63BB73DD" w14:textId="77777777" w:rsidTr="007A32CA">
        <w:tc>
          <w:tcPr>
            <w:tcW w:w="0" w:type="auto"/>
            <w:hideMark/>
          </w:tcPr>
          <w:p w14:paraId="38B71C0A" w14:textId="58D34F58" w:rsidR="00953660" w:rsidRPr="0084695A" w:rsidRDefault="00953660" w:rsidP="00964EF4">
            <w:pPr>
              <w:ind w:left="698" w:hanging="698"/>
              <w:rPr>
                <w:rFonts w:cstheme="minorHAnsi"/>
              </w:rPr>
            </w:pPr>
            <w:proofErr w:type="spellStart"/>
            <w:r w:rsidRPr="0084695A">
              <w:rPr>
                <w:rFonts w:cstheme="minorHAnsi"/>
              </w:rPr>
              <w:t>Brandl</w:t>
            </w:r>
            <w:proofErr w:type="spellEnd"/>
            <w:r w:rsidRPr="0084695A">
              <w:rPr>
                <w:rFonts w:cstheme="minorHAnsi"/>
              </w:rPr>
              <w:t xml:space="preserve">, S. G., Stroshine, M. S. (2003). Toward an understanding of the physical hazards of police work. </w:t>
            </w:r>
            <w:r w:rsidRPr="0084695A">
              <w:rPr>
                <w:rFonts w:cstheme="minorHAnsi"/>
                <w:i/>
                <w:iCs/>
              </w:rPr>
              <w:t>Police Quarterly</w:t>
            </w:r>
            <w:r w:rsidRPr="0084695A">
              <w:rPr>
                <w:rFonts w:cstheme="minorHAnsi"/>
              </w:rPr>
              <w:t>, 6, 172-191.</w:t>
            </w:r>
          </w:p>
        </w:tc>
      </w:tr>
      <w:tr w:rsidR="00953660" w:rsidRPr="0084695A" w14:paraId="2D1A41C5" w14:textId="77777777" w:rsidTr="007A32CA">
        <w:tc>
          <w:tcPr>
            <w:tcW w:w="0" w:type="auto"/>
            <w:hideMark/>
          </w:tcPr>
          <w:p w14:paraId="70CABF50" w14:textId="23E535D7" w:rsidR="00953660" w:rsidRPr="0084695A" w:rsidRDefault="00953660" w:rsidP="00964EF4">
            <w:pPr>
              <w:ind w:left="698" w:hanging="698"/>
              <w:rPr>
                <w:rFonts w:cstheme="minorHAnsi"/>
              </w:rPr>
            </w:pPr>
            <w:r w:rsidRPr="0084695A">
              <w:rPr>
                <w:rFonts w:cstheme="minorHAnsi"/>
              </w:rPr>
              <w:t xml:space="preserve">Crank, J. P. (2004). </w:t>
            </w:r>
            <w:r w:rsidRPr="0084695A">
              <w:rPr>
                <w:rFonts w:cstheme="minorHAnsi"/>
                <w:i/>
                <w:iCs/>
              </w:rPr>
              <w:t>Understanding police culture</w:t>
            </w:r>
            <w:r w:rsidRPr="0084695A">
              <w:rPr>
                <w:rFonts w:cstheme="minorHAnsi"/>
              </w:rPr>
              <w:t>. Cincinnati, OH: Anderson.</w:t>
            </w:r>
          </w:p>
        </w:tc>
      </w:tr>
      <w:tr w:rsidR="00953660" w:rsidRPr="0084695A" w14:paraId="1061DB09" w14:textId="77777777" w:rsidTr="007A32CA">
        <w:tc>
          <w:tcPr>
            <w:tcW w:w="0" w:type="auto"/>
            <w:hideMark/>
          </w:tcPr>
          <w:p w14:paraId="1C9EBA68" w14:textId="2AD93A29" w:rsidR="00953660" w:rsidRPr="0084695A" w:rsidRDefault="00953660" w:rsidP="00964EF4">
            <w:pPr>
              <w:ind w:left="698" w:hanging="698"/>
              <w:rPr>
                <w:rFonts w:cstheme="minorHAnsi"/>
              </w:rPr>
            </w:pPr>
            <w:proofErr w:type="spellStart"/>
            <w:r w:rsidRPr="0084695A">
              <w:rPr>
                <w:rFonts w:cstheme="minorHAnsi"/>
              </w:rPr>
              <w:t>DeJoy</w:t>
            </w:r>
            <w:proofErr w:type="spellEnd"/>
            <w:r w:rsidRPr="0084695A">
              <w:rPr>
                <w:rFonts w:cstheme="minorHAnsi"/>
              </w:rPr>
              <w:t xml:space="preserve">, D. M., Della, L. J., Vandenberg, R. J., Wilson, M. G. (2010). Making work safer: Testing a model of social exchange and safety management. </w:t>
            </w:r>
            <w:r w:rsidRPr="0084695A">
              <w:rPr>
                <w:rFonts w:cstheme="minorHAnsi"/>
                <w:i/>
                <w:iCs/>
              </w:rPr>
              <w:t>Journal of Safety Research</w:t>
            </w:r>
            <w:r w:rsidRPr="0084695A">
              <w:rPr>
                <w:rFonts w:cstheme="minorHAnsi"/>
              </w:rPr>
              <w:t>, 41, 163-171.</w:t>
            </w:r>
          </w:p>
        </w:tc>
      </w:tr>
      <w:tr w:rsidR="00953660" w:rsidRPr="0084695A" w14:paraId="04CD577A" w14:textId="77777777" w:rsidTr="007A32CA">
        <w:tc>
          <w:tcPr>
            <w:tcW w:w="0" w:type="auto"/>
            <w:hideMark/>
          </w:tcPr>
          <w:p w14:paraId="60E32347" w14:textId="496E47CA" w:rsidR="00953660" w:rsidRPr="0084695A" w:rsidRDefault="00953660" w:rsidP="00964EF4">
            <w:pPr>
              <w:ind w:left="698" w:hanging="698"/>
              <w:rPr>
                <w:rFonts w:cstheme="minorHAnsi"/>
              </w:rPr>
            </w:pPr>
            <w:r w:rsidRPr="0084695A">
              <w:rPr>
                <w:rFonts w:cstheme="minorHAnsi"/>
              </w:rPr>
              <w:t xml:space="preserve">Federal Bureau of </w:t>
            </w:r>
            <w:proofErr w:type="gramStart"/>
            <w:r w:rsidRPr="0084695A">
              <w:rPr>
                <w:rFonts w:cstheme="minorHAnsi"/>
              </w:rPr>
              <w:t>Investigation .</w:t>
            </w:r>
            <w:proofErr w:type="gramEnd"/>
            <w:r w:rsidRPr="0084695A">
              <w:rPr>
                <w:rFonts w:cstheme="minorHAnsi"/>
              </w:rPr>
              <w:t xml:space="preserve"> (1996; 1997; 1998; 2006; 2007; 2008). </w:t>
            </w:r>
            <w:r w:rsidRPr="0084695A">
              <w:rPr>
                <w:rFonts w:cstheme="minorHAnsi"/>
                <w:i/>
                <w:iCs/>
              </w:rPr>
              <w:t>Uniform Crime Report</w:t>
            </w:r>
            <w:r w:rsidRPr="0084695A">
              <w:rPr>
                <w:rFonts w:cstheme="minorHAnsi"/>
              </w:rPr>
              <w:t>. Washington, DC: U.S. Department of Justice.</w:t>
            </w:r>
          </w:p>
        </w:tc>
      </w:tr>
      <w:tr w:rsidR="00953660" w:rsidRPr="0084695A" w14:paraId="3B70A78A" w14:textId="77777777" w:rsidTr="007A32CA">
        <w:tc>
          <w:tcPr>
            <w:tcW w:w="0" w:type="auto"/>
            <w:hideMark/>
          </w:tcPr>
          <w:p w14:paraId="3671810D" w14:textId="7B1FB7D0" w:rsidR="00953660" w:rsidRPr="0084695A" w:rsidRDefault="00953660" w:rsidP="00964EF4">
            <w:pPr>
              <w:ind w:left="698" w:hanging="698"/>
              <w:rPr>
                <w:rFonts w:cstheme="minorHAnsi"/>
              </w:rPr>
            </w:pPr>
            <w:proofErr w:type="spellStart"/>
            <w:r w:rsidRPr="0084695A">
              <w:rPr>
                <w:rFonts w:cstheme="minorHAnsi"/>
              </w:rPr>
              <w:t>Fridell</w:t>
            </w:r>
            <w:proofErr w:type="spellEnd"/>
            <w:r w:rsidRPr="0084695A">
              <w:rPr>
                <w:rFonts w:cstheme="minorHAnsi"/>
              </w:rPr>
              <w:t xml:space="preserve">, L. A., Pate, A. M. (1993). Death on patrol: Killings of American law enforcement officers. In Dunham, R. G., Alpert, G. P. (Eds.), </w:t>
            </w:r>
            <w:r w:rsidRPr="0084695A">
              <w:rPr>
                <w:rFonts w:cstheme="minorHAnsi"/>
                <w:i/>
                <w:iCs/>
              </w:rPr>
              <w:t xml:space="preserve">Critical issues in policing </w:t>
            </w:r>
            <w:r w:rsidRPr="0084695A">
              <w:rPr>
                <w:rFonts w:cstheme="minorHAnsi"/>
              </w:rPr>
              <w:t>(pp. 580-608). Prospect Heights, IL: Waveland Press.</w:t>
            </w:r>
          </w:p>
        </w:tc>
      </w:tr>
      <w:tr w:rsidR="00953660" w:rsidRPr="0084695A" w14:paraId="4296B60A" w14:textId="77777777" w:rsidTr="007A32CA">
        <w:tc>
          <w:tcPr>
            <w:tcW w:w="0" w:type="auto"/>
            <w:hideMark/>
          </w:tcPr>
          <w:p w14:paraId="2C7C9617" w14:textId="2B20F1B0" w:rsidR="00953660" w:rsidRPr="0084695A" w:rsidRDefault="00953660" w:rsidP="00964EF4">
            <w:pPr>
              <w:ind w:left="698" w:hanging="698"/>
              <w:rPr>
                <w:rFonts w:cstheme="minorHAnsi"/>
              </w:rPr>
            </w:pPr>
            <w:r w:rsidRPr="0084695A">
              <w:rPr>
                <w:rFonts w:cstheme="minorHAnsi"/>
              </w:rPr>
              <w:t xml:space="preserve">Griffiths, R. F., McDaniel, Q. P. (1993). Predictors of police assault. </w:t>
            </w:r>
            <w:r w:rsidRPr="0084695A">
              <w:rPr>
                <w:rFonts w:cstheme="minorHAnsi"/>
                <w:i/>
                <w:iCs/>
              </w:rPr>
              <w:t>Journal of Police and Criminal Psychology</w:t>
            </w:r>
            <w:r w:rsidRPr="0084695A">
              <w:rPr>
                <w:rFonts w:cstheme="minorHAnsi"/>
              </w:rPr>
              <w:t>, 9, 5-9.</w:t>
            </w:r>
          </w:p>
        </w:tc>
      </w:tr>
      <w:tr w:rsidR="00953660" w:rsidRPr="0084695A" w14:paraId="41073142" w14:textId="77777777" w:rsidTr="007A32CA">
        <w:tc>
          <w:tcPr>
            <w:tcW w:w="0" w:type="auto"/>
            <w:hideMark/>
          </w:tcPr>
          <w:p w14:paraId="791BF808" w14:textId="7245CB52" w:rsidR="00953660" w:rsidRPr="0084695A" w:rsidRDefault="00953660" w:rsidP="00964EF4">
            <w:pPr>
              <w:ind w:left="698" w:hanging="698"/>
              <w:rPr>
                <w:rFonts w:cstheme="minorHAnsi"/>
              </w:rPr>
            </w:pPr>
            <w:r w:rsidRPr="0084695A">
              <w:rPr>
                <w:rFonts w:cstheme="minorHAnsi"/>
              </w:rPr>
              <w:t xml:space="preserve">Hickman, M. J. (2005). </w:t>
            </w:r>
            <w:r w:rsidRPr="0084695A">
              <w:rPr>
                <w:rFonts w:cstheme="minorHAnsi"/>
                <w:i/>
                <w:iCs/>
              </w:rPr>
              <w:t>State and local law enforcement training academies, 2002</w:t>
            </w:r>
            <w:r w:rsidRPr="0084695A">
              <w:rPr>
                <w:rFonts w:cstheme="minorHAnsi"/>
              </w:rPr>
              <w:t>. Washington, DC: Bureau of Justice Statistics.</w:t>
            </w:r>
          </w:p>
        </w:tc>
      </w:tr>
      <w:tr w:rsidR="00953660" w:rsidRPr="0084695A" w14:paraId="4FD746A9" w14:textId="77777777" w:rsidTr="007A32CA">
        <w:tc>
          <w:tcPr>
            <w:tcW w:w="0" w:type="auto"/>
            <w:hideMark/>
          </w:tcPr>
          <w:p w14:paraId="70C850F9" w14:textId="6F6E0AFD" w:rsidR="00953660" w:rsidRPr="0084695A" w:rsidRDefault="00953660" w:rsidP="00964EF4">
            <w:pPr>
              <w:ind w:left="698" w:hanging="698"/>
              <w:rPr>
                <w:rFonts w:cstheme="minorHAnsi"/>
              </w:rPr>
            </w:pPr>
            <w:proofErr w:type="spellStart"/>
            <w:r w:rsidRPr="0084695A">
              <w:rPr>
                <w:rFonts w:cstheme="minorHAnsi"/>
              </w:rPr>
              <w:t>Hirschel</w:t>
            </w:r>
            <w:proofErr w:type="spellEnd"/>
            <w:r w:rsidRPr="0084695A">
              <w:rPr>
                <w:rFonts w:cstheme="minorHAnsi"/>
              </w:rPr>
              <w:t xml:space="preserve">, J. D., Dean, C., </w:t>
            </w:r>
            <w:proofErr w:type="spellStart"/>
            <w:r w:rsidRPr="0084695A">
              <w:rPr>
                <w:rFonts w:cstheme="minorHAnsi"/>
              </w:rPr>
              <w:t>Lumb</w:t>
            </w:r>
            <w:proofErr w:type="spellEnd"/>
            <w:r w:rsidRPr="0084695A">
              <w:rPr>
                <w:rFonts w:cstheme="minorHAnsi"/>
              </w:rPr>
              <w:t xml:space="preserve">, R. C. (1994). The relative contribution of domestic violence to assault and injury of police officers. </w:t>
            </w:r>
            <w:r w:rsidRPr="0084695A">
              <w:rPr>
                <w:rFonts w:cstheme="minorHAnsi"/>
                <w:i/>
                <w:iCs/>
              </w:rPr>
              <w:t>Justice Quarterly</w:t>
            </w:r>
            <w:r w:rsidRPr="0084695A">
              <w:rPr>
                <w:rFonts w:cstheme="minorHAnsi"/>
              </w:rPr>
              <w:t>, 11, 99-117.</w:t>
            </w:r>
          </w:p>
        </w:tc>
      </w:tr>
      <w:tr w:rsidR="00953660" w:rsidRPr="0084695A" w14:paraId="3CAA4AB4" w14:textId="77777777" w:rsidTr="007A32CA">
        <w:tc>
          <w:tcPr>
            <w:tcW w:w="0" w:type="auto"/>
            <w:hideMark/>
          </w:tcPr>
          <w:p w14:paraId="47C0708A" w14:textId="14559EA3" w:rsidR="00953660" w:rsidRPr="0084695A" w:rsidRDefault="00953660" w:rsidP="00964EF4">
            <w:pPr>
              <w:ind w:left="698" w:hanging="698"/>
              <w:rPr>
                <w:rFonts w:cstheme="minorHAnsi"/>
              </w:rPr>
            </w:pPr>
            <w:r w:rsidRPr="0084695A">
              <w:rPr>
                <w:rFonts w:cstheme="minorHAnsi"/>
              </w:rPr>
              <w:t xml:space="preserve">Kaminski, R. J. (2004). </w:t>
            </w:r>
            <w:r w:rsidRPr="0084695A">
              <w:rPr>
                <w:rFonts w:cstheme="minorHAnsi"/>
                <w:i/>
                <w:iCs/>
              </w:rPr>
              <w:t>The murder of police officers</w:t>
            </w:r>
            <w:r w:rsidRPr="0084695A">
              <w:rPr>
                <w:rFonts w:cstheme="minorHAnsi"/>
              </w:rPr>
              <w:t>. El Paso, TX: LFB Scholarly.</w:t>
            </w:r>
          </w:p>
        </w:tc>
      </w:tr>
      <w:tr w:rsidR="00953660" w:rsidRPr="0084695A" w14:paraId="7086622D" w14:textId="77777777" w:rsidTr="007A32CA">
        <w:tc>
          <w:tcPr>
            <w:tcW w:w="0" w:type="auto"/>
            <w:hideMark/>
          </w:tcPr>
          <w:p w14:paraId="07FC2E3C" w14:textId="5827479A" w:rsidR="00953660" w:rsidRPr="0084695A" w:rsidRDefault="00953660" w:rsidP="00964EF4">
            <w:pPr>
              <w:ind w:left="698" w:hanging="698"/>
              <w:rPr>
                <w:rFonts w:cstheme="minorHAnsi"/>
              </w:rPr>
            </w:pPr>
            <w:r w:rsidRPr="0084695A">
              <w:rPr>
                <w:rFonts w:cstheme="minorHAnsi"/>
              </w:rPr>
              <w:t xml:space="preserve">Kaminski, R. J. (2007). Police foot pursuits and officer safety. </w:t>
            </w:r>
            <w:r w:rsidRPr="0084695A">
              <w:rPr>
                <w:rFonts w:cstheme="minorHAnsi"/>
                <w:i/>
                <w:iCs/>
              </w:rPr>
              <w:t>Law Enforcement Executive Forum</w:t>
            </w:r>
            <w:r w:rsidRPr="0084695A">
              <w:rPr>
                <w:rFonts w:cstheme="minorHAnsi"/>
              </w:rPr>
              <w:t>, 7(3), 59-72.</w:t>
            </w:r>
          </w:p>
        </w:tc>
      </w:tr>
      <w:tr w:rsidR="00953660" w:rsidRPr="0084695A" w14:paraId="47324768" w14:textId="77777777" w:rsidTr="007A32CA">
        <w:tc>
          <w:tcPr>
            <w:tcW w:w="0" w:type="auto"/>
            <w:hideMark/>
          </w:tcPr>
          <w:p w14:paraId="0FEE6200" w14:textId="4A30CE70" w:rsidR="00953660" w:rsidRPr="0084695A" w:rsidRDefault="00953660" w:rsidP="00964EF4">
            <w:pPr>
              <w:ind w:left="698" w:hanging="698"/>
              <w:rPr>
                <w:rFonts w:cstheme="minorHAnsi"/>
              </w:rPr>
            </w:pPr>
            <w:r w:rsidRPr="0084695A">
              <w:rPr>
                <w:rFonts w:cstheme="minorHAnsi"/>
              </w:rPr>
              <w:t xml:space="preserve">Kaminski, R. J., Marvell, T. B. (2002). A comparison of changes in police and general homicides, 1930-1998. </w:t>
            </w:r>
            <w:r w:rsidRPr="0084695A">
              <w:rPr>
                <w:rFonts w:cstheme="minorHAnsi"/>
                <w:i/>
                <w:iCs/>
              </w:rPr>
              <w:t>Criminology</w:t>
            </w:r>
            <w:r w:rsidRPr="0084695A">
              <w:rPr>
                <w:rFonts w:cstheme="minorHAnsi"/>
              </w:rPr>
              <w:t>, 40, 701-720.</w:t>
            </w:r>
          </w:p>
        </w:tc>
      </w:tr>
      <w:tr w:rsidR="00953660" w:rsidRPr="0084695A" w14:paraId="40ED8069" w14:textId="77777777" w:rsidTr="007A32CA">
        <w:tc>
          <w:tcPr>
            <w:tcW w:w="0" w:type="auto"/>
            <w:hideMark/>
          </w:tcPr>
          <w:p w14:paraId="0F18AE90" w14:textId="52AB3646" w:rsidR="00953660" w:rsidRPr="0084695A" w:rsidRDefault="00953660" w:rsidP="00964EF4">
            <w:pPr>
              <w:ind w:left="698" w:hanging="698"/>
              <w:rPr>
                <w:rFonts w:cstheme="minorHAnsi"/>
              </w:rPr>
            </w:pPr>
            <w:r w:rsidRPr="0084695A">
              <w:rPr>
                <w:rFonts w:cstheme="minorHAnsi"/>
              </w:rPr>
              <w:t xml:space="preserve">Kaminski, R. J., Sorensen, D. W. M. (1995). A multivariate analysis of individual, </w:t>
            </w:r>
            <w:proofErr w:type="gramStart"/>
            <w:r w:rsidRPr="0084695A">
              <w:rPr>
                <w:rFonts w:cstheme="minorHAnsi"/>
              </w:rPr>
              <w:t>situational</w:t>
            </w:r>
            <w:proofErr w:type="gramEnd"/>
            <w:r w:rsidRPr="0084695A">
              <w:rPr>
                <w:rFonts w:cstheme="minorHAnsi"/>
              </w:rPr>
              <w:t xml:space="preserve"> and environmental factors associated with police assault injuries. </w:t>
            </w:r>
            <w:r w:rsidRPr="0084695A">
              <w:rPr>
                <w:rFonts w:cstheme="minorHAnsi"/>
                <w:i/>
                <w:iCs/>
              </w:rPr>
              <w:t>American Journal of Police</w:t>
            </w:r>
            <w:r w:rsidRPr="0084695A">
              <w:rPr>
                <w:rFonts w:cstheme="minorHAnsi"/>
              </w:rPr>
              <w:t>, 14, 3-48.</w:t>
            </w:r>
          </w:p>
        </w:tc>
      </w:tr>
      <w:tr w:rsidR="00953660" w:rsidRPr="0084695A" w14:paraId="2611B887" w14:textId="77777777" w:rsidTr="007A32CA">
        <w:tc>
          <w:tcPr>
            <w:tcW w:w="0" w:type="auto"/>
            <w:hideMark/>
          </w:tcPr>
          <w:p w14:paraId="3E0377A5" w14:textId="42BFB579" w:rsidR="00953660" w:rsidRPr="0084695A" w:rsidRDefault="00953660" w:rsidP="00964EF4">
            <w:pPr>
              <w:ind w:left="698" w:hanging="698"/>
              <w:rPr>
                <w:rFonts w:cstheme="minorHAnsi"/>
              </w:rPr>
            </w:pPr>
            <w:r w:rsidRPr="0084695A">
              <w:rPr>
                <w:rFonts w:cstheme="minorHAnsi"/>
              </w:rPr>
              <w:t xml:space="preserve">Kaminski, R. J., Edwards, S. M., Johnson, J. W. (1998). The deterrent effect of Oleoresin Capsicum on assaults against police: Testing the Velcro-effect hypothesis. </w:t>
            </w:r>
            <w:r w:rsidRPr="0084695A">
              <w:rPr>
                <w:rFonts w:cstheme="minorHAnsi"/>
                <w:i/>
                <w:iCs/>
              </w:rPr>
              <w:t>Police Quarterly</w:t>
            </w:r>
            <w:r w:rsidRPr="0084695A">
              <w:rPr>
                <w:rFonts w:cstheme="minorHAnsi"/>
              </w:rPr>
              <w:t>, 1, 1-20.</w:t>
            </w:r>
          </w:p>
        </w:tc>
      </w:tr>
      <w:tr w:rsidR="00953660" w:rsidRPr="0084695A" w14:paraId="2B76BB64" w14:textId="77777777" w:rsidTr="007A32CA">
        <w:tc>
          <w:tcPr>
            <w:tcW w:w="0" w:type="auto"/>
            <w:hideMark/>
          </w:tcPr>
          <w:p w14:paraId="79617948" w14:textId="5AB32F01" w:rsidR="00953660" w:rsidRPr="0084695A" w:rsidRDefault="00953660" w:rsidP="00964EF4">
            <w:pPr>
              <w:ind w:left="698" w:hanging="698"/>
              <w:rPr>
                <w:rFonts w:cstheme="minorHAnsi"/>
              </w:rPr>
            </w:pPr>
            <w:r w:rsidRPr="0084695A">
              <w:rPr>
                <w:rFonts w:cstheme="minorHAnsi"/>
              </w:rPr>
              <w:t xml:space="preserve">Kaminski, R. J., </w:t>
            </w:r>
            <w:proofErr w:type="spellStart"/>
            <w:r w:rsidRPr="0084695A">
              <w:rPr>
                <w:rFonts w:cstheme="minorHAnsi"/>
              </w:rPr>
              <w:t>Jefferis</w:t>
            </w:r>
            <w:proofErr w:type="spellEnd"/>
            <w:r w:rsidRPr="0084695A">
              <w:rPr>
                <w:rFonts w:cstheme="minorHAnsi"/>
              </w:rPr>
              <w:t xml:space="preserve">, E. S., </w:t>
            </w:r>
            <w:proofErr w:type="spellStart"/>
            <w:r w:rsidRPr="0084695A">
              <w:rPr>
                <w:rFonts w:cstheme="minorHAnsi"/>
              </w:rPr>
              <w:t>Chanhatasilpa</w:t>
            </w:r>
            <w:proofErr w:type="spellEnd"/>
            <w:r w:rsidRPr="0084695A">
              <w:rPr>
                <w:rFonts w:cstheme="minorHAnsi"/>
              </w:rPr>
              <w:t xml:space="preserve">, C. (2002). A spatial analysis of American police killed in the line of duty. In Turnbull, L. S., Hendrix, E. H., Dent, B. D. (Eds.), </w:t>
            </w:r>
            <w:r w:rsidRPr="0084695A">
              <w:rPr>
                <w:rFonts w:cstheme="minorHAnsi"/>
                <w:i/>
                <w:iCs/>
              </w:rPr>
              <w:t xml:space="preserve">Atlas of crime: Mapping the criminal landscape </w:t>
            </w:r>
            <w:r w:rsidRPr="0084695A">
              <w:rPr>
                <w:rFonts w:cstheme="minorHAnsi"/>
              </w:rPr>
              <w:t>(pp. 212-220). Phoenix, AZ: Oryx Press.</w:t>
            </w:r>
          </w:p>
        </w:tc>
      </w:tr>
      <w:tr w:rsidR="00953660" w:rsidRPr="0084695A" w14:paraId="441096A8" w14:textId="77777777" w:rsidTr="007A32CA">
        <w:tc>
          <w:tcPr>
            <w:tcW w:w="0" w:type="auto"/>
            <w:hideMark/>
          </w:tcPr>
          <w:p w14:paraId="2B93116F" w14:textId="5EA20256" w:rsidR="00953660" w:rsidRPr="0084695A" w:rsidRDefault="00953660" w:rsidP="00964EF4">
            <w:pPr>
              <w:ind w:left="698" w:hanging="698"/>
              <w:rPr>
                <w:rFonts w:cstheme="minorHAnsi"/>
              </w:rPr>
            </w:pPr>
            <w:r w:rsidRPr="0084695A">
              <w:rPr>
                <w:rFonts w:cstheme="minorHAnsi"/>
              </w:rPr>
              <w:lastRenderedPageBreak/>
              <w:t xml:space="preserve">Law Enforcement Officers Killed and </w:t>
            </w:r>
            <w:proofErr w:type="gramStart"/>
            <w:r w:rsidRPr="0084695A">
              <w:rPr>
                <w:rFonts w:cstheme="minorHAnsi"/>
              </w:rPr>
              <w:t>Assaulted .</w:t>
            </w:r>
            <w:proofErr w:type="gramEnd"/>
            <w:r w:rsidRPr="0084695A">
              <w:rPr>
                <w:rFonts w:cstheme="minorHAnsi"/>
              </w:rPr>
              <w:t xml:space="preserve"> (1996; 1997; 1998; 2006; 2007; 2008). Washington, DC: Federal Bureau of Investigation.</w:t>
            </w:r>
          </w:p>
        </w:tc>
      </w:tr>
      <w:tr w:rsidR="00953660" w:rsidRPr="0084695A" w14:paraId="2B0E83D9" w14:textId="77777777" w:rsidTr="007A32CA">
        <w:tc>
          <w:tcPr>
            <w:tcW w:w="0" w:type="auto"/>
            <w:hideMark/>
          </w:tcPr>
          <w:p w14:paraId="65A5F756" w14:textId="01891246" w:rsidR="00953660" w:rsidRPr="0084695A" w:rsidRDefault="00953660" w:rsidP="00964EF4">
            <w:pPr>
              <w:ind w:left="698" w:hanging="698"/>
              <w:rPr>
                <w:rFonts w:cstheme="minorHAnsi"/>
              </w:rPr>
            </w:pPr>
            <w:r w:rsidRPr="0084695A">
              <w:rPr>
                <w:rFonts w:cstheme="minorHAnsi"/>
              </w:rPr>
              <w:t xml:space="preserve">Lin, Y. S., Jones, T. R. (2010). Electronic control devices and use of force outcomes: Incidence and severity of use of force, and frequency of injuries to arrestees and police officers. </w:t>
            </w:r>
            <w:r w:rsidRPr="0084695A">
              <w:rPr>
                <w:rFonts w:cstheme="minorHAnsi"/>
                <w:i/>
                <w:iCs/>
              </w:rPr>
              <w:t>Policing: An International Journal of Police Strategies and Management</w:t>
            </w:r>
            <w:r w:rsidRPr="0084695A">
              <w:rPr>
                <w:rFonts w:cstheme="minorHAnsi"/>
              </w:rPr>
              <w:t>, 33, 152-178.</w:t>
            </w:r>
          </w:p>
        </w:tc>
      </w:tr>
      <w:tr w:rsidR="00953660" w:rsidRPr="0084695A" w14:paraId="2F38DFDA" w14:textId="77777777" w:rsidTr="007A32CA">
        <w:tc>
          <w:tcPr>
            <w:tcW w:w="0" w:type="auto"/>
            <w:hideMark/>
          </w:tcPr>
          <w:p w14:paraId="76622BD7" w14:textId="6108FD7D" w:rsidR="00953660" w:rsidRPr="0084695A" w:rsidRDefault="00953660" w:rsidP="00964EF4">
            <w:pPr>
              <w:ind w:left="698" w:hanging="698"/>
              <w:rPr>
                <w:rFonts w:cstheme="minorHAnsi"/>
              </w:rPr>
            </w:pPr>
            <w:proofErr w:type="spellStart"/>
            <w:r w:rsidRPr="0084695A">
              <w:rPr>
                <w:rFonts w:cstheme="minorHAnsi"/>
              </w:rPr>
              <w:t>MacKenzie</w:t>
            </w:r>
            <w:proofErr w:type="spellEnd"/>
            <w:r w:rsidRPr="0084695A">
              <w:rPr>
                <w:rFonts w:cstheme="minorHAnsi"/>
              </w:rPr>
              <w:t xml:space="preserve">, E. J., </w:t>
            </w:r>
            <w:proofErr w:type="spellStart"/>
            <w:r w:rsidRPr="0084695A">
              <w:rPr>
                <w:rFonts w:cstheme="minorHAnsi"/>
              </w:rPr>
              <w:t>Rivara</w:t>
            </w:r>
            <w:proofErr w:type="spellEnd"/>
            <w:r w:rsidRPr="0084695A">
              <w:rPr>
                <w:rFonts w:cstheme="minorHAnsi"/>
              </w:rPr>
              <w:t xml:space="preserve">, E. P., </w:t>
            </w:r>
            <w:proofErr w:type="spellStart"/>
            <w:r w:rsidRPr="0084695A">
              <w:rPr>
                <w:rFonts w:cstheme="minorHAnsi"/>
              </w:rPr>
              <w:t>Jurkovich</w:t>
            </w:r>
            <w:proofErr w:type="spellEnd"/>
            <w:r w:rsidRPr="0084695A">
              <w:rPr>
                <w:rFonts w:cstheme="minorHAnsi"/>
              </w:rPr>
              <w:t xml:space="preserve">, G. J., </w:t>
            </w:r>
            <w:proofErr w:type="spellStart"/>
            <w:r w:rsidRPr="0084695A">
              <w:rPr>
                <w:rFonts w:cstheme="minorHAnsi"/>
              </w:rPr>
              <w:t>Nathens</w:t>
            </w:r>
            <w:proofErr w:type="spellEnd"/>
            <w:r w:rsidRPr="0084695A">
              <w:rPr>
                <w:rFonts w:cstheme="minorHAnsi"/>
              </w:rPr>
              <w:t xml:space="preserve">, A. B., Frey, K. P., Egleston, B. L., </w:t>
            </w:r>
            <w:proofErr w:type="spellStart"/>
            <w:r w:rsidRPr="0084695A">
              <w:rPr>
                <w:rFonts w:cstheme="minorHAnsi"/>
              </w:rPr>
              <w:t>Scharfstein</w:t>
            </w:r>
            <w:proofErr w:type="spellEnd"/>
            <w:r w:rsidRPr="0084695A">
              <w:rPr>
                <w:rFonts w:cstheme="minorHAnsi"/>
              </w:rPr>
              <w:t xml:space="preserve">, D. O. (2006). A national evaluation of the effect of trauma-center care on mortality. </w:t>
            </w:r>
            <w:r w:rsidRPr="0084695A">
              <w:rPr>
                <w:rFonts w:cstheme="minorHAnsi"/>
                <w:i/>
                <w:iCs/>
              </w:rPr>
              <w:t>New England Journal of Medicine</w:t>
            </w:r>
            <w:r w:rsidRPr="0084695A">
              <w:rPr>
                <w:rFonts w:cstheme="minorHAnsi"/>
              </w:rPr>
              <w:t>, 354, 366-378.</w:t>
            </w:r>
          </w:p>
        </w:tc>
      </w:tr>
      <w:tr w:rsidR="00953660" w:rsidRPr="0084695A" w14:paraId="7CA91775" w14:textId="77777777" w:rsidTr="007A32CA">
        <w:tc>
          <w:tcPr>
            <w:tcW w:w="0" w:type="auto"/>
            <w:hideMark/>
          </w:tcPr>
          <w:p w14:paraId="3ADE4926" w14:textId="76D31805" w:rsidR="00953660" w:rsidRPr="0084695A" w:rsidRDefault="00953660" w:rsidP="00964EF4">
            <w:pPr>
              <w:ind w:left="698" w:hanging="698"/>
              <w:rPr>
                <w:rFonts w:cstheme="minorHAnsi"/>
              </w:rPr>
            </w:pPr>
            <w:proofErr w:type="spellStart"/>
            <w:r w:rsidRPr="0084695A">
              <w:rPr>
                <w:rFonts w:cstheme="minorHAnsi"/>
              </w:rPr>
              <w:t>Maguen</w:t>
            </w:r>
            <w:proofErr w:type="spellEnd"/>
            <w:r w:rsidRPr="0084695A">
              <w:rPr>
                <w:rFonts w:cstheme="minorHAnsi"/>
              </w:rPr>
              <w:t xml:space="preserve">, S., Metzler, T. J., McCaslin, S. E., </w:t>
            </w:r>
            <w:proofErr w:type="spellStart"/>
            <w:r w:rsidRPr="0084695A">
              <w:rPr>
                <w:rFonts w:cstheme="minorHAnsi"/>
              </w:rPr>
              <w:t>Inslicht</w:t>
            </w:r>
            <w:proofErr w:type="spellEnd"/>
            <w:r w:rsidRPr="0084695A">
              <w:rPr>
                <w:rFonts w:cstheme="minorHAnsi"/>
              </w:rPr>
              <w:t>, S. S., Henn-</w:t>
            </w:r>
            <w:proofErr w:type="spellStart"/>
            <w:r w:rsidRPr="0084695A">
              <w:rPr>
                <w:rFonts w:cstheme="minorHAnsi"/>
              </w:rPr>
              <w:t>Haase</w:t>
            </w:r>
            <w:proofErr w:type="spellEnd"/>
            <w:r w:rsidRPr="0084695A">
              <w:rPr>
                <w:rFonts w:cstheme="minorHAnsi"/>
              </w:rPr>
              <w:t xml:space="preserve">, C., </w:t>
            </w:r>
            <w:proofErr w:type="spellStart"/>
            <w:r w:rsidRPr="0084695A">
              <w:rPr>
                <w:rFonts w:cstheme="minorHAnsi"/>
              </w:rPr>
              <w:t>Neylan</w:t>
            </w:r>
            <w:proofErr w:type="spellEnd"/>
            <w:r w:rsidRPr="0084695A">
              <w:rPr>
                <w:rFonts w:cstheme="minorHAnsi"/>
              </w:rPr>
              <w:t xml:space="preserve">, T. C., </w:t>
            </w:r>
            <w:proofErr w:type="spellStart"/>
            <w:r w:rsidRPr="0084695A">
              <w:rPr>
                <w:rFonts w:cstheme="minorHAnsi"/>
              </w:rPr>
              <w:t>Marmar</w:t>
            </w:r>
            <w:proofErr w:type="spellEnd"/>
            <w:r w:rsidRPr="0084695A">
              <w:rPr>
                <w:rFonts w:cstheme="minorHAnsi"/>
              </w:rPr>
              <w:t xml:space="preserve">, C. R. (2009). Routine work environment stress and PTSD symptoms in police officers. </w:t>
            </w:r>
            <w:r w:rsidRPr="0084695A">
              <w:rPr>
                <w:rFonts w:cstheme="minorHAnsi"/>
                <w:i/>
                <w:iCs/>
              </w:rPr>
              <w:t>Journal of Nervous &amp; Mental Disease</w:t>
            </w:r>
            <w:r w:rsidRPr="0084695A">
              <w:rPr>
                <w:rFonts w:cstheme="minorHAnsi"/>
              </w:rPr>
              <w:t>, 197, 754-760.</w:t>
            </w:r>
          </w:p>
        </w:tc>
      </w:tr>
      <w:tr w:rsidR="00953660" w:rsidRPr="0084695A" w14:paraId="14A320BF" w14:textId="77777777" w:rsidTr="007A32CA">
        <w:tc>
          <w:tcPr>
            <w:tcW w:w="0" w:type="auto"/>
            <w:hideMark/>
          </w:tcPr>
          <w:p w14:paraId="7A9DD938" w14:textId="23386457" w:rsidR="00953660" w:rsidRPr="0084695A" w:rsidRDefault="00953660" w:rsidP="00964EF4">
            <w:pPr>
              <w:ind w:left="698" w:hanging="698"/>
              <w:rPr>
                <w:rFonts w:cstheme="minorHAnsi"/>
              </w:rPr>
            </w:pPr>
            <w:r w:rsidRPr="0084695A">
              <w:rPr>
                <w:rFonts w:cstheme="minorHAnsi"/>
              </w:rPr>
              <w:t xml:space="preserve">National Law Enforcement Officers Memorial Fund Research </w:t>
            </w:r>
            <w:proofErr w:type="gramStart"/>
            <w:r w:rsidRPr="0084695A">
              <w:rPr>
                <w:rFonts w:cstheme="minorHAnsi"/>
              </w:rPr>
              <w:t>Bulletin .</w:t>
            </w:r>
            <w:proofErr w:type="gramEnd"/>
            <w:r w:rsidRPr="0084695A">
              <w:rPr>
                <w:rFonts w:cstheme="minorHAnsi"/>
              </w:rPr>
              <w:t xml:space="preserve"> (2010, July). </w:t>
            </w:r>
            <w:r w:rsidRPr="0084695A">
              <w:rPr>
                <w:rFonts w:cstheme="minorHAnsi"/>
                <w:i/>
                <w:iCs/>
              </w:rPr>
              <w:t>After 50-year low, law enforcement fatalities surge 43% in first half of 2010</w:t>
            </w:r>
            <w:r w:rsidRPr="0084695A">
              <w:rPr>
                <w:rFonts w:cstheme="minorHAnsi"/>
              </w:rPr>
              <w:t>. Washington, DC: NLEOMF.</w:t>
            </w:r>
          </w:p>
        </w:tc>
      </w:tr>
      <w:tr w:rsidR="00953660" w:rsidRPr="0084695A" w14:paraId="2B4726DC" w14:textId="77777777" w:rsidTr="007A32CA">
        <w:tc>
          <w:tcPr>
            <w:tcW w:w="0" w:type="auto"/>
            <w:hideMark/>
          </w:tcPr>
          <w:p w14:paraId="7D0B0837" w14:textId="0CB9CC46" w:rsidR="00953660" w:rsidRPr="0084695A" w:rsidRDefault="00953660" w:rsidP="00964EF4">
            <w:pPr>
              <w:ind w:left="698" w:hanging="698"/>
              <w:rPr>
                <w:rFonts w:cstheme="minorHAnsi"/>
              </w:rPr>
            </w:pPr>
            <w:r w:rsidRPr="0084695A">
              <w:rPr>
                <w:rFonts w:cstheme="minorHAnsi"/>
              </w:rPr>
              <w:t xml:space="preserve">Quinet, K. D., </w:t>
            </w:r>
            <w:proofErr w:type="spellStart"/>
            <w:r w:rsidRPr="0084695A">
              <w:rPr>
                <w:rFonts w:cstheme="minorHAnsi"/>
              </w:rPr>
              <w:t>Bordua</w:t>
            </w:r>
            <w:proofErr w:type="spellEnd"/>
            <w:r w:rsidRPr="0084695A">
              <w:rPr>
                <w:rFonts w:cstheme="minorHAnsi"/>
              </w:rPr>
              <w:t xml:space="preserve">, D. J., Lassiter, W. (1997). Line of duty police deaths: A paradoxical trend in felonious homicides in the United States. </w:t>
            </w:r>
            <w:r w:rsidRPr="0084695A">
              <w:rPr>
                <w:rFonts w:cstheme="minorHAnsi"/>
                <w:i/>
                <w:iCs/>
              </w:rPr>
              <w:t>Policing and Society</w:t>
            </w:r>
            <w:r w:rsidRPr="0084695A">
              <w:rPr>
                <w:rFonts w:cstheme="minorHAnsi"/>
              </w:rPr>
              <w:t>, 6, 283-296.</w:t>
            </w:r>
          </w:p>
        </w:tc>
      </w:tr>
      <w:tr w:rsidR="00953660" w:rsidRPr="0084695A" w14:paraId="16CEF665" w14:textId="77777777" w:rsidTr="007A32CA">
        <w:tc>
          <w:tcPr>
            <w:tcW w:w="0" w:type="auto"/>
            <w:hideMark/>
          </w:tcPr>
          <w:p w14:paraId="0ED18459" w14:textId="55F5B9B5" w:rsidR="00953660" w:rsidRPr="0084695A" w:rsidRDefault="00953660" w:rsidP="00964EF4">
            <w:pPr>
              <w:ind w:left="698" w:hanging="698"/>
              <w:rPr>
                <w:rFonts w:cstheme="minorHAnsi"/>
              </w:rPr>
            </w:pPr>
            <w:r w:rsidRPr="0084695A">
              <w:rPr>
                <w:rFonts w:cstheme="minorHAnsi"/>
              </w:rPr>
              <w:t>Rabe-Hemp, C. E., Schuck, A. M. (2007). Violence against police officers: Are female officers at greater risk? </w:t>
            </w:r>
            <w:r w:rsidRPr="0084695A">
              <w:rPr>
                <w:rFonts w:cstheme="minorHAnsi"/>
                <w:i/>
                <w:iCs/>
              </w:rPr>
              <w:t>Police Quarterly</w:t>
            </w:r>
            <w:r w:rsidRPr="0084695A">
              <w:rPr>
                <w:rFonts w:cstheme="minorHAnsi"/>
              </w:rPr>
              <w:t>, 10, 411-428.</w:t>
            </w:r>
          </w:p>
        </w:tc>
      </w:tr>
      <w:tr w:rsidR="00953660" w:rsidRPr="0084695A" w14:paraId="009C842B" w14:textId="77777777" w:rsidTr="007A32CA">
        <w:tc>
          <w:tcPr>
            <w:tcW w:w="0" w:type="auto"/>
            <w:hideMark/>
          </w:tcPr>
          <w:p w14:paraId="1D9BE492" w14:textId="78B1F7ED" w:rsidR="00953660" w:rsidRPr="0084695A" w:rsidRDefault="00953660" w:rsidP="00964EF4">
            <w:pPr>
              <w:ind w:left="698" w:hanging="698"/>
              <w:rPr>
                <w:rFonts w:cstheme="minorHAnsi"/>
              </w:rPr>
            </w:pPr>
            <w:r w:rsidRPr="0084695A">
              <w:rPr>
                <w:rFonts w:cstheme="minorHAnsi"/>
              </w:rPr>
              <w:t xml:space="preserve">Reaves, B. A. (2009). </w:t>
            </w:r>
            <w:r w:rsidRPr="0084695A">
              <w:rPr>
                <w:rFonts w:cstheme="minorHAnsi"/>
                <w:i/>
                <w:iCs/>
              </w:rPr>
              <w:t>State and Local Law Enforcement Training Academies, 2006</w:t>
            </w:r>
            <w:r w:rsidRPr="0084695A">
              <w:rPr>
                <w:rFonts w:cstheme="minorHAnsi"/>
              </w:rPr>
              <w:t>. Washington, DC: Bureau of Justice Statistics.</w:t>
            </w:r>
          </w:p>
        </w:tc>
      </w:tr>
      <w:tr w:rsidR="00953660" w:rsidRPr="0084695A" w14:paraId="502269CF" w14:textId="77777777" w:rsidTr="007A32CA">
        <w:tc>
          <w:tcPr>
            <w:tcW w:w="0" w:type="auto"/>
            <w:hideMark/>
          </w:tcPr>
          <w:p w14:paraId="20AE0C81" w14:textId="293F0676" w:rsidR="00953660" w:rsidRPr="0084695A" w:rsidRDefault="00953660" w:rsidP="00964EF4">
            <w:pPr>
              <w:ind w:left="698" w:hanging="698"/>
              <w:rPr>
                <w:rFonts w:cstheme="minorHAnsi"/>
              </w:rPr>
            </w:pPr>
            <w:r w:rsidRPr="0084695A">
              <w:rPr>
                <w:rFonts w:cstheme="minorHAnsi"/>
              </w:rPr>
              <w:t xml:space="preserve">Reaves, B. A. (2010). </w:t>
            </w:r>
            <w:r w:rsidRPr="0084695A">
              <w:rPr>
                <w:rFonts w:cstheme="minorHAnsi"/>
                <w:i/>
                <w:iCs/>
              </w:rPr>
              <w:t>Local Police Departments, 2007</w:t>
            </w:r>
            <w:r w:rsidRPr="0084695A">
              <w:rPr>
                <w:rFonts w:cstheme="minorHAnsi"/>
              </w:rPr>
              <w:t>. Washington, DC: Bureau of Justice Statistics.</w:t>
            </w:r>
          </w:p>
        </w:tc>
      </w:tr>
      <w:tr w:rsidR="00953660" w:rsidRPr="0084695A" w14:paraId="2504A4AA" w14:textId="77777777" w:rsidTr="007A32CA">
        <w:tc>
          <w:tcPr>
            <w:tcW w:w="0" w:type="auto"/>
            <w:hideMark/>
          </w:tcPr>
          <w:p w14:paraId="7DB50819" w14:textId="0C81426A" w:rsidR="00953660" w:rsidRPr="0084695A" w:rsidRDefault="00953660" w:rsidP="00964EF4">
            <w:pPr>
              <w:ind w:left="698" w:hanging="698"/>
              <w:rPr>
                <w:rFonts w:cstheme="minorHAnsi"/>
              </w:rPr>
            </w:pPr>
            <w:r w:rsidRPr="0084695A">
              <w:rPr>
                <w:rFonts w:cstheme="minorHAnsi"/>
              </w:rPr>
              <w:t xml:space="preserve">Reaves, B. A., Goldberg, A. L. (2000). </w:t>
            </w:r>
            <w:r w:rsidRPr="0084695A">
              <w:rPr>
                <w:rFonts w:cstheme="minorHAnsi"/>
                <w:i/>
                <w:iCs/>
              </w:rPr>
              <w:t>Local Police Departments, 1997</w:t>
            </w:r>
            <w:r w:rsidRPr="0084695A">
              <w:rPr>
                <w:rFonts w:cstheme="minorHAnsi"/>
              </w:rPr>
              <w:t>. Washington, DC: Bureau of Justice Statistics.</w:t>
            </w:r>
          </w:p>
        </w:tc>
      </w:tr>
      <w:tr w:rsidR="00953660" w:rsidRPr="0084695A" w14:paraId="3611CE75" w14:textId="77777777" w:rsidTr="007A32CA">
        <w:tc>
          <w:tcPr>
            <w:tcW w:w="0" w:type="auto"/>
            <w:hideMark/>
          </w:tcPr>
          <w:p w14:paraId="0BB190EF" w14:textId="4DC4C5D4" w:rsidR="00953660" w:rsidRPr="0084695A" w:rsidRDefault="00953660" w:rsidP="00964EF4">
            <w:pPr>
              <w:ind w:left="698" w:hanging="698"/>
              <w:rPr>
                <w:rFonts w:cstheme="minorHAnsi"/>
              </w:rPr>
            </w:pPr>
            <w:r w:rsidRPr="0084695A">
              <w:rPr>
                <w:rFonts w:cstheme="minorHAnsi"/>
              </w:rPr>
              <w:t xml:space="preserve">Schafer, J. A. (2007). Policing 2020: </w:t>
            </w:r>
            <w:r w:rsidRPr="0084695A">
              <w:rPr>
                <w:rFonts w:cstheme="minorHAnsi"/>
                <w:i/>
                <w:iCs/>
              </w:rPr>
              <w:t>Exploring the future of crime, communities, and policing</w:t>
            </w:r>
            <w:r w:rsidRPr="0084695A">
              <w:rPr>
                <w:rFonts w:cstheme="minorHAnsi"/>
              </w:rPr>
              <w:t>. Washington, DC: Federal Bureau of Investigation.</w:t>
            </w:r>
          </w:p>
        </w:tc>
      </w:tr>
      <w:tr w:rsidR="00953660" w:rsidRPr="0084695A" w14:paraId="546BFDC7" w14:textId="77777777" w:rsidTr="007A32CA">
        <w:tc>
          <w:tcPr>
            <w:tcW w:w="0" w:type="auto"/>
            <w:hideMark/>
          </w:tcPr>
          <w:p w14:paraId="68991949" w14:textId="66A6CC46" w:rsidR="00953660" w:rsidRPr="0084695A" w:rsidRDefault="00953660" w:rsidP="00964EF4">
            <w:pPr>
              <w:ind w:left="698" w:hanging="698"/>
              <w:rPr>
                <w:rFonts w:cstheme="minorHAnsi"/>
              </w:rPr>
            </w:pPr>
            <w:r w:rsidRPr="0084695A">
              <w:rPr>
                <w:rFonts w:cstheme="minorHAnsi"/>
              </w:rPr>
              <w:t xml:space="preserve">Smith, M. R., Kaminski, R. J., </w:t>
            </w:r>
            <w:proofErr w:type="spellStart"/>
            <w:r w:rsidRPr="0084695A">
              <w:rPr>
                <w:rFonts w:cstheme="minorHAnsi"/>
              </w:rPr>
              <w:t>Rojek</w:t>
            </w:r>
            <w:proofErr w:type="spellEnd"/>
            <w:r w:rsidRPr="0084695A">
              <w:rPr>
                <w:rFonts w:cstheme="minorHAnsi"/>
              </w:rPr>
              <w:t xml:space="preserve">, J., Alpert, G. P., Mathis, J. (2007). The impact of conducted energy devices and other types of force and resistance on officer and suspect injuries. </w:t>
            </w:r>
            <w:r w:rsidRPr="0084695A">
              <w:rPr>
                <w:rFonts w:cstheme="minorHAnsi"/>
                <w:i/>
                <w:iCs/>
              </w:rPr>
              <w:t>Policing: An International Journal of Police Strategies and Management</w:t>
            </w:r>
            <w:r w:rsidRPr="0084695A">
              <w:rPr>
                <w:rFonts w:cstheme="minorHAnsi"/>
              </w:rPr>
              <w:t>, 30, 423-446.</w:t>
            </w:r>
          </w:p>
        </w:tc>
      </w:tr>
      <w:tr w:rsidR="00953660" w:rsidRPr="0084695A" w14:paraId="2FD93C9F" w14:textId="77777777" w:rsidTr="007A32CA">
        <w:tc>
          <w:tcPr>
            <w:tcW w:w="0" w:type="auto"/>
            <w:hideMark/>
          </w:tcPr>
          <w:p w14:paraId="66A3AAB8" w14:textId="2865E43E" w:rsidR="00953660" w:rsidRPr="0084695A" w:rsidRDefault="00953660" w:rsidP="00964EF4">
            <w:pPr>
              <w:ind w:left="698" w:hanging="698"/>
              <w:rPr>
                <w:rFonts w:cstheme="minorHAnsi"/>
              </w:rPr>
            </w:pPr>
            <w:r w:rsidRPr="0084695A">
              <w:rPr>
                <w:rFonts w:cstheme="minorHAnsi"/>
              </w:rPr>
              <w:t xml:space="preserve">Taylor, B., Woods, D. J. (2010). Injuries to officers and suspects in police use-of-force cases: A quasi-experimental evaluation. </w:t>
            </w:r>
            <w:r w:rsidRPr="0084695A">
              <w:rPr>
                <w:rFonts w:cstheme="minorHAnsi"/>
                <w:i/>
                <w:iCs/>
              </w:rPr>
              <w:t>Police Quarterly</w:t>
            </w:r>
            <w:r w:rsidRPr="0084695A">
              <w:rPr>
                <w:rFonts w:cstheme="minorHAnsi"/>
              </w:rPr>
              <w:t>, 13, 260-289.</w:t>
            </w:r>
          </w:p>
        </w:tc>
      </w:tr>
      <w:tr w:rsidR="00953660" w:rsidRPr="0084695A" w14:paraId="78A84F33" w14:textId="77777777" w:rsidTr="007A32CA">
        <w:tc>
          <w:tcPr>
            <w:tcW w:w="0" w:type="auto"/>
            <w:hideMark/>
          </w:tcPr>
          <w:p w14:paraId="059322BD" w14:textId="7E5F7827" w:rsidR="00953660" w:rsidRPr="0084695A" w:rsidRDefault="00953660" w:rsidP="00964EF4">
            <w:pPr>
              <w:ind w:left="698" w:hanging="698"/>
              <w:rPr>
                <w:rFonts w:cstheme="minorHAnsi"/>
              </w:rPr>
            </w:pPr>
            <w:r w:rsidRPr="0084695A">
              <w:rPr>
                <w:rFonts w:cstheme="minorHAnsi"/>
              </w:rPr>
              <w:t xml:space="preserve">Uchida, C. D., Brooks, L. W., </w:t>
            </w:r>
            <w:proofErr w:type="spellStart"/>
            <w:r w:rsidRPr="0084695A">
              <w:rPr>
                <w:rFonts w:cstheme="minorHAnsi"/>
              </w:rPr>
              <w:t>Kopers</w:t>
            </w:r>
            <w:proofErr w:type="spellEnd"/>
            <w:r w:rsidRPr="0084695A">
              <w:rPr>
                <w:rFonts w:cstheme="minorHAnsi"/>
              </w:rPr>
              <w:t xml:space="preserve">, C. S. (1987). Dangers to police during domestic encounters: Assaults on Baltimore County police. </w:t>
            </w:r>
            <w:r w:rsidRPr="0084695A">
              <w:rPr>
                <w:rFonts w:cstheme="minorHAnsi"/>
                <w:i/>
                <w:iCs/>
              </w:rPr>
              <w:t>Criminal Justice Policy Review</w:t>
            </w:r>
            <w:r w:rsidRPr="0084695A">
              <w:rPr>
                <w:rFonts w:cstheme="minorHAnsi"/>
              </w:rPr>
              <w:t>, 2, 357-371.</w:t>
            </w:r>
          </w:p>
        </w:tc>
      </w:tr>
      <w:tr w:rsidR="00953660" w:rsidRPr="0084695A" w14:paraId="645D9ED3" w14:textId="77777777" w:rsidTr="007A32CA">
        <w:tc>
          <w:tcPr>
            <w:tcW w:w="0" w:type="auto"/>
            <w:hideMark/>
          </w:tcPr>
          <w:p w14:paraId="340CA689" w14:textId="7B91235B" w:rsidR="00953660" w:rsidRPr="0084695A" w:rsidRDefault="00953660" w:rsidP="00964EF4">
            <w:pPr>
              <w:ind w:left="698" w:hanging="698"/>
              <w:rPr>
                <w:rFonts w:cstheme="minorHAnsi"/>
              </w:rPr>
            </w:pPr>
            <w:r w:rsidRPr="0084695A">
              <w:rPr>
                <w:rFonts w:cstheme="minorHAnsi"/>
              </w:rPr>
              <w:t xml:space="preserve">Uchida, C.D., King, W.R. (2002). Police employment data: Elements and validity. </w:t>
            </w:r>
            <w:r w:rsidRPr="0084695A">
              <w:rPr>
                <w:rFonts w:cstheme="minorHAnsi"/>
                <w:i/>
                <w:iCs/>
              </w:rPr>
              <w:t>Justice Research and Policy</w:t>
            </w:r>
            <w:r w:rsidRPr="0084695A">
              <w:rPr>
                <w:rFonts w:cstheme="minorHAnsi"/>
              </w:rPr>
              <w:t>, 4, 1-9.</w:t>
            </w:r>
          </w:p>
        </w:tc>
      </w:tr>
      <w:tr w:rsidR="00953660" w:rsidRPr="0084695A" w14:paraId="573EDE46" w14:textId="77777777" w:rsidTr="007A32CA">
        <w:tc>
          <w:tcPr>
            <w:tcW w:w="0" w:type="auto"/>
            <w:hideMark/>
          </w:tcPr>
          <w:p w14:paraId="28015C4E" w14:textId="6E09DE28" w:rsidR="00953660" w:rsidRPr="0084695A" w:rsidRDefault="00953660" w:rsidP="00964EF4">
            <w:pPr>
              <w:ind w:left="698" w:hanging="698"/>
              <w:rPr>
                <w:rFonts w:cstheme="minorHAnsi"/>
              </w:rPr>
            </w:pPr>
            <w:proofErr w:type="spellStart"/>
            <w:r w:rsidRPr="0084695A">
              <w:rPr>
                <w:rFonts w:cstheme="minorHAnsi"/>
              </w:rPr>
              <w:t>Violanti</w:t>
            </w:r>
            <w:proofErr w:type="spellEnd"/>
            <w:r w:rsidRPr="0084695A">
              <w:rPr>
                <w:rFonts w:cstheme="minorHAnsi"/>
              </w:rPr>
              <w:t xml:space="preserve">, J. M. (1994). Ranking police stressors. </w:t>
            </w:r>
            <w:r w:rsidRPr="0084695A">
              <w:rPr>
                <w:rFonts w:cstheme="minorHAnsi"/>
                <w:i/>
                <w:iCs/>
              </w:rPr>
              <w:t>Psychological Report</w:t>
            </w:r>
            <w:r w:rsidRPr="0084695A">
              <w:rPr>
                <w:rFonts w:cstheme="minorHAnsi"/>
              </w:rPr>
              <w:t>, 75, 824-826.</w:t>
            </w:r>
          </w:p>
        </w:tc>
      </w:tr>
      <w:tr w:rsidR="00953660" w:rsidRPr="0084695A" w14:paraId="21BA41CC" w14:textId="77777777" w:rsidTr="007A32CA">
        <w:tc>
          <w:tcPr>
            <w:tcW w:w="0" w:type="auto"/>
            <w:hideMark/>
          </w:tcPr>
          <w:p w14:paraId="74D81C15" w14:textId="1151EA1A" w:rsidR="00953660" w:rsidRPr="0084695A" w:rsidRDefault="00953660" w:rsidP="00964EF4">
            <w:pPr>
              <w:ind w:left="698" w:hanging="698"/>
              <w:rPr>
                <w:rFonts w:cstheme="minorHAnsi"/>
              </w:rPr>
            </w:pPr>
            <w:proofErr w:type="spellStart"/>
            <w:r w:rsidRPr="0084695A">
              <w:rPr>
                <w:rFonts w:cstheme="minorHAnsi"/>
              </w:rPr>
              <w:t>Violanti</w:t>
            </w:r>
            <w:proofErr w:type="spellEnd"/>
            <w:r w:rsidRPr="0084695A">
              <w:rPr>
                <w:rFonts w:cstheme="minorHAnsi"/>
              </w:rPr>
              <w:t xml:space="preserve">, J. M., Vena, J. E., Marshall, J. R. (1996). Suicides, homicides, and accidental death: A comparative risk assessment of police officers and municipal workers. </w:t>
            </w:r>
            <w:r w:rsidRPr="0084695A">
              <w:rPr>
                <w:rFonts w:cstheme="minorHAnsi"/>
                <w:i/>
                <w:iCs/>
              </w:rPr>
              <w:t>American Journal of Industrial Medicine</w:t>
            </w:r>
            <w:r w:rsidRPr="0084695A">
              <w:rPr>
                <w:rFonts w:cstheme="minorHAnsi"/>
              </w:rPr>
              <w:t>, 30(1), 99-104.</w:t>
            </w:r>
          </w:p>
        </w:tc>
      </w:tr>
    </w:tbl>
    <w:p w14:paraId="55CFF3F3" w14:textId="77777777" w:rsidR="00946CDE" w:rsidRPr="0084695A" w:rsidRDefault="00946CDE" w:rsidP="00953660">
      <w:pPr>
        <w:rPr>
          <w:rFonts w:cstheme="minorHAnsi"/>
        </w:rPr>
      </w:pPr>
    </w:p>
    <w:sectPr w:rsidR="00946CDE" w:rsidRPr="0084695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72669"/>
    <w:multiLevelType w:val="multilevel"/>
    <w:tmpl w:val="9F8E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VzsM7WDfjXAmy7LKqr797dRB0wvbO3P3WjmmltN/M8GSj5yU+Z/OH4K+hq76URW9i/+zRB1eYBo9/rFeAai+Ng==" w:salt="ruMKfmUzEVcyJiOovhUm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374"/>
    <w:rsid w:val="000525F1"/>
    <w:rsid w:val="0005413F"/>
    <w:rsid w:val="00057D20"/>
    <w:rsid w:val="000606A8"/>
    <w:rsid w:val="00061102"/>
    <w:rsid w:val="00064DC9"/>
    <w:rsid w:val="00064ECB"/>
    <w:rsid w:val="00071537"/>
    <w:rsid w:val="00072612"/>
    <w:rsid w:val="000727B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2A24"/>
    <w:rsid w:val="00114114"/>
    <w:rsid w:val="00117F89"/>
    <w:rsid w:val="00120313"/>
    <w:rsid w:val="001233A5"/>
    <w:rsid w:val="00123BC0"/>
    <w:rsid w:val="00123E80"/>
    <w:rsid w:val="00127901"/>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D65"/>
    <w:rsid w:val="001D1087"/>
    <w:rsid w:val="001D2448"/>
    <w:rsid w:val="001D3ADE"/>
    <w:rsid w:val="001D58D3"/>
    <w:rsid w:val="001D776C"/>
    <w:rsid w:val="001D7BCC"/>
    <w:rsid w:val="001E1447"/>
    <w:rsid w:val="001E18FE"/>
    <w:rsid w:val="001F70BC"/>
    <w:rsid w:val="001F7FBE"/>
    <w:rsid w:val="002016B1"/>
    <w:rsid w:val="00201875"/>
    <w:rsid w:val="00201AFD"/>
    <w:rsid w:val="00201FDC"/>
    <w:rsid w:val="002022D8"/>
    <w:rsid w:val="00206486"/>
    <w:rsid w:val="00206CC8"/>
    <w:rsid w:val="002107A4"/>
    <w:rsid w:val="00211422"/>
    <w:rsid w:val="00212109"/>
    <w:rsid w:val="002209F4"/>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1DE6"/>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5B4"/>
    <w:rsid w:val="004B6BED"/>
    <w:rsid w:val="004B77C2"/>
    <w:rsid w:val="004C0B3D"/>
    <w:rsid w:val="004C2D7B"/>
    <w:rsid w:val="004C45D2"/>
    <w:rsid w:val="004C5EEF"/>
    <w:rsid w:val="004D118A"/>
    <w:rsid w:val="004D1CB9"/>
    <w:rsid w:val="004D21C9"/>
    <w:rsid w:val="004E3352"/>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2FC6"/>
    <w:rsid w:val="005A5291"/>
    <w:rsid w:val="005A6FD1"/>
    <w:rsid w:val="005B08F1"/>
    <w:rsid w:val="005B47BC"/>
    <w:rsid w:val="005C00EC"/>
    <w:rsid w:val="005C15C9"/>
    <w:rsid w:val="005C30E9"/>
    <w:rsid w:val="005C663B"/>
    <w:rsid w:val="005D1C38"/>
    <w:rsid w:val="005D1ED6"/>
    <w:rsid w:val="005D767A"/>
    <w:rsid w:val="005E2628"/>
    <w:rsid w:val="005E2FB1"/>
    <w:rsid w:val="005E5F66"/>
    <w:rsid w:val="005F46EC"/>
    <w:rsid w:val="005F49C9"/>
    <w:rsid w:val="005F71CE"/>
    <w:rsid w:val="005F7A68"/>
    <w:rsid w:val="00601980"/>
    <w:rsid w:val="0060332C"/>
    <w:rsid w:val="00604C5A"/>
    <w:rsid w:val="00607F1D"/>
    <w:rsid w:val="00612DE8"/>
    <w:rsid w:val="00615A83"/>
    <w:rsid w:val="0061773A"/>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EDE"/>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4BDB"/>
    <w:rsid w:val="00745E32"/>
    <w:rsid w:val="007466F7"/>
    <w:rsid w:val="007577D4"/>
    <w:rsid w:val="00757D89"/>
    <w:rsid w:val="0076194B"/>
    <w:rsid w:val="00763676"/>
    <w:rsid w:val="00772776"/>
    <w:rsid w:val="00776E56"/>
    <w:rsid w:val="00781619"/>
    <w:rsid w:val="0079146B"/>
    <w:rsid w:val="00791DD5"/>
    <w:rsid w:val="00796875"/>
    <w:rsid w:val="0079756E"/>
    <w:rsid w:val="007A1233"/>
    <w:rsid w:val="007A258F"/>
    <w:rsid w:val="007A32CA"/>
    <w:rsid w:val="007A3B3A"/>
    <w:rsid w:val="007B0BBA"/>
    <w:rsid w:val="007C16F7"/>
    <w:rsid w:val="007D25DB"/>
    <w:rsid w:val="007D51E8"/>
    <w:rsid w:val="007D648A"/>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E38"/>
    <w:rsid w:val="008322E3"/>
    <w:rsid w:val="00834356"/>
    <w:rsid w:val="00834DF7"/>
    <w:rsid w:val="00836F01"/>
    <w:rsid w:val="008406F5"/>
    <w:rsid w:val="00841F1E"/>
    <w:rsid w:val="00842203"/>
    <w:rsid w:val="008453FF"/>
    <w:rsid w:val="0084695A"/>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0366"/>
    <w:rsid w:val="008927F4"/>
    <w:rsid w:val="00893B58"/>
    <w:rsid w:val="00894E4C"/>
    <w:rsid w:val="0089642A"/>
    <w:rsid w:val="008970EC"/>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0BA9"/>
    <w:rsid w:val="008F0401"/>
    <w:rsid w:val="008F04C1"/>
    <w:rsid w:val="008F2457"/>
    <w:rsid w:val="008F252A"/>
    <w:rsid w:val="008F43ED"/>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3660"/>
    <w:rsid w:val="00954B3E"/>
    <w:rsid w:val="009554A6"/>
    <w:rsid w:val="00956FEB"/>
    <w:rsid w:val="00964EF4"/>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368"/>
    <w:rsid w:val="00A57545"/>
    <w:rsid w:val="00A64613"/>
    <w:rsid w:val="00A648A4"/>
    <w:rsid w:val="00A650B2"/>
    <w:rsid w:val="00A7290A"/>
    <w:rsid w:val="00A75006"/>
    <w:rsid w:val="00A81E28"/>
    <w:rsid w:val="00A82932"/>
    <w:rsid w:val="00A82D07"/>
    <w:rsid w:val="00A868FB"/>
    <w:rsid w:val="00A915ED"/>
    <w:rsid w:val="00A91CF2"/>
    <w:rsid w:val="00A93BA4"/>
    <w:rsid w:val="00A9416E"/>
    <w:rsid w:val="00A97AC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B34"/>
    <w:rsid w:val="00B64203"/>
    <w:rsid w:val="00B6519E"/>
    <w:rsid w:val="00B66AF1"/>
    <w:rsid w:val="00B70245"/>
    <w:rsid w:val="00B703C2"/>
    <w:rsid w:val="00B74E41"/>
    <w:rsid w:val="00B7740D"/>
    <w:rsid w:val="00B82F58"/>
    <w:rsid w:val="00B839A9"/>
    <w:rsid w:val="00B84C63"/>
    <w:rsid w:val="00B85DE8"/>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F62"/>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369A"/>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1950"/>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5E5F"/>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D24"/>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575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ribdegrees">
    <w:name w:val="contribdegrees"/>
    <w:basedOn w:val="DefaultParagraphFont"/>
    <w:rsid w:val="00A57545"/>
  </w:style>
  <w:style w:type="character" w:styleId="Hyperlink">
    <w:name w:val="Hyperlink"/>
    <w:basedOn w:val="DefaultParagraphFont"/>
    <w:uiPriority w:val="99"/>
    <w:unhideWhenUsed/>
    <w:rsid w:val="00A57545"/>
    <w:rPr>
      <w:color w:val="0000FF"/>
      <w:u w:val="single"/>
    </w:rPr>
  </w:style>
  <w:style w:type="character" w:styleId="FollowedHyperlink">
    <w:name w:val="FollowedHyperlink"/>
    <w:basedOn w:val="DefaultParagraphFont"/>
    <w:uiPriority w:val="99"/>
    <w:semiHidden/>
    <w:unhideWhenUsed/>
    <w:rsid w:val="00A57545"/>
    <w:rPr>
      <w:color w:val="800080"/>
      <w:u w:val="single"/>
    </w:rPr>
  </w:style>
  <w:style w:type="character" w:customStyle="1" w:styleId="publicationcontentepubdate">
    <w:name w:val="publicationcontentepubdate"/>
    <w:basedOn w:val="DefaultParagraphFont"/>
    <w:rsid w:val="00A57545"/>
  </w:style>
  <w:style w:type="character" w:customStyle="1" w:styleId="articletype">
    <w:name w:val="articletype"/>
    <w:basedOn w:val="DefaultParagraphFont"/>
    <w:rsid w:val="00A57545"/>
  </w:style>
  <w:style w:type="character" w:customStyle="1" w:styleId="crossmark">
    <w:name w:val="crossmark"/>
    <w:basedOn w:val="DefaultParagraphFont"/>
    <w:rsid w:val="00A57545"/>
  </w:style>
  <w:style w:type="character" w:customStyle="1" w:styleId="doiwidgetlabel">
    <w:name w:val="doiwidgetlabel"/>
    <w:basedOn w:val="DefaultParagraphFont"/>
    <w:rsid w:val="00A57545"/>
  </w:style>
  <w:style w:type="character" w:customStyle="1" w:styleId="arrow-up">
    <w:name w:val="arrow-up"/>
    <w:basedOn w:val="DefaultParagraphFont"/>
    <w:rsid w:val="00A57545"/>
  </w:style>
  <w:style w:type="paragraph" w:customStyle="1" w:styleId="fulltext">
    <w:name w:val="fulltext"/>
    <w:basedOn w:val="Normal"/>
    <w:rsid w:val="00A5754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575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
    <w:name w:val="figure"/>
    <w:basedOn w:val="DefaultParagraphFont"/>
    <w:rsid w:val="00A57545"/>
  </w:style>
  <w:style w:type="character" w:customStyle="1" w:styleId="overlay">
    <w:name w:val="overlay"/>
    <w:basedOn w:val="DefaultParagraphFont"/>
    <w:rsid w:val="00A57545"/>
  </w:style>
  <w:style w:type="character" w:customStyle="1" w:styleId="captionlabel">
    <w:name w:val="captionlabel"/>
    <w:basedOn w:val="DefaultParagraphFont"/>
    <w:rsid w:val="00A57545"/>
  </w:style>
  <w:style w:type="character" w:customStyle="1" w:styleId="nlmfn">
    <w:name w:val="nlm_fn"/>
    <w:basedOn w:val="DefaultParagraphFont"/>
    <w:rsid w:val="00A57545"/>
  </w:style>
  <w:style w:type="character" w:customStyle="1" w:styleId="fn-label">
    <w:name w:val="fn-label"/>
    <w:basedOn w:val="DefaultParagraphFont"/>
    <w:rsid w:val="00A57545"/>
  </w:style>
  <w:style w:type="character" w:customStyle="1" w:styleId="nlmyear">
    <w:name w:val="nlm_year"/>
    <w:basedOn w:val="DefaultParagraphFont"/>
    <w:rsid w:val="00A57545"/>
  </w:style>
  <w:style w:type="character" w:customStyle="1" w:styleId="nlmarticle-title">
    <w:name w:val="nlm_article-title"/>
    <w:basedOn w:val="DefaultParagraphFont"/>
    <w:rsid w:val="00A57545"/>
  </w:style>
  <w:style w:type="character" w:customStyle="1" w:styleId="nlmfpage">
    <w:name w:val="nlm_fpage"/>
    <w:basedOn w:val="DefaultParagraphFont"/>
    <w:rsid w:val="00A57545"/>
  </w:style>
  <w:style w:type="character" w:customStyle="1" w:styleId="nlmlpage">
    <w:name w:val="nlm_lpage"/>
    <w:basedOn w:val="DefaultParagraphFont"/>
    <w:rsid w:val="00A57545"/>
  </w:style>
  <w:style w:type="character" w:customStyle="1" w:styleId="ref-google">
    <w:name w:val="ref-google"/>
    <w:basedOn w:val="DefaultParagraphFont"/>
    <w:rsid w:val="00A57545"/>
  </w:style>
  <w:style w:type="character" w:customStyle="1" w:styleId="ref-xlink">
    <w:name w:val="ref-xlink"/>
    <w:basedOn w:val="DefaultParagraphFont"/>
    <w:rsid w:val="00A57545"/>
  </w:style>
  <w:style w:type="character" w:customStyle="1" w:styleId="ref-sfxlink">
    <w:name w:val="ref-sfxlink"/>
    <w:basedOn w:val="DefaultParagraphFont"/>
    <w:rsid w:val="00A57545"/>
  </w:style>
  <w:style w:type="character" w:customStyle="1" w:styleId="nlmpublisher-loc">
    <w:name w:val="nlm_publisher-loc"/>
    <w:basedOn w:val="DefaultParagraphFont"/>
    <w:rsid w:val="00A57545"/>
  </w:style>
  <w:style w:type="character" w:customStyle="1" w:styleId="nlmpublisher-name">
    <w:name w:val="nlm_publisher-name"/>
    <w:basedOn w:val="DefaultParagraphFont"/>
    <w:rsid w:val="00A57545"/>
  </w:style>
  <w:style w:type="character" w:customStyle="1" w:styleId="nlmmonth">
    <w:name w:val="nlm_month"/>
    <w:basedOn w:val="DefaultParagraphFont"/>
    <w:rsid w:val="00A57545"/>
  </w:style>
  <w:style w:type="paragraph" w:customStyle="1" w:styleId="biotitle">
    <w:name w:val="biotitle"/>
    <w:basedOn w:val="Normal"/>
    <w:rsid w:val="00A5754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575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1098611112447757"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journals.sagepub.com/doi/10.1177/1098611112447757"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27B4BC5E-FBBE-48ED-B01C-5C2D9732E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7977</Words>
  <Characters>45474</Characters>
  <Application>Microsoft Office Word</Application>
  <DocSecurity>8</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2020-10-08T12:38:00Z</dcterms:created>
  <dcterms:modified xsi:type="dcterms:W3CDTF">2021-02-17T14:25:00Z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