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DBA7E" w14:textId="77777777" w:rsidR="0068206B" w:rsidRDefault="0068206B">
      <w:pPr>
        <w:pStyle w:val="BodyText"/>
        <w:rPr>
          <w:sz w:val="20"/>
        </w:rPr>
      </w:pPr>
      <w:bookmarkStart w:id="0" w:name="_GoBack"/>
      <w:bookmarkEnd w:id="0"/>
    </w:p>
    <w:p w14:paraId="0E7DBA7F" w14:textId="77777777" w:rsidR="0068206B" w:rsidRDefault="0068206B">
      <w:pPr>
        <w:pStyle w:val="BodyText"/>
        <w:rPr>
          <w:sz w:val="20"/>
        </w:rPr>
      </w:pPr>
    </w:p>
    <w:p w14:paraId="0E7DBA80" w14:textId="77777777" w:rsidR="0068206B" w:rsidRDefault="0068206B">
      <w:pPr>
        <w:pStyle w:val="BodyText"/>
        <w:rPr>
          <w:sz w:val="20"/>
        </w:rPr>
      </w:pPr>
    </w:p>
    <w:p w14:paraId="0E7DBA81" w14:textId="77777777" w:rsidR="0068206B" w:rsidRDefault="0068206B">
      <w:pPr>
        <w:pStyle w:val="BodyText"/>
        <w:spacing w:before="7"/>
        <w:rPr>
          <w:sz w:val="28"/>
        </w:rPr>
      </w:pPr>
    </w:p>
    <w:p w14:paraId="0E7DBA82" w14:textId="77777777" w:rsidR="0068206B" w:rsidRDefault="00A1491A">
      <w:pPr>
        <w:pStyle w:val="Heading1"/>
        <w:spacing w:line="194" w:lineRule="auto"/>
        <w:ind w:right="1853"/>
        <w:jc w:val="both"/>
      </w:pPr>
      <w:r>
        <w:t xml:space="preserve">L’ADN com una </w:t>
      </w:r>
      <w:proofErr w:type="spellStart"/>
      <w:r>
        <w:t>tragèdia</w:t>
      </w:r>
      <w:proofErr w:type="spellEnd"/>
      <w:r>
        <w:t xml:space="preserve">: El </w:t>
      </w:r>
      <w:proofErr w:type="spellStart"/>
      <w:r>
        <w:t>càncer</w:t>
      </w:r>
      <w:proofErr w:type="spellEnd"/>
      <w:r>
        <w:t xml:space="preserve"> de Catalunya</w:t>
      </w:r>
      <w:r>
        <w:rPr>
          <w:spacing w:val="-32"/>
        </w:rPr>
        <w:t xml:space="preserve"> </w:t>
      </w:r>
      <w:r>
        <w:t xml:space="preserve">a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rPr>
          <w:i/>
        </w:rPr>
        <w:t>Forasters</w:t>
      </w:r>
      <w:proofErr w:type="spellEnd"/>
      <w:r>
        <w:rPr>
          <w:i/>
        </w:rPr>
        <w:t xml:space="preserve"> </w:t>
      </w:r>
      <w:r>
        <w:t xml:space="preserve">de </w:t>
      </w:r>
      <w:proofErr w:type="spellStart"/>
      <w:r>
        <w:t>Sergi</w:t>
      </w:r>
      <w:proofErr w:type="spellEnd"/>
      <w:r>
        <w:rPr>
          <w:spacing w:val="7"/>
        </w:rPr>
        <w:t xml:space="preserve"> </w:t>
      </w:r>
      <w:proofErr w:type="spellStart"/>
      <w:r>
        <w:t>Belbel</w:t>
      </w:r>
      <w:proofErr w:type="spellEnd"/>
    </w:p>
    <w:p w14:paraId="0E7DBA83" w14:textId="77777777" w:rsidR="0068206B" w:rsidRDefault="00A1491A">
      <w:pPr>
        <w:spacing w:before="261"/>
        <w:ind w:left="6089" w:right="1793" w:firstLine="163"/>
        <w:rPr>
          <w:b/>
          <w:sz w:val="18"/>
        </w:rPr>
      </w:pPr>
      <w:r>
        <w:rPr>
          <w:b/>
          <w:sz w:val="18"/>
        </w:rPr>
        <w:t>Jeffrey K. Coleman Marquette University</w:t>
      </w:r>
    </w:p>
    <w:p w14:paraId="0E7DBA84" w14:textId="77777777" w:rsidR="0068206B" w:rsidRDefault="0068206B">
      <w:pPr>
        <w:pStyle w:val="BodyText"/>
        <w:rPr>
          <w:b/>
          <w:sz w:val="23"/>
        </w:rPr>
      </w:pPr>
    </w:p>
    <w:p w14:paraId="0E7DBA85" w14:textId="77777777" w:rsidR="0068206B" w:rsidRDefault="00A1491A">
      <w:pPr>
        <w:pStyle w:val="BodyText"/>
        <w:spacing w:line="247" w:lineRule="auto"/>
        <w:ind w:left="1517" w:right="1811"/>
        <w:jc w:val="both"/>
      </w:pPr>
      <w:r>
        <w:t xml:space="preserve">La </w:t>
      </w:r>
      <w:proofErr w:type="spellStart"/>
      <w:r>
        <w:t>immigració</w:t>
      </w:r>
      <w:proofErr w:type="spellEnd"/>
      <w:r>
        <w:t xml:space="preserve"> </w:t>
      </w:r>
      <w:proofErr w:type="spellStart"/>
      <w:r>
        <w:t>sovint</w:t>
      </w:r>
      <w:proofErr w:type="spellEnd"/>
      <w:r>
        <w:t xml:space="preserve"> </w:t>
      </w:r>
      <w:proofErr w:type="spellStart"/>
      <w:r>
        <w:t>provoca</w:t>
      </w:r>
      <w:proofErr w:type="spellEnd"/>
      <w:r>
        <w:t xml:space="preserve">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emocions</w:t>
      </w:r>
      <w:proofErr w:type="spellEnd"/>
      <w:r>
        <w:t xml:space="preserve"> </w:t>
      </w:r>
      <w:proofErr w:type="spellStart"/>
      <w:r>
        <w:t>significatives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població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. </w:t>
      </w:r>
      <w:proofErr w:type="spellStart"/>
      <w:r>
        <w:t>L’immigrant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vist</w:t>
      </w:r>
      <w:proofErr w:type="spellEnd"/>
      <w:r>
        <w:t xml:space="preserve"> com a un </w:t>
      </w:r>
      <w:proofErr w:type="spellStart"/>
      <w:r>
        <w:t>invasor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arribada com a una </w:t>
      </w:r>
      <w:proofErr w:type="spellStart"/>
      <w:r>
        <w:t>violació</w:t>
      </w:r>
      <w:proofErr w:type="spellEnd"/>
      <w:r>
        <w:t xml:space="preserve"> de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l’espai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, que </w:t>
      </w:r>
      <w:proofErr w:type="spellStart"/>
      <w:r>
        <w:t>provoca</w:t>
      </w:r>
      <w:proofErr w:type="spellEnd"/>
      <w:r>
        <w:t xml:space="preserve"> fortes </w:t>
      </w:r>
      <w:proofErr w:type="spellStart"/>
      <w:r>
        <w:t>reaccions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polítics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de la </w:t>
      </w:r>
      <w:proofErr w:type="spellStart"/>
      <w:r>
        <w:t>producció</w:t>
      </w:r>
      <w:proofErr w:type="spellEnd"/>
      <w:r>
        <w:t xml:space="preserve"> cultural. A </w:t>
      </w:r>
      <w:proofErr w:type="spellStart"/>
      <w:r>
        <w:t>mesura</w:t>
      </w:r>
      <w:proofErr w:type="spellEnd"/>
      <w:r>
        <w:t xml:space="preserve"> que nous </w:t>
      </w:r>
      <w:proofErr w:type="spellStart"/>
      <w:r>
        <w:t>i</w:t>
      </w:r>
      <w:proofErr w:type="spellEnd"/>
      <w:r>
        <w:t xml:space="preserve"> </w:t>
      </w:r>
      <w:proofErr w:type="spellStart"/>
      <w:r>
        <w:t>exòtics</w:t>
      </w:r>
      <w:proofErr w:type="spellEnd"/>
      <w:r>
        <w:t xml:space="preserve"> </w:t>
      </w:r>
      <w:proofErr w:type="spellStart"/>
      <w:r>
        <w:t>idiomes</w:t>
      </w:r>
      <w:proofErr w:type="spellEnd"/>
      <w:r>
        <w:t xml:space="preserve">, </w:t>
      </w:r>
      <w:proofErr w:type="spellStart"/>
      <w:r>
        <w:t>menjars</w:t>
      </w:r>
      <w:proofErr w:type="spellEnd"/>
      <w:r>
        <w:t xml:space="preserve">, </w:t>
      </w:r>
      <w:proofErr w:type="spellStart"/>
      <w:r>
        <w:t>gestos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costums</w:t>
      </w:r>
      <w:proofErr w:type="spellEnd"/>
      <w:r>
        <w:t xml:space="preserve"> socials </w:t>
      </w:r>
      <w:proofErr w:type="spellStart"/>
      <w:r>
        <w:t>inunden</w:t>
      </w:r>
      <w:proofErr w:type="spellEnd"/>
      <w:r>
        <w:t xml:space="preserve"> la </w:t>
      </w:r>
      <w:proofErr w:type="spellStart"/>
      <w:r>
        <w:t>població</w:t>
      </w:r>
      <w:proofErr w:type="spellEnd"/>
      <w:r>
        <w:t xml:space="preserve"> </w:t>
      </w:r>
      <w:proofErr w:type="spellStart"/>
      <w:r>
        <w:t>receptora</w:t>
      </w:r>
      <w:proofErr w:type="spellEnd"/>
      <w:r>
        <w:t xml:space="preserve">, </w:t>
      </w:r>
      <w:r>
        <w:rPr>
          <w:spacing w:val="-3"/>
        </w:rPr>
        <w:t xml:space="preserve">les </w:t>
      </w:r>
      <w:proofErr w:type="spellStart"/>
      <w:r>
        <w:t>reaccions</w:t>
      </w:r>
      <w:proofErr w:type="spellEnd"/>
      <w:r>
        <w:t xml:space="preserve"> </w:t>
      </w:r>
      <w:proofErr w:type="spellStart"/>
      <w:r>
        <w:t>poden</w:t>
      </w:r>
      <w:proofErr w:type="spellEnd"/>
      <w:r>
        <w:t xml:space="preserve"> ser de gran </w:t>
      </w:r>
      <w:proofErr w:type="spellStart"/>
      <w:r>
        <w:t>abast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impredictibles</w:t>
      </w:r>
      <w:proofErr w:type="spellEnd"/>
      <w:r>
        <w:t xml:space="preserve">; van des de </w:t>
      </w:r>
      <w:proofErr w:type="spellStart"/>
      <w:r>
        <w:t>l’aquiescència</w:t>
      </w:r>
      <w:proofErr w:type="spellEnd"/>
      <w:r>
        <w:t xml:space="preserve"> fins a </w:t>
      </w:r>
      <w:proofErr w:type="spellStart"/>
      <w:r>
        <w:t>l’agitació</w:t>
      </w:r>
      <w:proofErr w:type="spellEnd"/>
      <w:r>
        <w:t xml:space="preserve"> </w:t>
      </w:r>
      <w:proofErr w:type="spellStart"/>
      <w:r>
        <w:t>violenta</w:t>
      </w:r>
      <w:proofErr w:type="spellEnd"/>
      <w:r>
        <w:t xml:space="preserve">. </w:t>
      </w:r>
      <w:r>
        <w:rPr>
          <w:spacing w:val="-3"/>
        </w:rPr>
        <w:t xml:space="preserve">Un </w:t>
      </w:r>
      <w:proofErr w:type="spellStart"/>
      <w:r>
        <w:t>exemple</w:t>
      </w:r>
      <w:proofErr w:type="spellEnd"/>
      <w:r>
        <w:t xml:space="preserve"> notable </w:t>
      </w:r>
      <w:proofErr w:type="spellStart"/>
      <w:r>
        <w:t>d’això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l’Espanya</w:t>
      </w:r>
      <w:proofErr w:type="spellEnd"/>
      <w:r>
        <w:t xml:space="preserve"> </w:t>
      </w:r>
      <w:proofErr w:type="spellStart"/>
      <w:r>
        <w:t>d’avui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la qual </w:t>
      </w:r>
      <w:proofErr w:type="spellStart"/>
      <w:r>
        <w:t>s’ha</w:t>
      </w:r>
      <w:proofErr w:type="spellEnd"/>
      <w:r>
        <w:t xml:space="preserve"> </w:t>
      </w:r>
      <w:proofErr w:type="spellStart"/>
      <w:r>
        <w:t>canviat</w:t>
      </w:r>
      <w:proofErr w:type="spellEnd"/>
      <w:r>
        <w:t xml:space="preserve"> la </w:t>
      </w:r>
      <w:proofErr w:type="spellStart"/>
      <w:r>
        <w:t>immigració</w:t>
      </w:r>
      <w:proofErr w:type="spellEnd"/>
      <w:r>
        <w:t xml:space="preserve"> interior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l’èxode</w:t>
      </w:r>
      <w:proofErr w:type="spellEnd"/>
      <w:r>
        <w:t xml:space="preserve"> de </w:t>
      </w:r>
      <w:proofErr w:type="spellStart"/>
      <w:r>
        <w:t>població</w:t>
      </w:r>
      <w:proofErr w:type="spellEnd"/>
      <w:r>
        <w:t xml:space="preserve"> a </w:t>
      </w:r>
      <w:proofErr w:type="spellStart"/>
      <w:r>
        <w:t>diversos</w:t>
      </w:r>
      <w:proofErr w:type="spellEnd"/>
      <w:r>
        <w:t xml:space="preserve"> punts del </w:t>
      </w:r>
      <w:proofErr w:type="spellStart"/>
      <w:r>
        <w:t>globus</w:t>
      </w:r>
      <w:proofErr w:type="spellEnd"/>
      <w:r>
        <w:t xml:space="preserve"> a </w:t>
      </w:r>
      <w:proofErr w:type="spellStart"/>
      <w:r>
        <w:t>l’època</w:t>
      </w:r>
      <w:proofErr w:type="spellEnd"/>
      <w:r>
        <w:t xml:space="preserve"> </w:t>
      </w:r>
      <w:proofErr w:type="spellStart"/>
      <w:r>
        <w:t>franquista</w:t>
      </w:r>
      <w:proofErr w:type="spellEnd"/>
      <w:r>
        <w:t xml:space="preserve"> a la </w:t>
      </w:r>
      <w:proofErr w:type="spellStart"/>
      <w:r>
        <w:t>immigració</w:t>
      </w:r>
      <w:proofErr w:type="spellEnd"/>
      <w:r>
        <w:t xml:space="preserve"> de fora </w:t>
      </w:r>
      <w:proofErr w:type="spellStart"/>
      <w:r>
        <w:t>d’avui</w:t>
      </w:r>
      <w:proofErr w:type="spellEnd"/>
      <w:r>
        <w:t xml:space="preserve"> </w:t>
      </w:r>
      <w:proofErr w:type="spellStart"/>
      <w:r>
        <w:rPr>
          <w:spacing w:val="-3"/>
        </w:rPr>
        <w:t>dia</w:t>
      </w:r>
      <w:proofErr w:type="spellEnd"/>
      <w:r>
        <w:rPr>
          <w:spacing w:val="-3"/>
        </w:rPr>
        <w:t xml:space="preserve"> </w:t>
      </w:r>
      <w:r>
        <w:t xml:space="preserve">a gran </w:t>
      </w:r>
      <w:proofErr w:type="spellStart"/>
      <w:r>
        <w:t>escala</w:t>
      </w:r>
      <w:proofErr w:type="spellEnd"/>
      <w:r>
        <w:t xml:space="preserve">. El </w:t>
      </w:r>
      <w:proofErr w:type="spellStart"/>
      <w:r>
        <w:t>xoc</w:t>
      </w:r>
      <w:proofErr w:type="spellEnd"/>
      <w:r>
        <w:t xml:space="preserve"> cultural </w:t>
      </w:r>
      <w:r>
        <w:rPr>
          <w:spacing w:val="-3"/>
        </w:rPr>
        <w:t xml:space="preserve">per </w:t>
      </w:r>
      <w:r>
        <w:t xml:space="preserve">a </w:t>
      </w:r>
      <w:proofErr w:type="spellStart"/>
      <w:r>
        <w:t>ambdues</w:t>
      </w:r>
      <w:proofErr w:type="spellEnd"/>
      <w:r>
        <w:t xml:space="preserve"> </w:t>
      </w:r>
      <w:proofErr w:type="spellStart"/>
      <w:r>
        <w:t>comunitats</w:t>
      </w:r>
      <w:proofErr w:type="spellEnd"/>
      <w:r>
        <w:t xml:space="preserve">, </w:t>
      </w:r>
      <w:proofErr w:type="spellStart"/>
      <w:r>
        <w:t>tant</w:t>
      </w:r>
      <w:proofErr w:type="spellEnd"/>
      <w:r>
        <w:t xml:space="preserve"> la </w:t>
      </w:r>
      <w:r>
        <w:rPr>
          <w:spacing w:val="-3"/>
        </w:rPr>
        <w:t xml:space="preserve">immigrant </w:t>
      </w:r>
      <w:r>
        <w:rPr>
          <w:spacing w:val="2"/>
        </w:rPr>
        <w:t xml:space="preserve">com </w:t>
      </w:r>
      <w:proofErr w:type="spellStart"/>
      <w:r>
        <w:t>l’autòctona</w:t>
      </w:r>
      <w:proofErr w:type="spellEnd"/>
      <w:r>
        <w:t xml:space="preserve">, </w:t>
      </w:r>
      <w:r>
        <w:rPr>
          <w:spacing w:val="-3"/>
        </w:rPr>
        <w:t xml:space="preserve">ha </w:t>
      </w:r>
      <w:proofErr w:type="spellStart"/>
      <w:r>
        <w:t>donat</w:t>
      </w:r>
      <w:proofErr w:type="spellEnd"/>
      <w:r>
        <w:t xml:space="preserve"> </w:t>
      </w:r>
      <w:proofErr w:type="spellStart"/>
      <w:r>
        <w:t>lloc</w:t>
      </w:r>
      <w:proofErr w:type="spellEnd"/>
      <w:r>
        <w:t xml:space="preserve"> a una considerable </w:t>
      </w:r>
      <w:proofErr w:type="spellStart"/>
      <w:r>
        <w:t>presència</w:t>
      </w:r>
      <w:proofErr w:type="spellEnd"/>
      <w:r>
        <w:t xml:space="preserve"> </w:t>
      </w:r>
      <w:r>
        <w:rPr>
          <w:spacing w:val="-3"/>
        </w:rPr>
        <w:t xml:space="preserve">de </w:t>
      </w:r>
      <w:r>
        <w:t xml:space="preserve">la </w:t>
      </w:r>
      <w:proofErr w:type="spellStart"/>
      <w:proofErr w:type="gramStart"/>
      <w:r>
        <w:t>qüestió</w:t>
      </w:r>
      <w:proofErr w:type="spellEnd"/>
      <w:r>
        <w:t xml:space="preserve">  </w:t>
      </w:r>
      <w:proofErr w:type="spellStart"/>
      <w:r>
        <w:t>en</w:t>
      </w:r>
      <w:proofErr w:type="spellEnd"/>
      <w:proofErr w:type="gramEnd"/>
      <w:r>
        <w:t xml:space="preserve"> la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-4"/>
        </w:rPr>
        <w:t>el</w:t>
      </w:r>
      <w:r>
        <w:rPr>
          <w:spacing w:val="-3"/>
        </w:rPr>
        <w:t xml:space="preserve"> </w:t>
      </w:r>
      <w:r>
        <w:t>cinema.</w:t>
      </w:r>
    </w:p>
    <w:p w14:paraId="0E7DBA86" w14:textId="77777777" w:rsidR="0068206B" w:rsidRDefault="00A1491A">
      <w:pPr>
        <w:pStyle w:val="BodyText"/>
        <w:spacing w:line="247" w:lineRule="auto"/>
        <w:ind w:left="1517" w:right="1808" w:firstLine="720"/>
        <w:jc w:val="both"/>
      </w:pPr>
      <w:proofErr w:type="spellStart"/>
      <w:r>
        <w:rPr>
          <w:i/>
        </w:rPr>
        <w:t>Forasters</w:t>
      </w:r>
      <w:proofErr w:type="spellEnd"/>
      <w:r>
        <w:rPr>
          <w:i/>
        </w:rPr>
        <w:t xml:space="preserve"> </w:t>
      </w:r>
      <w:r>
        <w:t xml:space="preserve">de </w:t>
      </w:r>
      <w:proofErr w:type="spellStart"/>
      <w:r>
        <w:t>Sergi</w:t>
      </w:r>
      <w:proofErr w:type="spellEnd"/>
      <w:r>
        <w:t xml:space="preserve"> </w:t>
      </w:r>
      <w:proofErr w:type="spellStart"/>
      <w:r>
        <w:t>Belbel</w:t>
      </w:r>
      <w:proofErr w:type="spellEnd"/>
      <w:r>
        <w:t xml:space="preserve">, que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</w:t>
      </w:r>
      <w:r>
        <w:t xml:space="preserve">ser </w:t>
      </w:r>
      <w:proofErr w:type="spellStart"/>
      <w:r>
        <w:t>estrenada</w:t>
      </w:r>
      <w:proofErr w:type="spellEnd"/>
      <w:r>
        <w:t xml:space="preserve"> el </w:t>
      </w:r>
      <w:proofErr w:type="gramStart"/>
      <w:r>
        <w:t xml:space="preserve">2004,  </w:t>
      </w:r>
      <w:proofErr w:type="spellStart"/>
      <w:r>
        <w:rPr>
          <w:spacing w:val="-4"/>
        </w:rPr>
        <w:t>és</w:t>
      </w:r>
      <w:proofErr w:type="spellEnd"/>
      <w:proofErr w:type="gramEnd"/>
      <w:r>
        <w:rPr>
          <w:spacing w:val="-4"/>
        </w:rPr>
        <w:t xml:space="preserve"> </w:t>
      </w:r>
      <w:r>
        <w:t xml:space="preserve">una </w:t>
      </w:r>
      <w:proofErr w:type="spellStart"/>
      <w:r>
        <w:t>obra</w:t>
      </w:r>
      <w:proofErr w:type="spellEnd"/>
      <w:r>
        <w:t xml:space="preserve"> que </w:t>
      </w:r>
      <w:proofErr w:type="spellStart"/>
      <w:r>
        <w:t>explora</w:t>
      </w:r>
      <w:proofErr w:type="spellEnd"/>
      <w:r>
        <w:t xml:space="preserve"> el </w:t>
      </w:r>
      <w:proofErr w:type="spellStart"/>
      <w:r>
        <w:t>desenvolupament</w:t>
      </w:r>
      <w:proofErr w:type="spellEnd"/>
      <w:r>
        <w:t xml:space="preserve"> de la </w:t>
      </w:r>
      <w:proofErr w:type="spellStart"/>
      <w:r>
        <w:t>immigració</w:t>
      </w:r>
      <w:proofErr w:type="spellEnd"/>
      <w:r>
        <w:t xml:space="preserve"> a la Catalunya de </w:t>
      </w:r>
      <w:proofErr w:type="spellStart"/>
      <w:r>
        <w:t>l’últim</w:t>
      </w:r>
      <w:proofErr w:type="spellEnd"/>
      <w:r>
        <w:t xml:space="preserve"> </w:t>
      </w:r>
      <w:proofErr w:type="spellStart"/>
      <w:r>
        <w:t>mig</w:t>
      </w:r>
      <w:proofErr w:type="spellEnd"/>
      <w:r>
        <w:t xml:space="preserve"> </w:t>
      </w:r>
      <w:proofErr w:type="spellStart"/>
      <w:r>
        <w:t>segle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ser </w:t>
      </w:r>
      <w:r>
        <w:t xml:space="preserve">un </w:t>
      </w:r>
      <w:proofErr w:type="spellStart"/>
      <w:r>
        <w:t>encàrrec</w:t>
      </w:r>
      <w:proofErr w:type="spellEnd"/>
      <w:r>
        <w:t xml:space="preserve"> del </w:t>
      </w:r>
      <w:proofErr w:type="spellStart"/>
      <w:r>
        <w:t>Teatre</w:t>
      </w:r>
      <w:proofErr w:type="spellEnd"/>
      <w:r>
        <w:t xml:space="preserve"> Nacional de Catalunya </w:t>
      </w:r>
      <w:r>
        <w:rPr>
          <w:spacing w:val="-3"/>
        </w:rPr>
        <w:t xml:space="preserve">per </w:t>
      </w:r>
      <w:r>
        <w:t xml:space="preserve">al </w:t>
      </w:r>
      <w:proofErr w:type="spellStart"/>
      <w:r>
        <w:t>Fòrum</w:t>
      </w:r>
      <w:proofErr w:type="spellEnd"/>
      <w:r>
        <w:t xml:space="preserve"> de </w:t>
      </w:r>
      <w:r>
        <w:rPr>
          <w:spacing w:val="-3"/>
        </w:rPr>
        <w:t xml:space="preserve">les </w:t>
      </w:r>
      <w:r>
        <w:t xml:space="preserve">Cultures de Barcelona 2004. Aquest </w:t>
      </w:r>
      <w:proofErr w:type="spellStart"/>
      <w:r>
        <w:t>fòrum</w:t>
      </w:r>
      <w:proofErr w:type="spellEnd"/>
      <w:r>
        <w:t xml:space="preserve">, una </w:t>
      </w:r>
      <w:proofErr w:type="spellStart"/>
      <w:r>
        <w:t>iniciativa</w:t>
      </w:r>
      <w:proofErr w:type="spellEnd"/>
      <w:r>
        <w:t xml:space="preserve"> </w:t>
      </w:r>
      <w:proofErr w:type="spellStart"/>
      <w:r>
        <w:t>ideada</w:t>
      </w:r>
      <w:proofErr w:type="spellEnd"/>
      <w:r>
        <w:t xml:space="preserve"> </w:t>
      </w:r>
      <w:proofErr w:type="spellStart"/>
      <w:r>
        <w:t>pel</w:t>
      </w:r>
      <w:proofErr w:type="spellEnd"/>
      <w:r>
        <w:t xml:space="preserve"> </w:t>
      </w:r>
      <w:proofErr w:type="spellStart"/>
      <w:r>
        <w:t>llavors</w:t>
      </w:r>
      <w:proofErr w:type="spellEnd"/>
      <w:r>
        <w:t xml:space="preserve"> ex-alcalde de Barcelona Pasqual </w:t>
      </w:r>
      <w:proofErr w:type="spellStart"/>
      <w:r>
        <w:t>Maragall</w:t>
      </w:r>
      <w:proofErr w:type="spellEnd"/>
      <w:r>
        <w:t xml:space="preserve">,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ser </w:t>
      </w:r>
      <w:r>
        <w:t xml:space="preserve">una </w:t>
      </w:r>
      <w:proofErr w:type="spellStart"/>
      <w:r>
        <w:t>exposició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 que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</w:t>
      </w:r>
      <w:proofErr w:type="spellStart"/>
      <w:r>
        <w:t>propiciar</w:t>
      </w:r>
      <w:proofErr w:type="spellEnd"/>
      <w:r>
        <w:t xml:space="preserve"> el </w:t>
      </w:r>
      <w:proofErr w:type="spellStart"/>
      <w:r>
        <w:t>debat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diversos</w:t>
      </w:r>
      <w:proofErr w:type="spellEnd"/>
      <w:r>
        <w:t xml:space="preserve"> </w:t>
      </w:r>
      <w:proofErr w:type="spellStart"/>
      <w:r>
        <w:t>aspectes</w:t>
      </w:r>
      <w:proofErr w:type="spellEnd"/>
      <w:r>
        <w:t xml:space="preserve"> </w:t>
      </w:r>
      <w:proofErr w:type="spellStart"/>
      <w:r>
        <w:t>relacionats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el </w:t>
      </w:r>
      <w:proofErr w:type="spellStart"/>
      <w:r>
        <w:t>tema</w:t>
      </w:r>
      <w:proofErr w:type="spellEnd"/>
      <w:r>
        <w:t xml:space="preserve">. Cal </w:t>
      </w:r>
      <w:proofErr w:type="spellStart"/>
      <w:r>
        <w:t>dir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que </w:t>
      </w:r>
      <w:proofErr w:type="spellStart"/>
      <w:r>
        <w:t>recentment</w:t>
      </w:r>
      <w:proofErr w:type="spellEnd"/>
      <w:r>
        <w:t xml:space="preserve"> </w:t>
      </w:r>
      <w:r>
        <w:rPr>
          <w:spacing w:val="-3"/>
        </w:rPr>
        <w:t xml:space="preserve">les </w:t>
      </w:r>
      <w:proofErr w:type="spellStart"/>
      <w:r>
        <w:t>obres</w:t>
      </w:r>
      <w:proofErr w:type="spellEnd"/>
      <w:r>
        <w:t xml:space="preserve"> de </w:t>
      </w:r>
      <w:proofErr w:type="spellStart"/>
      <w:r>
        <w:t>Belbel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gramStart"/>
      <w:r>
        <w:t xml:space="preserve">particular </w:t>
      </w:r>
      <w:proofErr w:type="spellStart"/>
      <w:r>
        <w:rPr>
          <w:i/>
        </w:rPr>
        <w:t>Forasters</w:t>
      </w:r>
      <w:proofErr w:type="spellEnd"/>
      <w:proofErr w:type="gramEnd"/>
      <w:r>
        <w:t xml:space="preserve">, </w:t>
      </w:r>
      <w:proofErr w:type="spellStart"/>
      <w:r>
        <w:t>han</w:t>
      </w:r>
      <w:proofErr w:type="spellEnd"/>
      <w:r>
        <w:t xml:space="preserve"> </w:t>
      </w:r>
      <w:proofErr w:type="spellStart"/>
      <w:r>
        <w:t>estat</w:t>
      </w:r>
      <w:proofErr w:type="spellEnd"/>
      <w:r>
        <w:t xml:space="preserve"> </w:t>
      </w:r>
      <w:proofErr w:type="spellStart"/>
      <w:r>
        <w:t>estudiades</w:t>
      </w:r>
      <w:proofErr w:type="spellEnd"/>
      <w:r>
        <w:t xml:space="preserve"> per Sharon Feldman, David George </w:t>
      </w:r>
      <w:proofErr w:type="spellStart"/>
      <w:r>
        <w:t>i</w:t>
      </w:r>
      <w:proofErr w:type="spellEnd"/>
      <w:r>
        <w:t xml:space="preserve"> Helena </w:t>
      </w:r>
      <w:proofErr w:type="spellStart"/>
      <w:r>
        <w:t>Buffery</w:t>
      </w:r>
      <w:proofErr w:type="spellEnd"/>
      <w:r>
        <w:t xml:space="preserve">, entre </w:t>
      </w:r>
      <w:proofErr w:type="spellStart"/>
      <w:r>
        <w:t>d’altres</w:t>
      </w:r>
      <w:proofErr w:type="spellEnd"/>
      <w:r>
        <w:t xml:space="preserve">. </w:t>
      </w:r>
      <w:proofErr w:type="spellStart"/>
      <w:r>
        <w:t>Però</w:t>
      </w:r>
      <w:proofErr w:type="spellEnd"/>
      <w:r>
        <w:t xml:space="preserve"> </w:t>
      </w:r>
      <w:r>
        <w:rPr>
          <w:spacing w:val="-3"/>
        </w:rPr>
        <w:t xml:space="preserve">les </w:t>
      </w:r>
      <w:proofErr w:type="spellStart"/>
      <w:r>
        <w:t>obres</w:t>
      </w:r>
      <w:proofErr w:type="spellEnd"/>
      <w:r>
        <w:t xml:space="preserve"> de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admeten</w:t>
      </w:r>
      <w:proofErr w:type="spellEnd"/>
      <w:r>
        <w:t xml:space="preserve"> </w:t>
      </w:r>
      <w:proofErr w:type="spellStart"/>
      <w:r>
        <w:t>encara</w:t>
      </w:r>
      <w:proofErr w:type="spellEnd"/>
      <w:r>
        <w:t xml:space="preserve"> lectures </w:t>
      </w:r>
      <w:r>
        <w:rPr>
          <w:spacing w:val="-3"/>
        </w:rPr>
        <w:t xml:space="preserve">des </w:t>
      </w:r>
      <w:r>
        <w:t xml:space="preserve">de </w:t>
      </w:r>
      <w:proofErr w:type="spellStart"/>
      <w:r>
        <w:t>noves</w:t>
      </w:r>
      <w:proofErr w:type="spellEnd"/>
      <w:r>
        <w:t xml:space="preserve"> perspectives </w:t>
      </w:r>
      <w:proofErr w:type="spellStart"/>
      <w:r>
        <w:t>i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concret</w:t>
      </w:r>
      <w:proofErr w:type="spellEnd"/>
      <w:r>
        <w:t xml:space="preserve"> </w:t>
      </w:r>
      <w:proofErr w:type="spellStart"/>
      <w:r>
        <w:t>anàlisis</w:t>
      </w:r>
      <w:proofErr w:type="spellEnd"/>
      <w:r>
        <w:t xml:space="preserve"> </w:t>
      </w:r>
      <w:proofErr w:type="spellStart"/>
      <w:r>
        <w:t>detallades</w:t>
      </w:r>
      <w:proofErr w:type="spellEnd"/>
      <w:r>
        <w:t xml:space="preserve"> de la </w:t>
      </w:r>
      <w:proofErr w:type="spellStart"/>
      <w:r>
        <w:t>narrativa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-3"/>
        </w:rPr>
        <w:t xml:space="preserve">les </w:t>
      </w:r>
      <w:proofErr w:type="spellStart"/>
      <w:r>
        <w:t>seves</w:t>
      </w:r>
      <w:proofErr w:type="spellEnd"/>
      <w:r>
        <w:t xml:space="preserve"> </w:t>
      </w:r>
      <w:proofErr w:type="spellStart"/>
      <w:r>
        <w:t>implicacions</w:t>
      </w:r>
      <w:proofErr w:type="spellEnd"/>
      <w:r>
        <w:t xml:space="preserve">. A </w:t>
      </w:r>
      <w:proofErr w:type="spellStart"/>
      <w:r>
        <w:t>l’obra</w:t>
      </w:r>
      <w:proofErr w:type="spellEnd"/>
      <w:r>
        <w:t xml:space="preserve"> </w:t>
      </w:r>
      <w:r>
        <w:rPr>
          <w:spacing w:val="-3"/>
        </w:rPr>
        <w:t xml:space="preserve">hi ha </w:t>
      </w:r>
      <w:r>
        <w:t xml:space="preserve">un fil conductor que </w:t>
      </w:r>
      <w:proofErr w:type="spellStart"/>
      <w:r>
        <w:t>passa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 xml:space="preserve">la </w:t>
      </w:r>
      <w:proofErr w:type="spellStart"/>
      <w:r>
        <w:t>repetició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el reflex de </w:t>
      </w:r>
      <w:proofErr w:type="spellStart"/>
      <w:r>
        <w:t>diversos</w:t>
      </w:r>
      <w:proofErr w:type="spellEnd"/>
      <w:r>
        <w:t xml:space="preserve"> </w:t>
      </w:r>
      <w:proofErr w:type="spellStart"/>
      <w:r>
        <w:t>temes</w:t>
      </w:r>
      <w:proofErr w:type="spellEnd"/>
      <w:r>
        <w:t xml:space="preserve">, com la </w:t>
      </w:r>
      <w:proofErr w:type="spellStart"/>
      <w:r>
        <w:t>immigració</w:t>
      </w:r>
      <w:proofErr w:type="spellEnd"/>
      <w:r>
        <w:t xml:space="preserve">,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proofErr w:type="spellStart"/>
      <w:r>
        <w:t>l’esperança</w:t>
      </w:r>
      <w:proofErr w:type="spellEnd"/>
      <w:r>
        <w:t xml:space="preserve"> </w:t>
      </w:r>
      <w:proofErr w:type="spellStart"/>
      <w:r>
        <w:t>d’aconseguir</w:t>
      </w:r>
      <w:proofErr w:type="spellEnd"/>
      <w:r>
        <w:t xml:space="preserve"> una </w:t>
      </w:r>
      <w:proofErr w:type="spellStart"/>
      <w:r>
        <w:t>manera</w:t>
      </w:r>
      <w:proofErr w:type="spellEnd"/>
      <w:r>
        <w:t xml:space="preserve"> de </w:t>
      </w:r>
      <w:proofErr w:type="spellStart"/>
      <w:r>
        <w:t>pensar</w:t>
      </w:r>
      <w:proofErr w:type="spellEnd"/>
      <w:r>
        <w:t xml:space="preserve">, </w:t>
      </w:r>
      <w:proofErr w:type="spellStart"/>
      <w:r>
        <w:t>tant</w:t>
      </w:r>
      <w:proofErr w:type="spellEnd"/>
      <w:r>
        <w:t xml:space="preserve"> </w:t>
      </w:r>
      <w:proofErr w:type="spellStart"/>
      <w:r>
        <w:t>pel</w:t>
      </w:r>
      <w:proofErr w:type="spellEnd"/>
      <w:r>
        <w:t xml:space="preserve"> que fa  </w:t>
      </w:r>
      <w:proofErr w:type="spellStart"/>
      <w:r>
        <w:t>als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com </w:t>
      </w:r>
      <w:proofErr w:type="spellStart"/>
      <w:r>
        <w:t>pel</w:t>
      </w:r>
      <w:proofErr w:type="spellEnd"/>
      <w:r>
        <w:t xml:space="preserve"> que fa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espectadors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reconèixer</w:t>
      </w:r>
      <w:proofErr w:type="spellEnd"/>
      <w:r>
        <w:t xml:space="preserve"> el </w:t>
      </w:r>
      <w:proofErr w:type="spellStart"/>
      <w:r>
        <w:t>passat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reconciliar-s’hi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l’únic</w:t>
      </w:r>
      <w:proofErr w:type="spellEnd"/>
      <w:r>
        <w:t xml:space="preserve"> </w:t>
      </w:r>
      <w:proofErr w:type="spellStart"/>
      <w:r>
        <w:t>camí</w:t>
      </w:r>
      <w:proofErr w:type="spellEnd"/>
      <w:r>
        <w:t xml:space="preserve"> per </w:t>
      </w:r>
      <w:proofErr w:type="spellStart"/>
      <w:r>
        <w:t>orientar</w:t>
      </w:r>
      <w:proofErr w:type="spellEnd"/>
      <w:r>
        <w:t xml:space="preserve">-se. Dins </w:t>
      </w:r>
      <w:proofErr w:type="spellStart"/>
      <w:r>
        <w:t>aquest</w:t>
      </w:r>
      <w:proofErr w:type="spellEnd"/>
      <w:r>
        <w:t xml:space="preserve"> marc </w:t>
      </w:r>
      <w:proofErr w:type="spellStart"/>
      <w:r>
        <w:t>teòric</w:t>
      </w:r>
      <w:proofErr w:type="spellEnd"/>
      <w:r>
        <w:t xml:space="preserve"> </w:t>
      </w:r>
      <w:proofErr w:type="spellStart"/>
      <w:r>
        <w:t>veiem</w:t>
      </w:r>
      <w:proofErr w:type="spellEnd"/>
      <w:r>
        <w:t xml:space="preserve"> una nova forma de </w:t>
      </w:r>
      <w:proofErr w:type="spellStart"/>
      <w:r>
        <w:t>veure</w:t>
      </w:r>
      <w:proofErr w:type="spellEnd"/>
      <w:r>
        <w:t xml:space="preserve"> la </w:t>
      </w:r>
      <w:proofErr w:type="spellStart"/>
      <w:r>
        <w:t>inevitabilitat</w:t>
      </w:r>
      <w:proofErr w:type="spellEnd"/>
      <w:r>
        <w:t xml:space="preserve"> de  la </w:t>
      </w:r>
      <w:proofErr w:type="spellStart"/>
      <w:r>
        <w:t>trama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-3"/>
        </w:rPr>
        <w:t xml:space="preserve">les </w:t>
      </w:r>
      <w:proofErr w:type="spellStart"/>
      <w:r>
        <w:t>circumstàncies</w:t>
      </w:r>
      <w:proofErr w:type="spellEnd"/>
      <w:r>
        <w:t xml:space="preserve"> </w:t>
      </w:r>
      <w:proofErr w:type="spellStart"/>
      <w:r>
        <w:t>dels</w:t>
      </w:r>
      <w:proofErr w:type="spellEnd"/>
      <w:r>
        <w:rPr>
          <w:spacing w:val="9"/>
        </w:rPr>
        <w:t xml:space="preserve"> </w:t>
      </w:r>
      <w:proofErr w:type="spellStart"/>
      <w:r>
        <w:t>personatges</w:t>
      </w:r>
      <w:proofErr w:type="spellEnd"/>
      <w:r>
        <w:t>.</w:t>
      </w:r>
    </w:p>
    <w:p w14:paraId="0E7DBA87" w14:textId="77777777" w:rsidR="0068206B" w:rsidRDefault="0068206B">
      <w:pPr>
        <w:spacing w:line="247" w:lineRule="auto"/>
        <w:jc w:val="both"/>
        <w:sectPr w:rsidR="0068206B">
          <w:headerReference w:type="default" r:id="rId9"/>
          <w:footerReference w:type="default" r:id="rId10"/>
          <w:type w:val="continuous"/>
          <w:pgSz w:w="11910" w:h="16840"/>
          <w:pgMar w:top="2400" w:right="1020" w:bottom="3320" w:left="1320" w:header="2214" w:footer="3130" w:gutter="0"/>
          <w:pgNumType w:start="77"/>
          <w:cols w:space="720"/>
        </w:sectPr>
      </w:pPr>
    </w:p>
    <w:p w14:paraId="0E7DBA88" w14:textId="77777777" w:rsidR="0068206B" w:rsidRDefault="0068206B">
      <w:pPr>
        <w:pStyle w:val="BodyText"/>
        <w:rPr>
          <w:sz w:val="20"/>
        </w:rPr>
      </w:pPr>
    </w:p>
    <w:p w14:paraId="0E7DBA89" w14:textId="77777777" w:rsidR="0068206B" w:rsidRDefault="0068206B">
      <w:pPr>
        <w:pStyle w:val="BodyText"/>
        <w:rPr>
          <w:sz w:val="20"/>
        </w:rPr>
      </w:pPr>
    </w:p>
    <w:p w14:paraId="0E7DBA8A" w14:textId="77777777" w:rsidR="0068206B" w:rsidRDefault="0068206B">
      <w:pPr>
        <w:pStyle w:val="BodyText"/>
        <w:rPr>
          <w:sz w:val="20"/>
        </w:rPr>
      </w:pPr>
    </w:p>
    <w:p w14:paraId="0E7DBA8B" w14:textId="77777777" w:rsidR="0068206B" w:rsidRDefault="0068206B">
      <w:pPr>
        <w:pStyle w:val="BodyText"/>
        <w:rPr>
          <w:sz w:val="20"/>
        </w:rPr>
      </w:pPr>
    </w:p>
    <w:p w14:paraId="0E7DBA8C" w14:textId="77777777" w:rsidR="0068206B" w:rsidRDefault="0068206B">
      <w:pPr>
        <w:pStyle w:val="BodyText"/>
        <w:rPr>
          <w:sz w:val="21"/>
        </w:rPr>
      </w:pPr>
    </w:p>
    <w:p w14:paraId="0E7DBA8D" w14:textId="77777777" w:rsidR="0068206B" w:rsidRDefault="00A1491A">
      <w:pPr>
        <w:pStyle w:val="BodyText"/>
        <w:spacing w:line="247" w:lineRule="auto"/>
        <w:ind w:left="1517" w:right="1809" w:firstLine="720"/>
        <w:jc w:val="both"/>
      </w:pPr>
      <w:r>
        <w:t xml:space="preserve">El </w:t>
      </w:r>
      <w:proofErr w:type="spellStart"/>
      <w:r>
        <w:t>títol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, </w:t>
      </w:r>
      <w:proofErr w:type="spellStart"/>
      <w:r>
        <w:rPr>
          <w:i/>
        </w:rPr>
        <w:t>Forasters</w:t>
      </w:r>
      <w:proofErr w:type="spellEnd"/>
      <w:r>
        <w:t xml:space="preserve">,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 </w:t>
      </w:r>
      <w:proofErr w:type="spellStart"/>
      <w:r>
        <w:t>terme</w:t>
      </w:r>
      <w:proofErr w:type="spellEnd"/>
      <w:r>
        <w:t xml:space="preserve"> que </w:t>
      </w:r>
      <w:proofErr w:type="spellStart"/>
      <w:r>
        <w:t>defineix</w:t>
      </w:r>
      <w:proofErr w:type="spellEnd"/>
      <w:r>
        <w:t xml:space="preserve"> tot </w:t>
      </w:r>
      <w:proofErr w:type="spellStart"/>
      <w:r>
        <w:t>aquell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 que </w:t>
      </w:r>
      <w:proofErr w:type="spellStart"/>
      <w:r>
        <w:t>ve</w:t>
      </w:r>
      <w:proofErr w:type="spellEnd"/>
      <w:r>
        <w:t xml:space="preserve"> de fora, </w:t>
      </w:r>
      <w:proofErr w:type="spellStart"/>
      <w:r>
        <w:rPr>
          <w:spacing w:val="-3"/>
        </w:rPr>
        <w:t>essent</w:t>
      </w:r>
      <w:proofErr w:type="spellEnd"/>
      <w:r>
        <w:rPr>
          <w:spacing w:val="-3"/>
        </w:rPr>
        <w:t xml:space="preserve"> </w:t>
      </w:r>
      <w:r>
        <w:t xml:space="preserve">per </w:t>
      </w:r>
      <w:proofErr w:type="spellStart"/>
      <w:r>
        <w:t>tant</w:t>
      </w:r>
      <w:proofErr w:type="spellEnd"/>
      <w:r>
        <w:t xml:space="preserve"> un </w:t>
      </w:r>
      <w:proofErr w:type="spellStart"/>
      <w:r>
        <w:t>foraster</w:t>
      </w:r>
      <w:proofErr w:type="spellEnd"/>
      <w:r>
        <w:t xml:space="preserve">,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a </w:t>
      </w:r>
      <w:proofErr w:type="spellStart"/>
      <w:r>
        <w:t>dir</w:t>
      </w:r>
      <w:proofErr w:type="spellEnd"/>
      <w:r>
        <w:t xml:space="preserve">, un </w:t>
      </w:r>
      <w:proofErr w:type="spellStart"/>
      <w:r>
        <w:t>estrany</w:t>
      </w:r>
      <w:proofErr w:type="spellEnd"/>
      <w:r>
        <w:t xml:space="preserve">, un estranger. A </w:t>
      </w:r>
      <w:proofErr w:type="spellStart"/>
      <w:r>
        <w:t>mesura</w:t>
      </w:r>
      <w:proofErr w:type="spellEnd"/>
      <w:r>
        <w:t xml:space="preserve"> que </w:t>
      </w:r>
      <w:proofErr w:type="spellStart"/>
      <w:r>
        <w:t>viatgem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, </w:t>
      </w:r>
      <w:proofErr w:type="spellStart"/>
      <w:r>
        <w:t>veiem</w:t>
      </w:r>
      <w:proofErr w:type="spellEnd"/>
      <w:r>
        <w:t xml:space="preserve"> que </w:t>
      </w:r>
      <w:proofErr w:type="spellStart"/>
      <w:r>
        <w:t>sempre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 present la </w:t>
      </w:r>
      <w:proofErr w:type="spellStart"/>
      <w:r>
        <w:t>pregunta</w:t>
      </w:r>
      <w:proofErr w:type="spellEnd"/>
      <w:r>
        <w:t xml:space="preserve"> de qui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el </w:t>
      </w:r>
      <w:proofErr w:type="spellStart"/>
      <w:r>
        <w:t>foraster</w:t>
      </w:r>
      <w:proofErr w:type="spellEnd"/>
      <w:r>
        <w:t xml:space="preserve"> al cap </w:t>
      </w:r>
      <w:proofErr w:type="spellStart"/>
      <w:r>
        <w:t>i</w:t>
      </w:r>
      <w:proofErr w:type="spellEnd"/>
      <w:r>
        <w:t xml:space="preserve"> a la </w:t>
      </w:r>
      <w:r>
        <w:rPr>
          <w:spacing w:val="-2"/>
        </w:rPr>
        <w:t xml:space="preserve">fi. </w:t>
      </w:r>
      <w:r>
        <w:t xml:space="preserve">Un </w:t>
      </w:r>
      <w:proofErr w:type="spellStart"/>
      <w:r>
        <w:t>s’adona</w:t>
      </w:r>
      <w:proofErr w:type="spellEnd"/>
      <w:r>
        <w:t xml:space="preserve"> que la </w:t>
      </w:r>
      <w:proofErr w:type="spellStart"/>
      <w:r>
        <w:t>missió</w:t>
      </w:r>
      <w:proofErr w:type="spellEnd"/>
      <w:r>
        <w:t xml:space="preserve"> de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fer-nos</w:t>
      </w:r>
      <w:proofErr w:type="spellEnd"/>
      <w:r>
        <w:t xml:space="preserve"> </w:t>
      </w:r>
      <w:proofErr w:type="spellStart"/>
      <w:proofErr w:type="gramStart"/>
      <w:r>
        <w:t>conscients</w:t>
      </w:r>
      <w:proofErr w:type="spellEnd"/>
      <w:r>
        <w:t xml:space="preserve">  de</w:t>
      </w:r>
      <w:proofErr w:type="gramEnd"/>
      <w:r>
        <w:t xml:space="preserve"> </w:t>
      </w:r>
      <w:proofErr w:type="spellStart"/>
      <w:r>
        <w:t>l’alienació</w:t>
      </w:r>
      <w:proofErr w:type="spellEnd"/>
      <w:r>
        <w:t xml:space="preserve"> de </w:t>
      </w:r>
      <w:proofErr w:type="spellStart"/>
      <w:r>
        <w:t>nosaltres</w:t>
      </w:r>
      <w:proofErr w:type="spellEnd"/>
      <w:r>
        <w:t xml:space="preserve"> </w:t>
      </w:r>
      <w:proofErr w:type="spellStart"/>
      <w:r>
        <w:t>mateixos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que </w:t>
      </w:r>
      <w:proofErr w:type="spellStart"/>
      <w:r>
        <w:rPr>
          <w:spacing w:val="-3"/>
        </w:rPr>
        <w:t>ens</w:t>
      </w:r>
      <w:proofErr w:type="spellEnd"/>
      <w:r>
        <w:rPr>
          <w:spacing w:val="-3"/>
        </w:rPr>
        <w:t xml:space="preserve"> </w:t>
      </w:r>
      <w:proofErr w:type="spellStart"/>
      <w:r>
        <w:t>envolta</w:t>
      </w:r>
      <w:proofErr w:type="spellEnd"/>
      <w:r>
        <w:t xml:space="preserve">. Sharon Feldman </w:t>
      </w:r>
      <w:proofErr w:type="spellStart"/>
      <w:r>
        <w:t>diu</w:t>
      </w:r>
      <w:proofErr w:type="spellEnd"/>
      <w:r>
        <w:t xml:space="preserve"> que ‘</w:t>
      </w:r>
      <w:proofErr w:type="spellStart"/>
      <w:r>
        <w:t>L’obra</w:t>
      </w:r>
      <w:proofErr w:type="spellEnd"/>
      <w:r>
        <w:t xml:space="preserve"> </w:t>
      </w:r>
      <w:r>
        <w:rPr>
          <w:spacing w:val="-3"/>
        </w:rPr>
        <w:t xml:space="preserve">de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treu</w:t>
      </w:r>
      <w:proofErr w:type="spellEnd"/>
      <w:r>
        <w:t xml:space="preserve"> tot el profit del </w:t>
      </w:r>
      <w:proofErr w:type="spellStart"/>
      <w:r>
        <w:t>valor</w:t>
      </w:r>
      <w:proofErr w:type="spellEnd"/>
      <w:r>
        <w:t xml:space="preserve"> </w:t>
      </w:r>
      <w:proofErr w:type="spellStart"/>
      <w:r>
        <w:t>ambigu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polisèmic</w:t>
      </w:r>
      <w:proofErr w:type="spellEnd"/>
      <w:r>
        <w:t xml:space="preserve"> del </w:t>
      </w:r>
      <w:proofErr w:type="spellStart"/>
      <w:r>
        <w:t>títol</w:t>
      </w:r>
      <w:proofErr w:type="spellEnd"/>
      <w:r>
        <w:t xml:space="preserve">, </w:t>
      </w:r>
      <w:proofErr w:type="spellStart"/>
      <w:r>
        <w:rPr>
          <w:i/>
        </w:rPr>
        <w:t>Forasters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transfereix</w:t>
      </w:r>
      <w:proofErr w:type="spellEnd"/>
      <w:r>
        <w:t xml:space="preserve"> </w:t>
      </w:r>
      <w:proofErr w:type="spellStart"/>
      <w:r>
        <w:t>metonímicament</w:t>
      </w:r>
      <w:proofErr w:type="spellEnd"/>
      <w:r>
        <w:t xml:space="preserve"> tots </w:t>
      </w:r>
      <w:proofErr w:type="spellStart"/>
      <w:r>
        <w:t>aquests</w:t>
      </w:r>
      <w:proofErr w:type="spellEnd"/>
      <w:r>
        <w:t xml:space="preserve"> </w:t>
      </w:r>
      <w:proofErr w:type="spellStart"/>
      <w:r>
        <w:t>sentits</w:t>
      </w:r>
      <w:proofErr w:type="spellEnd"/>
      <w:r>
        <w:t xml:space="preserve"> que el </w:t>
      </w:r>
      <w:proofErr w:type="spellStart"/>
      <w:r>
        <w:t>terme</w:t>
      </w:r>
      <w:proofErr w:type="spellEnd"/>
      <w:r>
        <w:t xml:space="preserve"> </w:t>
      </w:r>
      <w:proofErr w:type="spellStart"/>
      <w:r>
        <w:t>connota</w:t>
      </w:r>
      <w:proofErr w:type="spellEnd"/>
      <w:r>
        <w:t xml:space="preserve"> a la </w:t>
      </w:r>
      <w:proofErr w:type="spellStart"/>
      <w:r>
        <w:t>geografia</w:t>
      </w:r>
      <w:proofErr w:type="spellEnd"/>
      <w:r>
        <w:t xml:space="preserve"> </w:t>
      </w:r>
      <w:proofErr w:type="spellStart"/>
      <w:r>
        <w:t>espacial</w:t>
      </w:r>
      <w:proofErr w:type="spellEnd"/>
      <w:r>
        <w:t xml:space="preserve"> del bloc de </w:t>
      </w:r>
      <w:proofErr w:type="spellStart"/>
      <w:r>
        <w:t>pisos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s’escau</w:t>
      </w:r>
      <w:proofErr w:type="spellEnd"/>
      <w:r>
        <w:t xml:space="preserve"> </w:t>
      </w:r>
      <w:proofErr w:type="spellStart"/>
      <w:r>
        <w:t>l’acció</w:t>
      </w:r>
      <w:proofErr w:type="spellEnd"/>
      <w:r>
        <w:t xml:space="preserve">’ (Feldman 2004: 21).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entrevista</w:t>
      </w:r>
      <w:proofErr w:type="spellEnd"/>
      <w:r>
        <w:t xml:space="preserve">, </w:t>
      </w:r>
      <w:proofErr w:type="spellStart"/>
      <w:r>
        <w:t>Sergi</w:t>
      </w:r>
      <w:proofErr w:type="spellEnd"/>
      <w:r>
        <w:t xml:space="preserve">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diu</w:t>
      </w:r>
      <w:proofErr w:type="spellEnd"/>
      <w:r>
        <w:t xml:space="preserve"> que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forasters</w:t>
      </w:r>
      <w:proofErr w:type="spellEnd"/>
      <w:r>
        <w:t xml:space="preserve"> </w:t>
      </w:r>
      <w:proofErr w:type="spellStart"/>
      <w:r>
        <w:t>són</w:t>
      </w:r>
      <w:proofErr w:type="spellEnd"/>
      <w:r>
        <w:t xml:space="preserve">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que, ‘A </w:t>
      </w:r>
      <w:r>
        <w:rPr>
          <w:spacing w:val="-3"/>
        </w:rPr>
        <w:t xml:space="preserve">les </w:t>
      </w:r>
      <w:proofErr w:type="spellStart"/>
      <w:r>
        <w:t>meves</w:t>
      </w:r>
      <w:proofErr w:type="spellEnd"/>
      <w:r>
        <w:t xml:space="preserve"> </w:t>
      </w:r>
      <w:proofErr w:type="spellStart"/>
      <w:r>
        <w:t>obres</w:t>
      </w:r>
      <w:proofErr w:type="spellEnd"/>
      <w:r>
        <w:t xml:space="preserve">, </w:t>
      </w:r>
      <w:proofErr w:type="spellStart"/>
      <w:r>
        <w:t>sovint</w:t>
      </w:r>
      <w:proofErr w:type="spellEnd"/>
      <w:r>
        <w:t xml:space="preserve"> el que </w:t>
      </w:r>
      <w:proofErr w:type="spellStart"/>
      <w:r>
        <w:t>està</w:t>
      </w:r>
      <w:proofErr w:type="spellEnd"/>
      <w:r>
        <w:t xml:space="preserve"> </w:t>
      </w:r>
      <w:proofErr w:type="spellStart"/>
      <w:r>
        <w:rPr>
          <w:spacing w:val="-4"/>
        </w:rPr>
        <w:t>més</w:t>
      </w:r>
      <w:proofErr w:type="spellEnd"/>
      <w:r>
        <w:rPr>
          <w:spacing w:val="-4"/>
        </w:rPr>
        <w:t xml:space="preserve"> </w:t>
      </w:r>
      <w:r>
        <w:t xml:space="preserve">a prop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el que </w:t>
      </w:r>
      <w:proofErr w:type="spellStart"/>
      <w:r>
        <w:t>està</w:t>
      </w:r>
      <w:proofErr w:type="spellEnd"/>
      <w:r>
        <w:t xml:space="preserve"> </w:t>
      </w:r>
      <w:proofErr w:type="spellStart"/>
      <w:proofErr w:type="gramStart"/>
      <w:r>
        <w:rPr>
          <w:spacing w:val="-4"/>
        </w:rPr>
        <w:t>més</w:t>
      </w:r>
      <w:proofErr w:type="spellEnd"/>
      <w:r>
        <w:rPr>
          <w:spacing w:val="-4"/>
        </w:rPr>
        <w:t xml:space="preserve">  </w:t>
      </w:r>
      <w:proofErr w:type="spellStart"/>
      <w:r>
        <w:t>lluny</w:t>
      </w:r>
      <w:proofErr w:type="spellEnd"/>
      <w:proofErr w:type="gramEnd"/>
      <w:r>
        <w:t>’ (</w:t>
      </w:r>
      <w:proofErr w:type="spellStart"/>
      <w:r>
        <w:t>Salvà</w:t>
      </w:r>
      <w:proofErr w:type="spellEnd"/>
      <w:r>
        <w:t xml:space="preserve"> 2008). La </w:t>
      </w:r>
      <w:proofErr w:type="spellStart"/>
      <w:r>
        <w:rPr>
          <w:spacing w:val="-3"/>
        </w:rPr>
        <w:t>dicotomia</w:t>
      </w:r>
      <w:proofErr w:type="spellEnd"/>
      <w:r>
        <w:rPr>
          <w:spacing w:val="-3"/>
        </w:rPr>
        <w:t xml:space="preserve"> </w:t>
      </w:r>
      <w:r>
        <w:t xml:space="preserve">entre la </w:t>
      </w:r>
      <w:proofErr w:type="spellStart"/>
      <w:r>
        <w:t>proximitat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llunyania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la que </w:t>
      </w:r>
      <w:proofErr w:type="spellStart"/>
      <w:r>
        <w:t>oscil·la</w:t>
      </w:r>
      <w:proofErr w:type="spellEnd"/>
      <w:r>
        <w:t xml:space="preserve"> cap </w:t>
      </w:r>
      <w:proofErr w:type="spellStart"/>
      <w:r>
        <w:t>enrere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cap </w:t>
      </w:r>
      <w:proofErr w:type="spellStart"/>
      <w:r>
        <w:t>endavant</w:t>
      </w:r>
      <w:proofErr w:type="spellEnd"/>
      <w:r>
        <w:t xml:space="preserve"> al </w:t>
      </w:r>
      <w:proofErr w:type="spellStart"/>
      <w:r>
        <w:t>llarg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. </w:t>
      </w:r>
      <w:proofErr w:type="spellStart"/>
      <w:r>
        <w:t>Constantment</w:t>
      </w:r>
      <w:proofErr w:type="spellEnd"/>
      <w:r>
        <w:t xml:space="preserve"> </w:t>
      </w:r>
      <w:proofErr w:type="spellStart"/>
      <w:r>
        <w:t>l’espectador</w:t>
      </w:r>
      <w:proofErr w:type="spellEnd"/>
      <w:r>
        <w:t xml:space="preserve"> </w:t>
      </w:r>
      <w:r>
        <w:rPr>
          <w:spacing w:val="-3"/>
        </w:rPr>
        <w:t xml:space="preserve">ha </w:t>
      </w:r>
      <w:r>
        <w:t xml:space="preserve">de ser </w:t>
      </w:r>
      <w:proofErr w:type="spellStart"/>
      <w:r>
        <w:t>sempre</w:t>
      </w:r>
      <w:proofErr w:type="spellEnd"/>
      <w:r>
        <w:t xml:space="preserve"> conscient de </w:t>
      </w:r>
      <w:r>
        <w:rPr>
          <w:spacing w:val="-3"/>
        </w:rPr>
        <w:t xml:space="preserve">les </w:t>
      </w:r>
      <w:proofErr w:type="spellStart"/>
      <w:r>
        <w:t>relacions</w:t>
      </w:r>
      <w:proofErr w:type="spellEnd"/>
      <w:r>
        <w:t xml:space="preserve"> que </w:t>
      </w:r>
      <w:proofErr w:type="spellStart"/>
      <w:r>
        <w:t>tenen</w:t>
      </w:r>
      <w:proofErr w:type="spellEnd"/>
      <w:r>
        <w:t xml:space="preserve"> o que no </w:t>
      </w:r>
      <w:proofErr w:type="spellStart"/>
      <w:r>
        <w:t>tenen</w:t>
      </w:r>
      <w:proofErr w:type="spellEnd"/>
      <w:r>
        <w:t xml:space="preserve"> </w:t>
      </w:r>
      <w:proofErr w:type="spellStart"/>
      <w:r>
        <w:rPr>
          <w:spacing w:val="-4"/>
        </w:rPr>
        <w:t>els</w:t>
      </w:r>
      <w:proofErr w:type="spellEnd"/>
      <w:r>
        <w:rPr>
          <w:spacing w:val="-4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les </w:t>
      </w:r>
      <w:proofErr w:type="spellStart"/>
      <w:r>
        <w:t>seves</w:t>
      </w:r>
      <w:proofErr w:type="spellEnd"/>
      <w:r>
        <w:rPr>
          <w:spacing w:val="-11"/>
        </w:rPr>
        <w:t xml:space="preserve"> </w:t>
      </w:r>
      <w:proofErr w:type="spellStart"/>
      <w:r>
        <w:t>conseqüències</w:t>
      </w:r>
      <w:proofErr w:type="spellEnd"/>
      <w:r>
        <w:t>.</w:t>
      </w:r>
    </w:p>
    <w:p w14:paraId="0E7DBA8E" w14:textId="77777777" w:rsidR="0068206B" w:rsidRDefault="00A1491A">
      <w:pPr>
        <w:pStyle w:val="BodyText"/>
        <w:spacing w:line="247" w:lineRule="auto"/>
        <w:ind w:left="1517" w:right="1810" w:firstLine="720"/>
        <w:jc w:val="both"/>
      </w:pPr>
      <w:proofErr w:type="spellStart"/>
      <w:r>
        <w:rPr>
          <w:i/>
        </w:rPr>
        <w:t>Forasters</w:t>
      </w:r>
      <w:proofErr w:type="spellEnd"/>
      <w:r>
        <w:rPr>
          <w:i/>
        </w:rP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la </w:t>
      </w:r>
      <w:proofErr w:type="spellStart"/>
      <w:r>
        <w:t>història</w:t>
      </w:r>
      <w:proofErr w:type="spellEnd"/>
      <w:r>
        <w:t xml:space="preserve"> </w:t>
      </w:r>
      <w:proofErr w:type="spellStart"/>
      <w:r>
        <w:t>d’una</w:t>
      </w:r>
      <w:proofErr w:type="spellEnd"/>
      <w:r>
        <w:t xml:space="preserve">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urbana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anys</w:t>
      </w:r>
      <w:proofErr w:type="spellEnd"/>
      <w:r>
        <w:t xml:space="preserve"> </w:t>
      </w:r>
      <w:proofErr w:type="gramStart"/>
      <w:r>
        <w:t xml:space="preserve">1960  </w:t>
      </w:r>
      <w:proofErr w:type="spellStart"/>
      <w:r>
        <w:t>i</w:t>
      </w:r>
      <w:proofErr w:type="spellEnd"/>
      <w:proofErr w:type="gramEnd"/>
      <w:r>
        <w:t xml:space="preserve"> </w:t>
      </w:r>
      <w:proofErr w:type="spellStart"/>
      <w:r>
        <w:t>principis</w:t>
      </w:r>
      <w:proofErr w:type="spellEnd"/>
      <w:r>
        <w:t xml:space="preserve"> del 2000, que </w:t>
      </w:r>
      <w:proofErr w:type="spellStart"/>
      <w:r>
        <w:t>lluita</w:t>
      </w:r>
      <w:proofErr w:type="spellEnd"/>
      <w:r>
        <w:t xml:space="preserve"> contra </w:t>
      </w:r>
      <w:proofErr w:type="spellStart"/>
      <w:r>
        <w:t>l’envestida</w:t>
      </w:r>
      <w:proofErr w:type="spellEnd"/>
      <w:r>
        <w:t xml:space="preserve"> del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mort imminent, </w:t>
      </w:r>
      <w:proofErr w:type="spellStart"/>
      <w:r>
        <w:t>i</w:t>
      </w:r>
      <w:proofErr w:type="spellEnd"/>
      <w:r>
        <w:t xml:space="preserve"> al </w:t>
      </w:r>
      <w:proofErr w:type="spellStart"/>
      <w:r>
        <w:rPr>
          <w:spacing w:val="-3"/>
        </w:rPr>
        <w:t>mateix</w:t>
      </w:r>
      <w:proofErr w:type="spellEnd"/>
      <w:r>
        <w:rPr>
          <w:spacing w:val="-3"/>
        </w:rPr>
        <w:t xml:space="preserve"> </w:t>
      </w:r>
      <w:r>
        <w:t xml:space="preserve">temps per </w:t>
      </w:r>
      <w:proofErr w:type="spellStart"/>
      <w:r>
        <w:t>adaptar</w:t>
      </w:r>
      <w:proofErr w:type="spellEnd"/>
      <w:r>
        <w:t xml:space="preserve">-se a la </w:t>
      </w:r>
      <w:proofErr w:type="spellStart"/>
      <w:r>
        <w:t>presència</w:t>
      </w:r>
      <w:proofErr w:type="spellEnd"/>
      <w:r>
        <w:t xml:space="preserve"> de </w:t>
      </w:r>
      <w:proofErr w:type="spellStart"/>
      <w:r>
        <w:t>veïns</w:t>
      </w:r>
      <w:proofErr w:type="spellEnd"/>
      <w:r>
        <w:t xml:space="preserve"> immigrants. El </w:t>
      </w:r>
      <w:proofErr w:type="spellStart"/>
      <w:r>
        <w:t>subtítol</w:t>
      </w:r>
      <w:proofErr w:type="spellEnd"/>
      <w:r>
        <w:t xml:space="preserve"> </w:t>
      </w:r>
      <w:r>
        <w:rPr>
          <w:i/>
        </w:rPr>
        <w:t xml:space="preserve">Melodrama familiar </w:t>
      </w:r>
      <w:proofErr w:type="spellStart"/>
      <w:r>
        <w:rPr>
          <w:i/>
        </w:rPr>
        <w:t>en</w:t>
      </w:r>
      <w:proofErr w:type="spellEnd"/>
      <w:r>
        <w:rPr>
          <w:i/>
        </w:rPr>
        <w:t xml:space="preserve"> dos temps </w:t>
      </w:r>
      <w:proofErr w:type="spellStart"/>
      <w:r>
        <w:t>estableix</w:t>
      </w:r>
      <w:proofErr w:type="spellEnd"/>
      <w:r>
        <w:t xml:space="preserve"> la </w:t>
      </w:r>
      <w:proofErr w:type="spellStart"/>
      <w:r>
        <w:t>presència</w:t>
      </w:r>
      <w:proofErr w:type="spellEnd"/>
      <w:r>
        <w:t xml:space="preserve"> constant de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.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al·ludeix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dos </w:t>
      </w:r>
      <w:proofErr w:type="spellStart"/>
      <w:r>
        <w:t>tipus</w:t>
      </w:r>
      <w:proofErr w:type="spellEnd"/>
      <w:r>
        <w:t xml:space="preserve"> </w:t>
      </w:r>
      <w:proofErr w:type="spellStart"/>
      <w:r>
        <w:t>d’immigració</w:t>
      </w:r>
      <w:proofErr w:type="spellEnd"/>
      <w:r>
        <w:t xml:space="preserve"> </w:t>
      </w:r>
      <w:proofErr w:type="spellStart"/>
      <w:r>
        <w:t>retratats</w:t>
      </w:r>
      <w:proofErr w:type="spellEnd"/>
      <w:r>
        <w:t xml:space="preserve">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t>aquest</w:t>
      </w:r>
      <w:proofErr w:type="spellEnd"/>
      <w:r>
        <w:t xml:space="preserve"> drama: la </w:t>
      </w:r>
      <w:proofErr w:type="spellStart"/>
      <w:r>
        <w:t>immigració</w:t>
      </w:r>
      <w:proofErr w:type="spellEnd"/>
      <w:r>
        <w:t xml:space="preserve"> </w:t>
      </w:r>
      <w:proofErr w:type="spellStart"/>
      <w:r>
        <w:t>espanyola</w:t>
      </w:r>
      <w:proofErr w:type="spellEnd"/>
      <w:r>
        <w:t xml:space="preserve"> </w:t>
      </w:r>
      <w:proofErr w:type="spellStart"/>
      <w:r>
        <w:t>interna</w:t>
      </w:r>
      <w:proofErr w:type="spellEnd"/>
      <w:r>
        <w:t xml:space="preserve"> de </w:t>
      </w:r>
      <w:r>
        <w:rPr>
          <w:spacing w:val="-3"/>
        </w:rPr>
        <w:t xml:space="preserve">les </w:t>
      </w:r>
      <w:proofErr w:type="spellStart"/>
      <w:r>
        <w:t>dècades</w:t>
      </w:r>
      <w:proofErr w:type="spellEnd"/>
      <w:r>
        <w:t xml:space="preserve"> de 1950 </w:t>
      </w:r>
      <w:proofErr w:type="spellStart"/>
      <w:r>
        <w:t>i</w:t>
      </w:r>
      <w:proofErr w:type="spellEnd"/>
      <w:r>
        <w:t xml:space="preserve"> 60 (de la qual </w:t>
      </w:r>
      <w:proofErr w:type="spellStart"/>
      <w:r>
        <w:t>formava</w:t>
      </w:r>
      <w:proofErr w:type="spellEnd"/>
      <w:r>
        <w:t xml:space="preserve"> part </w:t>
      </w:r>
      <w:proofErr w:type="spellStart"/>
      <w:r>
        <w:t>Belbel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immigració</w:t>
      </w:r>
      <w:proofErr w:type="spellEnd"/>
      <w:r>
        <w:t xml:space="preserve"> exterior </w:t>
      </w:r>
      <w:proofErr w:type="gramStart"/>
      <w:r>
        <w:t>a</w:t>
      </w:r>
      <w:proofErr w:type="gramEnd"/>
      <w:r>
        <w:t xml:space="preserve"> </w:t>
      </w:r>
      <w:proofErr w:type="spellStart"/>
      <w:r>
        <w:t>Espanya</w:t>
      </w:r>
      <w:proofErr w:type="spellEnd"/>
      <w:r>
        <w:t xml:space="preserve">, que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</w:t>
      </w:r>
      <w:proofErr w:type="spellStart"/>
      <w:r>
        <w:t>començar</w:t>
      </w:r>
      <w:proofErr w:type="spellEnd"/>
      <w:r>
        <w:t xml:space="preserve"> a finals de la </w:t>
      </w:r>
      <w:proofErr w:type="spellStart"/>
      <w:r>
        <w:t>dècada</w:t>
      </w:r>
      <w:proofErr w:type="spellEnd"/>
      <w:r>
        <w:t xml:space="preserve"> de 1990. </w:t>
      </w:r>
      <w:proofErr w:type="spellStart"/>
      <w:r>
        <w:t>L’obra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divideix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quatre</w:t>
      </w:r>
      <w:proofErr w:type="spellEnd"/>
      <w:r>
        <w:t xml:space="preserve"> </w:t>
      </w:r>
      <w:proofErr w:type="spellStart"/>
      <w:r>
        <w:t>seccions</w:t>
      </w:r>
      <w:proofErr w:type="spellEnd"/>
      <w:r>
        <w:t xml:space="preserve">: </w:t>
      </w:r>
      <w:proofErr w:type="spellStart"/>
      <w:r>
        <w:t>pròleg</w:t>
      </w:r>
      <w:proofErr w:type="spellEnd"/>
      <w:r>
        <w:t xml:space="preserve">, </w:t>
      </w:r>
      <w:proofErr w:type="spellStart"/>
      <w:r>
        <w:t>primera</w:t>
      </w:r>
      <w:proofErr w:type="spellEnd"/>
      <w:r>
        <w:t xml:space="preserve"> part (</w:t>
      </w:r>
      <w:proofErr w:type="spellStart"/>
      <w:r>
        <w:t>composta</w:t>
      </w:r>
      <w:proofErr w:type="spellEnd"/>
      <w:r>
        <w:t xml:space="preserve"> </w:t>
      </w:r>
      <w:r>
        <w:rPr>
          <w:spacing w:val="-3"/>
        </w:rPr>
        <w:t xml:space="preserve">per </w:t>
      </w:r>
      <w:proofErr w:type="spellStart"/>
      <w:r>
        <w:rPr>
          <w:spacing w:val="-3"/>
        </w:rPr>
        <w:t>deu</w:t>
      </w:r>
      <w:proofErr w:type="spellEnd"/>
      <w:r>
        <w:rPr>
          <w:spacing w:val="-3"/>
        </w:rPr>
        <w:t xml:space="preserve"> </w:t>
      </w:r>
      <w:proofErr w:type="spellStart"/>
      <w:r>
        <w:t>escenes</w:t>
      </w:r>
      <w:proofErr w:type="spellEnd"/>
      <w:r>
        <w:t xml:space="preserve">), </w:t>
      </w:r>
      <w:proofErr w:type="spellStart"/>
      <w:r>
        <w:t>segona</w:t>
      </w:r>
      <w:proofErr w:type="spellEnd"/>
      <w:r>
        <w:t xml:space="preserve"> part (</w:t>
      </w:r>
      <w:proofErr w:type="spellStart"/>
      <w:r>
        <w:t>composta</w:t>
      </w:r>
      <w:proofErr w:type="spellEnd"/>
      <w:r>
        <w:t xml:space="preserve"> </w:t>
      </w:r>
      <w:r>
        <w:rPr>
          <w:spacing w:val="-3"/>
        </w:rPr>
        <w:t xml:space="preserve">per </w:t>
      </w:r>
      <w:proofErr w:type="spellStart"/>
      <w:r>
        <w:t>quatre</w:t>
      </w:r>
      <w:proofErr w:type="spellEnd"/>
      <w:r>
        <w:t xml:space="preserve"> </w:t>
      </w:r>
      <w:proofErr w:type="spellStart"/>
      <w:r>
        <w:t>escenes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epíleg</w:t>
      </w:r>
      <w:proofErr w:type="spellEnd"/>
      <w:r>
        <w:t xml:space="preserve">. Els </w:t>
      </w:r>
      <w:proofErr w:type="spellStart"/>
      <w:r>
        <w:t>extrems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t>tenen</w:t>
      </w:r>
      <w:proofErr w:type="spellEnd"/>
      <w:r>
        <w:t xml:space="preserve"> </w:t>
      </w:r>
      <w:proofErr w:type="spellStart"/>
      <w:r>
        <w:t>lloc</w:t>
      </w:r>
      <w:proofErr w:type="spellEnd"/>
      <w:r>
        <w:t xml:space="preserve"> a </w:t>
      </w:r>
      <w:proofErr w:type="spellStart"/>
      <w:r>
        <w:t>l’any</w:t>
      </w:r>
      <w:proofErr w:type="spellEnd"/>
      <w:r>
        <w:t xml:space="preserve"> 2000 </w:t>
      </w:r>
      <w:proofErr w:type="spellStart"/>
      <w:r>
        <w:t>essent</w:t>
      </w:r>
      <w:proofErr w:type="spellEnd"/>
      <w:r>
        <w:t xml:space="preserve"> el final </w:t>
      </w:r>
      <w:proofErr w:type="spellStart"/>
      <w:r>
        <w:t>cronològic</w:t>
      </w:r>
      <w:proofErr w:type="spellEnd"/>
      <w:r>
        <w:t xml:space="preserve"> real, </w:t>
      </w:r>
      <w:proofErr w:type="spellStart"/>
      <w:r>
        <w:t>mentre</w:t>
      </w:r>
      <w:proofErr w:type="spellEnd"/>
      <w:r>
        <w:t xml:space="preserve"> que </w:t>
      </w:r>
      <w:proofErr w:type="gramStart"/>
      <w:r>
        <w:rPr>
          <w:spacing w:val="-3"/>
        </w:rPr>
        <w:t xml:space="preserve">les  </w:t>
      </w:r>
      <w:proofErr w:type="spellStart"/>
      <w:r>
        <w:t>escenes</w:t>
      </w:r>
      <w:proofErr w:type="spellEnd"/>
      <w:proofErr w:type="gramEnd"/>
      <w:r>
        <w:t xml:space="preserve"> de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rPr>
          <w:spacing w:val="-3"/>
        </w:rPr>
        <w:t>segona</w:t>
      </w:r>
      <w:proofErr w:type="spellEnd"/>
      <w:r>
        <w:rPr>
          <w:spacing w:val="-3"/>
        </w:rPr>
        <w:t xml:space="preserve"> </w:t>
      </w:r>
      <w:r>
        <w:t xml:space="preserve">part </w:t>
      </w:r>
      <w:proofErr w:type="spellStart"/>
      <w:r>
        <w:t>s’alternen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r>
        <w:t xml:space="preserve">dos </w:t>
      </w:r>
      <w:proofErr w:type="spellStart"/>
      <w:r>
        <w:t>períodes</w:t>
      </w:r>
      <w:proofErr w:type="spellEnd"/>
      <w:r>
        <w:t xml:space="preserve">: el </w:t>
      </w:r>
      <w:proofErr w:type="spellStart"/>
      <w:r>
        <w:t>passat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el present, </w:t>
      </w:r>
      <w:proofErr w:type="spellStart"/>
      <w:r>
        <w:t>establint</w:t>
      </w:r>
      <w:proofErr w:type="spellEnd"/>
      <w:r>
        <w:t xml:space="preserve"> </w:t>
      </w:r>
      <w:proofErr w:type="spellStart"/>
      <w:r>
        <w:t>així</w:t>
      </w:r>
      <w:proofErr w:type="spellEnd"/>
      <w:r>
        <w:t xml:space="preserve"> el context </w:t>
      </w:r>
      <w:proofErr w:type="spellStart"/>
      <w:r>
        <w:t>històric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 xml:space="preserve">entendre el </w:t>
      </w:r>
      <w:proofErr w:type="spellStart"/>
      <w:r>
        <w:t>pròleg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l’epíleg</w:t>
      </w:r>
      <w:proofErr w:type="spellEnd"/>
      <w:r>
        <w:t xml:space="preserve"> (</w:t>
      </w:r>
      <w:proofErr w:type="spellStart"/>
      <w:r>
        <w:t>Vegeu</w:t>
      </w:r>
      <w:proofErr w:type="spellEnd"/>
      <w:r>
        <w:t xml:space="preserve"> </w:t>
      </w:r>
      <w:proofErr w:type="spellStart"/>
      <w:r>
        <w:t>Taula</w:t>
      </w:r>
      <w:proofErr w:type="spellEnd"/>
      <w:r>
        <w:t xml:space="preserve"> 1).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, tan similar a la </w:t>
      </w:r>
      <w:proofErr w:type="spellStart"/>
      <w:r>
        <w:t>doble</w:t>
      </w:r>
      <w:proofErr w:type="spellEnd"/>
      <w:r>
        <w:t xml:space="preserve"> </w:t>
      </w:r>
      <w:proofErr w:type="spellStart"/>
      <w:r>
        <w:t>hèlix</w:t>
      </w:r>
      <w:proofErr w:type="spellEnd"/>
      <w:r>
        <w:t xml:space="preserve"> de </w:t>
      </w:r>
      <w:proofErr w:type="spellStart"/>
      <w:r>
        <w:t>l’ADN</w:t>
      </w:r>
      <w:proofErr w:type="spellEnd"/>
      <w:r>
        <w:t xml:space="preserve">,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 recurs </w:t>
      </w:r>
      <w:proofErr w:type="spellStart"/>
      <w:r>
        <w:t>literari</w:t>
      </w:r>
      <w:proofErr w:type="spellEnd"/>
      <w:r>
        <w:t xml:space="preserve"> important que </w:t>
      </w:r>
      <w:proofErr w:type="spellStart"/>
      <w:r>
        <w:t>ajuda</w:t>
      </w:r>
      <w:proofErr w:type="spellEnd"/>
      <w:r>
        <w:t xml:space="preserve"> a </w:t>
      </w:r>
      <w:proofErr w:type="spellStart"/>
      <w:r>
        <w:t>desenvolupar</w:t>
      </w:r>
      <w:proofErr w:type="spellEnd"/>
      <w:r>
        <w:t xml:space="preserve"> </w:t>
      </w:r>
      <w:proofErr w:type="spellStart"/>
      <w:r>
        <w:rPr>
          <w:spacing w:val="-4"/>
        </w:rPr>
        <w:t>els</w:t>
      </w:r>
      <w:proofErr w:type="spellEnd"/>
      <w:r>
        <w:rPr>
          <w:spacing w:val="-4"/>
        </w:rPr>
        <w:t xml:space="preserve"> </w:t>
      </w:r>
      <w:proofErr w:type="spellStart"/>
      <w:r>
        <w:t>temes</w:t>
      </w:r>
      <w:proofErr w:type="spellEnd"/>
      <w:r>
        <w:t xml:space="preserve"> </w:t>
      </w:r>
      <w:proofErr w:type="spellStart"/>
      <w:r>
        <w:t>analitzats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aquest</w:t>
      </w:r>
      <w:proofErr w:type="spellEnd"/>
      <w:r>
        <w:t xml:space="preserve"> drama. </w:t>
      </w:r>
      <w:proofErr w:type="spellStart"/>
      <w:r>
        <w:t>L’estructura</w:t>
      </w:r>
      <w:proofErr w:type="spellEnd"/>
      <w:r>
        <w:t xml:space="preserve"> </w:t>
      </w:r>
      <w:proofErr w:type="spellStart"/>
      <w:r>
        <w:t>reflecteix</w:t>
      </w:r>
      <w:proofErr w:type="spellEnd"/>
      <w:r>
        <w:t xml:space="preserve"> un </w:t>
      </w:r>
      <w:proofErr w:type="spellStart"/>
      <w:r>
        <w:t>efecte</w:t>
      </w:r>
      <w:proofErr w:type="spellEnd"/>
      <w:r>
        <w:t xml:space="preserve"> </w:t>
      </w:r>
      <w:proofErr w:type="spellStart"/>
      <w:r>
        <w:t>òptic</w:t>
      </w:r>
      <w:proofErr w:type="spellEnd"/>
      <w:r>
        <w:t xml:space="preserve"> de </w:t>
      </w:r>
      <w:proofErr w:type="spellStart"/>
      <w:r>
        <w:t>reflexió</w:t>
      </w:r>
      <w:proofErr w:type="spellEnd"/>
      <w:r>
        <w:t xml:space="preserve"> </w:t>
      </w:r>
      <w:proofErr w:type="spellStart"/>
      <w:r>
        <w:t>simultània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el </w:t>
      </w:r>
      <w:proofErr w:type="spellStart"/>
      <w:r>
        <w:t>passat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el present </w:t>
      </w:r>
      <w:proofErr w:type="spellStart"/>
      <w:r>
        <w:t>se’ns</w:t>
      </w:r>
      <w:proofErr w:type="spellEnd"/>
      <w:r>
        <w:t xml:space="preserve"> </w:t>
      </w:r>
      <w:proofErr w:type="spellStart"/>
      <w:r>
        <w:t>presenten</w:t>
      </w:r>
      <w:proofErr w:type="spellEnd"/>
      <w:r>
        <w:t xml:space="preserve"> al </w:t>
      </w:r>
      <w:proofErr w:type="spellStart"/>
      <w:r>
        <w:t>mateix</w:t>
      </w:r>
      <w:proofErr w:type="spellEnd"/>
      <w:r>
        <w:t xml:space="preserve"> temps, per </w:t>
      </w:r>
      <w:proofErr w:type="spellStart"/>
      <w:r>
        <w:t>tal</w:t>
      </w:r>
      <w:proofErr w:type="spellEnd"/>
      <w:r>
        <w:t xml:space="preserve"> de </w:t>
      </w:r>
      <w:proofErr w:type="spellStart"/>
      <w:r>
        <w:t>fer</w:t>
      </w:r>
      <w:proofErr w:type="spellEnd"/>
      <w:r>
        <w:t xml:space="preserve"> </w:t>
      </w:r>
      <w:r>
        <w:rPr>
          <w:spacing w:val="-3"/>
        </w:rPr>
        <w:t xml:space="preserve">les </w:t>
      </w:r>
      <w:r>
        <w:t xml:space="preserve">paus </w:t>
      </w:r>
      <w:proofErr w:type="spellStart"/>
      <w:r>
        <w:t>amb</w:t>
      </w:r>
      <w:proofErr w:type="spellEnd"/>
      <w:r>
        <w:t xml:space="preserve"> el </w:t>
      </w:r>
      <w:proofErr w:type="spellStart"/>
      <w:r>
        <w:t>futur</w:t>
      </w:r>
      <w:proofErr w:type="spellEnd"/>
      <w:r>
        <w:t>.</w:t>
      </w:r>
    </w:p>
    <w:p w14:paraId="0E7DBA8F" w14:textId="77777777" w:rsidR="0068206B" w:rsidRDefault="0068206B">
      <w:pPr>
        <w:spacing w:line="247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A90" w14:textId="77777777" w:rsidR="0068206B" w:rsidRDefault="0068206B">
      <w:pPr>
        <w:pStyle w:val="BodyText"/>
        <w:rPr>
          <w:sz w:val="20"/>
        </w:rPr>
      </w:pPr>
    </w:p>
    <w:p w14:paraId="0E7DBA91" w14:textId="77777777" w:rsidR="0068206B" w:rsidRDefault="0068206B">
      <w:pPr>
        <w:pStyle w:val="BodyText"/>
        <w:rPr>
          <w:sz w:val="20"/>
        </w:rPr>
      </w:pPr>
    </w:p>
    <w:p w14:paraId="0E7DBA92" w14:textId="77777777" w:rsidR="0068206B" w:rsidRDefault="0068206B">
      <w:pPr>
        <w:pStyle w:val="BodyText"/>
        <w:rPr>
          <w:sz w:val="20"/>
        </w:rPr>
      </w:pPr>
    </w:p>
    <w:p w14:paraId="0E7DBA93" w14:textId="77777777" w:rsidR="0068206B" w:rsidRDefault="0068206B">
      <w:pPr>
        <w:pStyle w:val="BodyText"/>
        <w:rPr>
          <w:sz w:val="20"/>
        </w:rPr>
      </w:pPr>
    </w:p>
    <w:p w14:paraId="0E7DBA94" w14:textId="77777777" w:rsidR="0068206B" w:rsidRDefault="0068206B">
      <w:pPr>
        <w:pStyle w:val="BodyText"/>
        <w:rPr>
          <w:sz w:val="21"/>
        </w:rPr>
      </w:pPr>
    </w:p>
    <w:p w14:paraId="0E7DBA95" w14:textId="77777777" w:rsidR="0068206B" w:rsidRDefault="00A1491A">
      <w:pPr>
        <w:pStyle w:val="BodyText"/>
        <w:spacing w:line="247" w:lineRule="auto"/>
        <w:ind w:left="1517" w:right="1810" w:firstLine="720"/>
        <w:jc w:val="both"/>
      </w:pPr>
      <w:r>
        <w:t xml:space="preserve">Un trop </w:t>
      </w:r>
      <w:proofErr w:type="spellStart"/>
      <w:r>
        <w:t>molt</w:t>
      </w:r>
      <w:proofErr w:type="spellEnd"/>
      <w:r>
        <w:t xml:space="preserve"> important </w:t>
      </w:r>
      <w:proofErr w:type="spellStart"/>
      <w:r>
        <w:t>d’esmentar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el </w:t>
      </w:r>
      <w:proofErr w:type="spellStart"/>
      <w:r>
        <w:t>fet</w:t>
      </w:r>
      <w:proofErr w:type="spellEnd"/>
      <w:r>
        <w:t xml:space="preserve"> que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personatges</w:t>
      </w:r>
      <w:proofErr w:type="spellEnd"/>
      <w:r>
        <w:t xml:space="preserve"> no </w:t>
      </w:r>
      <w:proofErr w:type="spellStart"/>
      <w:r>
        <w:t>tenen</w:t>
      </w:r>
      <w:proofErr w:type="spellEnd"/>
      <w:r>
        <w:t xml:space="preserve"> </w:t>
      </w:r>
      <w:proofErr w:type="spellStart"/>
      <w:r>
        <w:rPr>
          <w:spacing w:val="-3"/>
        </w:rPr>
        <w:t>noms</w:t>
      </w:r>
      <w:proofErr w:type="spellEnd"/>
      <w:r>
        <w:rPr>
          <w:spacing w:val="-3"/>
        </w:rPr>
        <w:t xml:space="preserve"> </w:t>
      </w:r>
      <w:proofErr w:type="spellStart"/>
      <w:r>
        <w:t>propis</w:t>
      </w:r>
      <w:proofErr w:type="spellEnd"/>
      <w:r>
        <w:t xml:space="preserve">, recurs que </w:t>
      </w:r>
      <w:proofErr w:type="spellStart"/>
      <w:r>
        <w:t>Belbel</w:t>
      </w:r>
      <w:proofErr w:type="spellEnd"/>
      <w:r>
        <w:t xml:space="preserve"> </w:t>
      </w:r>
      <w:r>
        <w:rPr>
          <w:spacing w:val="-3"/>
        </w:rPr>
        <w:t xml:space="preserve">ha </w:t>
      </w:r>
      <w:proofErr w:type="spellStart"/>
      <w:r>
        <w:t>emprat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algunes</w:t>
      </w:r>
      <w:proofErr w:type="spellEnd"/>
      <w:r>
        <w:t xml:space="preserve"> de </w:t>
      </w:r>
      <w:r>
        <w:rPr>
          <w:spacing w:val="-3"/>
        </w:rPr>
        <w:t xml:space="preserve">les </w:t>
      </w:r>
      <w:proofErr w:type="spellStart"/>
      <w:r>
        <w:t>seves</w:t>
      </w:r>
      <w:proofErr w:type="spellEnd"/>
      <w:r>
        <w:t xml:space="preserve"> </w:t>
      </w:r>
      <w:proofErr w:type="spellStart"/>
      <w:r>
        <w:t>obres</w:t>
      </w:r>
      <w:proofErr w:type="spellEnd"/>
      <w:r>
        <w:t xml:space="preserve"> </w:t>
      </w:r>
      <w:proofErr w:type="spellStart"/>
      <w:r>
        <w:t>anteriors</w:t>
      </w:r>
      <w:proofErr w:type="spellEnd"/>
      <w:r>
        <w:t xml:space="preserve">. Ho </w:t>
      </w:r>
      <w:proofErr w:type="spellStart"/>
      <w:r>
        <w:t>atribueix</w:t>
      </w:r>
      <w:proofErr w:type="spellEnd"/>
      <w:r>
        <w:t xml:space="preserve"> a la </w:t>
      </w:r>
      <w:proofErr w:type="spellStart"/>
      <w:r>
        <w:t>necessitat</w:t>
      </w:r>
      <w:proofErr w:type="spellEnd"/>
      <w:r>
        <w:t xml:space="preserve"> de </w:t>
      </w:r>
      <w:proofErr w:type="spellStart"/>
      <w:r>
        <w:t>treure</w:t>
      </w:r>
      <w:proofErr w:type="spellEnd"/>
      <w:r>
        <w:t xml:space="preserve"> les </w:t>
      </w:r>
      <w:proofErr w:type="spellStart"/>
      <w:r>
        <w:t>connotacions</w:t>
      </w:r>
      <w:proofErr w:type="spellEnd"/>
      <w:r>
        <w:t xml:space="preserve"> que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noms</w:t>
      </w:r>
      <w:proofErr w:type="spellEnd"/>
      <w:r>
        <w:t xml:space="preserve"> </w:t>
      </w:r>
      <w:proofErr w:type="spellStart"/>
      <w:r>
        <w:t>sovint</w:t>
      </w:r>
      <w:proofErr w:type="spellEnd"/>
      <w:r>
        <w:t xml:space="preserve"> </w:t>
      </w:r>
      <w:proofErr w:type="spellStart"/>
      <w:r>
        <w:t>posen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joc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canvi</w:t>
      </w:r>
      <w:proofErr w:type="spellEnd"/>
      <w:r>
        <w:t xml:space="preserve">,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tenen</w:t>
      </w:r>
      <w:proofErr w:type="spellEnd"/>
      <w:r>
        <w:t xml:space="preserve"> </w:t>
      </w:r>
      <w:proofErr w:type="spellStart"/>
      <w:r>
        <w:t>noms</w:t>
      </w:r>
      <w:proofErr w:type="spellEnd"/>
      <w:r>
        <w:t xml:space="preserve"> que </w:t>
      </w:r>
      <w:proofErr w:type="spellStart"/>
      <w:r>
        <w:t>permeten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espectadors</w:t>
      </w:r>
      <w:proofErr w:type="spellEnd"/>
      <w:r>
        <w:t xml:space="preserve"> </w:t>
      </w:r>
      <w:proofErr w:type="spellStart"/>
      <w:r>
        <w:t>comprendre</w:t>
      </w:r>
      <w:proofErr w:type="spellEnd"/>
      <w:r>
        <w:t xml:space="preserve"> la </w:t>
      </w:r>
      <w:proofErr w:type="spellStart"/>
      <w:r>
        <w:t>relació</w:t>
      </w:r>
      <w:proofErr w:type="spellEnd"/>
      <w:r>
        <w:t xml:space="preserve"> que </w:t>
      </w:r>
      <w:proofErr w:type="spellStart"/>
      <w:r>
        <w:t>tenen</w:t>
      </w:r>
      <w:proofErr w:type="spellEnd"/>
      <w:r>
        <w:t xml:space="preserve"> entre ells. </w:t>
      </w:r>
      <w:proofErr w:type="spellStart"/>
      <w:r>
        <w:t>En</w:t>
      </w:r>
      <w:proofErr w:type="spellEnd"/>
      <w:r>
        <w:t xml:space="preserve"> la part que </w:t>
      </w:r>
      <w:proofErr w:type="spellStart"/>
      <w:r>
        <w:t>transcorre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segle</w:t>
      </w:r>
      <w:proofErr w:type="spellEnd"/>
      <w:r>
        <w:t xml:space="preserve"> XX </w:t>
      </w:r>
      <w:proofErr w:type="spellStart"/>
      <w:r>
        <w:t>hom</w:t>
      </w:r>
      <w:proofErr w:type="spellEnd"/>
      <w:r>
        <w:t xml:space="preserve"> </w:t>
      </w:r>
      <w:proofErr w:type="spellStart"/>
      <w:r>
        <w:t>troba</w:t>
      </w:r>
      <w:proofErr w:type="spellEnd"/>
      <w:r>
        <w:t xml:space="preserve">: </w:t>
      </w:r>
      <w:proofErr w:type="spellStart"/>
      <w:r>
        <w:rPr>
          <w:spacing w:val="-3"/>
        </w:rPr>
        <w:t>Avi</w:t>
      </w:r>
      <w:proofErr w:type="spellEnd"/>
      <w:r>
        <w:rPr>
          <w:spacing w:val="-3"/>
        </w:rPr>
        <w:t xml:space="preserve">, </w:t>
      </w:r>
      <w:r>
        <w:t xml:space="preserve">Pare, </w:t>
      </w:r>
      <w:r>
        <w:rPr>
          <w:spacing w:val="-3"/>
        </w:rPr>
        <w:t xml:space="preserve">Mare, </w:t>
      </w:r>
      <w:r>
        <w:t xml:space="preserve">Fill, </w:t>
      </w:r>
      <w:proofErr w:type="spellStart"/>
      <w:r>
        <w:t>Filla</w:t>
      </w:r>
      <w:proofErr w:type="spellEnd"/>
      <w:r>
        <w:t xml:space="preserve">, </w:t>
      </w:r>
      <w:proofErr w:type="spellStart"/>
      <w:r>
        <w:t>Veïna</w:t>
      </w:r>
      <w:proofErr w:type="spellEnd"/>
      <w:r>
        <w:t xml:space="preserve">, </w:t>
      </w:r>
      <w:proofErr w:type="spellStart"/>
      <w:r>
        <w:rPr>
          <w:spacing w:val="-3"/>
        </w:rPr>
        <w:t>Nen</w:t>
      </w:r>
      <w:proofErr w:type="spellEnd"/>
      <w:r>
        <w:rPr>
          <w:spacing w:val="-3"/>
        </w:rPr>
        <w:t xml:space="preserve">, </w:t>
      </w:r>
      <w:proofErr w:type="spellStart"/>
      <w:r>
        <w:t>Veí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Marit</w:t>
      </w:r>
      <w:proofErr w:type="spellEnd"/>
      <w:r>
        <w:t xml:space="preserve">. Els </w:t>
      </w:r>
      <w:proofErr w:type="spellStart"/>
      <w:r>
        <w:rPr>
          <w:spacing w:val="-4"/>
        </w:rPr>
        <w:t>nou</w:t>
      </w:r>
      <w:proofErr w:type="spellEnd"/>
      <w:r>
        <w:rPr>
          <w:spacing w:val="-4"/>
        </w:rPr>
        <w:t xml:space="preserve"> </w:t>
      </w:r>
      <w:proofErr w:type="gramStart"/>
      <w:r>
        <w:t>actors</w:t>
      </w:r>
      <w:proofErr w:type="gramEnd"/>
      <w:r>
        <w:t xml:space="preserve"> que </w:t>
      </w:r>
      <w:proofErr w:type="spellStart"/>
      <w:r>
        <w:t>interpreten</w:t>
      </w:r>
      <w:proofErr w:type="spellEnd"/>
      <w:r>
        <w:t xml:space="preserve"> </w:t>
      </w:r>
      <w:proofErr w:type="spellStart"/>
      <w:r>
        <w:t>aquests</w:t>
      </w:r>
      <w:proofErr w:type="spellEnd"/>
      <w:r>
        <w:t xml:space="preserve"> papers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tenen</w:t>
      </w:r>
      <w:proofErr w:type="spellEnd"/>
      <w:r>
        <w:t xml:space="preserve"> les </w:t>
      </w:r>
      <w:proofErr w:type="spellStart"/>
      <w:r>
        <w:t>funcions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del </w:t>
      </w:r>
      <w:proofErr w:type="spellStart"/>
      <w:r>
        <w:t>segle</w:t>
      </w:r>
      <w:proofErr w:type="spellEnd"/>
      <w:r>
        <w:t xml:space="preserve"> XXI, </w:t>
      </w:r>
      <w:proofErr w:type="spellStart"/>
      <w:r>
        <w:t>respectivament</w:t>
      </w:r>
      <w:proofErr w:type="spellEnd"/>
      <w:r>
        <w:t xml:space="preserve">: Pare, Fill, </w:t>
      </w:r>
      <w:proofErr w:type="spellStart"/>
      <w:r>
        <w:t>Filla</w:t>
      </w:r>
      <w:proofErr w:type="spellEnd"/>
      <w:r>
        <w:t xml:space="preserve">, </w:t>
      </w:r>
      <w:proofErr w:type="spellStart"/>
      <w:r>
        <w:rPr>
          <w:spacing w:val="-3"/>
        </w:rPr>
        <w:t>Nét</w:t>
      </w:r>
      <w:proofErr w:type="spellEnd"/>
      <w:r>
        <w:rPr>
          <w:spacing w:val="-3"/>
        </w:rPr>
        <w:t xml:space="preserve">, </w:t>
      </w:r>
      <w:proofErr w:type="spellStart"/>
      <w:r>
        <w:t>Néta</w:t>
      </w:r>
      <w:proofErr w:type="spellEnd"/>
      <w:r>
        <w:t xml:space="preserve">, </w:t>
      </w:r>
      <w:proofErr w:type="spellStart"/>
      <w:r>
        <w:t>Assistenta</w:t>
      </w:r>
      <w:proofErr w:type="spellEnd"/>
      <w:r>
        <w:t xml:space="preserve">, </w:t>
      </w:r>
      <w:proofErr w:type="spellStart"/>
      <w:r>
        <w:rPr>
          <w:spacing w:val="-3"/>
        </w:rPr>
        <w:t>Orfe</w:t>
      </w:r>
      <w:proofErr w:type="spellEnd"/>
      <w:r>
        <w:rPr>
          <w:spacing w:val="-3"/>
        </w:rPr>
        <w:t xml:space="preserve">, </w:t>
      </w:r>
      <w:r>
        <w:t xml:space="preserve">Jove </w:t>
      </w:r>
      <w:proofErr w:type="spellStart"/>
      <w:r>
        <w:t>i</w:t>
      </w:r>
      <w:proofErr w:type="spellEnd"/>
      <w:r>
        <w:t xml:space="preserve"> Home. A </w:t>
      </w:r>
      <w:proofErr w:type="spellStart"/>
      <w:r>
        <w:t>mesura</w:t>
      </w:r>
      <w:proofErr w:type="spellEnd"/>
      <w:r>
        <w:t xml:space="preserve"> que el drama </w:t>
      </w:r>
      <w:proofErr w:type="spellStart"/>
      <w:r>
        <w:t>progressa</w:t>
      </w:r>
      <w:proofErr w:type="spellEnd"/>
      <w:r>
        <w:t xml:space="preserve">, </w:t>
      </w:r>
      <w:proofErr w:type="spellStart"/>
      <w:r>
        <w:t>això</w:t>
      </w:r>
      <w:proofErr w:type="spellEnd"/>
      <w:r>
        <w:t xml:space="preserve"> </w:t>
      </w:r>
      <w:proofErr w:type="spellStart"/>
      <w:r>
        <w:t>crea</w:t>
      </w:r>
      <w:proofErr w:type="spellEnd"/>
      <w:r>
        <w:t xml:space="preserve"> un </w:t>
      </w:r>
      <w:proofErr w:type="spellStart"/>
      <w:r>
        <w:t>efecte</w:t>
      </w:r>
      <w:proofErr w:type="spellEnd"/>
      <w:r>
        <w:t xml:space="preserve"> </w:t>
      </w:r>
      <w:r>
        <w:rPr>
          <w:i/>
        </w:rPr>
        <w:t xml:space="preserve">doppelgänger </w:t>
      </w:r>
      <w:r>
        <w:t xml:space="preserve">o </w:t>
      </w:r>
      <w:proofErr w:type="spellStart"/>
      <w:r>
        <w:t>desdoblament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el temps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l’espai</w:t>
      </w:r>
      <w:proofErr w:type="spellEnd"/>
      <w:r>
        <w:t xml:space="preserve"> </w:t>
      </w:r>
      <w:proofErr w:type="spellStart"/>
      <w:r>
        <w:t>convergeixen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continu</w:t>
      </w:r>
      <w:proofErr w:type="spellEnd"/>
      <w:r>
        <w:rPr>
          <w:spacing w:val="-3"/>
        </w:rPr>
        <w:t xml:space="preserve"> </w:t>
      </w:r>
      <w:proofErr w:type="spellStart"/>
      <w:r>
        <w:t>espai</w:t>
      </w:r>
      <w:proofErr w:type="spellEnd"/>
      <w:r>
        <w:t>-temps.</w:t>
      </w:r>
    </w:p>
    <w:p w14:paraId="0E7DBA96" w14:textId="77777777" w:rsidR="0068206B" w:rsidRDefault="00A1491A">
      <w:pPr>
        <w:pStyle w:val="BodyText"/>
        <w:spacing w:line="247" w:lineRule="auto"/>
        <w:ind w:left="1517" w:right="1814" w:firstLine="720"/>
        <w:jc w:val="both"/>
      </w:pPr>
      <w:r>
        <w:t xml:space="preserve">Cal </w:t>
      </w:r>
      <w:proofErr w:type="spellStart"/>
      <w:r>
        <w:t>assenyalar</w:t>
      </w:r>
      <w:proofErr w:type="spellEnd"/>
      <w:r>
        <w:t xml:space="preserve"> que tots </w:t>
      </w:r>
      <w:proofErr w:type="spellStart"/>
      <w:r>
        <w:t>els</w:t>
      </w:r>
      <w:proofErr w:type="spellEnd"/>
      <w:r>
        <w:t xml:space="preserve"> </w:t>
      </w:r>
      <w:proofErr w:type="spellStart"/>
      <w:r>
        <w:t>noms</w:t>
      </w:r>
      <w:proofErr w:type="spellEnd"/>
      <w:r>
        <w:t xml:space="preserve"> de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catalans</w:t>
      </w:r>
      <w:proofErr w:type="spellEnd"/>
      <w:r>
        <w:t xml:space="preserve"> </w:t>
      </w:r>
      <w:proofErr w:type="spellStart"/>
      <w:r>
        <w:t>pertanyen</w:t>
      </w:r>
      <w:proofErr w:type="spellEnd"/>
      <w:r>
        <w:t xml:space="preserve"> a una </w:t>
      </w:r>
      <w:proofErr w:type="spellStart"/>
      <w:r>
        <w:t>herència</w:t>
      </w:r>
      <w:proofErr w:type="spellEnd"/>
      <w:r>
        <w:t xml:space="preserve"> lineal </w:t>
      </w:r>
      <w:proofErr w:type="spellStart"/>
      <w:r>
        <w:t>i</w:t>
      </w:r>
      <w:proofErr w:type="spellEnd"/>
      <w:r>
        <w:t xml:space="preserve"> </w:t>
      </w:r>
      <w:proofErr w:type="spellStart"/>
      <w:r>
        <w:t>patriarcal</w:t>
      </w:r>
      <w:proofErr w:type="spellEnd"/>
      <w:r>
        <w:t xml:space="preserve">, </w:t>
      </w:r>
      <w:proofErr w:type="spellStart"/>
      <w:r>
        <w:t>mentre</w:t>
      </w:r>
      <w:proofErr w:type="spellEnd"/>
      <w:r>
        <w:t xml:space="preserve"> que </w:t>
      </w:r>
      <w:proofErr w:type="spellStart"/>
      <w:r>
        <w:t>els</w:t>
      </w:r>
      <w:proofErr w:type="spellEnd"/>
      <w:r>
        <w:t xml:space="preserve"> </w:t>
      </w:r>
      <w:proofErr w:type="spellStart"/>
      <w:r>
        <w:t>noms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estrangers no </w:t>
      </w:r>
      <w:proofErr w:type="spellStart"/>
      <w:r>
        <w:t>tenen</w:t>
      </w:r>
      <w:proofErr w:type="spellEnd"/>
      <w:r>
        <w:t xml:space="preserve"> una </w:t>
      </w:r>
      <w:proofErr w:type="spellStart"/>
      <w:r>
        <w:t>connexió</w:t>
      </w:r>
      <w:proofErr w:type="spellEnd"/>
      <w:r>
        <w:t xml:space="preserve"> </w:t>
      </w:r>
      <w:proofErr w:type="spellStart"/>
      <w:r>
        <w:t>lingüística</w:t>
      </w:r>
      <w:proofErr w:type="spellEnd"/>
      <w:r>
        <w:t xml:space="preserve"> que les </w:t>
      </w:r>
      <w:proofErr w:type="spellStart"/>
      <w:r>
        <w:t>relaciona</w:t>
      </w:r>
      <w:proofErr w:type="spellEnd"/>
      <w:r>
        <w:t xml:space="preserve"> entre </w:t>
      </w:r>
      <w:proofErr w:type="spellStart"/>
      <w:r>
        <w:t>si</w:t>
      </w:r>
      <w:proofErr w:type="spellEnd"/>
      <w:r>
        <w:t xml:space="preserve">. El </w:t>
      </w:r>
      <w:proofErr w:type="spellStart"/>
      <w:r>
        <w:t>terme</w:t>
      </w:r>
      <w:proofErr w:type="spellEnd"/>
      <w:r>
        <w:t xml:space="preserve"> “</w:t>
      </w:r>
      <w:proofErr w:type="spellStart"/>
      <w:r>
        <w:t>veí</w:t>
      </w:r>
      <w:proofErr w:type="spellEnd"/>
      <w:r>
        <w:t xml:space="preserve">” </w:t>
      </w:r>
      <w:proofErr w:type="spellStart"/>
      <w:r>
        <w:t>també</w:t>
      </w:r>
      <w:proofErr w:type="spellEnd"/>
      <w:r>
        <w:t xml:space="preserve"> ha </w:t>
      </w:r>
      <w:proofErr w:type="spellStart"/>
      <w:r>
        <w:t>estat</w:t>
      </w:r>
      <w:proofErr w:type="spellEnd"/>
      <w:r>
        <w:t xml:space="preserve"> </w:t>
      </w:r>
      <w:proofErr w:type="spellStart"/>
      <w:r>
        <w:t>eliminat</w:t>
      </w:r>
      <w:proofErr w:type="spellEnd"/>
      <w:r>
        <w:t xml:space="preserve"> de tots </w:t>
      </w:r>
      <w:proofErr w:type="spellStart"/>
      <w:r>
        <w:t>els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del </w:t>
      </w:r>
      <w:proofErr w:type="spellStart"/>
      <w:r>
        <w:t>Segle</w:t>
      </w:r>
      <w:proofErr w:type="spellEnd"/>
      <w:r>
        <w:t xml:space="preserve"> XXI. Aquest </w:t>
      </w:r>
      <w:proofErr w:type="spellStart"/>
      <w:r>
        <w:t>canvi</w:t>
      </w:r>
      <w:proofErr w:type="spellEnd"/>
      <w:r>
        <w:t xml:space="preserve"> </w:t>
      </w:r>
      <w:proofErr w:type="spellStart"/>
      <w:r>
        <w:t>subtil</w:t>
      </w:r>
      <w:proofErr w:type="spellEnd"/>
      <w:r>
        <w:t xml:space="preserve"> </w:t>
      </w:r>
      <w:proofErr w:type="spellStart"/>
      <w:r>
        <w:t>reflecteix</w:t>
      </w:r>
      <w:proofErr w:type="spellEnd"/>
      <w:r>
        <w:t xml:space="preserve"> no </w:t>
      </w:r>
      <w:proofErr w:type="spellStart"/>
      <w:r>
        <w:t>només</w:t>
      </w:r>
      <w:proofErr w:type="spellEnd"/>
      <w:r>
        <w:t xml:space="preserve"> la </w:t>
      </w:r>
      <w:proofErr w:type="spellStart"/>
      <w:r>
        <w:t>transició</w:t>
      </w:r>
      <w:proofErr w:type="spellEnd"/>
      <w:r>
        <w:t xml:space="preserve"> de </w:t>
      </w:r>
      <w:proofErr w:type="spellStart"/>
      <w:r>
        <w:t>immigració</w:t>
      </w:r>
      <w:proofErr w:type="spellEnd"/>
      <w:r>
        <w:t xml:space="preserve"> </w:t>
      </w:r>
      <w:proofErr w:type="spellStart"/>
      <w:r>
        <w:t>interna</w:t>
      </w:r>
      <w:proofErr w:type="spellEnd"/>
      <w:r>
        <w:t xml:space="preserve"> a la </w:t>
      </w:r>
      <w:proofErr w:type="spellStart"/>
      <w:r>
        <w:t>immigració</w:t>
      </w:r>
      <w:proofErr w:type="spellEnd"/>
      <w:r>
        <w:t xml:space="preserve"> externa, </w:t>
      </w:r>
      <w:proofErr w:type="spellStart"/>
      <w:r>
        <w:t>sinó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el major </w:t>
      </w:r>
      <w:proofErr w:type="spellStart"/>
      <w:r>
        <w:t>grau</w:t>
      </w:r>
      <w:proofErr w:type="spellEnd"/>
      <w:r>
        <w:t xml:space="preserve"> de </w:t>
      </w:r>
      <w:proofErr w:type="spellStart"/>
      <w:r>
        <w:t>diferència</w:t>
      </w:r>
      <w:proofErr w:type="spellEnd"/>
      <w:r>
        <w:t xml:space="preserve"> entre </w:t>
      </w:r>
      <w:proofErr w:type="spellStart"/>
      <w:r>
        <w:t>els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immigrants externs del </w:t>
      </w:r>
      <w:proofErr w:type="spellStart"/>
      <w:r>
        <w:t>Segle</w:t>
      </w:r>
      <w:proofErr w:type="spellEnd"/>
      <w:r>
        <w:t xml:space="preserve"> XXI. </w:t>
      </w:r>
      <w:proofErr w:type="spellStart"/>
      <w:r>
        <w:t>L’estructura</w:t>
      </w:r>
      <w:proofErr w:type="spellEnd"/>
      <w:r>
        <w:t xml:space="preserve"> familiar </w:t>
      </w:r>
      <w:proofErr w:type="spellStart"/>
      <w:r>
        <w:t>catalana</w:t>
      </w:r>
      <w:proofErr w:type="spellEnd"/>
      <w:r>
        <w:t xml:space="preserve"> es </w:t>
      </w:r>
      <w:proofErr w:type="spellStart"/>
      <w:r>
        <w:t>descompon</w:t>
      </w:r>
      <w:proofErr w:type="spellEnd"/>
      <w:r>
        <w:t xml:space="preserve"> per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fins que </w:t>
      </w:r>
      <w:proofErr w:type="spellStart"/>
      <w:r>
        <w:t>només</w:t>
      </w:r>
      <w:proofErr w:type="spellEnd"/>
      <w:r>
        <w:t xml:space="preserve"> </w:t>
      </w:r>
      <w:proofErr w:type="spellStart"/>
      <w:r>
        <w:t>ens</w:t>
      </w:r>
      <w:proofErr w:type="spellEnd"/>
      <w:r>
        <w:t xml:space="preserve"> </w:t>
      </w:r>
      <w:proofErr w:type="spellStart"/>
      <w:r>
        <w:t>queda</w:t>
      </w:r>
      <w:proofErr w:type="spellEnd"/>
      <w:r>
        <w:t xml:space="preserve"> </w:t>
      </w:r>
      <w:proofErr w:type="spellStart"/>
      <w:r>
        <w:t>l’Home</w:t>
      </w:r>
      <w:proofErr w:type="spellEnd"/>
      <w:r>
        <w:t xml:space="preserve">. Per </w:t>
      </w:r>
      <w:proofErr w:type="spellStart"/>
      <w:r>
        <w:t>tant</w:t>
      </w:r>
      <w:proofErr w:type="spellEnd"/>
      <w:r>
        <w:t xml:space="preserve">, la </w:t>
      </w:r>
      <w:proofErr w:type="spellStart"/>
      <w:r>
        <w:t>posició</w:t>
      </w:r>
      <w:proofErr w:type="spellEnd"/>
      <w:r>
        <w:t xml:space="preserve"> </w:t>
      </w:r>
      <w:proofErr w:type="spellStart"/>
      <w:r>
        <w:t>ontològica</w:t>
      </w:r>
      <w:proofErr w:type="spellEnd"/>
      <w:r>
        <w:t xml:space="preserve"> de </w:t>
      </w:r>
      <w:proofErr w:type="spellStart"/>
      <w:r>
        <w:t>l’Home</w:t>
      </w:r>
      <w:proofErr w:type="spellEnd"/>
      <w:r>
        <w:t xml:space="preserve"> com el primer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l’últim</w:t>
      </w:r>
      <w:proofErr w:type="spellEnd"/>
      <w:r>
        <w:t xml:space="preserve"> </w:t>
      </w:r>
      <w:proofErr w:type="spellStart"/>
      <w:r>
        <w:t>personatge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t>marca</w:t>
      </w:r>
      <w:proofErr w:type="spellEnd"/>
      <w:r>
        <w:t xml:space="preserve"> un </w:t>
      </w:r>
      <w:proofErr w:type="spellStart"/>
      <w:r>
        <w:t>retorn</w:t>
      </w:r>
      <w:proofErr w:type="spellEnd"/>
      <w:r>
        <w:t xml:space="preserve"> </w:t>
      </w:r>
      <w:proofErr w:type="spellStart"/>
      <w:r>
        <w:t>simbòlic</w:t>
      </w:r>
      <w:proofErr w:type="spellEnd"/>
      <w:r>
        <w:t xml:space="preserve"> a un </w:t>
      </w:r>
      <w:proofErr w:type="spellStart"/>
      <w:r>
        <w:t>nou</w:t>
      </w:r>
      <w:proofErr w:type="spellEnd"/>
      <w:r>
        <w:t xml:space="preserve"> </w:t>
      </w:r>
      <w:proofErr w:type="spellStart"/>
      <w:r>
        <w:t>començament</w:t>
      </w:r>
      <w:proofErr w:type="spellEnd"/>
      <w:r>
        <w:t xml:space="preserve">, </w:t>
      </w:r>
      <w:proofErr w:type="spellStart"/>
      <w:r>
        <w:t>abans</w:t>
      </w:r>
      <w:proofErr w:type="spellEnd"/>
      <w:r>
        <w:t xml:space="preserve"> de la </w:t>
      </w:r>
      <w:proofErr w:type="spellStart"/>
      <w:r>
        <w:t>creació</w:t>
      </w:r>
      <w:proofErr w:type="spellEnd"/>
      <w:r>
        <w:t xml:space="preserve"> </w:t>
      </w:r>
      <w:proofErr w:type="spellStart"/>
      <w:r>
        <w:t>d’etiquetes</w:t>
      </w:r>
      <w:proofErr w:type="spellEnd"/>
      <w:r>
        <w:t xml:space="preserve"> familiars </w:t>
      </w:r>
      <w:proofErr w:type="spellStart"/>
      <w:r>
        <w:t>i</w:t>
      </w:r>
      <w:proofErr w:type="spellEnd"/>
      <w:r>
        <w:t xml:space="preserve"> </w:t>
      </w:r>
      <w:proofErr w:type="spellStart"/>
      <w:r>
        <w:t>categòriques</w:t>
      </w:r>
      <w:proofErr w:type="spellEnd"/>
      <w:r>
        <w:t>.</w:t>
      </w:r>
    </w:p>
    <w:p w14:paraId="0E7DBA97" w14:textId="77777777" w:rsidR="0068206B" w:rsidRDefault="0068206B">
      <w:pPr>
        <w:pStyle w:val="BodyText"/>
        <w:spacing w:before="6"/>
        <w:rPr>
          <w:sz w:val="21"/>
        </w:rPr>
      </w:pPr>
    </w:p>
    <w:p w14:paraId="0E7DBA98" w14:textId="77777777" w:rsidR="0068206B" w:rsidRDefault="00A1491A">
      <w:pPr>
        <w:ind w:left="1517"/>
        <w:rPr>
          <w:b/>
          <w:i/>
        </w:rPr>
      </w:pPr>
      <w:proofErr w:type="spellStart"/>
      <w:r>
        <w:rPr>
          <w:b/>
        </w:rPr>
        <w:t>Taula</w:t>
      </w:r>
      <w:proofErr w:type="spellEnd"/>
      <w:r>
        <w:rPr>
          <w:b/>
        </w:rPr>
        <w:t xml:space="preserve"> 1</w:t>
      </w:r>
      <w:r>
        <w:t xml:space="preserve">: </w:t>
      </w:r>
      <w:proofErr w:type="spellStart"/>
      <w:r>
        <w:rPr>
          <w:b/>
        </w:rPr>
        <w:t>Cronologia</w:t>
      </w:r>
      <w:proofErr w:type="spellEnd"/>
      <w:r>
        <w:rPr>
          <w:b/>
        </w:rPr>
        <w:t xml:space="preserve"> de </w:t>
      </w:r>
      <w:proofErr w:type="spellStart"/>
      <w:r>
        <w:rPr>
          <w:b/>
          <w:i/>
        </w:rPr>
        <w:t>Forasters</w:t>
      </w:r>
      <w:proofErr w:type="spellEnd"/>
    </w:p>
    <w:p w14:paraId="0E7DBA99" w14:textId="77777777" w:rsidR="0068206B" w:rsidRDefault="0068206B">
      <w:pPr>
        <w:pStyle w:val="BodyText"/>
        <w:rPr>
          <w:b/>
          <w:i/>
          <w:sz w:val="23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069"/>
        <w:gridCol w:w="1628"/>
        <w:gridCol w:w="1744"/>
      </w:tblGrid>
      <w:tr w:rsidR="0068206B" w14:paraId="0E7DBA9D" w14:textId="77777777" w:rsidTr="006C576E">
        <w:trPr>
          <w:trHeight w:val="460"/>
        </w:trPr>
        <w:tc>
          <w:tcPr>
            <w:tcW w:w="3069" w:type="dxa"/>
          </w:tcPr>
          <w:p w14:paraId="0E7DBA9A" w14:textId="77777777" w:rsidR="0068206B" w:rsidRDefault="00A1491A">
            <w:pPr>
              <w:pStyle w:val="TableParagraph"/>
              <w:rPr>
                <w:b/>
              </w:rPr>
            </w:pPr>
            <w:r>
              <w:rPr>
                <w:b/>
              </w:rPr>
              <w:t>Part:</w:t>
            </w:r>
          </w:p>
        </w:tc>
        <w:tc>
          <w:tcPr>
            <w:tcW w:w="1628" w:type="dxa"/>
          </w:tcPr>
          <w:p w14:paraId="0E7DBA9B" w14:textId="77777777" w:rsidR="0068206B" w:rsidRDefault="00A1491A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Escena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744" w:type="dxa"/>
          </w:tcPr>
          <w:p w14:paraId="0E7DBA9C" w14:textId="77777777" w:rsidR="0068206B" w:rsidRDefault="00A1491A">
            <w:pPr>
              <w:pStyle w:val="TableParagraph"/>
              <w:ind w:left="99"/>
              <w:rPr>
                <w:b/>
              </w:rPr>
            </w:pPr>
            <w:proofErr w:type="spellStart"/>
            <w:r>
              <w:rPr>
                <w:b/>
              </w:rPr>
              <w:t>Època</w:t>
            </w:r>
            <w:proofErr w:type="spellEnd"/>
            <w:r>
              <w:rPr>
                <w:b/>
              </w:rPr>
              <w:t>(es):</w:t>
            </w:r>
          </w:p>
        </w:tc>
      </w:tr>
      <w:tr w:rsidR="0068206B" w14:paraId="0E7DBAA1" w14:textId="77777777" w:rsidTr="006C576E">
        <w:trPr>
          <w:trHeight w:val="978"/>
        </w:trPr>
        <w:tc>
          <w:tcPr>
            <w:tcW w:w="3069" w:type="dxa"/>
          </w:tcPr>
          <w:p w14:paraId="0E7DBA9E" w14:textId="77777777" w:rsidR="0068206B" w:rsidRDefault="00A1491A">
            <w:pPr>
              <w:pStyle w:val="TableParagraph"/>
            </w:pPr>
            <w:proofErr w:type="spellStart"/>
            <w:r>
              <w:t>Pròleg</w:t>
            </w:r>
            <w:proofErr w:type="spellEnd"/>
          </w:p>
        </w:tc>
        <w:tc>
          <w:tcPr>
            <w:tcW w:w="1628" w:type="dxa"/>
          </w:tcPr>
          <w:p w14:paraId="0E7DBA9F" w14:textId="77777777" w:rsidR="0068206B" w:rsidRDefault="0068206B">
            <w:pPr>
              <w:pStyle w:val="TableParagraph"/>
              <w:spacing w:before="0"/>
              <w:ind w:left="0"/>
            </w:pPr>
          </w:p>
        </w:tc>
        <w:tc>
          <w:tcPr>
            <w:tcW w:w="1744" w:type="dxa"/>
          </w:tcPr>
          <w:p w14:paraId="0E7DBAA0" w14:textId="77777777" w:rsidR="0068206B" w:rsidRDefault="00A1491A">
            <w:pPr>
              <w:pStyle w:val="TableParagraph"/>
              <w:spacing w:line="247" w:lineRule="auto"/>
              <w:ind w:left="99" w:right="151"/>
            </w:pPr>
            <w:proofErr w:type="spellStart"/>
            <w:r>
              <w:t>Segle</w:t>
            </w:r>
            <w:proofErr w:type="spellEnd"/>
            <w:r>
              <w:t xml:space="preserve"> XXI (</w:t>
            </w:r>
            <w:proofErr w:type="spellStart"/>
            <w:r>
              <w:t>Després</w:t>
            </w:r>
            <w:proofErr w:type="spellEnd"/>
            <w:r>
              <w:t xml:space="preserve"> de Part 2, </w:t>
            </w:r>
            <w:proofErr w:type="spellStart"/>
            <w:r>
              <w:t>Escena</w:t>
            </w:r>
            <w:proofErr w:type="spellEnd"/>
            <w:r>
              <w:t xml:space="preserve"> 4)</w:t>
            </w:r>
          </w:p>
        </w:tc>
      </w:tr>
      <w:tr w:rsidR="0068206B" w14:paraId="0E7DBAA5" w14:textId="77777777" w:rsidTr="006C576E">
        <w:trPr>
          <w:trHeight w:val="460"/>
        </w:trPr>
        <w:tc>
          <w:tcPr>
            <w:tcW w:w="3069" w:type="dxa"/>
          </w:tcPr>
          <w:p w14:paraId="0E7DBAA2" w14:textId="77777777" w:rsidR="0068206B" w:rsidRDefault="00A1491A">
            <w:pPr>
              <w:pStyle w:val="TableParagraph"/>
            </w:pPr>
            <w:r>
              <w:t>Primera Part</w:t>
            </w:r>
          </w:p>
        </w:tc>
        <w:tc>
          <w:tcPr>
            <w:tcW w:w="1628" w:type="dxa"/>
          </w:tcPr>
          <w:p w14:paraId="0E7DBAA3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1</w:t>
            </w:r>
          </w:p>
        </w:tc>
        <w:tc>
          <w:tcPr>
            <w:tcW w:w="1744" w:type="dxa"/>
          </w:tcPr>
          <w:p w14:paraId="0E7DBAA4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A9" w14:textId="77777777" w:rsidTr="006C576E">
        <w:trPr>
          <w:trHeight w:val="460"/>
        </w:trPr>
        <w:tc>
          <w:tcPr>
            <w:tcW w:w="3069" w:type="dxa"/>
          </w:tcPr>
          <w:p w14:paraId="0E7DBAA6" w14:textId="77777777" w:rsidR="0068206B" w:rsidRDefault="0068206B">
            <w:pPr>
              <w:pStyle w:val="TableParagraph"/>
              <w:spacing w:before="0"/>
              <w:ind w:left="0"/>
            </w:pPr>
          </w:p>
        </w:tc>
        <w:tc>
          <w:tcPr>
            <w:tcW w:w="1628" w:type="dxa"/>
          </w:tcPr>
          <w:p w14:paraId="0E7DBAA7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2</w:t>
            </w:r>
          </w:p>
        </w:tc>
        <w:tc>
          <w:tcPr>
            <w:tcW w:w="1744" w:type="dxa"/>
          </w:tcPr>
          <w:p w14:paraId="0E7DBAA8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XXI</w:t>
            </w:r>
          </w:p>
        </w:tc>
      </w:tr>
    </w:tbl>
    <w:p w14:paraId="0E7DBAAA" w14:textId="77777777" w:rsidR="0068206B" w:rsidRDefault="0068206B">
      <w:pPr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AAB" w14:textId="77777777" w:rsidR="0068206B" w:rsidRDefault="0068206B">
      <w:pPr>
        <w:pStyle w:val="BodyText"/>
        <w:rPr>
          <w:sz w:val="20"/>
        </w:rPr>
      </w:pPr>
    </w:p>
    <w:p w14:paraId="0E7DBAAC" w14:textId="77777777" w:rsidR="0068206B" w:rsidRDefault="0068206B">
      <w:pPr>
        <w:pStyle w:val="BodyText"/>
        <w:rPr>
          <w:sz w:val="20"/>
        </w:rPr>
      </w:pPr>
    </w:p>
    <w:p w14:paraId="0E7DBAAD" w14:textId="77777777" w:rsidR="0068206B" w:rsidRDefault="0068206B">
      <w:pPr>
        <w:pStyle w:val="BodyText"/>
        <w:rPr>
          <w:sz w:val="20"/>
        </w:rPr>
      </w:pPr>
    </w:p>
    <w:p w14:paraId="0E7DBAAE" w14:textId="77777777" w:rsidR="0068206B" w:rsidRDefault="0068206B">
      <w:pPr>
        <w:pStyle w:val="BodyText"/>
        <w:rPr>
          <w:sz w:val="20"/>
        </w:rPr>
      </w:pPr>
    </w:p>
    <w:p w14:paraId="0E7DBAAF" w14:textId="77777777" w:rsidR="0068206B" w:rsidRDefault="0068206B">
      <w:pPr>
        <w:pStyle w:val="BodyText"/>
        <w:spacing w:before="6"/>
        <w:rPr>
          <w:sz w:val="20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069"/>
        <w:gridCol w:w="1628"/>
        <w:gridCol w:w="1744"/>
      </w:tblGrid>
      <w:tr w:rsidR="0068206B" w14:paraId="0E7DBAB3" w14:textId="77777777" w:rsidTr="006C576E">
        <w:trPr>
          <w:trHeight w:val="460"/>
        </w:trPr>
        <w:tc>
          <w:tcPr>
            <w:tcW w:w="3069" w:type="dxa"/>
          </w:tcPr>
          <w:p w14:paraId="0E7DBAB0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B1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3</w:t>
            </w:r>
          </w:p>
        </w:tc>
        <w:tc>
          <w:tcPr>
            <w:tcW w:w="1744" w:type="dxa"/>
          </w:tcPr>
          <w:p w14:paraId="0E7DBAB2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B7" w14:textId="77777777" w:rsidTr="006C576E">
        <w:trPr>
          <w:trHeight w:val="460"/>
        </w:trPr>
        <w:tc>
          <w:tcPr>
            <w:tcW w:w="3069" w:type="dxa"/>
          </w:tcPr>
          <w:p w14:paraId="0E7DBAB4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B5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4</w:t>
            </w:r>
          </w:p>
        </w:tc>
        <w:tc>
          <w:tcPr>
            <w:tcW w:w="1744" w:type="dxa"/>
          </w:tcPr>
          <w:p w14:paraId="0E7DBAB6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XXI</w:t>
            </w:r>
          </w:p>
        </w:tc>
      </w:tr>
      <w:tr w:rsidR="0068206B" w14:paraId="0E7DBABB" w14:textId="77777777" w:rsidTr="006C576E">
        <w:trPr>
          <w:trHeight w:val="460"/>
        </w:trPr>
        <w:tc>
          <w:tcPr>
            <w:tcW w:w="3069" w:type="dxa"/>
          </w:tcPr>
          <w:p w14:paraId="0E7DBAB8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B9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5</w:t>
            </w:r>
          </w:p>
        </w:tc>
        <w:tc>
          <w:tcPr>
            <w:tcW w:w="1744" w:type="dxa"/>
          </w:tcPr>
          <w:p w14:paraId="0E7DBABA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BF" w14:textId="77777777" w:rsidTr="006C576E">
        <w:trPr>
          <w:trHeight w:val="459"/>
        </w:trPr>
        <w:tc>
          <w:tcPr>
            <w:tcW w:w="3069" w:type="dxa"/>
          </w:tcPr>
          <w:p w14:paraId="0E7DBABC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BD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6</w:t>
            </w:r>
          </w:p>
        </w:tc>
        <w:tc>
          <w:tcPr>
            <w:tcW w:w="1744" w:type="dxa"/>
          </w:tcPr>
          <w:p w14:paraId="0E7DBABE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XXI</w:t>
            </w:r>
          </w:p>
        </w:tc>
      </w:tr>
      <w:tr w:rsidR="0068206B" w14:paraId="0E7DBAC3" w14:textId="77777777" w:rsidTr="006C576E">
        <w:trPr>
          <w:trHeight w:val="460"/>
        </w:trPr>
        <w:tc>
          <w:tcPr>
            <w:tcW w:w="3069" w:type="dxa"/>
          </w:tcPr>
          <w:p w14:paraId="0E7DBAC0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C1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7</w:t>
            </w:r>
          </w:p>
        </w:tc>
        <w:tc>
          <w:tcPr>
            <w:tcW w:w="1744" w:type="dxa"/>
          </w:tcPr>
          <w:p w14:paraId="0E7DBAC2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C7" w14:textId="77777777" w:rsidTr="006C576E">
        <w:trPr>
          <w:trHeight w:val="460"/>
        </w:trPr>
        <w:tc>
          <w:tcPr>
            <w:tcW w:w="3069" w:type="dxa"/>
          </w:tcPr>
          <w:p w14:paraId="0E7DBAC4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C5" w14:textId="77777777" w:rsidR="0068206B" w:rsidRDefault="00A1491A">
            <w:pPr>
              <w:pStyle w:val="TableParagraph"/>
              <w:spacing w:before="107"/>
            </w:pPr>
            <w:proofErr w:type="spellStart"/>
            <w:r>
              <w:t>Escena</w:t>
            </w:r>
            <w:proofErr w:type="spellEnd"/>
            <w:r>
              <w:t xml:space="preserve"> 8</w:t>
            </w:r>
          </w:p>
        </w:tc>
        <w:tc>
          <w:tcPr>
            <w:tcW w:w="1744" w:type="dxa"/>
          </w:tcPr>
          <w:p w14:paraId="0E7DBAC6" w14:textId="77777777" w:rsidR="0068206B" w:rsidRDefault="00A1491A">
            <w:pPr>
              <w:pStyle w:val="TableParagraph"/>
              <w:spacing w:before="107"/>
              <w:ind w:left="99"/>
            </w:pPr>
            <w:proofErr w:type="spellStart"/>
            <w:r>
              <w:t>Segle</w:t>
            </w:r>
            <w:proofErr w:type="spellEnd"/>
            <w:r>
              <w:t xml:space="preserve"> XXI</w:t>
            </w:r>
          </w:p>
        </w:tc>
      </w:tr>
      <w:tr w:rsidR="0068206B" w14:paraId="0E7DBACB" w14:textId="77777777" w:rsidTr="006C576E">
        <w:trPr>
          <w:trHeight w:val="459"/>
        </w:trPr>
        <w:tc>
          <w:tcPr>
            <w:tcW w:w="3069" w:type="dxa"/>
          </w:tcPr>
          <w:p w14:paraId="0E7DBAC8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C9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9</w:t>
            </w:r>
          </w:p>
        </w:tc>
        <w:tc>
          <w:tcPr>
            <w:tcW w:w="1744" w:type="dxa"/>
          </w:tcPr>
          <w:p w14:paraId="0E7DBACA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CF" w14:textId="77777777" w:rsidTr="006C576E">
        <w:trPr>
          <w:trHeight w:val="719"/>
        </w:trPr>
        <w:tc>
          <w:tcPr>
            <w:tcW w:w="3069" w:type="dxa"/>
          </w:tcPr>
          <w:p w14:paraId="0E7DBACC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CD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10</w:t>
            </w:r>
          </w:p>
        </w:tc>
        <w:tc>
          <w:tcPr>
            <w:tcW w:w="1744" w:type="dxa"/>
          </w:tcPr>
          <w:p w14:paraId="0E7DBACE" w14:textId="77777777" w:rsidR="0068206B" w:rsidRDefault="00A1491A">
            <w:pPr>
              <w:pStyle w:val="TableParagraph"/>
              <w:spacing w:line="244" w:lineRule="auto"/>
              <w:ind w:left="99" w:right="517"/>
            </w:pPr>
            <w:proofErr w:type="spellStart"/>
            <w:r>
              <w:t>Segle</w:t>
            </w:r>
            <w:proofErr w:type="spellEnd"/>
            <w:r>
              <w:t xml:space="preserve"> XXI a </w:t>
            </w: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D3" w14:textId="77777777" w:rsidTr="006C576E">
        <w:trPr>
          <w:trHeight w:val="460"/>
        </w:trPr>
        <w:tc>
          <w:tcPr>
            <w:tcW w:w="3069" w:type="dxa"/>
          </w:tcPr>
          <w:p w14:paraId="0E7DBAD0" w14:textId="77777777" w:rsidR="0068206B" w:rsidRDefault="00A1491A">
            <w:pPr>
              <w:pStyle w:val="TableParagraph"/>
            </w:pPr>
            <w:proofErr w:type="spellStart"/>
            <w:r>
              <w:t>Segona</w:t>
            </w:r>
            <w:proofErr w:type="spellEnd"/>
            <w:r>
              <w:t xml:space="preserve"> Part</w:t>
            </w:r>
          </w:p>
        </w:tc>
        <w:tc>
          <w:tcPr>
            <w:tcW w:w="1628" w:type="dxa"/>
          </w:tcPr>
          <w:p w14:paraId="0E7DBAD1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1</w:t>
            </w:r>
          </w:p>
        </w:tc>
        <w:tc>
          <w:tcPr>
            <w:tcW w:w="1744" w:type="dxa"/>
          </w:tcPr>
          <w:p w14:paraId="0E7DBAD2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XXI</w:t>
            </w:r>
          </w:p>
        </w:tc>
      </w:tr>
      <w:tr w:rsidR="0068206B" w14:paraId="0E7DBAD7" w14:textId="77777777" w:rsidTr="006C576E">
        <w:trPr>
          <w:trHeight w:val="460"/>
        </w:trPr>
        <w:tc>
          <w:tcPr>
            <w:tcW w:w="3069" w:type="dxa"/>
          </w:tcPr>
          <w:p w14:paraId="0E7DBAD4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D5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2</w:t>
            </w:r>
          </w:p>
        </w:tc>
        <w:tc>
          <w:tcPr>
            <w:tcW w:w="1744" w:type="dxa"/>
          </w:tcPr>
          <w:p w14:paraId="0E7DBAD6" w14:textId="77777777" w:rsidR="0068206B" w:rsidRDefault="00A1491A">
            <w:pPr>
              <w:pStyle w:val="TableParagraph"/>
              <w:ind w:left="99"/>
            </w:pPr>
            <w:proofErr w:type="spellStart"/>
            <w:r>
              <w:t>Segle</w:t>
            </w:r>
            <w:proofErr w:type="spellEnd"/>
            <w:r>
              <w:t xml:space="preserve"> XX</w:t>
            </w:r>
          </w:p>
        </w:tc>
      </w:tr>
      <w:tr w:rsidR="0068206B" w14:paraId="0E7DBADB" w14:textId="77777777" w:rsidTr="006C576E">
        <w:trPr>
          <w:trHeight w:val="1501"/>
        </w:trPr>
        <w:tc>
          <w:tcPr>
            <w:tcW w:w="3069" w:type="dxa"/>
          </w:tcPr>
          <w:p w14:paraId="0E7DBAD8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D9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3</w:t>
            </w:r>
          </w:p>
        </w:tc>
        <w:tc>
          <w:tcPr>
            <w:tcW w:w="1744" w:type="dxa"/>
          </w:tcPr>
          <w:p w14:paraId="0E7DBADA" w14:textId="77777777" w:rsidR="0068206B" w:rsidRDefault="00A1491A">
            <w:pPr>
              <w:pStyle w:val="TableParagraph"/>
              <w:spacing w:line="247" w:lineRule="auto"/>
              <w:ind w:left="99" w:right="517"/>
            </w:pPr>
            <w:proofErr w:type="spellStart"/>
            <w:r>
              <w:t>Segle</w:t>
            </w:r>
            <w:proofErr w:type="spellEnd"/>
            <w:r>
              <w:t xml:space="preserve"> XXI a </w:t>
            </w:r>
            <w:proofErr w:type="spellStart"/>
            <w:r>
              <w:t>Segle</w:t>
            </w:r>
            <w:proofErr w:type="spellEnd"/>
            <w:r>
              <w:t xml:space="preserve"> XX a </w:t>
            </w:r>
            <w:proofErr w:type="spellStart"/>
            <w:r>
              <w:t>Segle</w:t>
            </w:r>
            <w:proofErr w:type="spellEnd"/>
            <w:r>
              <w:t xml:space="preserve"> XXI a </w:t>
            </w:r>
            <w:proofErr w:type="spellStart"/>
            <w:r>
              <w:t>Segle</w:t>
            </w:r>
            <w:proofErr w:type="spellEnd"/>
            <w:r>
              <w:t xml:space="preserve"> XX a </w:t>
            </w:r>
            <w:proofErr w:type="spellStart"/>
            <w:r>
              <w:t>Segle</w:t>
            </w:r>
            <w:proofErr w:type="spellEnd"/>
            <w:r>
              <w:t xml:space="preserve"> XXI</w:t>
            </w:r>
          </w:p>
        </w:tc>
      </w:tr>
      <w:tr w:rsidR="0068206B" w14:paraId="0E7DBADF" w14:textId="77777777" w:rsidTr="006C576E">
        <w:trPr>
          <w:trHeight w:val="978"/>
        </w:trPr>
        <w:tc>
          <w:tcPr>
            <w:tcW w:w="3069" w:type="dxa"/>
          </w:tcPr>
          <w:p w14:paraId="0E7DBADC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14:paraId="0E7DBADD" w14:textId="77777777" w:rsidR="0068206B" w:rsidRDefault="00A1491A">
            <w:pPr>
              <w:pStyle w:val="TableParagraph"/>
            </w:pPr>
            <w:proofErr w:type="spellStart"/>
            <w:r>
              <w:t>Escena</w:t>
            </w:r>
            <w:proofErr w:type="spellEnd"/>
            <w:r>
              <w:t xml:space="preserve"> 4</w:t>
            </w:r>
          </w:p>
        </w:tc>
        <w:tc>
          <w:tcPr>
            <w:tcW w:w="1744" w:type="dxa"/>
          </w:tcPr>
          <w:p w14:paraId="0E7DBADE" w14:textId="77777777" w:rsidR="0068206B" w:rsidRDefault="00A1491A">
            <w:pPr>
              <w:pStyle w:val="TableParagraph"/>
              <w:spacing w:line="244" w:lineRule="auto"/>
              <w:ind w:left="99" w:right="151"/>
            </w:pPr>
            <w:proofErr w:type="spellStart"/>
            <w:r>
              <w:t>Ambdues</w:t>
            </w:r>
            <w:proofErr w:type="spellEnd"/>
            <w:r>
              <w:t xml:space="preserve"> </w:t>
            </w:r>
            <w:proofErr w:type="spellStart"/>
            <w:r>
              <w:t>èpoques</w:t>
            </w:r>
            <w:proofErr w:type="spellEnd"/>
            <w:r>
              <w:t xml:space="preserve"> al </w:t>
            </w:r>
            <w:proofErr w:type="spellStart"/>
            <w:r>
              <w:t>mateix</w:t>
            </w:r>
            <w:proofErr w:type="spellEnd"/>
            <w:r>
              <w:t xml:space="preserve"> temps</w:t>
            </w:r>
          </w:p>
        </w:tc>
      </w:tr>
      <w:tr w:rsidR="0068206B" w14:paraId="0E7DBAE3" w14:textId="77777777" w:rsidTr="006C576E">
        <w:trPr>
          <w:trHeight w:val="983"/>
        </w:trPr>
        <w:tc>
          <w:tcPr>
            <w:tcW w:w="3069" w:type="dxa"/>
          </w:tcPr>
          <w:p w14:paraId="0E7DBAE0" w14:textId="77777777" w:rsidR="0068206B" w:rsidRDefault="00A1491A">
            <w:pPr>
              <w:pStyle w:val="TableParagraph"/>
            </w:pPr>
            <w:proofErr w:type="spellStart"/>
            <w:r>
              <w:t>Epíleg</w:t>
            </w:r>
            <w:proofErr w:type="spellEnd"/>
          </w:p>
        </w:tc>
        <w:tc>
          <w:tcPr>
            <w:tcW w:w="1628" w:type="dxa"/>
          </w:tcPr>
          <w:p w14:paraId="0E7DBAE1" w14:textId="77777777" w:rsidR="0068206B" w:rsidRDefault="0068206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744" w:type="dxa"/>
          </w:tcPr>
          <w:p w14:paraId="0E7DBAE2" w14:textId="77777777" w:rsidR="0068206B" w:rsidRDefault="00A1491A">
            <w:pPr>
              <w:pStyle w:val="TableParagraph"/>
              <w:spacing w:line="249" w:lineRule="auto"/>
              <w:ind w:left="99" w:right="548"/>
            </w:pPr>
            <w:proofErr w:type="spellStart"/>
            <w:r>
              <w:t>Segle</w:t>
            </w:r>
            <w:proofErr w:type="spellEnd"/>
            <w:r>
              <w:t xml:space="preserve"> XXI (</w:t>
            </w:r>
            <w:proofErr w:type="spellStart"/>
            <w:r>
              <w:t>després</w:t>
            </w:r>
            <w:proofErr w:type="spellEnd"/>
            <w:r>
              <w:t xml:space="preserve"> del </w:t>
            </w:r>
            <w:proofErr w:type="spellStart"/>
            <w:r>
              <w:t>pròleg</w:t>
            </w:r>
            <w:proofErr w:type="spellEnd"/>
            <w:r>
              <w:t>)</w:t>
            </w:r>
          </w:p>
        </w:tc>
      </w:tr>
    </w:tbl>
    <w:p w14:paraId="0E7DBAE4" w14:textId="77777777" w:rsidR="0068206B" w:rsidRDefault="0068206B">
      <w:pPr>
        <w:spacing w:line="249" w:lineRule="auto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AE5" w14:textId="77777777" w:rsidR="0068206B" w:rsidRDefault="0068206B">
      <w:pPr>
        <w:pStyle w:val="BodyText"/>
        <w:rPr>
          <w:sz w:val="20"/>
        </w:rPr>
      </w:pPr>
    </w:p>
    <w:p w14:paraId="0E7DBAE6" w14:textId="77777777" w:rsidR="0068206B" w:rsidRDefault="0068206B">
      <w:pPr>
        <w:pStyle w:val="BodyText"/>
        <w:rPr>
          <w:sz w:val="20"/>
        </w:rPr>
      </w:pPr>
    </w:p>
    <w:p w14:paraId="0E7DBAE7" w14:textId="77777777" w:rsidR="0068206B" w:rsidRDefault="0068206B">
      <w:pPr>
        <w:pStyle w:val="BodyText"/>
        <w:rPr>
          <w:sz w:val="20"/>
        </w:rPr>
      </w:pPr>
    </w:p>
    <w:p w14:paraId="0E7DBAE8" w14:textId="77777777" w:rsidR="0068206B" w:rsidRDefault="0068206B">
      <w:pPr>
        <w:pStyle w:val="BodyText"/>
        <w:rPr>
          <w:sz w:val="20"/>
        </w:rPr>
      </w:pPr>
    </w:p>
    <w:p w14:paraId="0E7DBAE9" w14:textId="77777777" w:rsidR="0068206B" w:rsidRDefault="0068206B">
      <w:pPr>
        <w:pStyle w:val="BodyText"/>
        <w:rPr>
          <w:sz w:val="21"/>
        </w:rPr>
      </w:pPr>
    </w:p>
    <w:p w14:paraId="0E7DBAEA" w14:textId="77777777" w:rsidR="0068206B" w:rsidRDefault="00A1491A">
      <w:pPr>
        <w:pStyle w:val="BodyText"/>
        <w:spacing w:line="247" w:lineRule="auto"/>
        <w:ind w:left="1517" w:right="1812" w:firstLine="720"/>
        <w:jc w:val="both"/>
      </w:pPr>
      <w:proofErr w:type="spellStart"/>
      <w:r>
        <w:t>Belbel</w:t>
      </w:r>
      <w:proofErr w:type="spellEnd"/>
      <w:r>
        <w:t xml:space="preserve"> </w:t>
      </w:r>
      <w:proofErr w:type="spellStart"/>
      <w:r>
        <w:rPr>
          <w:spacing w:val="-3"/>
        </w:rPr>
        <w:t>diu</w:t>
      </w:r>
      <w:proofErr w:type="spellEnd"/>
      <w:r>
        <w:rPr>
          <w:spacing w:val="-3"/>
        </w:rPr>
        <w:t xml:space="preserve"> </w:t>
      </w:r>
      <w:r>
        <w:t>que, ‘</w:t>
      </w:r>
      <w:proofErr w:type="spellStart"/>
      <w:r>
        <w:t>És</w:t>
      </w:r>
      <w:proofErr w:type="spellEnd"/>
      <w:r>
        <w:t xml:space="preserve"> el que jo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dic</w:t>
      </w:r>
      <w:proofErr w:type="spellEnd"/>
      <w:r>
        <w:t xml:space="preserve"> la </w:t>
      </w:r>
      <w:proofErr w:type="spellStart"/>
      <w:r>
        <w:t>força</w:t>
      </w:r>
      <w:proofErr w:type="spellEnd"/>
      <w:r>
        <w:t xml:space="preserve"> de </w:t>
      </w:r>
      <w:proofErr w:type="spellStart"/>
      <w:r>
        <w:t>l’ADN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el </w:t>
      </w:r>
      <w:proofErr w:type="spellStart"/>
      <w:r>
        <w:rPr>
          <w:spacing w:val="-3"/>
        </w:rPr>
        <w:t>mateix</w:t>
      </w:r>
      <w:proofErr w:type="spellEnd"/>
      <w:r>
        <w:rPr>
          <w:spacing w:val="-3"/>
        </w:rPr>
        <w:t xml:space="preserve"> </w:t>
      </w:r>
      <w:r>
        <w:t xml:space="preserve">que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grecs</w:t>
      </w:r>
      <w:proofErr w:type="spellEnd"/>
      <w:r>
        <w:t xml:space="preserve">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t>diuen</w:t>
      </w:r>
      <w:proofErr w:type="spellEnd"/>
      <w:r>
        <w:t xml:space="preserve"> la </w:t>
      </w:r>
      <w:proofErr w:type="spellStart"/>
      <w:r>
        <w:t>tragèdia</w:t>
      </w:r>
      <w:proofErr w:type="spellEnd"/>
      <w:r>
        <w:t xml:space="preserve">. </w:t>
      </w:r>
      <w:proofErr w:type="spellStart"/>
      <w:r>
        <w:t>És</w:t>
      </w:r>
      <w:proofErr w:type="spellEnd"/>
      <w:r>
        <w:t xml:space="preserve"> </w:t>
      </w:r>
      <w:r>
        <w:rPr>
          <w:spacing w:val="-4"/>
        </w:rPr>
        <w:t xml:space="preserve">el </w:t>
      </w:r>
      <w:r>
        <w:t xml:space="preserve">que </w:t>
      </w:r>
      <w:proofErr w:type="spellStart"/>
      <w:r>
        <w:t>tu</w:t>
      </w:r>
      <w:proofErr w:type="spellEnd"/>
      <w:r>
        <w:t xml:space="preserve"> no tries. Aquest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temes</w:t>
      </w:r>
      <w:proofErr w:type="spellEnd"/>
      <w:r>
        <w:t xml:space="preserve"> de </w:t>
      </w:r>
      <w:proofErr w:type="spellStart"/>
      <w:r>
        <w:rPr>
          <w:i/>
        </w:rPr>
        <w:t>Forasters</w:t>
      </w:r>
      <w:proofErr w:type="spellEnd"/>
      <w:r>
        <w:t xml:space="preserve">: la </w:t>
      </w:r>
      <w:proofErr w:type="spellStart"/>
      <w:r>
        <w:t>filla</w:t>
      </w:r>
      <w:proofErr w:type="spellEnd"/>
      <w:r>
        <w:t xml:space="preserve"> </w:t>
      </w:r>
      <w:proofErr w:type="spellStart"/>
      <w:r>
        <w:t>renega</w:t>
      </w:r>
      <w:proofErr w:type="spellEnd"/>
      <w:r>
        <w:t xml:space="preserve"> de la mare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anys</w:t>
      </w:r>
      <w:proofErr w:type="spellEnd"/>
      <w:r>
        <w:t xml:space="preserve"> 60 </w:t>
      </w:r>
      <w:proofErr w:type="spellStart"/>
      <w:r>
        <w:t>i</w:t>
      </w:r>
      <w:proofErr w:type="spellEnd"/>
      <w:r>
        <w:t xml:space="preserve"> </w:t>
      </w:r>
      <w:proofErr w:type="spellStart"/>
      <w:r>
        <w:t>torna</w:t>
      </w:r>
      <w:proofErr w:type="spellEnd"/>
      <w:r>
        <w:t xml:space="preserve"> al </w:t>
      </w:r>
      <w:proofErr w:type="spellStart"/>
      <w:r>
        <w:t>mateix</w:t>
      </w:r>
      <w:proofErr w:type="spellEnd"/>
      <w:r>
        <w:t xml:space="preserve"> punt, </w:t>
      </w:r>
      <w:proofErr w:type="spellStart"/>
      <w:r>
        <w:t>arriba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entendre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pròpia</w:t>
      </w:r>
      <w:proofErr w:type="spellEnd"/>
      <w:r>
        <w:t xml:space="preserve"> </w:t>
      </w:r>
      <w:r>
        <w:rPr>
          <w:spacing w:val="-3"/>
        </w:rPr>
        <w:t xml:space="preserve">mare. </w:t>
      </w:r>
      <w:r>
        <w:t xml:space="preserve">Per </w:t>
      </w:r>
      <w:proofErr w:type="spellStart"/>
      <w:r>
        <w:t>molt</w:t>
      </w:r>
      <w:proofErr w:type="spellEnd"/>
      <w:r>
        <w:t xml:space="preserve"> que </w:t>
      </w:r>
      <w:proofErr w:type="spellStart"/>
      <w:r>
        <w:t>intenti</w:t>
      </w:r>
      <w:proofErr w:type="spellEnd"/>
      <w:r>
        <w:t xml:space="preserve"> </w:t>
      </w:r>
      <w:proofErr w:type="spellStart"/>
      <w:r>
        <w:t>torçar</w:t>
      </w:r>
      <w:proofErr w:type="spellEnd"/>
      <w:r>
        <w:t xml:space="preserve">-la, la </w:t>
      </w:r>
      <w:proofErr w:type="spellStart"/>
      <w:r>
        <w:t>voluntat</w:t>
      </w:r>
      <w:proofErr w:type="spellEnd"/>
      <w:r>
        <w:t xml:space="preserve"> </w:t>
      </w:r>
      <w:proofErr w:type="spellStart"/>
      <w:r>
        <w:t>acaba</w:t>
      </w:r>
      <w:proofErr w:type="spellEnd"/>
      <w:r>
        <w:t xml:space="preserve"> </w:t>
      </w:r>
      <w:proofErr w:type="spellStart"/>
      <w:r>
        <w:t>sucumbint</w:t>
      </w:r>
      <w:proofErr w:type="spellEnd"/>
      <w:r>
        <w:t xml:space="preserve"> al </w:t>
      </w:r>
      <w:proofErr w:type="spellStart"/>
      <w:r>
        <w:t>poder</w:t>
      </w:r>
      <w:proofErr w:type="spellEnd"/>
      <w:r>
        <w:t xml:space="preserve"> de </w:t>
      </w:r>
      <w:proofErr w:type="spellStart"/>
      <w:r>
        <w:t>l’ADN</w:t>
      </w:r>
      <w:proofErr w:type="spellEnd"/>
      <w:r>
        <w:t>’ (</w:t>
      </w:r>
      <w:proofErr w:type="spellStart"/>
      <w:r>
        <w:t>Salvà</w:t>
      </w:r>
      <w:proofErr w:type="spellEnd"/>
      <w:r>
        <w:t xml:space="preserve"> 2008). </w:t>
      </w:r>
      <w:proofErr w:type="spellStart"/>
      <w:r>
        <w:t>Encara</w:t>
      </w:r>
      <w:proofErr w:type="spellEnd"/>
      <w:r>
        <w:t xml:space="preserve"> </w:t>
      </w:r>
      <w:r>
        <w:rPr>
          <w:spacing w:val="-3"/>
        </w:rPr>
        <w:t xml:space="preserve">que, </w:t>
      </w:r>
      <w:r>
        <w:t xml:space="preserve">com </w:t>
      </w:r>
      <w:proofErr w:type="spellStart"/>
      <w:r>
        <w:t>esmenta</w:t>
      </w:r>
      <w:proofErr w:type="spellEnd"/>
      <w:r>
        <w:t xml:space="preserve"> el </w:t>
      </w:r>
      <w:proofErr w:type="spellStart"/>
      <w:r>
        <w:t>propi</w:t>
      </w:r>
      <w:proofErr w:type="spellEnd"/>
      <w:r>
        <w:t xml:space="preserve"> </w:t>
      </w:r>
      <w:proofErr w:type="spellStart"/>
      <w:r>
        <w:t>autor</w:t>
      </w:r>
      <w:proofErr w:type="spellEnd"/>
      <w:r>
        <w:t xml:space="preserve">, </w:t>
      </w:r>
      <w:proofErr w:type="spellStart"/>
      <w:r>
        <w:t>l’ADN</w:t>
      </w:r>
      <w:proofErr w:type="spellEnd"/>
      <w:r>
        <w:t xml:space="preserve"> no </w:t>
      </w:r>
      <w:r>
        <w:rPr>
          <w:spacing w:val="-4"/>
        </w:rPr>
        <w:t xml:space="preserve">es </w:t>
      </w:r>
      <w:r>
        <w:t xml:space="preserve">pot </w:t>
      </w:r>
      <w:proofErr w:type="spellStart"/>
      <w:r>
        <w:t>alterar</w:t>
      </w:r>
      <w:proofErr w:type="spellEnd"/>
      <w:r>
        <w:t xml:space="preserve"> </w:t>
      </w:r>
      <w:proofErr w:type="spellStart"/>
      <w:r>
        <w:rPr>
          <w:spacing w:val="-3"/>
        </w:rPr>
        <w:t>mai</w:t>
      </w:r>
      <w:proofErr w:type="spellEnd"/>
      <w:r>
        <w:rPr>
          <w:spacing w:val="-3"/>
        </w:rP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qualsevol</w:t>
      </w:r>
      <w:proofErr w:type="spellEnd"/>
      <w:r>
        <w:t xml:space="preserve"> intent de </w:t>
      </w:r>
      <w:proofErr w:type="spellStart"/>
      <w:r>
        <w:t>canviar</w:t>
      </w:r>
      <w:proofErr w:type="spellEnd"/>
      <w:r>
        <w:t xml:space="preserve">-lo, </w:t>
      </w:r>
      <w:proofErr w:type="spellStart"/>
      <w:r>
        <w:t>acaba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tragèdia</w:t>
      </w:r>
      <w:proofErr w:type="spellEnd"/>
      <w:r>
        <w:t xml:space="preserve">. La </w:t>
      </w:r>
      <w:proofErr w:type="spellStart"/>
      <w:r>
        <w:t>tragèdia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l’origen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mort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, </w:t>
      </w:r>
      <w:proofErr w:type="spellStart"/>
      <w:r>
        <w:t>perquè</w:t>
      </w:r>
      <w:proofErr w:type="spellEnd"/>
      <w:r>
        <w:t xml:space="preserve"> no </w:t>
      </w:r>
      <w:r>
        <w:rPr>
          <w:spacing w:val="-4"/>
        </w:rPr>
        <w:t xml:space="preserve">es </w:t>
      </w:r>
      <w:r>
        <w:t xml:space="preserve">pot </w:t>
      </w:r>
      <w:proofErr w:type="spellStart"/>
      <w:r>
        <w:t>triar</w:t>
      </w:r>
      <w:proofErr w:type="spellEnd"/>
      <w:r>
        <w:t xml:space="preserve"> </w:t>
      </w:r>
      <w:proofErr w:type="spellStart"/>
      <w:r>
        <w:t>l’època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es </w:t>
      </w:r>
      <w:proofErr w:type="spellStart"/>
      <w:r>
        <w:t>neix</w:t>
      </w:r>
      <w:proofErr w:type="spellEnd"/>
      <w:r>
        <w:t xml:space="preserve">, </w:t>
      </w:r>
      <w:proofErr w:type="spellStart"/>
      <w:r>
        <w:rPr>
          <w:spacing w:val="-3"/>
        </w:rPr>
        <w:t>ni</w:t>
      </w:r>
      <w:proofErr w:type="spellEnd"/>
      <w:r>
        <w:rPr>
          <w:spacing w:val="-3"/>
        </w:rP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com </w:t>
      </w:r>
      <w:r>
        <w:rPr>
          <w:spacing w:val="-4"/>
        </w:rPr>
        <w:t xml:space="preserve">es </w:t>
      </w:r>
      <w:proofErr w:type="spellStart"/>
      <w:r>
        <w:t>morirà</w:t>
      </w:r>
      <w:proofErr w:type="spellEnd"/>
      <w:r>
        <w:t xml:space="preserve">. </w:t>
      </w:r>
      <w:r>
        <w:rPr>
          <w:spacing w:val="-2"/>
        </w:rPr>
        <w:t xml:space="preserve">L’ADN, </w:t>
      </w:r>
      <w:proofErr w:type="spellStart"/>
      <w:r>
        <w:t>o</w:t>
      </w:r>
      <w:proofErr w:type="spellEnd"/>
      <w:r>
        <w:t xml:space="preserve"> la </w:t>
      </w:r>
      <w:proofErr w:type="spellStart"/>
      <w:r>
        <w:t>tragèdia</w:t>
      </w:r>
      <w:proofErr w:type="spellEnd"/>
      <w:r>
        <w:t xml:space="preserve">,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t>aquest</w:t>
      </w:r>
      <w:proofErr w:type="spellEnd"/>
      <w:r>
        <w:t xml:space="preserve"> text no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determinant </w:t>
      </w:r>
      <w:proofErr w:type="spellStart"/>
      <w:r>
        <w:t>perquè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segueixen</w:t>
      </w:r>
      <w:proofErr w:type="spellEnd"/>
      <w:r>
        <w:t xml:space="preserve"> </w:t>
      </w:r>
      <w:proofErr w:type="spellStart"/>
      <w:r>
        <w:t>tenint</w:t>
      </w:r>
      <w:proofErr w:type="spellEnd"/>
      <w:r>
        <w:t xml:space="preserve"> la </w:t>
      </w:r>
      <w:proofErr w:type="spellStart"/>
      <w:r>
        <w:t>possibilitat</w:t>
      </w:r>
      <w:proofErr w:type="spellEnd"/>
      <w:r>
        <w:t xml:space="preserve"> de </w:t>
      </w:r>
      <w:proofErr w:type="spellStart"/>
      <w:r>
        <w:t>triar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camí</w:t>
      </w:r>
      <w:proofErr w:type="spellEnd"/>
      <w:r>
        <w:t xml:space="preserve">. La </w:t>
      </w:r>
      <w:proofErr w:type="spellStart"/>
      <w:r>
        <w:t>genètica</w:t>
      </w:r>
      <w:proofErr w:type="spellEnd"/>
      <w:r>
        <w:t xml:space="preserve"> com </w:t>
      </w:r>
      <w:proofErr w:type="spellStart"/>
      <w:r>
        <w:t>l’estudi</w:t>
      </w:r>
      <w:proofErr w:type="spellEnd"/>
      <w:r>
        <w:t xml:space="preserve"> de </w:t>
      </w:r>
      <w:proofErr w:type="spellStart"/>
      <w:r>
        <w:t>l’heretabilitat</w:t>
      </w:r>
      <w:proofErr w:type="spellEnd"/>
      <w:r>
        <w:t xml:space="preserve"> </w:t>
      </w:r>
      <w:proofErr w:type="spellStart"/>
      <w:r>
        <w:t>s’analitza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</w:t>
      </w:r>
      <w:proofErr w:type="spellStart"/>
      <w:r>
        <w:t>l’ADN</w:t>
      </w:r>
      <w:proofErr w:type="spellEnd"/>
      <w:r>
        <w:t xml:space="preserve">. </w:t>
      </w:r>
      <w:proofErr w:type="spellStart"/>
      <w:r>
        <w:t>Així</w:t>
      </w:r>
      <w:proofErr w:type="spellEnd"/>
      <w:r>
        <w:t xml:space="preserve">,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deixa</w:t>
      </w:r>
      <w:proofErr w:type="spellEnd"/>
      <w:r>
        <w:t xml:space="preserve"> </w:t>
      </w:r>
      <w:proofErr w:type="spellStart"/>
      <w:r>
        <w:t>clar</w:t>
      </w:r>
      <w:proofErr w:type="spellEnd"/>
      <w:r>
        <w:t xml:space="preserve"> que </w:t>
      </w:r>
      <w:proofErr w:type="spellStart"/>
      <w:r>
        <w:t>l’ADN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tragèdia</w:t>
      </w:r>
      <w:proofErr w:type="spellEnd"/>
      <w:r>
        <w:t xml:space="preserve">, a </w:t>
      </w:r>
      <w:proofErr w:type="spellStart"/>
      <w:r>
        <w:t>través</w:t>
      </w:r>
      <w:proofErr w:type="spellEnd"/>
      <w:r>
        <w:t xml:space="preserve"> del </w:t>
      </w:r>
      <w:proofErr w:type="spellStart"/>
      <w:r>
        <w:t>seu</w:t>
      </w:r>
      <w:proofErr w:type="spellEnd"/>
      <w:r>
        <w:t xml:space="preserve"> analogia, </w:t>
      </w:r>
      <w:r>
        <w:rPr>
          <w:spacing w:val="-4"/>
        </w:rPr>
        <w:t xml:space="preserve">es </w:t>
      </w:r>
      <w:proofErr w:type="spellStart"/>
      <w:r>
        <w:t>transmet</w:t>
      </w:r>
      <w:proofErr w:type="spellEnd"/>
      <w:r>
        <w:t xml:space="preserve"> de Mare a </w:t>
      </w:r>
      <w:proofErr w:type="spellStart"/>
      <w:r>
        <w:t>Filla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del </w:t>
      </w:r>
      <w:proofErr w:type="spellStart"/>
      <w:r>
        <w:t>càncer</w:t>
      </w:r>
      <w:proofErr w:type="spellEnd"/>
      <w:r>
        <w:t xml:space="preserve"> del qual </w:t>
      </w:r>
      <w:proofErr w:type="spellStart"/>
      <w:r>
        <w:t>ambdues</w:t>
      </w:r>
      <w:proofErr w:type="spellEnd"/>
      <w:r>
        <w:rPr>
          <w:spacing w:val="1"/>
        </w:rPr>
        <w:t xml:space="preserve"> </w:t>
      </w:r>
      <w:proofErr w:type="spellStart"/>
      <w:r>
        <w:t>pateixen</w:t>
      </w:r>
      <w:proofErr w:type="spellEnd"/>
      <w:r>
        <w:t>.</w:t>
      </w:r>
    </w:p>
    <w:p w14:paraId="0E7DBAEB" w14:textId="77777777" w:rsidR="0068206B" w:rsidRDefault="00A1491A">
      <w:pPr>
        <w:pStyle w:val="BodyText"/>
        <w:spacing w:line="247" w:lineRule="auto"/>
        <w:ind w:left="1517" w:right="1810" w:firstLine="720"/>
        <w:jc w:val="both"/>
      </w:pPr>
      <w:r>
        <w:t xml:space="preserve">El reflex constant dins de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t>estableix</w:t>
      </w:r>
      <w:proofErr w:type="spellEnd"/>
      <w:r>
        <w:t xml:space="preserve"> que, ‘Trauma and displacement are mediated by the real bodies </w:t>
      </w:r>
      <w:r>
        <w:rPr>
          <w:spacing w:val="-3"/>
        </w:rPr>
        <w:t xml:space="preserve">of </w:t>
      </w:r>
      <w:r>
        <w:t xml:space="preserve">the actors, most memorably in the performance </w:t>
      </w:r>
      <w:r>
        <w:rPr>
          <w:spacing w:val="-3"/>
        </w:rPr>
        <w:t xml:space="preserve">of </w:t>
      </w:r>
      <w:r>
        <w:t xml:space="preserve">the emblematic actress </w:t>
      </w:r>
      <w:r>
        <w:rPr>
          <w:spacing w:val="-3"/>
        </w:rPr>
        <w:t xml:space="preserve">Anna </w:t>
      </w:r>
      <w:proofErr w:type="spellStart"/>
      <w:r>
        <w:t>Lizaran</w:t>
      </w:r>
      <w:proofErr w:type="spellEnd"/>
      <w:r>
        <w:t xml:space="preserve"> in </w:t>
      </w:r>
      <w:proofErr w:type="spellStart"/>
      <w:r>
        <w:rPr>
          <w:i/>
        </w:rPr>
        <w:t>Forasters</w:t>
      </w:r>
      <w:proofErr w:type="spellEnd"/>
      <w:r>
        <w:t>’ (</w:t>
      </w:r>
      <w:proofErr w:type="spellStart"/>
      <w:r>
        <w:t>Buffery</w:t>
      </w:r>
      <w:proofErr w:type="spellEnd"/>
      <w:r>
        <w:t xml:space="preserve"> 2007: 397). </w:t>
      </w:r>
      <w:proofErr w:type="spellStart"/>
      <w:r>
        <w:t>Així</w:t>
      </w:r>
      <w:proofErr w:type="spellEnd"/>
      <w:r>
        <w:t xml:space="preserve"> </w:t>
      </w:r>
      <w:proofErr w:type="spellStart"/>
      <w:r>
        <w:t>doncs</w:t>
      </w:r>
      <w:proofErr w:type="spellEnd"/>
      <w:r>
        <w:t xml:space="preserve">, trauma </w:t>
      </w:r>
      <w:proofErr w:type="spellStart"/>
      <w:r>
        <w:t>i</w:t>
      </w:r>
      <w:proofErr w:type="spellEnd"/>
      <w:r>
        <w:t xml:space="preserve"> </w:t>
      </w:r>
      <w:proofErr w:type="spellStart"/>
      <w:r>
        <w:t>desplaçament</w:t>
      </w:r>
      <w:proofErr w:type="spellEnd"/>
      <w:r>
        <w:t xml:space="preserve"> </w:t>
      </w:r>
      <w:proofErr w:type="spellStart"/>
      <w:r>
        <w:t>estan</w:t>
      </w:r>
      <w:proofErr w:type="spellEnd"/>
      <w:r>
        <w:t xml:space="preserve"> </w:t>
      </w:r>
      <w:proofErr w:type="spellStart"/>
      <w:r>
        <w:t>entreteixits</w:t>
      </w:r>
      <w:proofErr w:type="spellEnd"/>
      <w:r>
        <w:t xml:space="preserve"> de forma </w:t>
      </w:r>
      <w:proofErr w:type="spellStart"/>
      <w:r>
        <w:t>intricada</w:t>
      </w:r>
      <w:proofErr w:type="spellEnd"/>
      <w:r>
        <w:t xml:space="preserve"> al </w:t>
      </w:r>
      <w:proofErr w:type="spellStart"/>
      <w:r>
        <w:t>llarg</w:t>
      </w:r>
      <w:proofErr w:type="spellEnd"/>
      <w:r>
        <w:t xml:space="preserve"> </w:t>
      </w:r>
      <w:proofErr w:type="spellStart"/>
      <w:r>
        <w:t>d’aquest</w:t>
      </w:r>
      <w:proofErr w:type="spellEnd"/>
      <w:r>
        <w:t xml:space="preserve"> drama </w:t>
      </w:r>
      <w:proofErr w:type="spellStart"/>
      <w:r>
        <w:t>en</w:t>
      </w:r>
      <w:proofErr w:type="spellEnd"/>
      <w:r>
        <w:t xml:space="preserve"> una </w:t>
      </w:r>
      <w:proofErr w:type="spellStart"/>
      <w:r>
        <w:t>estructura</w:t>
      </w:r>
      <w:proofErr w:type="spellEnd"/>
      <w:r>
        <w:t xml:space="preserve"> que </w:t>
      </w:r>
      <w:proofErr w:type="spellStart"/>
      <w:r>
        <w:t>s’assembla</w:t>
      </w:r>
      <w:proofErr w:type="spellEnd"/>
      <w:r>
        <w:t xml:space="preserve"> a la </w:t>
      </w:r>
      <w:proofErr w:type="spellStart"/>
      <w:r>
        <w:t>doble</w:t>
      </w:r>
      <w:proofErr w:type="spellEnd"/>
      <w:r>
        <w:t xml:space="preserve"> </w:t>
      </w:r>
      <w:proofErr w:type="spellStart"/>
      <w:r>
        <w:t>hèlix</w:t>
      </w:r>
      <w:proofErr w:type="spellEnd"/>
      <w:r>
        <w:t xml:space="preserve"> de </w:t>
      </w:r>
      <w:proofErr w:type="spellStart"/>
      <w:r>
        <w:t>l’ADN</w:t>
      </w:r>
      <w:proofErr w:type="spellEnd"/>
      <w:r>
        <w:t xml:space="preserve">. </w:t>
      </w:r>
      <w:proofErr w:type="spellStart"/>
      <w:r>
        <w:t>D’aquesta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,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 </w:t>
      </w:r>
      <w:proofErr w:type="spellStart"/>
      <w:r>
        <w:t>exemple</w:t>
      </w:r>
      <w:proofErr w:type="spellEnd"/>
      <w:r>
        <w:t xml:space="preserve"> de la </w:t>
      </w:r>
      <w:proofErr w:type="spellStart"/>
      <w:r>
        <w:t>noció</w:t>
      </w:r>
      <w:proofErr w:type="spellEnd"/>
      <w:r>
        <w:t xml:space="preserve"> de </w:t>
      </w:r>
      <w:proofErr w:type="spellStart"/>
      <w:r>
        <w:t>Belbel</w:t>
      </w:r>
      <w:proofErr w:type="spellEnd"/>
      <w:r>
        <w:t xml:space="preserve"> que </w:t>
      </w:r>
      <w:proofErr w:type="spellStart"/>
      <w:r>
        <w:t>l’ADN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com una </w:t>
      </w:r>
      <w:proofErr w:type="spellStart"/>
      <w:r>
        <w:t>tragèdia</w:t>
      </w:r>
      <w:proofErr w:type="spellEnd"/>
      <w:r>
        <w:t xml:space="preserve">; tot </w:t>
      </w:r>
      <w:proofErr w:type="spellStart"/>
      <w:r>
        <w:t>i</w:t>
      </w:r>
      <w:proofErr w:type="spellEnd"/>
      <w:r>
        <w:t xml:space="preserve"> que </w:t>
      </w:r>
      <w:proofErr w:type="spellStart"/>
      <w:r>
        <w:t>tractem</w:t>
      </w:r>
      <w:proofErr w:type="spellEnd"/>
      <w:r>
        <w:t xml:space="preserve"> </w:t>
      </w:r>
      <w:proofErr w:type="spellStart"/>
      <w:r>
        <w:t>d’escapar-nos-en</w:t>
      </w:r>
      <w:proofErr w:type="spellEnd"/>
      <w:r>
        <w:t xml:space="preserve">, </w:t>
      </w:r>
      <w:proofErr w:type="spellStart"/>
      <w:r>
        <w:t>acabem</w:t>
      </w:r>
      <w:proofErr w:type="spellEnd"/>
      <w:r>
        <w:t xml:space="preserve">, al cap </w:t>
      </w:r>
      <w:proofErr w:type="spellStart"/>
      <w:r>
        <w:t>i</w:t>
      </w:r>
      <w:proofErr w:type="spellEnd"/>
      <w:r>
        <w:t xml:space="preserve"> a la fi, </w:t>
      </w:r>
      <w:proofErr w:type="spellStart"/>
      <w:r>
        <w:t>atrapats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doble</w:t>
      </w:r>
      <w:proofErr w:type="spellEnd"/>
      <w:r>
        <w:t xml:space="preserve"> </w:t>
      </w:r>
      <w:proofErr w:type="spellStart"/>
      <w:r>
        <w:t>hèlix</w:t>
      </w:r>
      <w:proofErr w:type="spellEnd"/>
      <w:r>
        <w:t xml:space="preserve">. Per </w:t>
      </w:r>
      <w:proofErr w:type="spellStart"/>
      <w:r>
        <w:t>tant</w:t>
      </w:r>
      <w:proofErr w:type="spellEnd"/>
      <w:r>
        <w:t xml:space="preserve">, </w:t>
      </w:r>
      <w:r>
        <w:rPr>
          <w:spacing w:val="-4"/>
        </w:rPr>
        <w:t xml:space="preserve">es </w:t>
      </w:r>
      <w:proofErr w:type="spellStart"/>
      <w:r>
        <w:t>podria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que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 </w:t>
      </w:r>
      <w:proofErr w:type="spellStart"/>
      <w:r>
        <w:rPr>
          <w:spacing w:val="-3"/>
        </w:rPr>
        <w:t>serveix</w:t>
      </w:r>
      <w:proofErr w:type="spellEnd"/>
      <w:r>
        <w:rPr>
          <w:spacing w:val="-3"/>
        </w:rPr>
        <w:t xml:space="preserve"> </w:t>
      </w:r>
      <w:r>
        <w:t xml:space="preserve">per </w:t>
      </w:r>
      <w:proofErr w:type="spellStart"/>
      <w:r>
        <w:t>crear</w:t>
      </w:r>
      <w:proofErr w:type="spellEnd"/>
      <w:r>
        <w:t xml:space="preserve"> una </w:t>
      </w:r>
      <w:proofErr w:type="spellStart"/>
      <w:r>
        <w:t>memòria</w:t>
      </w:r>
      <w:proofErr w:type="spellEnd"/>
      <w:r>
        <w:t xml:space="preserve"> cultural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immigració</w:t>
      </w:r>
      <w:proofErr w:type="spellEnd"/>
      <w:r>
        <w:t xml:space="preserve">. Com </w:t>
      </w:r>
      <w:proofErr w:type="spellStart"/>
      <w:r>
        <w:t>s’ha</w:t>
      </w:r>
      <w:proofErr w:type="spellEnd"/>
      <w:r>
        <w:t xml:space="preserve"> </w:t>
      </w:r>
      <w:proofErr w:type="spellStart"/>
      <w:r>
        <w:t>indicat</w:t>
      </w:r>
      <w:proofErr w:type="spellEnd"/>
      <w:r>
        <w:t xml:space="preserve"> al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d’aquest</w:t>
      </w:r>
      <w:proofErr w:type="spellEnd"/>
      <w:r>
        <w:t xml:space="preserve"> article, ‘The structure </w:t>
      </w:r>
      <w:r>
        <w:rPr>
          <w:spacing w:val="-3"/>
        </w:rPr>
        <w:t xml:space="preserve">of </w:t>
      </w:r>
      <w:proofErr w:type="spellStart"/>
      <w:r>
        <w:rPr>
          <w:i/>
        </w:rPr>
        <w:t>Forasters</w:t>
      </w:r>
      <w:proofErr w:type="spellEnd"/>
      <w:r>
        <w:rPr>
          <w:i/>
        </w:rPr>
        <w:t xml:space="preserve"> </w:t>
      </w:r>
      <w:r>
        <w:t>supports the process of introspection, and the struggle of the characters to accept the inevitable flux of history’ (George 2007:</w:t>
      </w:r>
      <w:r>
        <w:rPr>
          <w:spacing w:val="-10"/>
        </w:rPr>
        <w:t xml:space="preserve"> </w:t>
      </w:r>
      <w:r>
        <w:t>408).</w:t>
      </w:r>
    </w:p>
    <w:p w14:paraId="0E7DBAEC" w14:textId="77777777" w:rsidR="0068206B" w:rsidRDefault="00A1491A">
      <w:pPr>
        <w:pStyle w:val="BodyText"/>
        <w:spacing w:line="247" w:lineRule="auto"/>
        <w:ind w:left="1517" w:right="1813" w:firstLine="720"/>
        <w:jc w:val="both"/>
      </w:pPr>
      <w:proofErr w:type="spellStart"/>
      <w:r>
        <w:t>L’ús</w:t>
      </w:r>
      <w:proofErr w:type="spellEnd"/>
      <w:r>
        <w:t xml:space="preserve"> de la </w:t>
      </w:r>
      <w:proofErr w:type="spellStart"/>
      <w:r>
        <w:t>duplicació</w:t>
      </w:r>
      <w:proofErr w:type="spellEnd"/>
      <w:r>
        <w:t xml:space="preserve">, la </w:t>
      </w:r>
      <w:proofErr w:type="spellStart"/>
      <w:r>
        <w:t>repetició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fusió</w:t>
      </w:r>
      <w:proofErr w:type="spellEnd"/>
      <w:r>
        <w:t xml:space="preserve"> a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rPr>
          <w:spacing w:val="-3"/>
        </w:rPr>
        <w:t>crea</w:t>
      </w:r>
      <w:proofErr w:type="spellEnd"/>
      <w:r>
        <w:rPr>
          <w:spacing w:val="-3"/>
        </w:rPr>
        <w:t xml:space="preserve"> </w:t>
      </w:r>
      <w:r>
        <w:t xml:space="preserve">una </w:t>
      </w:r>
      <w:proofErr w:type="spellStart"/>
      <w:r>
        <w:t>estructura</w:t>
      </w:r>
      <w:proofErr w:type="spellEnd"/>
      <w:r>
        <w:t xml:space="preserve"> </w:t>
      </w:r>
      <w:proofErr w:type="spellStart"/>
      <w:r>
        <w:t>narrativa</w:t>
      </w:r>
      <w:proofErr w:type="spellEnd"/>
      <w:r>
        <w:t xml:space="preserve"> de </w:t>
      </w:r>
      <w:proofErr w:type="spellStart"/>
      <w:r>
        <w:t>doble</w:t>
      </w:r>
      <w:proofErr w:type="spellEnd"/>
      <w:r>
        <w:t xml:space="preserve"> </w:t>
      </w:r>
      <w:proofErr w:type="spellStart"/>
      <w:r>
        <w:t>hèlix</w:t>
      </w:r>
      <w:proofErr w:type="spellEnd"/>
      <w:r>
        <w:t xml:space="preserve">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tornem</w:t>
      </w:r>
      <w:proofErr w:type="spellEnd"/>
      <w:r>
        <w:t xml:space="preserve"> </w:t>
      </w:r>
      <w:proofErr w:type="spellStart"/>
      <w:r>
        <w:t>enrere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endavant</w:t>
      </w:r>
      <w:proofErr w:type="spellEnd"/>
      <w:r>
        <w:t xml:space="preserve"> entre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èpoques</w:t>
      </w:r>
      <w:proofErr w:type="spellEnd"/>
      <w:r>
        <w:t xml:space="preserve">, </w:t>
      </w:r>
      <w:proofErr w:type="spellStart"/>
      <w:r>
        <w:t>mentre</w:t>
      </w:r>
      <w:proofErr w:type="spellEnd"/>
      <w:r>
        <w:t xml:space="preserve"> que al </w:t>
      </w:r>
      <w:proofErr w:type="spellStart"/>
      <w:r>
        <w:rPr>
          <w:spacing w:val="-3"/>
        </w:rPr>
        <w:t>mateix</w:t>
      </w:r>
      <w:proofErr w:type="spellEnd"/>
      <w:r>
        <w:rPr>
          <w:spacing w:val="-3"/>
        </w:rPr>
        <w:t xml:space="preserve"> </w:t>
      </w:r>
      <w:proofErr w:type="gramStart"/>
      <w:r>
        <w:t>temps</w:t>
      </w:r>
      <w:proofErr w:type="gramEnd"/>
      <w:r>
        <w:t xml:space="preserve"> fem connexions </w:t>
      </w:r>
      <w:proofErr w:type="spellStart"/>
      <w:r>
        <w:t>i</w:t>
      </w:r>
      <w:proofErr w:type="spellEnd"/>
      <w:r>
        <w:t xml:space="preserve"> </w:t>
      </w:r>
      <w:proofErr w:type="spellStart"/>
      <w:r>
        <w:t>superposicions</w:t>
      </w:r>
      <w:proofErr w:type="spellEnd"/>
      <w:r>
        <w:t xml:space="preserve">. Un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exemples</w:t>
      </w:r>
      <w:proofErr w:type="spellEnd"/>
      <w:r>
        <w:t xml:space="preserve"> </w:t>
      </w:r>
      <w:proofErr w:type="spellStart"/>
      <w:r>
        <w:rPr>
          <w:spacing w:val="-4"/>
        </w:rPr>
        <w:t>més</w:t>
      </w:r>
      <w:proofErr w:type="spellEnd"/>
      <w:r>
        <w:rPr>
          <w:spacing w:val="-4"/>
        </w:rPr>
        <w:t xml:space="preserve"> </w:t>
      </w:r>
      <w:r>
        <w:t xml:space="preserve">forts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la </w:t>
      </w:r>
      <w:proofErr w:type="spellStart"/>
      <w:r>
        <w:t>presència</w:t>
      </w:r>
      <w:proofErr w:type="spellEnd"/>
      <w:r>
        <w:t xml:space="preserve"> del </w:t>
      </w:r>
      <w:proofErr w:type="spellStart"/>
      <w:r>
        <w:t>càncer</w:t>
      </w:r>
      <w:proofErr w:type="spellEnd"/>
      <w:r>
        <w:t xml:space="preserve">. Mare </w:t>
      </w:r>
      <w:proofErr w:type="spellStart"/>
      <w:r>
        <w:t>i</w:t>
      </w:r>
      <w:proofErr w:type="spellEnd"/>
      <w:r>
        <w:t xml:space="preserve"> </w:t>
      </w:r>
      <w:proofErr w:type="spellStart"/>
      <w:r>
        <w:t>Filla</w:t>
      </w:r>
      <w:proofErr w:type="spellEnd"/>
      <w:r>
        <w:t xml:space="preserve"> </w:t>
      </w:r>
      <w:proofErr w:type="spellStart"/>
      <w:r>
        <w:t>pateixen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moren</w:t>
      </w:r>
      <w:proofErr w:type="spellEnd"/>
      <w:r>
        <w:t xml:space="preserve"> </w:t>
      </w:r>
      <w:proofErr w:type="spellStart"/>
      <w:r>
        <w:t>d’aquesta</w:t>
      </w:r>
      <w:proofErr w:type="spellEnd"/>
      <w:r>
        <w:t xml:space="preserve"> terrible </w:t>
      </w:r>
      <w:proofErr w:type="spellStart"/>
      <w:r>
        <w:t>i</w:t>
      </w:r>
      <w:proofErr w:type="spellEnd"/>
      <w:r>
        <w:t xml:space="preserve"> cruel </w:t>
      </w:r>
      <w:proofErr w:type="spellStart"/>
      <w:r>
        <w:rPr>
          <w:spacing w:val="-3"/>
        </w:rPr>
        <w:t>malaltia</w:t>
      </w:r>
      <w:proofErr w:type="spellEnd"/>
      <w:r>
        <w:rPr>
          <w:spacing w:val="-3"/>
        </w:rPr>
        <w:t xml:space="preserve"> </w:t>
      </w:r>
      <w:r>
        <w:t xml:space="preserve">a </w:t>
      </w:r>
      <w:proofErr w:type="spellStart"/>
      <w:r>
        <w:t>l’apartament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. </w:t>
      </w:r>
      <w:proofErr w:type="spellStart"/>
      <w:r>
        <w:t>Tenint</w:t>
      </w:r>
      <w:proofErr w:type="spellEnd"/>
      <w:r>
        <w:t xml:space="preserve">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t>compte</w:t>
      </w:r>
      <w:proofErr w:type="spellEnd"/>
      <w:r>
        <w:t xml:space="preserve"> </w:t>
      </w:r>
      <w:proofErr w:type="spellStart"/>
      <w:r>
        <w:t>l’estructura</w:t>
      </w:r>
      <w:proofErr w:type="spellEnd"/>
      <w:r>
        <w:t xml:space="preserve"> de la </w:t>
      </w:r>
      <w:proofErr w:type="spellStart"/>
      <w:r>
        <w:t>trama</w:t>
      </w:r>
      <w:proofErr w:type="spellEnd"/>
      <w:r>
        <w:t xml:space="preserve">, </w:t>
      </w:r>
      <w:proofErr w:type="spellStart"/>
      <w:r>
        <w:t>sorprenentment</w:t>
      </w:r>
      <w:proofErr w:type="spellEnd"/>
      <w:r>
        <w:t xml:space="preserve"> similar </w:t>
      </w:r>
      <w:proofErr w:type="spellStart"/>
      <w:r>
        <w:rPr>
          <w:spacing w:val="-2"/>
        </w:rPr>
        <w:t>amb</w:t>
      </w:r>
      <w:proofErr w:type="spellEnd"/>
      <w:r>
        <w:rPr>
          <w:spacing w:val="-2"/>
        </w:rPr>
        <w:t xml:space="preserve"> </w:t>
      </w:r>
      <w:proofErr w:type="spellStart"/>
      <w:r>
        <w:t>l’ADN</w:t>
      </w:r>
      <w:proofErr w:type="spellEnd"/>
      <w:r>
        <w:t xml:space="preserve">,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interessant</w:t>
      </w:r>
      <w:proofErr w:type="spellEnd"/>
      <w:r>
        <w:t xml:space="preserve"> que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utilitzi</w:t>
      </w:r>
      <w:proofErr w:type="spellEnd"/>
      <w:r>
        <w:t xml:space="preserve"> una </w:t>
      </w:r>
      <w:proofErr w:type="spellStart"/>
      <w:r>
        <w:rPr>
          <w:spacing w:val="-3"/>
        </w:rPr>
        <w:t>malaltia</w:t>
      </w:r>
      <w:proofErr w:type="spellEnd"/>
      <w:r>
        <w:rPr>
          <w:spacing w:val="-3"/>
        </w:rPr>
        <w:t xml:space="preserve"> </w:t>
      </w:r>
      <w:r>
        <w:t xml:space="preserve">com el </w:t>
      </w:r>
      <w:proofErr w:type="spellStart"/>
      <w:r>
        <w:t>càncer</w:t>
      </w:r>
      <w:proofErr w:type="spellEnd"/>
      <w:r>
        <w:t>, que</w:t>
      </w:r>
      <w:r>
        <w:rPr>
          <w:spacing w:val="43"/>
        </w:rPr>
        <w:t xml:space="preserve"> </w:t>
      </w:r>
      <w:r>
        <w:rPr>
          <w:spacing w:val="-4"/>
        </w:rPr>
        <w:t>es</w:t>
      </w:r>
    </w:p>
    <w:p w14:paraId="0E7DBAED" w14:textId="77777777" w:rsidR="0068206B" w:rsidRDefault="0068206B">
      <w:pPr>
        <w:spacing w:line="247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AEE" w14:textId="77777777" w:rsidR="0068206B" w:rsidRDefault="0068206B">
      <w:pPr>
        <w:pStyle w:val="BodyText"/>
        <w:rPr>
          <w:sz w:val="20"/>
        </w:rPr>
      </w:pPr>
    </w:p>
    <w:p w14:paraId="0E7DBAEF" w14:textId="77777777" w:rsidR="0068206B" w:rsidRDefault="0068206B">
      <w:pPr>
        <w:pStyle w:val="BodyText"/>
        <w:rPr>
          <w:sz w:val="20"/>
        </w:rPr>
      </w:pPr>
    </w:p>
    <w:p w14:paraId="0E7DBAF0" w14:textId="77777777" w:rsidR="0068206B" w:rsidRDefault="0068206B">
      <w:pPr>
        <w:pStyle w:val="BodyText"/>
        <w:rPr>
          <w:sz w:val="20"/>
        </w:rPr>
      </w:pPr>
    </w:p>
    <w:p w14:paraId="0E7DBAF1" w14:textId="77777777" w:rsidR="0068206B" w:rsidRDefault="0068206B">
      <w:pPr>
        <w:pStyle w:val="BodyText"/>
        <w:rPr>
          <w:sz w:val="20"/>
        </w:rPr>
      </w:pPr>
    </w:p>
    <w:p w14:paraId="0E7DBAF2" w14:textId="77777777" w:rsidR="0068206B" w:rsidRDefault="0068206B">
      <w:pPr>
        <w:pStyle w:val="BodyText"/>
        <w:rPr>
          <w:sz w:val="21"/>
        </w:rPr>
      </w:pPr>
    </w:p>
    <w:p w14:paraId="0E7DBAF3" w14:textId="77777777" w:rsidR="0068206B" w:rsidRDefault="00A1491A">
      <w:pPr>
        <w:pStyle w:val="BodyText"/>
        <w:spacing w:line="247" w:lineRule="auto"/>
        <w:ind w:left="1517" w:right="1807"/>
        <w:jc w:val="both"/>
      </w:pPr>
      <w:proofErr w:type="spellStart"/>
      <w:r>
        <w:t>conceptualitza</w:t>
      </w:r>
      <w:proofErr w:type="spellEnd"/>
      <w:r>
        <w:t xml:space="preserve"> com </w:t>
      </w:r>
      <w:proofErr w:type="spellStart"/>
      <w:r>
        <w:t>hereditària</w:t>
      </w:r>
      <w:proofErr w:type="spellEnd"/>
      <w:r>
        <w:t xml:space="preserve">. 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, de </w:t>
      </w:r>
      <w:proofErr w:type="spellStart"/>
      <w:r>
        <w:t>fet</w:t>
      </w:r>
      <w:proofErr w:type="spellEnd"/>
      <w:r>
        <w:t xml:space="preserve">, </w:t>
      </w:r>
      <w:proofErr w:type="spellStart"/>
      <w:r>
        <w:t>causat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 xml:space="preserve">una </w:t>
      </w:r>
      <w:proofErr w:type="spellStart"/>
      <w:r>
        <w:t>bretxa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seqüència</w:t>
      </w:r>
      <w:proofErr w:type="spellEnd"/>
      <w:r>
        <w:t xml:space="preserve"> </w:t>
      </w:r>
      <w:proofErr w:type="spellStart"/>
      <w:r>
        <w:rPr>
          <w:spacing w:val="-2"/>
        </w:rPr>
        <w:t>d’ADN</w:t>
      </w:r>
      <w:proofErr w:type="spellEnd"/>
      <w:r>
        <w:rPr>
          <w:spacing w:val="-2"/>
        </w:rPr>
        <w:t xml:space="preserve">, </w:t>
      </w:r>
      <w:r>
        <w:t xml:space="preserve">que </w:t>
      </w:r>
      <w:proofErr w:type="spellStart"/>
      <w:r>
        <w:t>crea</w:t>
      </w:r>
      <w:proofErr w:type="spellEnd"/>
      <w:r>
        <w:t xml:space="preserve"> una </w:t>
      </w:r>
      <w:proofErr w:type="spellStart"/>
      <w:r>
        <w:t>cèl·lula</w:t>
      </w:r>
      <w:proofErr w:type="spellEnd"/>
      <w:r>
        <w:t xml:space="preserve"> </w:t>
      </w:r>
      <w:proofErr w:type="spellStart"/>
      <w:r>
        <w:t>invasora</w:t>
      </w:r>
      <w:proofErr w:type="spellEnd"/>
      <w:r>
        <w:t xml:space="preserve"> de la </w:t>
      </w:r>
      <w:proofErr w:type="spellStart"/>
      <w:r>
        <w:t>cèl·lula</w:t>
      </w:r>
      <w:proofErr w:type="spellEnd"/>
      <w:r>
        <w:t xml:space="preserve"> </w:t>
      </w:r>
      <w:proofErr w:type="spellStart"/>
      <w:r>
        <w:t>nativa</w:t>
      </w:r>
      <w:proofErr w:type="spellEnd"/>
      <w:r>
        <w:t xml:space="preserve">; </w:t>
      </w:r>
      <w:proofErr w:type="spellStart"/>
      <w:r>
        <w:t>essent</w:t>
      </w:r>
      <w:proofErr w:type="spellEnd"/>
      <w:r>
        <w:t xml:space="preserve"> una </w:t>
      </w:r>
      <w:proofErr w:type="spellStart"/>
      <w:r>
        <w:t>malaltia</w:t>
      </w:r>
      <w:proofErr w:type="spellEnd"/>
      <w:r>
        <w:t xml:space="preserve"> que </w:t>
      </w:r>
      <w:proofErr w:type="spellStart"/>
      <w:r>
        <w:t>ataca</w:t>
      </w:r>
      <w:proofErr w:type="spellEnd"/>
      <w:r>
        <w:t xml:space="preserve"> </w:t>
      </w:r>
      <w:r>
        <w:rPr>
          <w:spacing w:val="-4"/>
        </w:rPr>
        <w:t xml:space="preserve">el </w:t>
      </w:r>
      <w:r>
        <w:t xml:space="preserve">cos des de dins. </w:t>
      </w:r>
      <w:proofErr w:type="spellStart"/>
      <w:r>
        <w:t>Encara</w:t>
      </w:r>
      <w:proofErr w:type="spellEnd"/>
      <w:r>
        <w:t xml:space="preserve"> que </w:t>
      </w:r>
      <w:r>
        <w:rPr>
          <w:spacing w:val="-3"/>
        </w:rPr>
        <w:t xml:space="preserve">les </w:t>
      </w:r>
      <w:r>
        <w:t xml:space="preserve">forces </w:t>
      </w:r>
      <w:proofErr w:type="spellStart"/>
      <w:r>
        <w:t>externes</w:t>
      </w:r>
      <w:proofErr w:type="spellEnd"/>
      <w:r>
        <w:t xml:space="preserve"> el </w:t>
      </w:r>
      <w:proofErr w:type="spellStart"/>
      <w:r>
        <w:t>poden</w:t>
      </w:r>
      <w:proofErr w:type="spellEnd"/>
      <w:r>
        <w:t xml:space="preserve"> </w:t>
      </w:r>
      <w:proofErr w:type="spellStart"/>
      <w:r>
        <w:t>provocar</w:t>
      </w:r>
      <w:proofErr w:type="spellEnd"/>
      <w:r>
        <w:t xml:space="preserve">, </w:t>
      </w:r>
      <w:r>
        <w:rPr>
          <w:spacing w:val="-4"/>
        </w:rPr>
        <w:t xml:space="preserve">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una </w:t>
      </w:r>
      <w:proofErr w:type="spellStart"/>
      <w:r>
        <w:t>entitat</w:t>
      </w:r>
      <w:proofErr w:type="spellEnd"/>
      <w:r>
        <w:t xml:space="preserve"> </w:t>
      </w:r>
      <w:proofErr w:type="spellStart"/>
      <w:r>
        <w:t>creada</w:t>
      </w:r>
      <w:proofErr w:type="spellEnd"/>
      <w:r>
        <w:t xml:space="preserve"> a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rPr>
          <w:spacing w:val="-3"/>
        </w:rPr>
        <w:t>d’una</w:t>
      </w:r>
      <w:proofErr w:type="spellEnd"/>
      <w:r>
        <w:rPr>
          <w:spacing w:val="-3"/>
        </w:rPr>
        <w:t xml:space="preserve"> </w:t>
      </w:r>
      <w:proofErr w:type="spellStart"/>
      <w:r>
        <w:t>cèl·lula</w:t>
      </w:r>
      <w:proofErr w:type="spellEnd"/>
      <w:r>
        <w:t xml:space="preserve"> </w:t>
      </w:r>
      <w:proofErr w:type="spellStart"/>
      <w:r>
        <w:t>nativa</w:t>
      </w:r>
      <w:proofErr w:type="spellEnd"/>
      <w:r>
        <w:t xml:space="preserve"> que </w:t>
      </w:r>
      <w:proofErr w:type="spellStart"/>
      <w:r>
        <w:t>creix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consumeix</w:t>
      </w:r>
      <w:proofErr w:type="spellEnd"/>
      <w:r>
        <w:t xml:space="preserve"> el cos </w:t>
      </w:r>
      <w:proofErr w:type="spellStart"/>
      <w:r>
        <w:t>lentament</w:t>
      </w:r>
      <w:proofErr w:type="spellEnd"/>
      <w:r>
        <w:t xml:space="preserve">. Susan Sontag </w:t>
      </w:r>
      <w:proofErr w:type="spellStart"/>
      <w:r>
        <w:t>descriu</w:t>
      </w:r>
      <w:proofErr w:type="spellEnd"/>
      <w:r>
        <w:t xml:space="preserve"> el </w:t>
      </w:r>
      <w:proofErr w:type="spellStart"/>
      <w:r>
        <w:t>càncer</w:t>
      </w:r>
      <w:proofErr w:type="spellEnd"/>
      <w:r>
        <w:t xml:space="preserve"> com ‘an illness experienced as a ruthless, secret invasion’ (Sontag 1978: 5). El </w:t>
      </w:r>
      <w:proofErr w:type="spellStart"/>
      <w:r>
        <w:t>càncer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coneix</w:t>
      </w:r>
      <w:proofErr w:type="spellEnd"/>
      <w:r>
        <w:t xml:space="preserve"> </w:t>
      </w:r>
      <w:proofErr w:type="spellStart"/>
      <w:r>
        <w:t>mèdicament</w:t>
      </w:r>
      <w:proofErr w:type="spellEnd"/>
      <w:r>
        <w:t xml:space="preserve"> </w:t>
      </w:r>
      <w:proofErr w:type="spellStart"/>
      <w:r>
        <w:t>com a</w:t>
      </w:r>
      <w:proofErr w:type="spellEnd"/>
      <w:r>
        <w:t xml:space="preserve">: la </w:t>
      </w:r>
      <w:proofErr w:type="spellStart"/>
      <w:r>
        <w:t>mutació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el </w:t>
      </w:r>
      <w:proofErr w:type="spellStart"/>
      <w:r>
        <w:t>ràpid</w:t>
      </w:r>
      <w:proofErr w:type="spellEnd"/>
      <w:r>
        <w:t xml:space="preserve"> </w:t>
      </w:r>
      <w:proofErr w:type="spellStart"/>
      <w:r>
        <w:t>creixement</w:t>
      </w:r>
      <w:proofErr w:type="spellEnd"/>
      <w:r>
        <w:t xml:space="preserve"> de </w:t>
      </w:r>
      <w:r>
        <w:rPr>
          <w:spacing w:val="-3"/>
        </w:rPr>
        <w:t xml:space="preserve">les </w:t>
      </w:r>
      <w:proofErr w:type="spellStart"/>
      <w:r>
        <w:t>cèl·lules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cos, </w:t>
      </w:r>
      <w:proofErr w:type="spellStart"/>
      <w:r>
        <w:t>en</w:t>
      </w:r>
      <w:proofErr w:type="spellEnd"/>
      <w:r>
        <w:t xml:space="preserve"> detriment de </w:t>
      </w:r>
      <w:proofErr w:type="spellStart"/>
      <w:r>
        <w:t>teixit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. Si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definició</w:t>
      </w:r>
      <w:proofErr w:type="spellEnd"/>
      <w:r>
        <w:t xml:space="preserve"> </w:t>
      </w:r>
      <w:proofErr w:type="spellStart"/>
      <w:r>
        <w:t>s’apliqués</w:t>
      </w:r>
      <w:proofErr w:type="spellEnd"/>
      <w:r>
        <w:t xml:space="preserve"> al </w:t>
      </w:r>
      <w:r>
        <w:rPr>
          <w:spacing w:val="-3"/>
        </w:rPr>
        <w:t xml:space="preserve">cos </w:t>
      </w:r>
      <w:r>
        <w:t xml:space="preserve">sociocultural, </w:t>
      </w:r>
      <w:proofErr w:type="spellStart"/>
      <w:r>
        <w:t>l’immigrant</w:t>
      </w:r>
      <w:proofErr w:type="spellEnd"/>
      <w:r>
        <w:t xml:space="preserve"> </w:t>
      </w:r>
      <w:proofErr w:type="spellStart"/>
      <w:r>
        <w:t>funcionaria</w:t>
      </w:r>
      <w:proofErr w:type="spellEnd"/>
      <w:r>
        <w:t xml:space="preserve"> com el </w:t>
      </w:r>
      <w:proofErr w:type="spellStart"/>
      <w:r>
        <w:t>càncer</w:t>
      </w:r>
      <w:proofErr w:type="spellEnd"/>
      <w:r>
        <w:t xml:space="preserve">, que </w:t>
      </w:r>
      <w:proofErr w:type="spellStart"/>
      <w:r>
        <w:rPr>
          <w:spacing w:val="-3"/>
        </w:rPr>
        <w:t>muta</w:t>
      </w:r>
      <w:proofErr w:type="spellEnd"/>
      <w:r>
        <w:rPr>
          <w:spacing w:val="-3"/>
        </w:rPr>
        <w:t xml:space="preserve"> </w:t>
      </w:r>
      <w:r>
        <w:t xml:space="preserve">el </w:t>
      </w:r>
      <w:proofErr w:type="spellStart"/>
      <w:r>
        <w:t>paisatge</w:t>
      </w:r>
      <w:proofErr w:type="spellEnd"/>
      <w:r>
        <w:t xml:space="preserve"> cultural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entra</w:t>
      </w:r>
      <w:proofErr w:type="spellEnd"/>
      <w:r>
        <w:t xml:space="preserve">. ‘Cancer is a demonic pregnancy. St. Jerome must have been thinking of a cancer when he wrote: “The one there with his swollen belly is pregnant with </w:t>
      </w:r>
      <w:r>
        <w:rPr>
          <w:spacing w:val="-3"/>
        </w:rPr>
        <w:t xml:space="preserve">his </w:t>
      </w:r>
      <w:r>
        <w:t xml:space="preserve">own death”’ (Sontag 1978: 14).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comparació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reflecteix</w:t>
      </w:r>
      <w:proofErr w:type="spellEnd"/>
      <w:r>
        <w:t xml:space="preserve"> a </w:t>
      </w:r>
      <w:proofErr w:type="spellStart"/>
      <w:r>
        <w:t>l’obra</w:t>
      </w:r>
      <w:proofErr w:type="spellEnd"/>
      <w:r>
        <w:t xml:space="preserve"> a </w:t>
      </w:r>
      <w:proofErr w:type="spellStart"/>
      <w:r>
        <w:t>l’escena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Mare </w:t>
      </w:r>
      <w:proofErr w:type="spellStart"/>
      <w:r>
        <w:t>explica</w:t>
      </w:r>
      <w:proofErr w:type="spellEnd"/>
      <w:r>
        <w:t xml:space="preserve"> a </w:t>
      </w:r>
      <w:proofErr w:type="spellStart"/>
      <w:r>
        <w:rPr>
          <w:spacing w:val="-3"/>
        </w:rPr>
        <w:t>Veïna</w:t>
      </w:r>
      <w:proofErr w:type="spellEnd"/>
      <w:r>
        <w:rPr>
          <w:spacing w:val="-3"/>
        </w:rPr>
        <w:t xml:space="preserve"> </w:t>
      </w:r>
      <w:r>
        <w:t xml:space="preserve">quin </w:t>
      </w:r>
      <w:proofErr w:type="spellStart"/>
      <w:r>
        <w:t>tipus</w:t>
      </w:r>
      <w:proofErr w:type="spellEnd"/>
      <w:r>
        <w:t xml:space="preserve"> de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té</w:t>
      </w:r>
      <w:proofErr w:type="spellEnd"/>
      <w:r>
        <w:t>, ‘</w:t>
      </w:r>
      <w:proofErr w:type="spellStart"/>
      <w:r>
        <w:t>Tinc</w:t>
      </w:r>
      <w:proofErr w:type="spellEnd"/>
      <w:r>
        <w:t xml:space="preserve"> </w:t>
      </w:r>
      <w:proofErr w:type="spellStart"/>
      <w:r>
        <w:t>càncer</w:t>
      </w:r>
      <w:proofErr w:type="spellEnd"/>
      <w:r>
        <w:t>. (</w:t>
      </w:r>
      <w:proofErr w:type="spellStart"/>
      <w:r>
        <w:rPr>
          <w:i/>
        </w:rPr>
        <w:t>Pausa</w:t>
      </w:r>
      <w:proofErr w:type="spellEnd"/>
      <w:r>
        <w:rPr>
          <w:i/>
        </w:rPr>
        <w:t>.</w:t>
      </w:r>
      <w:r>
        <w:t xml:space="preserve">) </w:t>
      </w:r>
      <w:proofErr w:type="spellStart"/>
      <w:r>
        <w:t>Aquí</w:t>
      </w:r>
      <w:proofErr w:type="spellEnd"/>
      <w:r>
        <w:t>. (</w:t>
      </w:r>
      <w:r>
        <w:rPr>
          <w:i/>
        </w:rPr>
        <w:t xml:space="preserve">Es </w:t>
      </w:r>
      <w:proofErr w:type="spellStart"/>
      <w:r>
        <w:rPr>
          <w:i/>
        </w:rPr>
        <w:t>toca</w:t>
      </w:r>
      <w:proofErr w:type="spellEnd"/>
      <w:r>
        <w:rPr>
          <w:i/>
        </w:rPr>
        <w:t xml:space="preserve"> el </w:t>
      </w:r>
      <w:proofErr w:type="spellStart"/>
      <w:r>
        <w:rPr>
          <w:i/>
        </w:rPr>
        <w:t>ventre</w:t>
      </w:r>
      <w:proofErr w:type="spellEnd"/>
      <w:r>
        <w:rPr>
          <w:i/>
        </w:rPr>
        <w:t>.</w:t>
      </w:r>
      <w:r>
        <w:t>)’ (</w:t>
      </w:r>
      <w:proofErr w:type="spellStart"/>
      <w:r>
        <w:t>Belbel</w:t>
      </w:r>
      <w:proofErr w:type="spellEnd"/>
      <w:r>
        <w:t xml:space="preserve"> 2004: 57). De 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, Mare </w:t>
      </w:r>
      <w:proofErr w:type="spellStart"/>
      <w:r>
        <w:t>i</w:t>
      </w:r>
      <w:proofErr w:type="spellEnd"/>
      <w:r>
        <w:t xml:space="preserve"> </w:t>
      </w:r>
      <w:proofErr w:type="spellStart"/>
      <w:r>
        <w:t>Filla</w:t>
      </w:r>
      <w:proofErr w:type="spellEnd"/>
      <w:r>
        <w:t xml:space="preserve">, </w:t>
      </w:r>
      <w:proofErr w:type="spellStart"/>
      <w:r>
        <w:t>mentre</w:t>
      </w:r>
      <w:proofErr w:type="spellEnd"/>
      <w:r>
        <w:t xml:space="preserve"> </w:t>
      </w:r>
      <w:proofErr w:type="spellStart"/>
      <w:r>
        <w:t>moren</w:t>
      </w:r>
      <w:proofErr w:type="spellEnd"/>
      <w:r>
        <w:t xml:space="preserve"> de </w:t>
      </w:r>
      <w:proofErr w:type="spellStart"/>
      <w:r>
        <w:t>càncer</w:t>
      </w:r>
      <w:proofErr w:type="spellEnd"/>
      <w:r>
        <w:t xml:space="preserve">, </w:t>
      </w:r>
      <w:r>
        <w:rPr>
          <w:spacing w:val="-3"/>
        </w:rPr>
        <w:t xml:space="preserve">no </w:t>
      </w:r>
      <w:proofErr w:type="spellStart"/>
      <w:r>
        <w:t>tenen</w:t>
      </w:r>
      <w:proofErr w:type="spellEnd"/>
      <w:r>
        <w:t xml:space="preserve"> </w:t>
      </w:r>
      <w:proofErr w:type="spellStart"/>
      <w:r>
        <w:t>relacions</w:t>
      </w:r>
      <w:proofErr w:type="spellEnd"/>
      <w:r>
        <w:t xml:space="preserve"> </w:t>
      </w:r>
      <w:proofErr w:type="spellStart"/>
      <w:r>
        <w:t>satisfactòries</w:t>
      </w:r>
      <w:proofErr w:type="spellEnd"/>
      <w:r>
        <w:t xml:space="preserve">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seus</w:t>
      </w:r>
      <w:proofErr w:type="spellEnd"/>
      <w:r>
        <w:t xml:space="preserve"> fills. </w:t>
      </w:r>
      <w:proofErr w:type="spellStart"/>
      <w:r>
        <w:t>Ambdues</w:t>
      </w:r>
      <w:proofErr w:type="spellEnd"/>
      <w:r>
        <w:t xml:space="preserve"> </w:t>
      </w:r>
      <w:proofErr w:type="spellStart"/>
      <w:r>
        <w:t>estan</w:t>
      </w:r>
      <w:proofErr w:type="spellEnd"/>
      <w:r>
        <w:t xml:space="preserve"> </w:t>
      </w:r>
      <w:proofErr w:type="spellStart"/>
      <w:r>
        <w:t>mancades</w:t>
      </w:r>
      <w:proofErr w:type="spellEnd"/>
      <w:r>
        <w:t xml:space="preserve"> de </w:t>
      </w:r>
      <w:proofErr w:type="spellStart"/>
      <w:r>
        <w:t>l’oportunitat</w:t>
      </w:r>
      <w:proofErr w:type="spellEnd"/>
      <w:r>
        <w:t xml:space="preserve"> </w:t>
      </w:r>
      <w:r>
        <w:rPr>
          <w:spacing w:val="-3"/>
        </w:rPr>
        <w:t xml:space="preserve">de </w:t>
      </w:r>
      <w:proofErr w:type="spellStart"/>
      <w:r>
        <w:t>desenvolupar</w:t>
      </w:r>
      <w:proofErr w:type="spellEnd"/>
      <w:r>
        <w:t xml:space="preserve">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relació</w:t>
      </w:r>
      <w:proofErr w:type="spellEnd"/>
      <w:r>
        <w:t xml:space="preserve">, tot </w:t>
      </w:r>
      <w:proofErr w:type="spellStart"/>
      <w:r>
        <w:t>i</w:t>
      </w:r>
      <w:proofErr w:type="spellEnd"/>
      <w:r>
        <w:t xml:space="preserve"> que no </w:t>
      </w:r>
      <w:proofErr w:type="spellStart"/>
      <w:r>
        <w:t>obstant</w:t>
      </w:r>
      <w:proofErr w:type="spellEnd"/>
      <w:r>
        <w:t xml:space="preserve"> </w:t>
      </w:r>
      <w:proofErr w:type="spellStart"/>
      <w:r>
        <w:t>estan</w:t>
      </w:r>
      <w:proofErr w:type="spellEnd"/>
      <w:r>
        <w:t xml:space="preserve"> “</w:t>
      </w:r>
      <w:proofErr w:type="spellStart"/>
      <w:r>
        <w:t>embarassades</w:t>
      </w:r>
      <w:proofErr w:type="spellEnd"/>
      <w:r>
        <w:t xml:space="preserve">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r>
        <w:t xml:space="preserve">el </w:t>
      </w:r>
      <w:proofErr w:type="spellStart"/>
      <w:r>
        <w:t>càncer</w:t>
      </w:r>
      <w:proofErr w:type="spellEnd"/>
      <w:r>
        <w:t xml:space="preserve">”, que </w:t>
      </w:r>
      <w:proofErr w:type="spellStart"/>
      <w:r>
        <w:t>acaba</w:t>
      </w:r>
      <w:proofErr w:type="spellEnd"/>
      <w:r>
        <w:t xml:space="preserve"> </w:t>
      </w:r>
      <w:proofErr w:type="spellStart"/>
      <w:r>
        <w:t>matant</w:t>
      </w:r>
      <w:proofErr w:type="spellEnd"/>
      <w:r>
        <w:t xml:space="preserve">-les. No </w:t>
      </w:r>
      <w:proofErr w:type="spellStart"/>
      <w:r>
        <w:t>obstant</w:t>
      </w:r>
      <w:proofErr w:type="spellEnd"/>
      <w:r>
        <w:t xml:space="preserve"> </w:t>
      </w:r>
      <w:proofErr w:type="spellStart"/>
      <w:r>
        <w:t>això</w:t>
      </w:r>
      <w:proofErr w:type="spellEnd"/>
      <w:r>
        <w:t xml:space="preserve">, </w:t>
      </w:r>
      <w:r>
        <w:rPr>
          <w:spacing w:val="-4"/>
        </w:rPr>
        <w:t xml:space="preserve">el </w:t>
      </w:r>
      <w:proofErr w:type="spellStart"/>
      <w:r>
        <w:t>Nen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gramStart"/>
      <w:r>
        <w:t xml:space="preserve">la  </w:t>
      </w:r>
      <w:proofErr w:type="spellStart"/>
      <w:r>
        <w:rPr>
          <w:spacing w:val="-3"/>
        </w:rPr>
        <w:t>Néta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t>reemplacen</w:t>
      </w:r>
      <w:proofErr w:type="spellEnd"/>
      <w:r>
        <w:t xml:space="preserve"> </w:t>
      </w:r>
      <w:proofErr w:type="spellStart"/>
      <w:r>
        <w:t>emocionalment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seus</w:t>
      </w:r>
      <w:proofErr w:type="spellEnd"/>
      <w:r>
        <w:t xml:space="preserve"> dos fills,</w:t>
      </w:r>
      <w:r>
        <w:rPr>
          <w:spacing w:val="11"/>
        </w:rPr>
        <w:t xml:space="preserve"> </w:t>
      </w:r>
      <w:proofErr w:type="spellStart"/>
      <w:r>
        <w:t>respectivament</w:t>
      </w:r>
      <w:proofErr w:type="spellEnd"/>
      <w:r>
        <w:t>.</w:t>
      </w:r>
    </w:p>
    <w:p w14:paraId="0E7DBAF4" w14:textId="77777777" w:rsidR="0068206B" w:rsidRDefault="00A1491A">
      <w:pPr>
        <w:pStyle w:val="BodyText"/>
        <w:spacing w:line="247" w:lineRule="auto"/>
        <w:ind w:left="1517" w:right="1811" w:firstLine="720"/>
        <w:jc w:val="both"/>
      </w:pPr>
      <w:r>
        <w:t xml:space="preserve">Com </w:t>
      </w:r>
      <w:proofErr w:type="spellStart"/>
      <w:r>
        <w:t>s’ha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</w:t>
      </w:r>
      <w:proofErr w:type="spellStart"/>
      <w:r>
        <w:t>anteriorment</w:t>
      </w:r>
      <w:proofErr w:type="spellEnd"/>
      <w:r>
        <w:t xml:space="preserve">, 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 </w:t>
      </w:r>
      <w:proofErr w:type="spellStart"/>
      <w:r>
        <w:t>causat</w:t>
      </w:r>
      <w:proofErr w:type="spellEnd"/>
      <w:r>
        <w:t xml:space="preserve"> </w:t>
      </w:r>
      <w:proofErr w:type="gramStart"/>
      <w:r>
        <w:rPr>
          <w:spacing w:val="-3"/>
        </w:rPr>
        <w:t xml:space="preserve">per  </w:t>
      </w:r>
      <w:r>
        <w:t>la</w:t>
      </w:r>
      <w:proofErr w:type="gramEnd"/>
      <w:r>
        <w:t xml:space="preserve"> </w:t>
      </w:r>
      <w:proofErr w:type="spellStart"/>
      <w:r>
        <w:t>mutació</w:t>
      </w:r>
      <w:proofErr w:type="spellEnd"/>
      <w:r>
        <w:t xml:space="preserve"> a </w:t>
      </w:r>
      <w:r>
        <w:rPr>
          <w:spacing w:val="-3"/>
        </w:rPr>
        <w:t xml:space="preserve">les </w:t>
      </w:r>
      <w:proofErr w:type="spellStart"/>
      <w:r>
        <w:t>cèl·lules</w:t>
      </w:r>
      <w:proofErr w:type="spellEnd"/>
      <w:r>
        <w:t xml:space="preserve">. Un </w:t>
      </w:r>
      <w:proofErr w:type="spellStart"/>
      <w:r>
        <w:t>tipus</w:t>
      </w:r>
      <w:proofErr w:type="spellEnd"/>
      <w:r>
        <w:t xml:space="preserve"> </w:t>
      </w:r>
      <w:proofErr w:type="spellStart"/>
      <w:r>
        <w:t>comú</w:t>
      </w:r>
      <w:proofErr w:type="spellEnd"/>
      <w:r>
        <w:t xml:space="preserve"> de </w:t>
      </w:r>
      <w:proofErr w:type="spellStart"/>
      <w:r>
        <w:t>mutació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coneix</w:t>
      </w:r>
      <w:proofErr w:type="spellEnd"/>
      <w:r>
        <w:t xml:space="preserve"> com una </w:t>
      </w:r>
      <w:proofErr w:type="spellStart"/>
      <w:r>
        <w:t>mutació</w:t>
      </w:r>
      <w:proofErr w:type="spellEnd"/>
      <w:r>
        <w:t xml:space="preserve"> </w:t>
      </w:r>
      <w:proofErr w:type="spellStart"/>
      <w:r>
        <w:t>puntual</w:t>
      </w:r>
      <w:proofErr w:type="spellEnd"/>
      <w:r>
        <w:t xml:space="preserve">, que es </w:t>
      </w:r>
      <w:proofErr w:type="spellStart"/>
      <w:r>
        <w:t>produeix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hi </w:t>
      </w:r>
      <w:r>
        <w:rPr>
          <w:spacing w:val="-3"/>
        </w:rPr>
        <w:t xml:space="preserve">ha </w:t>
      </w:r>
      <w:r>
        <w:t xml:space="preserve">un </w:t>
      </w:r>
      <w:proofErr w:type="spellStart"/>
      <w:r>
        <w:t>lloc</w:t>
      </w:r>
      <w:proofErr w:type="spellEnd"/>
      <w:r>
        <w:t xml:space="preserve"> no </w:t>
      </w:r>
      <w:proofErr w:type="spellStart"/>
      <w:r>
        <w:t>aparellat</w:t>
      </w:r>
      <w:proofErr w:type="spellEnd"/>
      <w:r>
        <w:t xml:space="preserve"> o no coincident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seqüència</w:t>
      </w:r>
      <w:proofErr w:type="spellEnd"/>
      <w:r>
        <w:t xml:space="preserve"> </w:t>
      </w:r>
      <w:proofErr w:type="spellStart"/>
      <w:r>
        <w:rPr>
          <w:spacing w:val="-2"/>
        </w:rPr>
        <w:t>d’ADN</w:t>
      </w:r>
      <w:proofErr w:type="spellEnd"/>
      <w:r>
        <w:rPr>
          <w:spacing w:val="-2"/>
        </w:rPr>
        <w:t xml:space="preserve">. </w:t>
      </w:r>
      <w:proofErr w:type="spellStart"/>
      <w:r>
        <w:t>Això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important </w:t>
      </w:r>
      <w:proofErr w:type="spellStart"/>
      <w:r>
        <w:t>perquè</w:t>
      </w:r>
      <w:proofErr w:type="spellEnd"/>
      <w:r>
        <w:t xml:space="preserve"> </w:t>
      </w:r>
      <w:proofErr w:type="spellStart"/>
      <w:r>
        <w:t>l’estructura</w:t>
      </w:r>
      <w:proofErr w:type="spellEnd"/>
      <w:r>
        <w:t xml:space="preserve"> </w:t>
      </w:r>
      <w:r>
        <w:rPr>
          <w:spacing w:val="-3"/>
        </w:rPr>
        <w:t xml:space="preserve">de </w:t>
      </w:r>
      <w:proofErr w:type="spellStart"/>
      <w:r>
        <w:t>l’ADN</w:t>
      </w:r>
      <w:proofErr w:type="spellEnd"/>
      <w:r>
        <w:t xml:space="preserve"> </w:t>
      </w:r>
      <w:proofErr w:type="spellStart"/>
      <w:r>
        <w:t>depèn</w:t>
      </w:r>
      <w:proofErr w:type="spellEnd"/>
      <w:r>
        <w:t xml:space="preserve"> de </w:t>
      </w:r>
      <w:proofErr w:type="spellStart"/>
      <w:r>
        <w:t>l’aparellament</w:t>
      </w:r>
      <w:proofErr w:type="spellEnd"/>
      <w:r>
        <w:t xml:space="preserve"> de bases que </w:t>
      </w:r>
      <w:proofErr w:type="spellStart"/>
      <w:r>
        <w:t>connecten</w:t>
      </w:r>
      <w:proofErr w:type="spellEnd"/>
      <w:r>
        <w:t xml:space="preserve"> </w:t>
      </w:r>
      <w:r>
        <w:rPr>
          <w:spacing w:val="-3"/>
        </w:rPr>
        <w:t xml:space="preserve">les </w:t>
      </w:r>
      <w:proofErr w:type="spellStart"/>
      <w:r>
        <w:t>seves</w:t>
      </w:r>
      <w:proofErr w:type="spellEnd"/>
      <w:r>
        <w:t xml:space="preserve"> dues </w:t>
      </w:r>
      <w:proofErr w:type="spellStart"/>
      <w:r>
        <w:t>cadenes</w:t>
      </w:r>
      <w:proofErr w:type="spellEnd"/>
      <w:r>
        <w:t xml:space="preserve"> principals. </w:t>
      </w:r>
      <w:proofErr w:type="spellStart"/>
      <w:r>
        <w:t>Aquests</w:t>
      </w:r>
      <w:proofErr w:type="spellEnd"/>
      <w:r>
        <w:t xml:space="preserve"> </w:t>
      </w:r>
      <w:proofErr w:type="spellStart"/>
      <w:r>
        <w:t>esquelets</w:t>
      </w:r>
      <w:proofErr w:type="spellEnd"/>
      <w:r>
        <w:t xml:space="preserve"> </w:t>
      </w:r>
      <w:proofErr w:type="spellStart"/>
      <w:r>
        <w:t>s’executen</w:t>
      </w:r>
      <w:proofErr w:type="spellEnd"/>
      <w:r>
        <w:t xml:space="preserve"> de forma </w:t>
      </w:r>
      <w:proofErr w:type="spellStart"/>
      <w:r>
        <w:t>antiparal·lela</w:t>
      </w:r>
      <w:proofErr w:type="spellEnd"/>
      <w:r>
        <w:t xml:space="preserve">, formant les </w:t>
      </w:r>
      <w:proofErr w:type="spellStart"/>
      <w:r>
        <w:t>hèlices</w:t>
      </w:r>
      <w:proofErr w:type="spellEnd"/>
      <w:r>
        <w:t xml:space="preserve">. De 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, </w:t>
      </w:r>
      <w:proofErr w:type="spellStart"/>
      <w:r>
        <w:t>l’estructura</w:t>
      </w:r>
      <w:proofErr w:type="spellEnd"/>
      <w:r>
        <w:t xml:space="preserve"> </w:t>
      </w:r>
      <w:proofErr w:type="spellStart"/>
      <w:r>
        <w:t>narrativa</w:t>
      </w:r>
      <w:proofErr w:type="spellEnd"/>
      <w:r>
        <w:t xml:space="preserve"> de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depèn</w:t>
      </w:r>
      <w:proofErr w:type="spellEnd"/>
      <w:r>
        <w:t xml:space="preserve"> de la </w:t>
      </w:r>
      <w:proofErr w:type="spellStart"/>
      <w:r>
        <w:t>parella</w:t>
      </w:r>
      <w:proofErr w:type="spellEnd"/>
      <w:r>
        <w:t xml:space="preserve"> de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immigrants.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època</w:t>
      </w:r>
      <w:proofErr w:type="spellEnd"/>
      <w:r>
        <w:t xml:space="preserve"> de </w:t>
      </w:r>
      <w:proofErr w:type="spellStart"/>
      <w:proofErr w:type="gramStart"/>
      <w:r>
        <w:t>l’obra</w:t>
      </w:r>
      <w:proofErr w:type="spellEnd"/>
      <w:r>
        <w:t xml:space="preserve"> ,</w:t>
      </w:r>
      <w:proofErr w:type="gramEnd"/>
      <w:r>
        <w:t xml:space="preserve"> hi </w:t>
      </w:r>
      <w:r>
        <w:rPr>
          <w:spacing w:val="-3"/>
        </w:rPr>
        <w:t xml:space="preserve">ha </w:t>
      </w:r>
      <w:proofErr w:type="spellStart"/>
      <w:r>
        <w:t>cinc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quatre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immigrants. Si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considerem</w:t>
      </w:r>
      <w:proofErr w:type="spellEnd"/>
      <w:r>
        <w:t xml:space="preserve"> </w:t>
      </w:r>
      <w:proofErr w:type="spellStart"/>
      <w:r>
        <w:t>anàlegs</w:t>
      </w:r>
      <w:proofErr w:type="spellEnd"/>
      <w:r>
        <w:t xml:space="preserve"> a </w:t>
      </w:r>
      <w:r>
        <w:rPr>
          <w:spacing w:val="-3"/>
        </w:rPr>
        <w:t xml:space="preserve">les </w:t>
      </w:r>
      <w:r>
        <w:t xml:space="preserve">bases </w:t>
      </w:r>
      <w:proofErr w:type="spellStart"/>
      <w:r>
        <w:rPr>
          <w:spacing w:val="-2"/>
        </w:rPr>
        <w:t>d’ADN</w:t>
      </w:r>
      <w:proofErr w:type="spellEnd"/>
      <w:r>
        <w:rPr>
          <w:spacing w:val="-2"/>
        </w:rPr>
        <w:t xml:space="preserve">, </w:t>
      </w:r>
      <w:r>
        <w:rPr>
          <w:spacing w:val="-3"/>
        </w:rPr>
        <w:t xml:space="preserve">hi </w:t>
      </w:r>
      <w:proofErr w:type="spellStart"/>
      <w:r>
        <w:t>hauria</w:t>
      </w:r>
      <w:proofErr w:type="spellEnd"/>
      <w:r>
        <w:t xml:space="preserve"> </w:t>
      </w:r>
      <w:proofErr w:type="spellStart"/>
      <w:r>
        <w:t>quatre</w:t>
      </w:r>
      <w:proofErr w:type="spellEnd"/>
      <w:r>
        <w:t xml:space="preserve"> </w:t>
      </w:r>
      <w:proofErr w:type="spellStart"/>
      <w:r>
        <w:t>parells</w:t>
      </w:r>
      <w:proofErr w:type="spellEnd"/>
      <w:r>
        <w:t xml:space="preserve"> de bases </w:t>
      </w:r>
      <w:proofErr w:type="spellStart"/>
      <w:r>
        <w:t>i</w:t>
      </w:r>
      <w:proofErr w:type="spellEnd"/>
      <w:r>
        <w:t xml:space="preserve"> una base </w:t>
      </w:r>
      <w:proofErr w:type="spellStart"/>
      <w:r>
        <w:t>desaparellada</w:t>
      </w:r>
      <w:proofErr w:type="spellEnd"/>
      <w:r>
        <w:t xml:space="preserve"> a </w:t>
      </w:r>
      <w:proofErr w:type="spellStart"/>
      <w:r>
        <w:t>cada</w:t>
      </w:r>
      <w:proofErr w:type="spellEnd"/>
      <w:r>
        <w:t xml:space="preserve"> </w:t>
      </w:r>
      <w:proofErr w:type="spellStart"/>
      <w:r>
        <w:rPr>
          <w:spacing w:val="-3"/>
        </w:rPr>
        <w:t>segle</w:t>
      </w:r>
      <w:proofErr w:type="spellEnd"/>
      <w:r>
        <w:rPr>
          <w:spacing w:val="-3"/>
        </w:rPr>
        <w:t xml:space="preserve">, </w:t>
      </w:r>
      <w:proofErr w:type="spellStart"/>
      <w:r>
        <w:t>causant</w:t>
      </w:r>
      <w:proofErr w:type="spellEnd"/>
      <w:r>
        <w:t xml:space="preserve"> una </w:t>
      </w:r>
      <w:proofErr w:type="spellStart"/>
      <w:r>
        <w:t>mutació</w:t>
      </w:r>
      <w:proofErr w:type="spellEnd"/>
      <w:r>
        <w:t xml:space="preserve"> </w:t>
      </w:r>
      <w:proofErr w:type="spellStart"/>
      <w:r>
        <w:t>puntual</w:t>
      </w:r>
      <w:proofErr w:type="spellEnd"/>
      <w:r>
        <w:t xml:space="preserve">, que </w:t>
      </w:r>
      <w:proofErr w:type="spellStart"/>
      <w:r>
        <w:t>condueix</w:t>
      </w:r>
      <w:proofErr w:type="spellEnd"/>
      <w:r>
        <w:t xml:space="preserve">, </w:t>
      </w:r>
      <w:r>
        <w:rPr>
          <w:spacing w:val="-3"/>
        </w:rPr>
        <w:t xml:space="preserve">per </w:t>
      </w:r>
      <w:proofErr w:type="spellStart"/>
      <w:r>
        <w:t>tant</w:t>
      </w:r>
      <w:proofErr w:type="spellEnd"/>
      <w:r>
        <w:t xml:space="preserve">, al </w:t>
      </w:r>
      <w:proofErr w:type="spellStart"/>
      <w:r>
        <w:rPr>
          <w:spacing w:val="-3"/>
        </w:rPr>
        <w:t>càncer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Vegeu</w:t>
      </w:r>
      <w:proofErr w:type="spellEnd"/>
      <w:r>
        <w:t xml:space="preserve"> la </w:t>
      </w:r>
      <w:proofErr w:type="spellStart"/>
      <w:r>
        <w:t>Figura</w:t>
      </w:r>
      <w:proofErr w:type="spellEnd"/>
      <w:r>
        <w:rPr>
          <w:spacing w:val="21"/>
        </w:rPr>
        <w:t xml:space="preserve"> </w:t>
      </w:r>
      <w:r>
        <w:t>1).</w:t>
      </w:r>
    </w:p>
    <w:p w14:paraId="0E7DBAF5" w14:textId="77777777" w:rsidR="0068206B" w:rsidRDefault="00A1491A">
      <w:pPr>
        <w:pStyle w:val="BodyText"/>
        <w:spacing w:line="246" w:lineRule="exact"/>
        <w:ind w:left="2238"/>
      </w:pPr>
      <w:r>
        <w:t xml:space="preserve">Al </w:t>
      </w:r>
      <w:proofErr w:type="spellStart"/>
      <w:r>
        <w:t>segle</w:t>
      </w:r>
      <w:proofErr w:type="spellEnd"/>
      <w:r>
        <w:t xml:space="preserve"> XX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parells</w:t>
      </w:r>
      <w:proofErr w:type="spellEnd"/>
      <w:r>
        <w:t xml:space="preserve"> </w:t>
      </w:r>
      <w:proofErr w:type="spellStart"/>
      <w:r>
        <w:t>serien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següents</w:t>
      </w:r>
      <w:proofErr w:type="spellEnd"/>
      <w:r>
        <w:t xml:space="preserve">: Pare - </w:t>
      </w:r>
      <w:proofErr w:type="spellStart"/>
      <w:r>
        <w:t>Marit</w:t>
      </w:r>
      <w:proofErr w:type="spellEnd"/>
      <w:r>
        <w:t>,</w:t>
      </w:r>
      <w:r>
        <w:rPr>
          <w:spacing w:val="34"/>
        </w:rPr>
        <w:t xml:space="preserve"> </w:t>
      </w:r>
      <w:r>
        <w:t>Mare</w:t>
      </w:r>
    </w:p>
    <w:p w14:paraId="0E7DBAF6" w14:textId="77777777" w:rsidR="0068206B" w:rsidRDefault="00A1491A">
      <w:pPr>
        <w:pStyle w:val="BodyText"/>
        <w:spacing w:line="244" w:lineRule="auto"/>
        <w:ind w:left="1517" w:right="1809"/>
        <w:jc w:val="both"/>
      </w:pPr>
      <w:r>
        <w:t xml:space="preserve">- </w:t>
      </w:r>
      <w:proofErr w:type="spellStart"/>
      <w:r>
        <w:t>Nen</w:t>
      </w:r>
      <w:proofErr w:type="spellEnd"/>
      <w:r>
        <w:t xml:space="preserve">, Fill - </w:t>
      </w:r>
      <w:proofErr w:type="spellStart"/>
      <w:r>
        <w:t>Veïna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Filla</w:t>
      </w:r>
      <w:proofErr w:type="spellEnd"/>
      <w:r>
        <w:t xml:space="preserve"> - </w:t>
      </w:r>
      <w:proofErr w:type="spellStart"/>
      <w:proofErr w:type="gramStart"/>
      <w:r>
        <w:t>Veí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deixant</w:t>
      </w:r>
      <w:proofErr w:type="spellEnd"/>
      <w:r>
        <w:t xml:space="preserve"> </w:t>
      </w:r>
      <w:proofErr w:type="spellStart"/>
      <w:r>
        <w:t>així</w:t>
      </w:r>
      <w:proofErr w:type="spellEnd"/>
      <w:r>
        <w:t xml:space="preserve"> </w:t>
      </w:r>
      <w:proofErr w:type="spellStart"/>
      <w:r>
        <w:t>l’Avi</w:t>
      </w:r>
      <w:proofErr w:type="spellEnd"/>
      <w:r>
        <w:t xml:space="preserve"> com a base no </w:t>
      </w:r>
      <w:proofErr w:type="spellStart"/>
      <w:r>
        <w:t>aparellada</w:t>
      </w:r>
      <w:proofErr w:type="spellEnd"/>
      <w:r>
        <w:t xml:space="preserve">.   </w:t>
      </w:r>
      <w:proofErr w:type="spellStart"/>
      <w:proofErr w:type="gramStart"/>
      <w:r>
        <w:t>Mentre</w:t>
      </w:r>
      <w:proofErr w:type="spellEnd"/>
      <w:r>
        <w:t xml:space="preserve">  que</w:t>
      </w:r>
      <w:proofErr w:type="gramEnd"/>
      <w:r>
        <w:t xml:space="preserve">,   al  </w:t>
      </w:r>
      <w:proofErr w:type="spellStart"/>
      <w:r>
        <w:t>segle</w:t>
      </w:r>
      <w:proofErr w:type="spellEnd"/>
      <w:r>
        <w:t xml:space="preserve">  XXI  </w:t>
      </w:r>
      <w:r>
        <w:rPr>
          <w:spacing w:val="-3"/>
        </w:rPr>
        <w:t xml:space="preserve">les   </w:t>
      </w:r>
      <w:proofErr w:type="spellStart"/>
      <w:r>
        <w:t>parelles</w:t>
      </w:r>
      <w:proofErr w:type="spellEnd"/>
      <w:r>
        <w:t xml:space="preserve">   </w:t>
      </w:r>
      <w:proofErr w:type="spellStart"/>
      <w:r>
        <w:t>serien</w:t>
      </w:r>
      <w:proofErr w:type="spellEnd"/>
      <w:r>
        <w:t>:  Pare</w:t>
      </w:r>
      <w:r>
        <w:rPr>
          <w:spacing w:val="22"/>
        </w:rPr>
        <w:t xml:space="preserve"> </w:t>
      </w:r>
      <w:r>
        <w:t>-</w:t>
      </w:r>
    </w:p>
    <w:p w14:paraId="0E7DBAF7" w14:textId="77777777" w:rsidR="0068206B" w:rsidRDefault="0068206B">
      <w:pPr>
        <w:spacing w:line="244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AF8" w14:textId="77777777" w:rsidR="0068206B" w:rsidRDefault="0068206B">
      <w:pPr>
        <w:pStyle w:val="BodyText"/>
        <w:rPr>
          <w:sz w:val="20"/>
        </w:rPr>
      </w:pPr>
    </w:p>
    <w:p w14:paraId="0E7DBAF9" w14:textId="77777777" w:rsidR="0068206B" w:rsidRDefault="0068206B">
      <w:pPr>
        <w:pStyle w:val="BodyText"/>
        <w:rPr>
          <w:sz w:val="20"/>
        </w:rPr>
      </w:pPr>
    </w:p>
    <w:p w14:paraId="0E7DBAFA" w14:textId="77777777" w:rsidR="0068206B" w:rsidRDefault="0068206B">
      <w:pPr>
        <w:pStyle w:val="BodyText"/>
        <w:rPr>
          <w:sz w:val="20"/>
        </w:rPr>
      </w:pPr>
    </w:p>
    <w:p w14:paraId="0E7DBAFB" w14:textId="77777777" w:rsidR="0068206B" w:rsidRDefault="0068206B">
      <w:pPr>
        <w:pStyle w:val="BodyText"/>
        <w:rPr>
          <w:sz w:val="20"/>
        </w:rPr>
      </w:pPr>
    </w:p>
    <w:p w14:paraId="0E7DBAFC" w14:textId="77777777" w:rsidR="0068206B" w:rsidRDefault="0068206B">
      <w:pPr>
        <w:pStyle w:val="BodyText"/>
        <w:rPr>
          <w:sz w:val="21"/>
        </w:rPr>
      </w:pPr>
    </w:p>
    <w:p w14:paraId="0E7DBAFD" w14:textId="77777777" w:rsidR="0068206B" w:rsidRDefault="00A1491A">
      <w:pPr>
        <w:pStyle w:val="BodyText"/>
        <w:spacing w:line="247" w:lineRule="auto"/>
        <w:ind w:left="1517" w:right="1811"/>
        <w:jc w:val="both"/>
      </w:pPr>
      <w:proofErr w:type="spellStart"/>
      <w:proofErr w:type="gramStart"/>
      <w:r>
        <w:t>Assistenta</w:t>
      </w:r>
      <w:proofErr w:type="spellEnd"/>
      <w:r>
        <w:t xml:space="preserve"> ,</w:t>
      </w:r>
      <w:proofErr w:type="gramEnd"/>
      <w:r>
        <w:t xml:space="preserve"> Fill - </w:t>
      </w:r>
      <w:proofErr w:type="spellStart"/>
      <w:r>
        <w:t>Filla</w:t>
      </w:r>
      <w:proofErr w:type="spellEnd"/>
      <w:r>
        <w:t xml:space="preserve">, </w:t>
      </w:r>
      <w:proofErr w:type="spellStart"/>
      <w:r>
        <w:t>Nét</w:t>
      </w:r>
      <w:proofErr w:type="spellEnd"/>
      <w:r>
        <w:t xml:space="preserve"> - </w:t>
      </w:r>
      <w:proofErr w:type="spellStart"/>
      <w:r>
        <w:t>Orfe</w:t>
      </w:r>
      <w:proofErr w:type="spellEnd"/>
      <w:r>
        <w:t xml:space="preserve"> , </w:t>
      </w:r>
      <w:proofErr w:type="spellStart"/>
      <w:r>
        <w:t>i</w:t>
      </w:r>
      <w:proofErr w:type="spellEnd"/>
      <w:r>
        <w:t xml:space="preserve"> </w:t>
      </w:r>
      <w:proofErr w:type="spellStart"/>
      <w:r>
        <w:t>Néta</w:t>
      </w:r>
      <w:proofErr w:type="spellEnd"/>
      <w:r>
        <w:t xml:space="preserve"> - Jove, </w:t>
      </w:r>
      <w:proofErr w:type="spellStart"/>
      <w:r>
        <w:t>deixant</w:t>
      </w:r>
      <w:proofErr w:type="spellEnd"/>
      <w:r>
        <w:t xml:space="preserve"> </w:t>
      </w:r>
      <w:proofErr w:type="spellStart"/>
      <w:r>
        <w:t>així</w:t>
      </w:r>
      <w:proofErr w:type="spellEnd"/>
      <w:r>
        <w:t xml:space="preserve"> </w:t>
      </w:r>
      <w:proofErr w:type="spellStart"/>
      <w:r>
        <w:t>l’Home</w:t>
      </w:r>
      <w:proofErr w:type="spellEnd"/>
      <w:r>
        <w:t xml:space="preserve"> com la base no </w:t>
      </w:r>
      <w:proofErr w:type="spellStart"/>
      <w:r>
        <w:t>aparellada</w:t>
      </w:r>
      <w:proofErr w:type="spellEnd"/>
      <w:r>
        <w:t xml:space="preserve">. </w:t>
      </w:r>
      <w:proofErr w:type="spellStart"/>
      <w:r>
        <w:t>També</w:t>
      </w:r>
      <w:proofErr w:type="spellEnd"/>
      <w:r>
        <w:t xml:space="preserve"> hem de </w:t>
      </w:r>
      <w:proofErr w:type="spellStart"/>
      <w:r>
        <w:t>considerar</w:t>
      </w:r>
      <w:proofErr w:type="spellEnd"/>
      <w:r>
        <w:t xml:space="preserve"> que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Segona</w:t>
      </w:r>
      <w:proofErr w:type="spellEnd"/>
      <w:r>
        <w:t xml:space="preserve"> Part, </w:t>
      </w:r>
      <w:proofErr w:type="spellStart"/>
      <w:r>
        <w:t>Escena</w:t>
      </w:r>
      <w:proofErr w:type="spellEnd"/>
      <w:r>
        <w:t xml:space="preserve"> 4, </w:t>
      </w:r>
      <w:proofErr w:type="spellStart"/>
      <w:r>
        <w:t>quan</w:t>
      </w:r>
      <w:proofErr w:type="spellEnd"/>
      <w:r>
        <w:t xml:space="preserve"> les dues </w:t>
      </w:r>
      <w:proofErr w:type="spellStart"/>
      <w:r>
        <w:t>èpoques</w:t>
      </w:r>
      <w:proofErr w:type="spellEnd"/>
      <w:r>
        <w:t xml:space="preserve"> es </w:t>
      </w:r>
      <w:proofErr w:type="spellStart"/>
      <w:r>
        <w:t>fusionen</w:t>
      </w:r>
      <w:proofErr w:type="spellEnd"/>
      <w:r>
        <w:t xml:space="preserve">, hi ha dues </w:t>
      </w:r>
      <w:proofErr w:type="spellStart"/>
      <w:r>
        <w:t>parelles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una base no </w:t>
      </w:r>
      <w:proofErr w:type="spellStart"/>
      <w:r>
        <w:t>aparellada</w:t>
      </w:r>
      <w:proofErr w:type="spellEnd"/>
      <w:r>
        <w:t xml:space="preserve">, </w:t>
      </w:r>
      <w:proofErr w:type="spellStart"/>
      <w:r>
        <w:t>quedant</w:t>
      </w:r>
      <w:proofErr w:type="spellEnd"/>
      <w:r>
        <w:t xml:space="preserve"> </w:t>
      </w:r>
      <w:proofErr w:type="spellStart"/>
      <w:r>
        <w:t>així</w:t>
      </w:r>
      <w:proofErr w:type="spellEnd"/>
      <w:r>
        <w:t>: Mare-</w:t>
      </w:r>
      <w:proofErr w:type="spellStart"/>
      <w:r>
        <w:t>Filla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Pare-Fill, </w:t>
      </w:r>
      <w:proofErr w:type="spellStart"/>
      <w:r>
        <w:t>Filla</w:t>
      </w:r>
      <w:proofErr w:type="spellEnd"/>
      <w:r>
        <w:t xml:space="preserve">- </w:t>
      </w:r>
      <w:proofErr w:type="spellStart"/>
      <w:r>
        <w:t>Néta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Veí</w:t>
      </w:r>
      <w:proofErr w:type="spellEnd"/>
      <w:r>
        <w:t xml:space="preserve">-Jove, </w:t>
      </w:r>
      <w:proofErr w:type="spellStart"/>
      <w:r>
        <w:t>deixant</w:t>
      </w:r>
      <w:proofErr w:type="spellEnd"/>
      <w:r>
        <w:t xml:space="preserve"> Fill-</w:t>
      </w:r>
      <w:proofErr w:type="spellStart"/>
      <w:r>
        <w:t>Nét</w:t>
      </w:r>
      <w:proofErr w:type="spellEnd"/>
      <w:r>
        <w:t xml:space="preserve"> com a base no </w:t>
      </w:r>
      <w:proofErr w:type="spellStart"/>
      <w:r>
        <w:t>aparellada</w:t>
      </w:r>
      <w:proofErr w:type="spellEnd"/>
      <w:r>
        <w:t>.</w:t>
      </w:r>
    </w:p>
    <w:p w14:paraId="0E7DBAFE" w14:textId="77777777" w:rsidR="0068206B" w:rsidRDefault="0068206B">
      <w:pPr>
        <w:pStyle w:val="BodyText"/>
        <w:rPr>
          <w:sz w:val="20"/>
        </w:rPr>
      </w:pPr>
    </w:p>
    <w:p w14:paraId="0E7DBAFF" w14:textId="77777777" w:rsidR="0068206B" w:rsidRDefault="00A1491A">
      <w:pPr>
        <w:pStyle w:val="BodyText"/>
        <w:rPr>
          <w:sz w:val="27"/>
        </w:rPr>
      </w:pPr>
      <w:r>
        <w:rPr>
          <w:noProof/>
        </w:rPr>
        <w:drawing>
          <wp:inline distT="0" distB="0" distL="0" distR="0" wp14:anchorId="0E7DBB53" wp14:editId="3BF44880">
            <wp:extent cx="5916184" cy="2692622"/>
            <wp:effectExtent l="0" t="0" r="8890" b="0"/>
            <wp:docPr id="1" name="image1.jpeg" descr="Figura 1 Les hèlices d’ADN a Foras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6184" cy="2692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DBB00" w14:textId="77777777" w:rsidR="0068206B" w:rsidRDefault="0068206B">
      <w:pPr>
        <w:pStyle w:val="BodyText"/>
        <w:spacing w:before="4"/>
        <w:rPr>
          <w:sz w:val="30"/>
        </w:rPr>
      </w:pPr>
    </w:p>
    <w:p w14:paraId="0E7DBB01" w14:textId="77777777" w:rsidR="0068206B" w:rsidRDefault="00A1491A">
      <w:pPr>
        <w:ind w:left="1517"/>
        <w:rPr>
          <w:b/>
          <w:i/>
        </w:rPr>
      </w:pPr>
      <w:proofErr w:type="spellStart"/>
      <w:r>
        <w:rPr>
          <w:b/>
        </w:rPr>
        <w:t>Figura</w:t>
      </w:r>
      <w:proofErr w:type="spellEnd"/>
      <w:r>
        <w:rPr>
          <w:b/>
        </w:rPr>
        <w:t xml:space="preserve"> 1 Les </w:t>
      </w:r>
      <w:proofErr w:type="spellStart"/>
      <w:r>
        <w:rPr>
          <w:b/>
        </w:rPr>
        <w:t>hèlices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d’ADN</w:t>
      </w:r>
      <w:proofErr w:type="spellEnd"/>
      <w:r>
        <w:rPr>
          <w:b/>
        </w:rPr>
        <w:t xml:space="preserve"> a </w:t>
      </w:r>
      <w:proofErr w:type="spellStart"/>
      <w:r>
        <w:rPr>
          <w:b/>
          <w:i/>
        </w:rPr>
        <w:t>Forasters</w:t>
      </w:r>
      <w:proofErr w:type="spellEnd"/>
    </w:p>
    <w:p w14:paraId="0E7DBB02" w14:textId="77777777" w:rsidR="0068206B" w:rsidRDefault="0068206B">
      <w:pPr>
        <w:pStyle w:val="BodyText"/>
        <w:spacing w:before="6"/>
        <w:rPr>
          <w:b/>
          <w:i/>
          <w:sz w:val="23"/>
        </w:rPr>
      </w:pPr>
    </w:p>
    <w:p w14:paraId="0E7DBB03" w14:textId="77777777" w:rsidR="0068206B" w:rsidRDefault="00A1491A">
      <w:pPr>
        <w:pStyle w:val="BodyText"/>
        <w:spacing w:line="247" w:lineRule="auto"/>
        <w:ind w:left="1517" w:right="1810"/>
        <w:jc w:val="both"/>
      </w:pPr>
      <w:proofErr w:type="spellStart"/>
      <w:r>
        <w:t>Aquestes</w:t>
      </w:r>
      <w:proofErr w:type="spellEnd"/>
      <w:r>
        <w:t xml:space="preserve"> bases no </w:t>
      </w:r>
      <w:proofErr w:type="spellStart"/>
      <w:r>
        <w:t>aparellades</w:t>
      </w:r>
      <w:proofErr w:type="spellEnd"/>
      <w:r>
        <w:t xml:space="preserve"> </w:t>
      </w:r>
      <w:proofErr w:type="spellStart"/>
      <w:r>
        <w:t>són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desplaçats</w:t>
      </w:r>
      <w:proofErr w:type="spellEnd"/>
      <w:r>
        <w:t xml:space="preserve"> i/o </w:t>
      </w:r>
      <w:proofErr w:type="spellStart"/>
      <w:r>
        <w:t>marginats</w:t>
      </w:r>
      <w:proofErr w:type="spellEnd"/>
      <w:r>
        <w:t xml:space="preserve"> </w:t>
      </w:r>
      <w:proofErr w:type="spellStart"/>
      <w:r>
        <w:t>durant</w:t>
      </w:r>
      <w:proofErr w:type="spellEnd"/>
      <w:r>
        <w:t xml:space="preserve"> la </w:t>
      </w:r>
      <w:proofErr w:type="spellStart"/>
      <w:r>
        <w:rPr>
          <w:spacing w:val="-4"/>
        </w:rPr>
        <w:t>seva</w:t>
      </w:r>
      <w:proofErr w:type="spellEnd"/>
      <w:r>
        <w:rPr>
          <w:spacing w:val="-4"/>
        </w:rPr>
        <w:t xml:space="preserve"> </w:t>
      </w:r>
      <w:proofErr w:type="spellStart"/>
      <w:r>
        <w:t>època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r>
        <w:rPr>
          <w:spacing w:val="-4"/>
        </w:rPr>
        <w:t xml:space="preserve">el </w:t>
      </w:r>
      <w:proofErr w:type="spellStart"/>
      <w:r>
        <w:t>cas</w:t>
      </w:r>
      <w:proofErr w:type="spellEnd"/>
      <w:r>
        <w:t xml:space="preserve"> del </w:t>
      </w:r>
      <w:proofErr w:type="spellStart"/>
      <w:r>
        <w:t>segle</w:t>
      </w:r>
      <w:proofErr w:type="spellEnd"/>
      <w:r>
        <w:t xml:space="preserve"> XX, </w:t>
      </w:r>
      <w:proofErr w:type="spellStart"/>
      <w:r>
        <w:t>l’Avi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enviat</w:t>
      </w:r>
      <w:proofErr w:type="spellEnd"/>
      <w:r>
        <w:t xml:space="preserve"> a un </w:t>
      </w:r>
      <w:proofErr w:type="spellStart"/>
      <w:r>
        <w:t>asil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 xml:space="preserve">no </w:t>
      </w:r>
      <w:proofErr w:type="spellStart"/>
      <w:r>
        <w:t>pertorbar</w:t>
      </w:r>
      <w:proofErr w:type="spellEnd"/>
      <w:r>
        <w:t xml:space="preserve"> </w:t>
      </w:r>
      <w:proofErr w:type="spellStart"/>
      <w:r>
        <w:rPr>
          <w:spacing w:val="-4"/>
        </w:rPr>
        <w:t>els</w:t>
      </w:r>
      <w:proofErr w:type="spellEnd"/>
      <w:r>
        <w:rPr>
          <w:spacing w:val="-4"/>
        </w:rPr>
        <w:t xml:space="preserve"> </w:t>
      </w:r>
      <w:proofErr w:type="spellStart"/>
      <w:r>
        <w:t>últims</w:t>
      </w:r>
      <w:proofErr w:type="spellEnd"/>
      <w:r>
        <w:t xml:space="preserve"> moments de pau de la Mare </w:t>
      </w:r>
      <w:proofErr w:type="spellStart"/>
      <w:r>
        <w:t>abans</w:t>
      </w:r>
      <w:proofErr w:type="spellEnd"/>
      <w:r>
        <w:t xml:space="preserve"> de la mort. Al </w:t>
      </w:r>
      <w:proofErr w:type="spellStart"/>
      <w:r>
        <w:t>segle</w:t>
      </w:r>
      <w:proofErr w:type="spellEnd"/>
      <w:r>
        <w:t xml:space="preserve"> XXI,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el </w:t>
      </w:r>
      <w:proofErr w:type="spellStart"/>
      <w:r>
        <w:t>foraster</w:t>
      </w:r>
      <w:proofErr w:type="spellEnd"/>
      <w:r>
        <w:t xml:space="preserve"> que </w:t>
      </w:r>
      <w:proofErr w:type="spellStart"/>
      <w:r>
        <w:t>entra</w:t>
      </w:r>
      <w:proofErr w:type="spellEnd"/>
      <w:r>
        <w:t xml:space="preserve"> a </w:t>
      </w:r>
      <w:proofErr w:type="spellStart"/>
      <w:r>
        <w:t>l’apartament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l’objectiu</w:t>
      </w:r>
      <w:proofErr w:type="spellEnd"/>
      <w:r>
        <w:t xml:space="preserve"> de </w:t>
      </w:r>
      <w:proofErr w:type="spellStart"/>
      <w:r>
        <w:t>convertir</w:t>
      </w:r>
      <w:proofErr w:type="spellEnd"/>
      <w:r>
        <w:t xml:space="preserve">-se </w:t>
      </w:r>
      <w:proofErr w:type="spellStart"/>
      <w:r>
        <w:t>algun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propietari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</w:t>
      </w:r>
      <w:proofErr w:type="spellStart"/>
      <w:r>
        <w:t>caminant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peus</w:t>
      </w:r>
      <w:proofErr w:type="spellEnd"/>
      <w:r>
        <w:t xml:space="preserve"> de </w:t>
      </w:r>
      <w:proofErr w:type="spellStart"/>
      <w:r>
        <w:t>plom</w:t>
      </w:r>
      <w:proofErr w:type="spellEnd"/>
      <w:r>
        <w:t xml:space="preserve"> a causa de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connexió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la </w:t>
      </w:r>
      <w:proofErr w:type="spellStart"/>
      <w:r>
        <w:t>família</w:t>
      </w:r>
      <w:proofErr w:type="spellEnd"/>
      <w:r>
        <w:t xml:space="preserve"> que </w:t>
      </w:r>
      <w:proofErr w:type="spellStart"/>
      <w:r>
        <w:rPr>
          <w:spacing w:val="-3"/>
        </w:rPr>
        <w:t>viu</w:t>
      </w:r>
      <w:proofErr w:type="spellEnd"/>
      <w:r>
        <w:rPr>
          <w:spacing w:val="-3"/>
        </w:rPr>
        <w:t xml:space="preserve"> </w:t>
      </w:r>
      <w:r>
        <w:t xml:space="preserve">a </w:t>
      </w:r>
      <w:proofErr w:type="spellStart"/>
      <w:r>
        <w:t>l’apartament</w:t>
      </w:r>
      <w:proofErr w:type="spellEnd"/>
      <w:r>
        <w:t xml:space="preserve">. </w:t>
      </w:r>
      <w:proofErr w:type="spellStart"/>
      <w:r>
        <w:t>Finalment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cas</w:t>
      </w:r>
      <w:proofErr w:type="spellEnd"/>
      <w:r>
        <w:t xml:space="preserve"> de la </w:t>
      </w:r>
      <w:proofErr w:type="spellStart"/>
      <w:r>
        <w:t>parella</w:t>
      </w:r>
      <w:proofErr w:type="spellEnd"/>
      <w:r>
        <w:t xml:space="preserve"> Fill-</w:t>
      </w:r>
      <w:proofErr w:type="spellStart"/>
      <w:r>
        <w:t>Nét</w:t>
      </w:r>
      <w:proofErr w:type="spellEnd"/>
      <w:r>
        <w:t xml:space="preserve">, el Fill, </w:t>
      </w:r>
      <w:proofErr w:type="spellStart"/>
      <w:r>
        <w:t>incapaç</w:t>
      </w:r>
      <w:proofErr w:type="spellEnd"/>
      <w:r>
        <w:t xml:space="preserve"> de </w:t>
      </w:r>
      <w:proofErr w:type="spellStart"/>
      <w:r>
        <w:t>suportar</w:t>
      </w:r>
      <w:proofErr w:type="spellEnd"/>
      <w:r>
        <w:t xml:space="preserve"> la mort de la </w:t>
      </w:r>
      <w:proofErr w:type="spellStart"/>
      <w:r>
        <w:t>seva</w:t>
      </w:r>
      <w:proofErr w:type="spellEnd"/>
      <w:r>
        <w:t xml:space="preserve"> mare, </w:t>
      </w:r>
      <w:r>
        <w:rPr>
          <w:spacing w:val="-3"/>
        </w:rPr>
        <w:t xml:space="preserve">ha </w:t>
      </w:r>
      <w:proofErr w:type="spellStart"/>
      <w:r>
        <w:t>d’escapar</w:t>
      </w:r>
      <w:proofErr w:type="spellEnd"/>
      <w:r>
        <w:t xml:space="preserve">-se de </w:t>
      </w:r>
      <w:proofErr w:type="spellStart"/>
      <w:r>
        <w:t>l’apartament</w:t>
      </w:r>
      <w:proofErr w:type="spellEnd"/>
      <w:r>
        <w:t xml:space="preserve">, que </w:t>
      </w:r>
      <w:proofErr w:type="spellStart"/>
      <w:r>
        <w:t>representa</w:t>
      </w:r>
      <w:proofErr w:type="spellEnd"/>
      <w:r>
        <w:t xml:space="preserve"> la </w:t>
      </w:r>
      <w:proofErr w:type="spellStart"/>
      <w:r>
        <w:rPr>
          <w:spacing w:val="-4"/>
        </w:rPr>
        <w:t>seva</w:t>
      </w:r>
      <w:proofErr w:type="spellEnd"/>
      <w:r>
        <w:rPr>
          <w:spacing w:val="-4"/>
        </w:rPr>
        <w:t xml:space="preserve"> </w:t>
      </w:r>
      <w:proofErr w:type="spellStart"/>
      <w:r>
        <w:t>marginació</w:t>
      </w:r>
      <w:proofErr w:type="spellEnd"/>
      <w:r>
        <w:t>.</w:t>
      </w:r>
    </w:p>
    <w:p w14:paraId="0E7DBB04" w14:textId="77777777" w:rsidR="0068206B" w:rsidRDefault="0068206B">
      <w:pPr>
        <w:spacing w:line="247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B05" w14:textId="77777777" w:rsidR="0068206B" w:rsidRDefault="0068206B">
      <w:pPr>
        <w:pStyle w:val="BodyText"/>
        <w:rPr>
          <w:sz w:val="20"/>
        </w:rPr>
      </w:pPr>
    </w:p>
    <w:p w14:paraId="0E7DBB06" w14:textId="77777777" w:rsidR="0068206B" w:rsidRDefault="0068206B">
      <w:pPr>
        <w:pStyle w:val="BodyText"/>
        <w:rPr>
          <w:sz w:val="20"/>
        </w:rPr>
      </w:pPr>
    </w:p>
    <w:p w14:paraId="0E7DBB07" w14:textId="77777777" w:rsidR="0068206B" w:rsidRDefault="0068206B">
      <w:pPr>
        <w:pStyle w:val="BodyText"/>
        <w:rPr>
          <w:sz w:val="20"/>
        </w:rPr>
      </w:pPr>
    </w:p>
    <w:p w14:paraId="0E7DBB08" w14:textId="77777777" w:rsidR="0068206B" w:rsidRDefault="0068206B">
      <w:pPr>
        <w:pStyle w:val="BodyText"/>
        <w:rPr>
          <w:sz w:val="20"/>
        </w:rPr>
      </w:pPr>
    </w:p>
    <w:p w14:paraId="0E7DBB09" w14:textId="77777777" w:rsidR="0068206B" w:rsidRDefault="0068206B">
      <w:pPr>
        <w:pStyle w:val="BodyText"/>
        <w:rPr>
          <w:sz w:val="21"/>
        </w:rPr>
      </w:pPr>
    </w:p>
    <w:p w14:paraId="0E7DBB0A" w14:textId="77777777" w:rsidR="0068206B" w:rsidRDefault="00A1491A">
      <w:pPr>
        <w:pStyle w:val="BodyText"/>
        <w:spacing w:line="247" w:lineRule="auto"/>
        <w:ind w:left="1517" w:right="1811" w:firstLine="720"/>
        <w:jc w:val="both"/>
      </w:pPr>
      <w:proofErr w:type="spellStart"/>
      <w:r>
        <w:t>L’enginy</w:t>
      </w:r>
      <w:proofErr w:type="spellEnd"/>
      <w:r>
        <w:t xml:space="preserve"> de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d’emprar</w:t>
      </w:r>
      <w:proofErr w:type="spellEnd"/>
      <w:r>
        <w:t xml:space="preserve"> </w:t>
      </w:r>
      <w:proofErr w:type="spellStart"/>
      <w:r>
        <w:t>l’ADN</w:t>
      </w:r>
      <w:proofErr w:type="spellEnd"/>
      <w:r>
        <w:t xml:space="preserve"> com la base de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 </w:t>
      </w:r>
      <w:proofErr w:type="spellStart"/>
      <w:r>
        <w:t>narrativa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teixeix</w:t>
      </w:r>
      <w:proofErr w:type="spellEnd"/>
      <w:r>
        <w:t xml:space="preserve"> </w:t>
      </w:r>
      <w:proofErr w:type="spellStart"/>
      <w:r>
        <w:t>perfectament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el </w:t>
      </w:r>
      <w:proofErr w:type="spellStart"/>
      <w:r>
        <w:rPr>
          <w:spacing w:val="-3"/>
        </w:rPr>
        <w:t>seu</w:t>
      </w:r>
      <w:proofErr w:type="spellEnd"/>
      <w:r>
        <w:rPr>
          <w:spacing w:val="-3"/>
        </w:rPr>
        <w:t xml:space="preserve"> </w:t>
      </w:r>
      <w:proofErr w:type="spellStart"/>
      <w:r>
        <w:t>concepte</w:t>
      </w:r>
      <w:proofErr w:type="spellEnd"/>
      <w:r>
        <w:t xml:space="preserve"> </w:t>
      </w:r>
      <w:proofErr w:type="spellStart"/>
      <w:r>
        <w:t>d’ADN</w:t>
      </w:r>
      <w:proofErr w:type="spellEnd"/>
      <w:r>
        <w:t xml:space="preserve"> com a </w:t>
      </w:r>
      <w:proofErr w:type="spellStart"/>
      <w:r>
        <w:t>tragèdia</w:t>
      </w:r>
      <w:proofErr w:type="spellEnd"/>
      <w:r>
        <w:t xml:space="preserve"> </w:t>
      </w:r>
      <w:proofErr w:type="spellStart"/>
      <w:r>
        <w:t>moderna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que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personatge</w:t>
      </w:r>
      <w:proofErr w:type="spellEnd"/>
      <w:r>
        <w:t xml:space="preserve"> no </w:t>
      </w:r>
      <w:proofErr w:type="spellStart"/>
      <w:r>
        <w:t>aparellat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el </w:t>
      </w:r>
      <w:proofErr w:type="spellStart"/>
      <w:r>
        <w:t>producte</w:t>
      </w:r>
      <w:proofErr w:type="spellEnd"/>
      <w:r>
        <w:t xml:space="preserve"> </w:t>
      </w:r>
      <w:proofErr w:type="spellStart"/>
      <w:r>
        <w:t>d’una</w:t>
      </w:r>
      <w:proofErr w:type="spellEnd"/>
      <w:r>
        <w:t xml:space="preserve"> </w:t>
      </w:r>
      <w:proofErr w:type="spellStart"/>
      <w:r>
        <w:t>tragèdia</w:t>
      </w:r>
      <w:proofErr w:type="spellEnd"/>
      <w:r>
        <w:t xml:space="preserve"> eventual. El </w:t>
      </w:r>
      <w:proofErr w:type="spellStart"/>
      <w:r>
        <w:t>desplaçament</w:t>
      </w:r>
      <w:proofErr w:type="spellEnd"/>
      <w:r>
        <w:t xml:space="preserve"> de </w:t>
      </w:r>
      <w:proofErr w:type="spellStart"/>
      <w:r>
        <w:t>l’Avi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indicatiu</w:t>
      </w:r>
      <w:proofErr w:type="spellEnd"/>
      <w:r>
        <w:t xml:space="preserve"> de la </w:t>
      </w:r>
      <w:proofErr w:type="spellStart"/>
      <w:r>
        <w:t>depreciació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 d’un </w:t>
      </w:r>
      <w:proofErr w:type="spellStart"/>
      <w:r>
        <w:t>mateix</w:t>
      </w:r>
      <w:proofErr w:type="spellEnd"/>
      <w:r>
        <w:t xml:space="preserve">, </w:t>
      </w:r>
      <w:proofErr w:type="spellStart"/>
      <w:r>
        <w:t>sobretot</w:t>
      </w:r>
      <w:proofErr w:type="spellEnd"/>
      <w:r>
        <w:t xml:space="preserve"> a causa de </w:t>
      </w:r>
      <w:proofErr w:type="spellStart"/>
      <w:r>
        <w:t>l’estreta</w:t>
      </w:r>
      <w:proofErr w:type="spellEnd"/>
      <w:r>
        <w:t xml:space="preserve"> </w:t>
      </w:r>
      <w:proofErr w:type="spellStart"/>
      <w:r>
        <w:t>relació</w:t>
      </w:r>
      <w:proofErr w:type="spellEnd"/>
      <w:r>
        <w:t xml:space="preserve"> entre Mare </w:t>
      </w:r>
      <w:proofErr w:type="spellStart"/>
      <w:r>
        <w:t>i</w:t>
      </w:r>
      <w:proofErr w:type="spellEnd"/>
      <w:r>
        <w:t xml:space="preserve"> </w:t>
      </w:r>
      <w:proofErr w:type="spellStart"/>
      <w:r>
        <w:t>Nen</w:t>
      </w:r>
      <w:proofErr w:type="spellEnd"/>
      <w:r>
        <w:t xml:space="preserve">. La </w:t>
      </w:r>
      <w:proofErr w:type="spellStart"/>
      <w:r>
        <w:t>marginalització</w:t>
      </w:r>
      <w:proofErr w:type="spellEnd"/>
      <w:r>
        <w:t xml:space="preserve"> de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t>arriba</w:t>
      </w:r>
      <w:proofErr w:type="spellEnd"/>
      <w:r>
        <w:t xml:space="preserve"> a un final </w:t>
      </w:r>
      <w:proofErr w:type="spellStart"/>
      <w:r>
        <w:t>tràgic</w:t>
      </w:r>
      <w:proofErr w:type="spellEnd"/>
      <w:r>
        <w:t xml:space="preserve"> a </w:t>
      </w:r>
      <w:proofErr w:type="spellStart"/>
      <w:r>
        <w:t>l’Epíleg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moment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s’adona</w:t>
      </w:r>
      <w:proofErr w:type="spellEnd"/>
      <w:r>
        <w:t xml:space="preserve"> que </w:t>
      </w:r>
      <w:proofErr w:type="spellStart"/>
      <w:r>
        <w:t>pel</w:t>
      </w:r>
      <w:proofErr w:type="spellEnd"/>
      <w:r>
        <w:t xml:space="preserve"> </w:t>
      </w:r>
      <w:proofErr w:type="spellStart"/>
      <w:r>
        <w:rPr>
          <w:spacing w:val="-3"/>
        </w:rPr>
        <w:t>seu</w:t>
      </w:r>
      <w:proofErr w:type="spellEnd"/>
      <w:r>
        <w:rPr>
          <w:spacing w:val="-3"/>
        </w:rPr>
        <w:t xml:space="preserve"> </w:t>
      </w:r>
      <w:proofErr w:type="spellStart"/>
      <w:r>
        <w:t>tracte</w:t>
      </w:r>
      <w:proofErr w:type="spellEnd"/>
      <w:r>
        <w:t xml:space="preserve"> de </w:t>
      </w:r>
      <w:proofErr w:type="spellStart"/>
      <w:r>
        <w:t>l’Orfe</w:t>
      </w:r>
      <w:proofErr w:type="spellEnd"/>
      <w:r>
        <w:t xml:space="preserve"> </w:t>
      </w:r>
      <w:r>
        <w:rPr>
          <w:spacing w:val="-3"/>
        </w:rPr>
        <w:t xml:space="preserve">ha </w:t>
      </w:r>
      <w:proofErr w:type="spellStart"/>
      <w:r>
        <w:t>assimilat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assumit</w:t>
      </w:r>
      <w:proofErr w:type="spellEnd"/>
      <w:r>
        <w:t xml:space="preserve"> la </w:t>
      </w:r>
      <w:proofErr w:type="spellStart"/>
      <w:r>
        <w:t>posició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-4"/>
        </w:rPr>
        <w:t xml:space="preserve">el </w:t>
      </w:r>
      <w:proofErr w:type="spellStart"/>
      <w:r>
        <w:t>privilegi</w:t>
      </w:r>
      <w:proofErr w:type="spellEnd"/>
      <w:r>
        <w:t xml:space="preserve"> </w:t>
      </w:r>
      <w:proofErr w:type="spellStart"/>
      <w:r>
        <w:t>d’una</w:t>
      </w:r>
      <w:proofErr w:type="spellEnd"/>
      <w:r>
        <w:t xml:space="preserve"> persona </w:t>
      </w:r>
      <w:proofErr w:type="spellStart"/>
      <w:r>
        <w:t>autòctona</w:t>
      </w:r>
      <w:proofErr w:type="spellEnd"/>
      <w:r>
        <w:t xml:space="preserve"> (a </w:t>
      </w:r>
      <w:proofErr w:type="spellStart"/>
      <w:r>
        <w:t>pesar</w:t>
      </w:r>
      <w:proofErr w:type="spellEnd"/>
      <w:r>
        <w:t xml:space="preserve"> </w:t>
      </w:r>
      <w:proofErr w:type="spellStart"/>
      <w:r>
        <w:t>d’haver</w:t>
      </w:r>
      <w:proofErr w:type="spellEnd"/>
      <w:r>
        <w:t xml:space="preserve"> </w:t>
      </w:r>
      <w:proofErr w:type="spellStart"/>
      <w:r>
        <w:t>estat</w:t>
      </w:r>
      <w:proofErr w:type="spellEnd"/>
      <w:r>
        <w:t xml:space="preserve"> un </w:t>
      </w:r>
      <w:proofErr w:type="spellStart"/>
      <w:r>
        <w:t>personatge</w:t>
      </w:r>
      <w:proofErr w:type="spellEnd"/>
      <w:r>
        <w:t xml:space="preserve"> immigrant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r>
        <w:t xml:space="preserve">la </w:t>
      </w:r>
      <w:proofErr w:type="spellStart"/>
      <w:r>
        <w:t>dècada</w:t>
      </w:r>
      <w:proofErr w:type="spellEnd"/>
      <w:r>
        <w:t xml:space="preserve"> de 1960).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cas</w:t>
      </w:r>
      <w:proofErr w:type="spellEnd"/>
      <w:r>
        <w:t xml:space="preserve"> de Fill-</w:t>
      </w:r>
      <w:proofErr w:type="spellStart"/>
      <w:r>
        <w:t>Nét</w:t>
      </w:r>
      <w:proofErr w:type="spellEnd"/>
      <w:r>
        <w:t xml:space="preserve">, hi </w:t>
      </w:r>
      <w:proofErr w:type="spellStart"/>
      <w:r>
        <w:rPr>
          <w:spacing w:val="-3"/>
        </w:rPr>
        <w:t>ha</w:t>
      </w:r>
      <w:proofErr w:type="spellEnd"/>
      <w:r>
        <w:rPr>
          <w:spacing w:val="-3"/>
        </w:rPr>
        <w:t xml:space="preserve"> </w:t>
      </w:r>
      <w:r>
        <w:t xml:space="preserve">una </w:t>
      </w:r>
      <w:proofErr w:type="spellStart"/>
      <w:r>
        <w:t>tragèdia</w:t>
      </w:r>
      <w:proofErr w:type="spellEnd"/>
      <w:r>
        <w:t xml:space="preserve"> </w:t>
      </w:r>
      <w:proofErr w:type="spellStart"/>
      <w:r>
        <w:t>dividida</w:t>
      </w:r>
      <w:proofErr w:type="spellEnd"/>
      <w:r>
        <w:t xml:space="preserve">. El Fill </w:t>
      </w:r>
      <w:proofErr w:type="spellStart"/>
      <w:r>
        <w:t>trenca</w:t>
      </w:r>
      <w:proofErr w:type="spellEnd"/>
      <w:r>
        <w:t xml:space="preserve"> la </w:t>
      </w:r>
      <w:proofErr w:type="spellStart"/>
      <w:r>
        <w:t>promesa</w:t>
      </w:r>
      <w:proofErr w:type="spellEnd"/>
      <w:r>
        <w:t xml:space="preserve"> </w:t>
      </w:r>
      <w:r>
        <w:rPr>
          <w:spacing w:val="-3"/>
        </w:rPr>
        <w:t xml:space="preserve">feta </w:t>
      </w:r>
      <w:r>
        <w:t xml:space="preserve">a la Mare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r>
        <w:t xml:space="preserve">la </w:t>
      </w:r>
      <w:proofErr w:type="spellStart"/>
      <w:r>
        <w:t>venda</w:t>
      </w:r>
      <w:proofErr w:type="spellEnd"/>
      <w:r>
        <w:t xml:space="preserve"> de </w:t>
      </w:r>
      <w:proofErr w:type="spellStart"/>
      <w:proofErr w:type="gramStart"/>
      <w:r>
        <w:t>l’apartament</w:t>
      </w:r>
      <w:proofErr w:type="spellEnd"/>
      <w:r>
        <w:t xml:space="preserve">  a</w:t>
      </w:r>
      <w:proofErr w:type="gramEnd"/>
      <w:r>
        <w:t xml:space="preserve"> </w:t>
      </w:r>
      <w:proofErr w:type="spellStart"/>
      <w:r>
        <w:rPr>
          <w:spacing w:val="-2"/>
        </w:rPr>
        <w:t>l’Home</w:t>
      </w:r>
      <w:proofErr w:type="spellEnd"/>
      <w:r>
        <w:rPr>
          <w:spacing w:val="-2"/>
        </w:rPr>
        <w:t xml:space="preserve"> </w:t>
      </w:r>
      <w:proofErr w:type="spellStart"/>
      <w:r>
        <w:t>quaranta</w:t>
      </w:r>
      <w:proofErr w:type="spellEnd"/>
      <w:r>
        <w:t xml:space="preserve"> </w:t>
      </w:r>
      <w:proofErr w:type="spellStart"/>
      <w:r>
        <w:t>anys</w:t>
      </w:r>
      <w:proofErr w:type="spellEnd"/>
      <w:r>
        <w:t xml:space="preserve"> </w:t>
      </w:r>
      <w:proofErr w:type="spellStart"/>
      <w:r>
        <w:t>després</w:t>
      </w:r>
      <w:proofErr w:type="spellEnd"/>
      <w:r>
        <w:t xml:space="preserve">, </w:t>
      </w:r>
      <w:proofErr w:type="spellStart"/>
      <w:r>
        <w:t>rebel·lant-se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contra </w:t>
      </w:r>
      <w:proofErr w:type="spellStart"/>
      <w:r>
        <w:t>l’hegemonia</w:t>
      </w:r>
      <w:proofErr w:type="spellEnd"/>
      <w:r>
        <w:t xml:space="preserve"> </w:t>
      </w:r>
      <w:proofErr w:type="spellStart"/>
      <w:r>
        <w:t>heteronormativa</w:t>
      </w:r>
      <w:proofErr w:type="spellEnd"/>
      <w:r>
        <w:t xml:space="preserve"> de la </w:t>
      </w:r>
      <w:proofErr w:type="spellStart"/>
      <w:r>
        <w:t>seva</w:t>
      </w:r>
      <w:proofErr w:type="spellEnd"/>
      <w:r>
        <w:t xml:space="preserve"> mare al </w:t>
      </w:r>
      <w:proofErr w:type="spellStart"/>
      <w:r>
        <w:rPr>
          <w:spacing w:val="-3"/>
        </w:rPr>
        <w:t>mateix</w:t>
      </w:r>
      <w:proofErr w:type="spellEnd"/>
      <w:r>
        <w:rPr>
          <w:spacing w:val="-3"/>
        </w:rPr>
        <w:t xml:space="preserve"> temps </w:t>
      </w:r>
      <w:r>
        <w:t xml:space="preserve">que </w:t>
      </w:r>
      <w:proofErr w:type="spellStart"/>
      <w:r>
        <w:t>surt</w:t>
      </w:r>
      <w:proofErr w:type="spellEnd"/>
      <w:r>
        <w:t xml:space="preserve"> de </w:t>
      </w:r>
      <w:proofErr w:type="spellStart"/>
      <w:r>
        <w:t>l’armari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-4"/>
        </w:rPr>
        <w:t xml:space="preserve">es </w:t>
      </w:r>
      <w:r>
        <w:t xml:space="preserve">casa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r>
        <w:t xml:space="preserve">un </w:t>
      </w:r>
      <w:proofErr w:type="spellStart"/>
      <w:r>
        <w:t>altre</w:t>
      </w:r>
      <w:proofErr w:type="spellEnd"/>
      <w:r>
        <w:t xml:space="preserve"> </w:t>
      </w:r>
      <w:r>
        <w:rPr>
          <w:spacing w:val="-3"/>
        </w:rPr>
        <w:t xml:space="preserve">home. </w:t>
      </w:r>
      <w:r>
        <w:t xml:space="preserve">La </w:t>
      </w:r>
      <w:proofErr w:type="spellStart"/>
      <w:r>
        <w:t>desaparició</w:t>
      </w:r>
      <w:proofErr w:type="spellEnd"/>
      <w:r>
        <w:t xml:space="preserve"> del </w:t>
      </w:r>
      <w:proofErr w:type="spellStart"/>
      <w:r>
        <w:t>Nét</w:t>
      </w:r>
      <w:proofErr w:type="spellEnd"/>
      <w:r>
        <w:t xml:space="preserve"> no </w:t>
      </w:r>
      <w:proofErr w:type="spellStart"/>
      <w:r>
        <w:t>queda</w:t>
      </w:r>
      <w:proofErr w:type="spellEnd"/>
      <w:r>
        <w:t xml:space="preserve"> </w:t>
      </w:r>
      <w:proofErr w:type="spellStart"/>
      <w:r>
        <w:t>resolta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text, </w:t>
      </w:r>
      <w:proofErr w:type="spellStart"/>
      <w:r>
        <w:t>però</w:t>
      </w:r>
      <w:proofErr w:type="spellEnd"/>
      <w:r>
        <w:t xml:space="preserve">, </w:t>
      </w:r>
      <w:proofErr w:type="spellStart"/>
      <w:r>
        <w:t>segons</w:t>
      </w:r>
      <w:proofErr w:type="spellEnd"/>
      <w:r>
        <w:t xml:space="preserve"> </w:t>
      </w:r>
      <w:proofErr w:type="spellStart"/>
      <w:r>
        <w:t>Belbel</w:t>
      </w:r>
      <w:proofErr w:type="spellEnd"/>
      <w:r>
        <w:t xml:space="preserve">, la persona de la </w:t>
      </w:r>
      <w:proofErr w:type="spellStart"/>
      <w:r>
        <w:t>vida</w:t>
      </w:r>
      <w:proofErr w:type="spellEnd"/>
      <w:r>
        <w:t xml:space="preserve"> real, </w:t>
      </w:r>
      <w:proofErr w:type="spellStart"/>
      <w:r>
        <w:t>sobre</w:t>
      </w:r>
      <w:proofErr w:type="spellEnd"/>
      <w:r>
        <w:t xml:space="preserve"> la qual </w:t>
      </w:r>
      <w:r>
        <w:rPr>
          <w:spacing w:val="-4"/>
        </w:rPr>
        <w:t xml:space="preserve">es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</w:t>
      </w:r>
      <w:proofErr w:type="spellStart"/>
      <w:r>
        <w:t>basar</w:t>
      </w:r>
      <w:proofErr w:type="spellEnd"/>
      <w:r>
        <w:t xml:space="preserve"> </w:t>
      </w:r>
      <w:r>
        <w:rPr>
          <w:spacing w:val="-4"/>
        </w:rPr>
        <w:t xml:space="preserve">el </w:t>
      </w:r>
      <w:proofErr w:type="spellStart"/>
      <w:r>
        <w:t>personatge</w:t>
      </w:r>
      <w:proofErr w:type="spellEnd"/>
      <w:r>
        <w:t xml:space="preserve">, se </w:t>
      </w:r>
      <w:proofErr w:type="spellStart"/>
      <w:r>
        <w:t>suïcida</w:t>
      </w:r>
      <w:proofErr w:type="spellEnd"/>
      <w:r>
        <w:t xml:space="preserve"> com a </w:t>
      </w:r>
      <w:proofErr w:type="spellStart"/>
      <w:r>
        <w:t>conseqüència</w:t>
      </w:r>
      <w:proofErr w:type="spellEnd"/>
      <w:r>
        <w:t xml:space="preserve"> de no </w:t>
      </w:r>
      <w:proofErr w:type="spellStart"/>
      <w:r>
        <w:t>poder</w:t>
      </w:r>
      <w:proofErr w:type="spellEnd"/>
      <w:r>
        <w:t xml:space="preserve"> </w:t>
      </w:r>
      <w:proofErr w:type="spellStart"/>
      <w:r>
        <w:t>suportar</w:t>
      </w:r>
      <w:proofErr w:type="spellEnd"/>
      <w:r>
        <w:t xml:space="preserve"> la </w:t>
      </w:r>
      <w:r>
        <w:rPr>
          <w:spacing w:val="-3"/>
        </w:rPr>
        <w:t xml:space="preserve">mort </w:t>
      </w:r>
      <w:r>
        <w:t xml:space="preserve">de la </w:t>
      </w:r>
      <w:proofErr w:type="spellStart"/>
      <w:r>
        <w:t>seva</w:t>
      </w:r>
      <w:proofErr w:type="spellEnd"/>
      <w:r>
        <w:t xml:space="preserve"> mare (</w:t>
      </w:r>
      <w:proofErr w:type="spellStart"/>
      <w:r>
        <w:t>Belbel</w:t>
      </w:r>
      <w:proofErr w:type="spellEnd"/>
      <w:r>
        <w:t xml:space="preserve"> 2013). </w:t>
      </w:r>
      <w:proofErr w:type="spellStart"/>
      <w:r>
        <w:t>Aquestes</w:t>
      </w:r>
      <w:proofErr w:type="spellEnd"/>
      <w:r>
        <w:t xml:space="preserve"> bases no </w:t>
      </w:r>
      <w:proofErr w:type="spellStart"/>
      <w:r>
        <w:t>aparellades</w:t>
      </w:r>
      <w:proofErr w:type="spellEnd"/>
      <w:r>
        <w:t xml:space="preserve"> </w:t>
      </w:r>
      <w:proofErr w:type="spellStart"/>
      <w:r>
        <w:t>són</w:t>
      </w:r>
      <w:proofErr w:type="spellEnd"/>
      <w:r>
        <w:t xml:space="preserve"> </w:t>
      </w:r>
      <w:proofErr w:type="spellStart"/>
      <w:r>
        <w:t>connectades</w:t>
      </w:r>
      <w:proofErr w:type="spellEnd"/>
      <w:r>
        <w:t xml:space="preserve"> </w:t>
      </w:r>
      <w:proofErr w:type="spellStart"/>
      <w:r>
        <w:t>directament</w:t>
      </w:r>
      <w:proofErr w:type="spellEnd"/>
      <w:r>
        <w:t xml:space="preserve"> a la </w:t>
      </w:r>
      <w:proofErr w:type="spellStart"/>
      <w:r>
        <w:t>presència</w:t>
      </w:r>
      <w:proofErr w:type="spellEnd"/>
      <w:r>
        <w:t xml:space="preserve"> del </w:t>
      </w:r>
      <w:proofErr w:type="spellStart"/>
      <w:r>
        <w:t>càncer</w:t>
      </w:r>
      <w:proofErr w:type="spellEnd"/>
      <w:r>
        <w:t xml:space="preserve">, que </w:t>
      </w:r>
      <w:proofErr w:type="spellStart"/>
      <w:r>
        <w:t>constitueix</w:t>
      </w:r>
      <w:proofErr w:type="spellEnd"/>
      <w:r>
        <w:t xml:space="preserve"> la </w:t>
      </w:r>
      <w:proofErr w:type="spellStart"/>
      <w:r>
        <w:t>tragèdia</w:t>
      </w:r>
      <w:proofErr w:type="spellEnd"/>
      <w:r>
        <w:t xml:space="preserve"> principal de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rPr>
          <w:spacing w:val="-2"/>
        </w:rPr>
        <w:t>amb</w:t>
      </w:r>
      <w:proofErr w:type="spellEnd"/>
      <w:r>
        <w:rPr>
          <w:spacing w:val="-2"/>
        </w:rPr>
        <w:t xml:space="preserve"> </w:t>
      </w:r>
      <w:r>
        <w:rPr>
          <w:spacing w:val="-3"/>
        </w:rPr>
        <w:t xml:space="preserve">les </w:t>
      </w:r>
      <w:proofErr w:type="spellStart"/>
      <w:r>
        <w:t>morts</w:t>
      </w:r>
      <w:proofErr w:type="spellEnd"/>
      <w:r>
        <w:t xml:space="preserve"> de Mare </w:t>
      </w:r>
      <w:proofErr w:type="spellStart"/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t>Filla</w:t>
      </w:r>
      <w:proofErr w:type="spellEnd"/>
      <w:r>
        <w:t>.</w:t>
      </w:r>
    </w:p>
    <w:p w14:paraId="0E7DBB0B" w14:textId="77777777" w:rsidR="0068206B" w:rsidRDefault="00A1491A">
      <w:pPr>
        <w:pStyle w:val="BodyText"/>
        <w:spacing w:line="247" w:lineRule="auto"/>
        <w:ind w:left="1517" w:right="1813" w:firstLine="720"/>
        <w:jc w:val="both"/>
      </w:pPr>
      <w:r>
        <w:t xml:space="preserve">Si </w:t>
      </w:r>
      <w:proofErr w:type="spellStart"/>
      <w:r>
        <w:t>conceptualitzem</w:t>
      </w:r>
      <w:proofErr w:type="spellEnd"/>
      <w:r>
        <w:t xml:space="preserve"> el </w:t>
      </w:r>
      <w:proofErr w:type="spellStart"/>
      <w:r>
        <w:t>càncer</w:t>
      </w:r>
      <w:proofErr w:type="spellEnd"/>
      <w:r>
        <w:t xml:space="preserve"> com </w:t>
      </w:r>
      <w:proofErr w:type="spellStart"/>
      <w:r>
        <w:t>hereditari</w:t>
      </w:r>
      <w:proofErr w:type="spellEnd"/>
      <w:r>
        <w:t xml:space="preserve">, com un </w:t>
      </w:r>
      <w:proofErr w:type="spellStart"/>
      <w:r>
        <w:t>tipus</w:t>
      </w:r>
      <w:proofErr w:type="spellEnd"/>
      <w:r>
        <w:t xml:space="preserve"> de </w:t>
      </w:r>
      <w:proofErr w:type="spellStart"/>
      <w:r>
        <w:t>predestinació</w:t>
      </w:r>
      <w:proofErr w:type="spellEnd"/>
      <w:r>
        <w:t xml:space="preserve">,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considerar</w:t>
      </w:r>
      <w:proofErr w:type="spellEnd"/>
      <w:r>
        <w:t xml:space="preserve">-lo com una </w:t>
      </w:r>
      <w:proofErr w:type="spellStart"/>
      <w:r>
        <w:t>al·legoria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problemes</w:t>
      </w:r>
      <w:proofErr w:type="spellEnd"/>
      <w:r>
        <w:t xml:space="preserve"> socials de la </w:t>
      </w:r>
      <w:proofErr w:type="spellStart"/>
      <w:r>
        <w:t>nació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immigració</w:t>
      </w:r>
      <w:proofErr w:type="spellEnd"/>
      <w:r>
        <w:t xml:space="preserve"> com un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molts</w:t>
      </w:r>
      <w:proofErr w:type="spellEnd"/>
      <w:r>
        <w:t xml:space="preserve"> </w:t>
      </w:r>
      <w:proofErr w:type="spellStart"/>
      <w:r>
        <w:t>problemes</w:t>
      </w:r>
      <w:proofErr w:type="spellEnd"/>
      <w:r>
        <w:t xml:space="preserve"> </w:t>
      </w:r>
      <w:proofErr w:type="spellStart"/>
      <w:r>
        <w:t>presentats</w:t>
      </w:r>
      <w:proofErr w:type="spellEnd"/>
      <w:r>
        <w:t xml:space="preserve">. Sontag </w:t>
      </w:r>
      <w:proofErr w:type="spellStart"/>
      <w:r>
        <w:t>diu</w:t>
      </w:r>
      <w:proofErr w:type="spellEnd"/>
      <w:r>
        <w:t xml:space="preserve"> que, ‘Metaphorically, cancer is not </w:t>
      </w:r>
      <w:r>
        <w:rPr>
          <w:spacing w:val="2"/>
        </w:rPr>
        <w:t xml:space="preserve">so </w:t>
      </w:r>
      <w:r>
        <w:t xml:space="preserve">much a disease </w:t>
      </w:r>
      <w:r>
        <w:rPr>
          <w:spacing w:val="-3"/>
        </w:rPr>
        <w:t xml:space="preserve">of </w:t>
      </w:r>
      <w:r>
        <w:t xml:space="preserve">time as a disease </w:t>
      </w:r>
      <w:r>
        <w:rPr>
          <w:spacing w:val="-3"/>
        </w:rPr>
        <w:t xml:space="preserve">or </w:t>
      </w:r>
      <w:r>
        <w:t xml:space="preserve">pathology </w:t>
      </w:r>
      <w:r>
        <w:rPr>
          <w:spacing w:val="-3"/>
        </w:rPr>
        <w:t xml:space="preserve">of </w:t>
      </w:r>
      <w:r>
        <w:t xml:space="preserve">space’ (Sontag 1978: 14).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desenvolupa</w:t>
      </w:r>
      <w:proofErr w:type="spellEnd"/>
      <w:r>
        <w:t xml:space="preserve"> a </w:t>
      </w:r>
      <w:proofErr w:type="spellStart"/>
      <w:r>
        <w:t>l’apartament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, </w:t>
      </w:r>
      <w:r>
        <w:rPr>
          <w:spacing w:val="-4"/>
        </w:rPr>
        <w:t xml:space="preserve">sent </w:t>
      </w:r>
      <w:proofErr w:type="spellStart"/>
      <w:r>
        <w:t>l’apartament</w:t>
      </w:r>
      <w:proofErr w:type="spellEnd"/>
      <w:r>
        <w:t xml:space="preserve">, </w:t>
      </w:r>
      <w:proofErr w:type="spellStart"/>
      <w:r>
        <w:t>doncs</w:t>
      </w:r>
      <w:proofErr w:type="spellEnd"/>
      <w:r>
        <w:t xml:space="preserve">, la </w:t>
      </w:r>
      <w:proofErr w:type="spellStart"/>
      <w:r>
        <w:t>representació</w:t>
      </w:r>
      <w:proofErr w:type="spellEnd"/>
      <w:r>
        <w:t xml:space="preserve"> </w:t>
      </w:r>
      <w:proofErr w:type="spellStart"/>
      <w:r>
        <w:t>simbòlica</w:t>
      </w:r>
      <w:proofErr w:type="spellEnd"/>
      <w:r>
        <w:t xml:space="preserve"> de Catalunya (o </w:t>
      </w:r>
      <w:proofErr w:type="spellStart"/>
      <w:r>
        <w:t>potser</w:t>
      </w:r>
      <w:proofErr w:type="spellEnd"/>
      <w:r>
        <w:t xml:space="preserve"> </w:t>
      </w:r>
      <w:proofErr w:type="spellStart"/>
      <w:r>
        <w:t>d’Espanya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general) dins de la qual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 </w:t>
      </w:r>
      <w:proofErr w:type="spellStart"/>
      <w:r>
        <w:t>representen</w:t>
      </w:r>
      <w:proofErr w:type="spellEnd"/>
      <w:r>
        <w:t xml:space="preserve"> a la </w:t>
      </w:r>
      <w:proofErr w:type="spellStart"/>
      <w:r>
        <w:t>societat</w:t>
      </w:r>
      <w:proofErr w:type="spellEnd"/>
      <w:r>
        <w:t xml:space="preserve"> "</w:t>
      </w:r>
      <w:proofErr w:type="spellStart"/>
      <w:r>
        <w:t>malalta</w:t>
      </w:r>
      <w:proofErr w:type="spellEnd"/>
      <w:r>
        <w:t xml:space="preserve">".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societat</w:t>
      </w:r>
      <w:proofErr w:type="spellEnd"/>
      <w:r>
        <w:t xml:space="preserve"> "</w:t>
      </w:r>
      <w:proofErr w:type="spellStart"/>
      <w:r>
        <w:t>malalta</w:t>
      </w:r>
      <w:proofErr w:type="spellEnd"/>
      <w:r>
        <w:t xml:space="preserve">" </w:t>
      </w:r>
      <w:proofErr w:type="spellStart"/>
      <w:r>
        <w:t>s’extirpa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revitalitza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 la </w:t>
      </w:r>
      <w:proofErr w:type="spellStart"/>
      <w:r>
        <w:t>presència</w:t>
      </w:r>
      <w:proofErr w:type="spellEnd"/>
      <w:r>
        <w:t xml:space="preserve"> </w:t>
      </w:r>
      <w:proofErr w:type="spellStart"/>
      <w:r>
        <w:rPr>
          <w:spacing w:val="-3"/>
        </w:rPr>
        <w:t>dels</w:t>
      </w:r>
      <w:proofErr w:type="spellEnd"/>
      <w:r>
        <w:rPr>
          <w:spacing w:val="-3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immigrats</w:t>
      </w:r>
      <w:proofErr w:type="spellEnd"/>
      <w:r>
        <w:t xml:space="preserve">, que </w:t>
      </w:r>
      <w:proofErr w:type="spellStart"/>
      <w:r>
        <w:t>funcionen</w:t>
      </w:r>
      <w:proofErr w:type="spellEnd"/>
      <w:r>
        <w:t xml:space="preserve"> com una </w:t>
      </w:r>
      <w:proofErr w:type="spellStart"/>
      <w:r>
        <w:rPr>
          <w:spacing w:val="-3"/>
        </w:rPr>
        <w:t>mena</w:t>
      </w:r>
      <w:proofErr w:type="spellEnd"/>
      <w:r>
        <w:rPr>
          <w:spacing w:val="-3"/>
        </w:rPr>
        <w:t xml:space="preserve"> </w:t>
      </w:r>
      <w:r>
        <w:t xml:space="preserve">de </w:t>
      </w:r>
      <w:proofErr w:type="spellStart"/>
      <w:r>
        <w:t>quimioteràpia</w:t>
      </w:r>
      <w:proofErr w:type="spellEnd"/>
      <w:r>
        <w:t xml:space="preserve">. </w:t>
      </w:r>
      <w:r>
        <w:rPr>
          <w:spacing w:val="-3"/>
        </w:rPr>
        <w:t xml:space="preserve">Al </w:t>
      </w:r>
      <w:r>
        <w:t xml:space="preserve">final de </w:t>
      </w:r>
      <w:proofErr w:type="spellStart"/>
      <w:r>
        <w:t>l’obra</w:t>
      </w:r>
      <w:proofErr w:type="spellEnd"/>
      <w:r>
        <w:t xml:space="preserve">, la </w:t>
      </w:r>
      <w:proofErr w:type="spellStart"/>
      <w:r>
        <w:t>solitària</w:t>
      </w:r>
      <w:proofErr w:type="spellEnd"/>
      <w:r>
        <w:t xml:space="preserve"> </w:t>
      </w:r>
      <w:proofErr w:type="spellStart"/>
      <w:r>
        <w:t>presència</w:t>
      </w:r>
      <w:proofErr w:type="spellEnd"/>
      <w:r>
        <w:t xml:space="preserve"> de </w:t>
      </w:r>
      <w:proofErr w:type="spellStart"/>
      <w:r>
        <w:t>l’Home</w:t>
      </w:r>
      <w:proofErr w:type="spellEnd"/>
      <w:r>
        <w:t xml:space="preserve"> a </w:t>
      </w:r>
      <w:proofErr w:type="spellStart"/>
      <w:r>
        <w:t>l’apartament</w:t>
      </w:r>
      <w:proofErr w:type="spellEnd"/>
      <w:r>
        <w:t xml:space="preserve">, </w:t>
      </w:r>
      <w:proofErr w:type="spellStart"/>
      <w:r>
        <w:t>ara</w:t>
      </w:r>
      <w:proofErr w:type="spellEnd"/>
      <w:r>
        <w:t xml:space="preserve"> </w:t>
      </w:r>
      <w:proofErr w:type="spellStart"/>
      <w:r>
        <w:t>buit</w:t>
      </w:r>
      <w:proofErr w:type="spellEnd"/>
      <w:r>
        <w:t xml:space="preserve">, </w:t>
      </w:r>
      <w:proofErr w:type="spellStart"/>
      <w:r>
        <w:t>representa</w:t>
      </w:r>
      <w:proofErr w:type="spellEnd"/>
      <w:r>
        <w:t xml:space="preserve"> una nova Catalunya </w:t>
      </w:r>
      <w:proofErr w:type="spellStart"/>
      <w:r>
        <w:t>en</w:t>
      </w:r>
      <w:proofErr w:type="spellEnd"/>
      <w:r>
        <w:t xml:space="preserve"> la qual </w:t>
      </w:r>
      <w:proofErr w:type="spellStart"/>
      <w:r>
        <w:t>l’immigrant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 element </w:t>
      </w:r>
      <w:proofErr w:type="spellStart"/>
      <w:r>
        <w:t>clau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formació</w:t>
      </w:r>
      <w:proofErr w:type="spellEnd"/>
      <w:r>
        <w:t xml:space="preserve"> de la</w:t>
      </w:r>
      <w:r>
        <w:rPr>
          <w:spacing w:val="3"/>
        </w:rPr>
        <w:t xml:space="preserve"> </w:t>
      </w:r>
      <w:proofErr w:type="spellStart"/>
      <w:r>
        <w:t>nació</w:t>
      </w:r>
      <w:proofErr w:type="spellEnd"/>
      <w:r>
        <w:t>.</w:t>
      </w:r>
    </w:p>
    <w:p w14:paraId="0E7DBB0C" w14:textId="77777777" w:rsidR="0068206B" w:rsidRDefault="00A1491A">
      <w:pPr>
        <w:pStyle w:val="BodyText"/>
        <w:spacing w:line="244" w:lineRule="auto"/>
        <w:ind w:left="1517" w:right="1812" w:firstLine="720"/>
        <w:jc w:val="both"/>
      </w:pPr>
      <w:proofErr w:type="spellStart"/>
      <w:r>
        <w:t>Veiem</w:t>
      </w:r>
      <w:proofErr w:type="spellEnd"/>
      <w:r>
        <w:t xml:space="preserve"> </w:t>
      </w:r>
      <w:proofErr w:type="spellStart"/>
      <w:r>
        <w:t>durant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com el </w:t>
      </w:r>
      <w:proofErr w:type="spellStart"/>
      <w:r>
        <w:t>càncer</w:t>
      </w:r>
      <w:proofErr w:type="spellEnd"/>
      <w:r>
        <w:t xml:space="preserve"> no </w:t>
      </w:r>
      <w:proofErr w:type="spellStart"/>
      <w:r>
        <w:t>és</w:t>
      </w:r>
      <w:proofErr w:type="spellEnd"/>
      <w:r>
        <w:t xml:space="preserve"> </w:t>
      </w:r>
      <w:proofErr w:type="spellStart"/>
      <w:r>
        <w:t>només</w:t>
      </w:r>
      <w:proofErr w:type="spellEnd"/>
      <w:r>
        <w:t xml:space="preserve"> una </w:t>
      </w:r>
      <w:proofErr w:type="spellStart"/>
      <w:r>
        <w:t>malaltia</w:t>
      </w:r>
      <w:proofErr w:type="spellEnd"/>
      <w:r>
        <w:t xml:space="preserve"> que </w:t>
      </w:r>
      <w:proofErr w:type="spellStart"/>
      <w:r>
        <w:t>afecta</w:t>
      </w:r>
      <w:proofErr w:type="spellEnd"/>
      <w:r>
        <w:t xml:space="preserve"> les </w:t>
      </w:r>
      <w:proofErr w:type="spellStart"/>
      <w:r>
        <w:t>dones</w:t>
      </w:r>
      <w:proofErr w:type="spellEnd"/>
      <w:r>
        <w:t xml:space="preserve">, </w:t>
      </w:r>
      <w:proofErr w:type="spellStart"/>
      <w:r>
        <w:t>sinó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a tots </w:t>
      </w:r>
      <w:proofErr w:type="spellStart"/>
      <w:r>
        <w:t>aquells</w:t>
      </w:r>
      <w:proofErr w:type="spellEnd"/>
      <w:r>
        <w:t xml:space="preserve"> que </w:t>
      </w:r>
      <w:proofErr w:type="spellStart"/>
      <w:r>
        <w:t>entren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contacte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espai</w:t>
      </w:r>
      <w:proofErr w:type="spellEnd"/>
      <w:r>
        <w:t xml:space="preserve">. De 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 que el </w:t>
      </w:r>
      <w:proofErr w:type="spellStart"/>
      <w:r>
        <w:t>càncer</w:t>
      </w:r>
      <w:proofErr w:type="spellEnd"/>
    </w:p>
    <w:p w14:paraId="0E7DBB0D" w14:textId="77777777" w:rsidR="0068206B" w:rsidRDefault="0068206B">
      <w:pPr>
        <w:spacing w:line="244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B0E" w14:textId="77777777" w:rsidR="0068206B" w:rsidRDefault="0068206B">
      <w:pPr>
        <w:pStyle w:val="BodyText"/>
        <w:rPr>
          <w:sz w:val="20"/>
        </w:rPr>
      </w:pPr>
    </w:p>
    <w:p w14:paraId="0E7DBB0F" w14:textId="77777777" w:rsidR="0068206B" w:rsidRDefault="0068206B">
      <w:pPr>
        <w:pStyle w:val="BodyText"/>
        <w:rPr>
          <w:sz w:val="20"/>
        </w:rPr>
      </w:pPr>
    </w:p>
    <w:p w14:paraId="0E7DBB10" w14:textId="77777777" w:rsidR="0068206B" w:rsidRDefault="0068206B">
      <w:pPr>
        <w:pStyle w:val="BodyText"/>
        <w:rPr>
          <w:sz w:val="20"/>
        </w:rPr>
      </w:pPr>
    </w:p>
    <w:p w14:paraId="0E7DBB11" w14:textId="77777777" w:rsidR="0068206B" w:rsidRDefault="0068206B">
      <w:pPr>
        <w:pStyle w:val="BodyText"/>
        <w:rPr>
          <w:sz w:val="20"/>
        </w:rPr>
      </w:pPr>
    </w:p>
    <w:p w14:paraId="0E7DBB12" w14:textId="77777777" w:rsidR="0068206B" w:rsidRDefault="0068206B">
      <w:pPr>
        <w:pStyle w:val="BodyText"/>
        <w:rPr>
          <w:sz w:val="21"/>
        </w:rPr>
      </w:pPr>
    </w:p>
    <w:p w14:paraId="0E7DBB13" w14:textId="77777777" w:rsidR="0068206B" w:rsidRDefault="00A1491A">
      <w:pPr>
        <w:pStyle w:val="BodyText"/>
        <w:spacing w:line="247" w:lineRule="auto"/>
        <w:ind w:left="1517" w:right="1814"/>
        <w:jc w:val="both"/>
      </w:pPr>
      <w:r>
        <w:t xml:space="preserve">es </w:t>
      </w:r>
      <w:proofErr w:type="spellStart"/>
      <w:r>
        <w:t>dissemina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envaeix</w:t>
      </w:r>
      <w:proofErr w:type="spellEnd"/>
      <w:r>
        <w:t xml:space="preserve"> </w:t>
      </w:r>
      <w:proofErr w:type="spellStart"/>
      <w:r>
        <w:t>l’espai</w:t>
      </w:r>
      <w:proofErr w:type="spellEnd"/>
      <w:r>
        <w:t xml:space="preserve"> corporal de les dues </w:t>
      </w:r>
      <w:proofErr w:type="spellStart"/>
      <w:r>
        <w:t>dones</w:t>
      </w:r>
      <w:proofErr w:type="spellEnd"/>
      <w:r>
        <w:t xml:space="preserve">, la </w:t>
      </w:r>
      <w:proofErr w:type="spellStart"/>
      <w:r>
        <w:t>malaltia</w:t>
      </w:r>
      <w:proofErr w:type="spellEnd"/>
      <w:r>
        <w:t xml:space="preserve"> </w:t>
      </w:r>
      <w:proofErr w:type="spellStart"/>
      <w:r>
        <w:t>envaeix</w:t>
      </w:r>
      <w:proofErr w:type="spellEnd"/>
      <w:r>
        <w:t xml:space="preserve"> </w:t>
      </w:r>
      <w:proofErr w:type="spellStart"/>
      <w:r>
        <w:t>l’espai</w:t>
      </w:r>
      <w:proofErr w:type="spellEnd"/>
      <w:r>
        <w:t xml:space="preserve"> vital de la </w:t>
      </w:r>
      <w:proofErr w:type="spellStart"/>
      <w:r>
        <w:t>família</w:t>
      </w:r>
      <w:proofErr w:type="spellEnd"/>
      <w:r>
        <w:t xml:space="preserve">. Aquest punt culminant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s’estén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altres</w:t>
      </w:r>
      <w:proofErr w:type="spellEnd"/>
      <w:r>
        <w:t xml:space="preserve"> parts del cos es </w:t>
      </w:r>
      <w:proofErr w:type="spellStart"/>
      <w:r>
        <w:t>diu</w:t>
      </w:r>
      <w:proofErr w:type="spellEnd"/>
      <w:r>
        <w:t xml:space="preserve"> la </w:t>
      </w:r>
      <w:proofErr w:type="spellStart"/>
      <w:r>
        <w:t>metàstasi</w:t>
      </w:r>
      <w:proofErr w:type="spellEnd"/>
      <w:r>
        <w:t xml:space="preserve">. El </w:t>
      </w:r>
      <w:proofErr w:type="spellStart"/>
      <w:r>
        <w:t>càncer</w:t>
      </w:r>
      <w:proofErr w:type="spellEnd"/>
      <w:r>
        <w:t xml:space="preserve">, </w:t>
      </w:r>
      <w:proofErr w:type="spellStart"/>
      <w:r>
        <w:t>doncs</w:t>
      </w:r>
      <w:proofErr w:type="spellEnd"/>
      <w:r>
        <w:t xml:space="preserve">, </w:t>
      </w:r>
      <w:proofErr w:type="spellStart"/>
      <w:r>
        <w:t>utilitza</w:t>
      </w:r>
      <w:proofErr w:type="spellEnd"/>
      <w:r>
        <w:t xml:space="preserve"> </w:t>
      </w:r>
      <w:proofErr w:type="spellStart"/>
      <w:r>
        <w:t>l’estratègia</w:t>
      </w:r>
      <w:proofErr w:type="spellEnd"/>
      <w:r>
        <w:t xml:space="preserve"> de "</w:t>
      </w:r>
      <w:proofErr w:type="spellStart"/>
      <w:r>
        <w:t>divideix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venceràs</w:t>
      </w:r>
      <w:proofErr w:type="spellEnd"/>
      <w:r>
        <w:t xml:space="preserve">" per </w:t>
      </w:r>
      <w:proofErr w:type="spellStart"/>
      <w:r>
        <w:t>derrotar</w:t>
      </w:r>
      <w:proofErr w:type="spellEnd"/>
      <w:r>
        <w:t xml:space="preserve"> el cos </w:t>
      </w:r>
      <w:proofErr w:type="spellStart"/>
      <w:r>
        <w:t>humà</w:t>
      </w:r>
      <w:proofErr w:type="spellEnd"/>
      <w:r>
        <w:t xml:space="preserve">. De </w:t>
      </w:r>
      <w:proofErr w:type="spellStart"/>
      <w:r>
        <w:t>manera</w:t>
      </w:r>
      <w:proofErr w:type="spellEnd"/>
      <w:r>
        <w:t xml:space="preserve"> similar,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veure</w:t>
      </w:r>
      <w:proofErr w:type="spellEnd"/>
      <w:r>
        <w:t xml:space="preserve"> com 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venç</w:t>
      </w:r>
      <w:proofErr w:type="spellEnd"/>
      <w:r>
        <w:t xml:space="preserve">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catalana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que es </w:t>
      </w:r>
      <w:proofErr w:type="spellStart"/>
      <w:r>
        <w:t>divideixen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es </w:t>
      </w:r>
      <w:proofErr w:type="spellStart"/>
      <w:r>
        <w:t>barallen</w:t>
      </w:r>
      <w:proofErr w:type="spellEnd"/>
      <w:r>
        <w:t xml:space="preserve"> entre ells. A la </w:t>
      </w:r>
      <w:proofErr w:type="spellStart"/>
      <w:r>
        <w:t>Segona</w:t>
      </w:r>
      <w:proofErr w:type="spellEnd"/>
      <w:r>
        <w:t xml:space="preserve"> Part, </w:t>
      </w:r>
      <w:proofErr w:type="spellStart"/>
      <w:r>
        <w:t>Escena</w:t>
      </w:r>
      <w:proofErr w:type="spellEnd"/>
      <w:r>
        <w:t xml:space="preserve"> 3, la Mare </w:t>
      </w:r>
      <w:proofErr w:type="spellStart"/>
      <w:r>
        <w:t>demana</w:t>
      </w:r>
      <w:proofErr w:type="spellEnd"/>
      <w:r>
        <w:t xml:space="preserve"> al Pare que </w:t>
      </w:r>
      <w:proofErr w:type="spellStart"/>
      <w:r>
        <w:t>enviï</w:t>
      </w:r>
      <w:proofErr w:type="spellEnd"/>
      <w:r>
        <w:t xml:space="preserve"> </w:t>
      </w:r>
      <w:proofErr w:type="spellStart"/>
      <w:r>
        <w:t>l’Avi</w:t>
      </w:r>
      <w:proofErr w:type="spellEnd"/>
      <w:r>
        <w:t xml:space="preserve"> a un </w:t>
      </w:r>
      <w:proofErr w:type="spellStart"/>
      <w:r>
        <w:t>asil</w:t>
      </w:r>
      <w:proofErr w:type="spellEnd"/>
      <w:r>
        <w:t xml:space="preserve"> </w:t>
      </w:r>
      <w:proofErr w:type="spellStart"/>
      <w:r>
        <w:t>d’ancians</w:t>
      </w:r>
      <w:proofErr w:type="spellEnd"/>
      <w:r>
        <w:t xml:space="preserve"> </w:t>
      </w:r>
      <w:proofErr w:type="spellStart"/>
      <w:r>
        <w:t>perquè</w:t>
      </w:r>
      <w:proofErr w:type="spellEnd"/>
      <w:r>
        <w:t xml:space="preserve"> </w:t>
      </w:r>
      <w:proofErr w:type="spellStart"/>
      <w:r>
        <w:t>pugui</w:t>
      </w:r>
      <w:proofErr w:type="spellEnd"/>
      <w:r>
        <w:t xml:space="preserve"> </w:t>
      </w:r>
      <w:proofErr w:type="spellStart"/>
      <w:r>
        <w:t>viure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últims</w:t>
      </w:r>
      <w:proofErr w:type="spellEnd"/>
      <w:r>
        <w:t xml:space="preserve"> dies </w:t>
      </w:r>
      <w:proofErr w:type="spellStart"/>
      <w:r>
        <w:t>en</w:t>
      </w:r>
      <w:proofErr w:type="spellEnd"/>
      <w:r>
        <w:t xml:space="preserve"> pau. De 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la Primera Part, </w:t>
      </w:r>
      <w:proofErr w:type="spellStart"/>
      <w:r>
        <w:t>Escena</w:t>
      </w:r>
      <w:proofErr w:type="spellEnd"/>
      <w:r>
        <w:t xml:space="preserve"> 8, el Fill </w:t>
      </w:r>
      <w:proofErr w:type="spellStart"/>
      <w:r>
        <w:t>muda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pare a una de les </w:t>
      </w:r>
      <w:proofErr w:type="spellStart"/>
      <w:r>
        <w:t>habitacions</w:t>
      </w:r>
      <w:proofErr w:type="spellEnd"/>
      <w:r>
        <w:t xml:space="preserve"> </w:t>
      </w:r>
      <w:proofErr w:type="spellStart"/>
      <w:r>
        <w:t>més</w:t>
      </w:r>
      <w:proofErr w:type="spellEnd"/>
      <w:r>
        <w:t xml:space="preserve"> petites per </w:t>
      </w:r>
      <w:proofErr w:type="spellStart"/>
      <w:r>
        <w:t>tal</w:t>
      </w:r>
      <w:proofErr w:type="spellEnd"/>
      <w:r>
        <w:t xml:space="preserve"> que la </w:t>
      </w:r>
      <w:proofErr w:type="spellStart"/>
      <w:r>
        <w:t>Filla</w:t>
      </w:r>
      <w:proofErr w:type="spellEnd"/>
      <w:r>
        <w:t xml:space="preserve"> </w:t>
      </w:r>
      <w:proofErr w:type="spellStart"/>
      <w:r>
        <w:t>utilitzi</w:t>
      </w:r>
      <w:proofErr w:type="spellEnd"/>
      <w:r>
        <w:t xml:space="preserve"> el </w:t>
      </w:r>
      <w:proofErr w:type="spellStart"/>
      <w:r>
        <w:t>dormitori</w:t>
      </w:r>
      <w:proofErr w:type="spellEnd"/>
      <w:r>
        <w:t xml:space="preserve"> principal, </w:t>
      </w:r>
      <w:proofErr w:type="spellStart"/>
      <w:r>
        <w:t>més</w:t>
      </w:r>
      <w:proofErr w:type="spellEnd"/>
      <w:r>
        <w:t xml:space="preserve"> </w:t>
      </w:r>
      <w:proofErr w:type="spellStart"/>
      <w:r>
        <w:t>espaiós</w:t>
      </w:r>
      <w:proofErr w:type="spellEnd"/>
      <w:r>
        <w:t xml:space="preserve">, per </w:t>
      </w:r>
      <w:proofErr w:type="spellStart"/>
      <w:r>
        <w:t>viure</w:t>
      </w:r>
      <w:proofErr w:type="spellEnd"/>
      <w:r>
        <w:t xml:space="preserve"> </w:t>
      </w:r>
      <w:proofErr w:type="spellStart"/>
      <w:r>
        <w:t>els</w:t>
      </w:r>
      <w:proofErr w:type="spellEnd"/>
      <w: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últims</w:t>
      </w:r>
      <w:proofErr w:type="spellEnd"/>
      <w:r>
        <w:t xml:space="preserve"> dies. Aquest gest </w:t>
      </w:r>
      <w:proofErr w:type="spellStart"/>
      <w:r>
        <w:t>és</w:t>
      </w:r>
      <w:proofErr w:type="spellEnd"/>
      <w:r>
        <w:t xml:space="preserve"> </w:t>
      </w:r>
      <w:proofErr w:type="spellStart"/>
      <w:r>
        <w:t>benintencionat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‘no change of surroundings is thought to help the cancer patient. The fight is all inside one’s own body’ (Sontag 1978:15). Aquest </w:t>
      </w:r>
      <w:proofErr w:type="spellStart"/>
      <w:r>
        <w:t>desplaçament</w:t>
      </w:r>
      <w:proofErr w:type="spellEnd"/>
      <w:r>
        <w:t xml:space="preserve"> de figures </w:t>
      </w:r>
      <w:proofErr w:type="spellStart"/>
      <w:r>
        <w:t>masculines</w:t>
      </w:r>
      <w:proofErr w:type="spellEnd"/>
      <w:r>
        <w:t xml:space="preserve">, a </w:t>
      </w:r>
      <w:proofErr w:type="spellStart"/>
      <w:r>
        <w:t>l’exili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es vol, </w:t>
      </w:r>
      <w:proofErr w:type="spellStart"/>
      <w:r>
        <w:t>és</w:t>
      </w:r>
      <w:proofErr w:type="spellEnd"/>
      <w:r>
        <w:t xml:space="preserve"> un trop </w:t>
      </w:r>
      <w:proofErr w:type="spellStart"/>
      <w:r>
        <w:t>enginyós</w:t>
      </w:r>
      <w:proofErr w:type="spellEnd"/>
      <w:r>
        <w:t xml:space="preserve"> que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s’utilitza</w:t>
      </w:r>
      <w:proofErr w:type="spellEnd"/>
      <w:r>
        <w:t xml:space="preserve"> per </w:t>
      </w:r>
      <w:proofErr w:type="spellStart"/>
      <w:r>
        <w:t>demostrar</w:t>
      </w:r>
      <w:proofErr w:type="spellEnd"/>
      <w:r>
        <w:t xml:space="preserve"> com el </w:t>
      </w:r>
      <w:proofErr w:type="spellStart"/>
      <w:r>
        <w:t>foraster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 </w:t>
      </w:r>
      <w:proofErr w:type="spellStart"/>
      <w:r>
        <w:t>més</w:t>
      </w:r>
      <w:proofErr w:type="spellEnd"/>
      <w:r>
        <w:t xml:space="preserve"> a prop de casa del que </w:t>
      </w:r>
      <w:proofErr w:type="spellStart"/>
      <w:r>
        <w:t>podríem</w:t>
      </w:r>
      <w:proofErr w:type="spellEnd"/>
      <w:r>
        <w:t xml:space="preserve"> </w:t>
      </w:r>
      <w:proofErr w:type="spellStart"/>
      <w:r>
        <w:t>esperar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primer moment.</w:t>
      </w:r>
    </w:p>
    <w:p w14:paraId="0E7DBB14" w14:textId="77777777" w:rsidR="0068206B" w:rsidRDefault="00A1491A">
      <w:pPr>
        <w:pStyle w:val="BodyText"/>
        <w:spacing w:line="247" w:lineRule="auto"/>
        <w:ind w:left="1517" w:right="1811" w:firstLine="720"/>
        <w:jc w:val="both"/>
      </w:pPr>
      <w:r>
        <w:t xml:space="preserve">Se sap que la </w:t>
      </w:r>
      <w:proofErr w:type="spellStart"/>
      <w:r>
        <w:t>mera</w:t>
      </w:r>
      <w:proofErr w:type="spellEnd"/>
      <w:r>
        <w:t xml:space="preserve"> </w:t>
      </w:r>
      <w:proofErr w:type="spellStart"/>
      <w:r>
        <w:t>pronunciació</w:t>
      </w:r>
      <w:proofErr w:type="spellEnd"/>
      <w:r>
        <w:t xml:space="preserve"> </w:t>
      </w:r>
      <w:proofErr w:type="spellStart"/>
      <w:r>
        <w:t>d’una</w:t>
      </w:r>
      <w:proofErr w:type="spellEnd"/>
      <w:r>
        <w:t xml:space="preserve"> </w:t>
      </w:r>
      <w:proofErr w:type="spellStart"/>
      <w:r>
        <w:t>malaltia</w:t>
      </w:r>
      <w:proofErr w:type="spellEnd"/>
      <w:r>
        <w:t xml:space="preserve"> pot </w:t>
      </w:r>
      <w:proofErr w:type="spellStart"/>
      <w:r>
        <w:t>tenir</w:t>
      </w:r>
      <w:proofErr w:type="spellEnd"/>
      <w:r>
        <w:t xml:space="preserve"> </w:t>
      </w:r>
      <w:proofErr w:type="spellStart"/>
      <w:r>
        <w:t>efectes</w:t>
      </w:r>
      <w:proofErr w:type="spellEnd"/>
      <w:r>
        <w:t xml:space="preserve"> </w:t>
      </w:r>
      <w:proofErr w:type="spellStart"/>
      <w:r>
        <w:t>psicològics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r>
        <w:t xml:space="preserve">que la </w:t>
      </w:r>
      <w:proofErr w:type="spellStart"/>
      <w:r>
        <w:t>pateixen</w:t>
      </w:r>
      <w:proofErr w:type="spellEnd"/>
      <w:r>
        <w:t xml:space="preserve"> (</w:t>
      </w:r>
      <w:proofErr w:type="spellStart"/>
      <w:r>
        <w:t>i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r>
        <w:t xml:space="preserve">que </w:t>
      </w:r>
      <w:proofErr w:type="spellStart"/>
      <w:r>
        <w:t>l’envolten</w:t>
      </w:r>
      <w:proofErr w:type="spellEnd"/>
      <w:r>
        <w:t xml:space="preserve">). Sontag </w:t>
      </w:r>
      <w:proofErr w:type="spellStart"/>
      <w:r>
        <w:t>esmenta</w:t>
      </w:r>
      <w:proofErr w:type="spellEnd"/>
      <w:r>
        <w:t xml:space="preserve"> que ‘the very word ‘cancer’ is said </w:t>
      </w:r>
      <w:r>
        <w:rPr>
          <w:spacing w:val="2"/>
        </w:rPr>
        <w:t xml:space="preserve">to </w:t>
      </w:r>
      <w:r>
        <w:t xml:space="preserve">kill some patients who would not have succumbed (so quickly) </w:t>
      </w:r>
      <w:r>
        <w:rPr>
          <w:spacing w:val="2"/>
        </w:rPr>
        <w:t xml:space="preserve">to </w:t>
      </w:r>
      <w:r>
        <w:t xml:space="preserve">the malignancy from which they suffer’ (Sontag 1978: 6). No </w:t>
      </w:r>
      <w:proofErr w:type="spellStart"/>
      <w:r>
        <w:t>obstant</w:t>
      </w:r>
      <w:proofErr w:type="spellEnd"/>
      <w:r>
        <w:t xml:space="preserve"> </w:t>
      </w:r>
      <w:proofErr w:type="spellStart"/>
      <w:r>
        <w:t>això</w:t>
      </w:r>
      <w:proofErr w:type="spellEnd"/>
      <w:r>
        <w:t xml:space="preserve">, a la Primer Part, </w:t>
      </w:r>
      <w:proofErr w:type="spellStart"/>
      <w:r>
        <w:t>Escena</w:t>
      </w:r>
      <w:proofErr w:type="spellEnd"/>
      <w:r>
        <w:t xml:space="preserve"> 5, la Mare </w:t>
      </w:r>
      <w:r>
        <w:rPr>
          <w:spacing w:val="-3"/>
        </w:rPr>
        <w:t xml:space="preserve">ha </w:t>
      </w:r>
      <w:proofErr w:type="spellStart"/>
      <w:r>
        <w:t>arribat</w:t>
      </w:r>
      <w:proofErr w:type="spellEnd"/>
      <w:r>
        <w:t xml:space="preserve"> a </w:t>
      </w:r>
      <w:r>
        <w:rPr>
          <w:spacing w:val="-3"/>
        </w:rPr>
        <w:t xml:space="preserve">un </w:t>
      </w:r>
      <w:proofErr w:type="spellStart"/>
      <w:r>
        <w:t>acord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malaltia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pren</w:t>
      </w:r>
      <w:proofErr w:type="spellEnd"/>
      <w:r>
        <w:t xml:space="preserve"> </w:t>
      </w:r>
      <w:proofErr w:type="spellStart"/>
      <w:r>
        <w:t>possessió</w:t>
      </w:r>
      <w:proofErr w:type="spellEnd"/>
      <w:r>
        <w:t xml:space="preserve"> </w:t>
      </w:r>
      <w:proofErr w:type="spellStart"/>
      <w:r>
        <w:t>d’ella</w:t>
      </w:r>
      <w:proofErr w:type="spellEnd"/>
      <w:r>
        <w:t xml:space="preserve">, </w:t>
      </w:r>
      <w:proofErr w:type="spellStart"/>
      <w:r>
        <w:t>mentre</w:t>
      </w:r>
      <w:proofErr w:type="spellEnd"/>
      <w:r>
        <w:t xml:space="preserve"> que </w:t>
      </w:r>
      <w:proofErr w:type="spellStart"/>
      <w:r>
        <w:t>altres</w:t>
      </w:r>
      <w:proofErr w:type="spellEnd"/>
      <w:r>
        <w:t xml:space="preserve"> </w:t>
      </w:r>
      <w:proofErr w:type="spellStart"/>
      <w:r>
        <w:t>tenen</w:t>
      </w:r>
      <w:proofErr w:type="spellEnd"/>
      <w:r>
        <w:t xml:space="preserve"> por de </w:t>
      </w:r>
      <w:proofErr w:type="spellStart"/>
      <w:r>
        <w:t>pronunciar</w:t>
      </w:r>
      <w:proofErr w:type="spellEnd"/>
      <w:r>
        <w:t>-la: ‘</w:t>
      </w:r>
      <w:proofErr w:type="spellStart"/>
      <w:r>
        <w:t>Càncer</w:t>
      </w:r>
      <w:proofErr w:type="spellEnd"/>
      <w:r>
        <w:t xml:space="preserve">, sap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vull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? </w:t>
      </w:r>
      <w:r>
        <w:rPr>
          <w:spacing w:val="-3"/>
        </w:rPr>
        <w:t xml:space="preserve">Al </w:t>
      </w:r>
      <w:r>
        <w:rPr>
          <w:spacing w:val="-2"/>
        </w:rPr>
        <w:t xml:space="preserve">meu </w:t>
      </w:r>
      <w:r>
        <w:t xml:space="preserve">fill no li </w:t>
      </w:r>
      <w:proofErr w:type="spellStart"/>
      <w:r>
        <w:t>agrada</w:t>
      </w:r>
      <w:proofErr w:type="spellEnd"/>
      <w:r>
        <w:t xml:space="preserve"> que </w:t>
      </w:r>
      <w:proofErr w:type="spellStart"/>
      <w:r>
        <w:t>ho</w:t>
      </w:r>
      <w:proofErr w:type="spellEnd"/>
      <w:r>
        <w:t xml:space="preserve"> </w:t>
      </w:r>
      <w:proofErr w:type="spellStart"/>
      <w:r>
        <w:t>digui</w:t>
      </w:r>
      <w:proofErr w:type="spellEnd"/>
      <w:r>
        <w:t xml:space="preserve">, com </w:t>
      </w:r>
      <w:proofErr w:type="spellStart"/>
      <w:r>
        <w:rPr>
          <w:spacing w:val="2"/>
        </w:rPr>
        <w:t>si</w:t>
      </w:r>
      <w:proofErr w:type="spellEnd"/>
      <w:r>
        <w:rPr>
          <w:spacing w:val="2"/>
        </w:rPr>
        <w:t xml:space="preserve"> </w:t>
      </w:r>
      <w:proofErr w:type="spellStart"/>
      <w:r>
        <w:t>fos</w:t>
      </w:r>
      <w:proofErr w:type="spellEnd"/>
      <w:r>
        <w:t xml:space="preserve"> </w:t>
      </w:r>
      <w:proofErr w:type="spellStart"/>
      <w:r>
        <w:t>algun</w:t>
      </w:r>
      <w:proofErr w:type="spellEnd"/>
      <w:r>
        <w:t xml:space="preserve"> </w:t>
      </w:r>
      <w:proofErr w:type="spellStart"/>
      <w:r>
        <w:t>pecat</w:t>
      </w:r>
      <w:proofErr w:type="spellEnd"/>
      <w:r>
        <w:t xml:space="preserve"> del qual </w:t>
      </w:r>
      <w:proofErr w:type="spellStart"/>
      <w:r>
        <w:t>m’hagués</w:t>
      </w:r>
      <w:proofErr w:type="spellEnd"/>
      <w:r>
        <w:t xml:space="preserve"> </w:t>
      </w:r>
      <w:proofErr w:type="spellStart"/>
      <w:r>
        <w:t>d’avergonyir</w:t>
      </w:r>
      <w:proofErr w:type="spellEnd"/>
      <w:r>
        <w:t xml:space="preserve">. </w:t>
      </w:r>
      <w:proofErr w:type="spellStart"/>
      <w:r>
        <w:t>Però</w:t>
      </w:r>
      <w:proofErr w:type="spellEnd"/>
      <w:r>
        <w:t xml:space="preserve"> a </w:t>
      </w:r>
      <w:r>
        <w:rPr>
          <w:spacing w:val="-5"/>
        </w:rPr>
        <w:t xml:space="preserve">mi </w:t>
      </w:r>
      <w:proofErr w:type="spellStart"/>
      <w:r>
        <w:t>tant</w:t>
      </w:r>
      <w:proofErr w:type="spellEnd"/>
      <w:r>
        <w:t xml:space="preserve"> me fa’ (</w:t>
      </w:r>
      <w:proofErr w:type="spellStart"/>
      <w:r>
        <w:t>Belbel</w:t>
      </w:r>
      <w:proofErr w:type="spellEnd"/>
      <w:r>
        <w:t xml:space="preserve"> 2004: 57). El </w:t>
      </w:r>
      <w:proofErr w:type="spellStart"/>
      <w:r>
        <w:t>patiment</w:t>
      </w:r>
      <w:proofErr w:type="spellEnd"/>
      <w:r>
        <w:t xml:space="preserve"> del Fill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r>
        <w:t xml:space="preserve">la </w:t>
      </w:r>
      <w:proofErr w:type="spellStart"/>
      <w:r>
        <w:t>paraula</w:t>
      </w:r>
      <w:proofErr w:type="spellEnd"/>
      <w:r>
        <w:t xml:space="preserve">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demostra</w:t>
      </w:r>
      <w:proofErr w:type="spellEnd"/>
      <w:r>
        <w:t xml:space="preserve"> que la </w:t>
      </w:r>
      <w:proofErr w:type="spellStart"/>
      <w:r>
        <w:t>malaltia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més</w:t>
      </w:r>
      <w:proofErr w:type="spellEnd"/>
      <w:r>
        <w:rPr>
          <w:spacing w:val="-2"/>
        </w:rPr>
        <w:t xml:space="preserve"> </w:t>
      </w:r>
      <w:r>
        <w:t xml:space="preserve">un </w:t>
      </w:r>
      <w:proofErr w:type="spellStart"/>
      <w:r>
        <w:t>problema</w:t>
      </w:r>
      <w:proofErr w:type="spellEnd"/>
      <w:r>
        <w:t xml:space="preserve"> per </w:t>
      </w:r>
      <w:proofErr w:type="gramStart"/>
      <w:r>
        <w:t>a</w:t>
      </w:r>
      <w:proofErr w:type="gramEnd"/>
      <w:r>
        <w:t xml:space="preserve"> </w:t>
      </w:r>
      <w:r>
        <w:rPr>
          <w:spacing w:val="-3"/>
        </w:rPr>
        <w:t xml:space="preserve">ell </w:t>
      </w:r>
      <w:r>
        <w:t xml:space="preserve">que per la </w:t>
      </w:r>
      <w:proofErr w:type="spellStart"/>
      <w:r>
        <w:t>seva</w:t>
      </w:r>
      <w:proofErr w:type="spellEnd"/>
      <w:r>
        <w:rPr>
          <w:spacing w:val="9"/>
        </w:rPr>
        <w:t xml:space="preserve"> </w:t>
      </w:r>
      <w:r>
        <w:rPr>
          <w:spacing w:val="-3"/>
        </w:rPr>
        <w:t>mare.</w:t>
      </w:r>
    </w:p>
    <w:p w14:paraId="0E7DBB15" w14:textId="77777777" w:rsidR="0068206B" w:rsidRDefault="00A1491A">
      <w:pPr>
        <w:pStyle w:val="BodyText"/>
        <w:spacing w:line="247" w:lineRule="auto"/>
        <w:ind w:left="1517" w:right="1822" w:firstLine="720"/>
        <w:jc w:val="both"/>
      </w:pPr>
      <w:r>
        <w:t xml:space="preserve">A la Primera Part, </w:t>
      </w:r>
      <w:proofErr w:type="spellStart"/>
      <w:r>
        <w:t>Escena</w:t>
      </w:r>
      <w:proofErr w:type="spellEnd"/>
      <w:r>
        <w:t xml:space="preserve"> 6, </w:t>
      </w:r>
      <w:proofErr w:type="spellStart"/>
      <w:r>
        <w:t>Néta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Filla</w:t>
      </w:r>
      <w:proofErr w:type="spellEnd"/>
      <w:r>
        <w:t xml:space="preserve"> </w:t>
      </w:r>
      <w:proofErr w:type="spellStart"/>
      <w:r>
        <w:t>parlant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, </w:t>
      </w:r>
      <w:proofErr w:type="spellStart"/>
      <w:r>
        <w:t>lluiten</w:t>
      </w:r>
      <w:proofErr w:type="spellEnd"/>
      <w:r>
        <w:t xml:space="preserve"> per </w:t>
      </w:r>
      <w:proofErr w:type="spellStart"/>
      <w:r>
        <w:t>trobar</w:t>
      </w:r>
      <w:proofErr w:type="spellEnd"/>
      <w:r>
        <w:t xml:space="preserve"> una </w:t>
      </w:r>
      <w:proofErr w:type="spellStart"/>
      <w:r>
        <w:t>paraula</w:t>
      </w:r>
      <w:proofErr w:type="spellEnd"/>
      <w:r>
        <w:t xml:space="preserve"> que la </w:t>
      </w:r>
      <w:proofErr w:type="spellStart"/>
      <w:r>
        <w:t>descrigui</w:t>
      </w:r>
      <w:proofErr w:type="spellEnd"/>
      <w:r>
        <w:t>:</w:t>
      </w:r>
    </w:p>
    <w:p w14:paraId="0E7DBB16" w14:textId="77777777" w:rsidR="0068206B" w:rsidRDefault="0068206B">
      <w:pPr>
        <w:pStyle w:val="BodyText"/>
        <w:spacing w:before="10"/>
        <w:rPr>
          <w:sz w:val="24"/>
        </w:rPr>
      </w:pPr>
    </w:p>
    <w:p w14:paraId="0E7DBB17" w14:textId="77777777" w:rsidR="0068206B" w:rsidRDefault="00A1491A">
      <w:pPr>
        <w:spacing w:line="300" w:lineRule="auto"/>
        <w:ind w:left="1974" w:right="3032"/>
        <w:rPr>
          <w:sz w:val="18"/>
        </w:rPr>
      </w:pPr>
      <w:proofErr w:type="spellStart"/>
      <w:r>
        <w:rPr>
          <w:sz w:val="18"/>
        </w:rPr>
        <w:t>Néta</w:t>
      </w:r>
      <w:proofErr w:type="spellEnd"/>
      <w:r>
        <w:rPr>
          <w:sz w:val="18"/>
        </w:rPr>
        <w:t xml:space="preserve">: Vas </w:t>
      </w:r>
      <w:proofErr w:type="spellStart"/>
      <w:r>
        <w:rPr>
          <w:sz w:val="18"/>
        </w:rPr>
        <w:t>fer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bé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marxar</w:t>
      </w:r>
      <w:proofErr w:type="spellEnd"/>
      <w:r>
        <w:rPr>
          <w:sz w:val="18"/>
        </w:rPr>
        <w:t xml:space="preserve">. La nostra </w:t>
      </w:r>
      <w:proofErr w:type="spellStart"/>
      <w:r>
        <w:rPr>
          <w:sz w:val="18"/>
        </w:rPr>
        <w:t>família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és</w:t>
      </w:r>
      <w:proofErr w:type="spellEnd"/>
      <w:r>
        <w:rPr>
          <w:sz w:val="18"/>
        </w:rPr>
        <w:t>... (</w:t>
      </w:r>
      <w:r>
        <w:rPr>
          <w:i/>
          <w:sz w:val="18"/>
        </w:rPr>
        <w:t>Calla.</w:t>
      </w:r>
      <w:r>
        <w:rPr>
          <w:sz w:val="18"/>
        </w:rPr>
        <w:t xml:space="preserve">) </w:t>
      </w:r>
      <w:proofErr w:type="spellStart"/>
      <w:r>
        <w:rPr>
          <w:sz w:val="18"/>
        </w:rPr>
        <w:t>Filla</w:t>
      </w:r>
      <w:proofErr w:type="spellEnd"/>
      <w:r>
        <w:rPr>
          <w:sz w:val="18"/>
        </w:rPr>
        <w:t>: Com?</w:t>
      </w:r>
    </w:p>
    <w:p w14:paraId="0E7DBB18" w14:textId="77777777" w:rsidR="0068206B" w:rsidRDefault="00A1491A">
      <w:pPr>
        <w:spacing w:before="1"/>
        <w:ind w:left="1974"/>
        <w:rPr>
          <w:sz w:val="18"/>
        </w:rPr>
      </w:pPr>
      <w:proofErr w:type="spellStart"/>
      <w:r>
        <w:rPr>
          <w:sz w:val="18"/>
        </w:rPr>
        <w:t>Néta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És</w:t>
      </w:r>
      <w:proofErr w:type="spellEnd"/>
      <w:r>
        <w:rPr>
          <w:sz w:val="18"/>
        </w:rPr>
        <w:t xml:space="preserve">... Ai, no </w:t>
      </w:r>
      <w:proofErr w:type="spellStart"/>
      <w:r>
        <w:rPr>
          <w:sz w:val="18"/>
        </w:rPr>
        <w:t>trobo</w:t>
      </w:r>
      <w:proofErr w:type="spellEnd"/>
      <w:r>
        <w:rPr>
          <w:sz w:val="18"/>
        </w:rPr>
        <w:t xml:space="preserve"> la </w:t>
      </w:r>
      <w:proofErr w:type="spellStart"/>
      <w:r>
        <w:rPr>
          <w:sz w:val="18"/>
        </w:rPr>
        <w:t>paraula</w:t>
      </w:r>
      <w:proofErr w:type="spellEnd"/>
      <w:r>
        <w:rPr>
          <w:sz w:val="18"/>
        </w:rPr>
        <w:t xml:space="preserve"> exacta que la </w:t>
      </w:r>
      <w:proofErr w:type="spellStart"/>
      <w:r>
        <w:rPr>
          <w:sz w:val="18"/>
        </w:rPr>
        <w:t>defineixi</w:t>
      </w:r>
      <w:proofErr w:type="spellEnd"/>
      <w:r>
        <w:rPr>
          <w:sz w:val="18"/>
        </w:rPr>
        <w:t>...</w:t>
      </w:r>
    </w:p>
    <w:p w14:paraId="0E7DBB19" w14:textId="77777777" w:rsidR="0068206B" w:rsidRDefault="00A1491A">
      <w:pPr>
        <w:spacing w:before="52" w:line="300" w:lineRule="auto"/>
        <w:ind w:left="1974" w:right="2316"/>
        <w:rPr>
          <w:sz w:val="18"/>
        </w:rPr>
      </w:pPr>
      <w:proofErr w:type="spellStart"/>
      <w:r>
        <w:rPr>
          <w:sz w:val="18"/>
        </w:rPr>
        <w:t>Filla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Potser</w:t>
      </w:r>
      <w:proofErr w:type="spellEnd"/>
      <w:r>
        <w:rPr>
          <w:sz w:val="18"/>
        </w:rPr>
        <w:t xml:space="preserve"> no hi ha cap </w:t>
      </w:r>
      <w:proofErr w:type="spellStart"/>
      <w:r>
        <w:rPr>
          <w:sz w:val="18"/>
        </w:rPr>
        <w:t>paraula</w:t>
      </w:r>
      <w:proofErr w:type="spellEnd"/>
      <w:r>
        <w:rPr>
          <w:sz w:val="18"/>
        </w:rPr>
        <w:t xml:space="preserve"> que la </w:t>
      </w:r>
      <w:proofErr w:type="spellStart"/>
      <w:r>
        <w:rPr>
          <w:sz w:val="18"/>
        </w:rPr>
        <w:t>pugui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definir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bé</w:t>
      </w:r>
      <w:proofErr w:type="spellEnd"/>
      <w:r>
        <w:rPr>
          <w:sz w:val="18"/>
        </w:rPr>
        <w:t xml:space="preserve">. O </w:t>
      </w:r>
      <w:proofErr w:type="spellStart"/>
      <w:r>
        <w:rPr>
          <w:sz w:val="18"/>
        </w:rPr>
        <w:t>sí</w:t>
      </w:r>
      <w:proofErr w:type="spellEnd"/>
      <w:r>
        <w:rPr>
          <w:sz w:val="18"/>
        </w:rPr>
        <w:t>. (</w:t>
      </w:r>
      <w:proofErr w:type="spellStart"/>
      <w:r>
        <w:rPr>
          <w:i/>
          <w:sz w:val="18"/>
        </w:rPr>
        <w:t>Pausa</w:t>
      </w:r>
      <w:proofErr w:type="spellEnd"/>
      <w:r>
        <w:rPr>
          <w:i/>
          <w:sz w:val="18"/>
        </w:rPr>
        <w:t>.</w:t>
      </w:r>
      <w:r>
        <w:rPr>
          <w:sz w:val="18"/>
        </w:rPr>
        <w:t xml:space="preserve">) Un </w:t>
      </w:r>
      <w:proofErr w:type="spellStart"/>
      <w:r>
        <w:rPr>
          <w:sz w:val="18"/>
        </w:rPr>
        <w:t>càncer</w:t>
      </w:r>
      <w:proofErr w:type="spellEnd"/>
      <w:r>
        <w:rPr>
          <w:sz w:val="18"/>
        </w:rPr>
        <w:t>?</w:t>
      </w:r>
    </w:p>
    <w:p w14:paraId="0E7DBB1A" w14:textId="77777777" w:rsidR="0068206B" w:rsidRDefault="0068206B">
      <w:pPr>
        <w:spacing w:line="300" w:lineRule="auto"/>
        <w:rPr>
          <w:sz w:val="18"/>
        </w:rPr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B1B" w14:textId="77777777" w:rsidR="0068206B" w:rsidRDefault="0068206B">
      <w:pPr>
        <w:pStyle w:val="BodyText"/>
        <w:rPr>
          <w:sz w:val="20"/>
        </w:rPr>
      </w:pPr>
    </w:p>
    <w:p w14:paraId="0E7DBB1C" w14:textId="77777777" w:rsidR="0068206B" w:rsidRDefault="0068206B">
      <w:pPr>
        <w:pStyle w:val="BodyText"/>
        <w:rPr>
          <w:sz w:val="20"/>
        </w:rPr>
      </w:pPr>
    </w:p>
    <w:p w14:paraId="0E7DBB1D" w14:textId="77777777" w:rsidR="0068206B" w:rsidRDefault="0068206B">
      <w:pPr>
        <w:pStyle w:val="BodyText"/>
        <w:rPr>
          <w:sz w:val="20"/>
        </w:rPr>
      </w:pPr>
    </w:p>
    <w:p w14:paraId="0E7DBB1E" w14:textId="77777777" w:rsidR="0068206B" w:rsidRDefault="0068206B">
      <w:pPr>
        <w:pStyle w:val="BodyText"/>
        <w:rPr>
          <w:sz w:val="20"/>
        </w:rPr>
      </w:pPr>
    </w:p>
    <w:p w14:paraId="0E7DBB1F" w14:textId="77777777" w:rsidR="0068206B" w:rsidRDefault="0068206B">
      <w:pPr>
        <w:pStyle w:val="BodyText"/>
        <w:spacing w:before="1"/>
        <w:rPr>
          <w:sz w:val="16"/>
        </w:rPr>
      </w:pPr>
    </w:p>
    <w:p w14:paraId="0E7DBB20" w14:textId="77777777" w:rsidR="0068206B" w:rsidRDefault="00A1491A">
      <w:pPr>
        <w:spacing w:before="94"/>
        <w:ind w:left="1974"/>
        <w:rPr>
          <w:sz w:val="18"/>
        </w:rPr>
      </w:pPr>
      <w:proofErr w:type="spellStart"/>
      <w:r>
        <w:rPr>
          <w:i/>
          <w:sz w:val="18"/>
        </w:rPr>
        <w:t>Pausa</w:t>
      </w:r>
      <w:proofErr w:type="spellEnd"/>
      <w:r>
        <w:rPr>
          <w:i/>
          <w:sz w:val="18"/>
        </w:rPr>
        <w:t xml:space="preserve">. Les dues </w:t>
      </w:r>
      <w:proofErr w:type="spellStart"/>
      <w:r>
        <w:rPr>
          <w:i/>
          <w:sz w:val="18"/>
        </w:rPr>
        <w:t>dones</w:t>
      </w:r>
      <w:proofErr w:type="spellEnd"/>
      <w:r>
        <w:rPr>
          <w:i/>
          <w:sz w:val="18"/>
        </w:rPr>
        <w:t xml:space="preserve"> es </w:t>
      </w:r>
      <w:proofErr w:type="spellStart"/>
      <w:r>
        <w:rPr>
          <w:i/>
          <w:sz w:val="18"/>
        </w:rPr>
        <w:t>miren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intensament</w:t>
      </w:r>
      <w:proofErr w:type="spellEnd"/>
      <w:r>
        <w:rPr>
          <w:sz w:val="18"/>
        </w:rPr>
        <w:t>. (</w:t>
      </w:r>
      <w:proofErr w:type="spellStart"/>
      <w:r>
        <w:rPr>
          <w:sz w:val="18"/>
        </w:rPr>
        <w:t>Belbel</w:t>
      </w:r>
      <w:proofErr w:type="spellEnd"/>
      <w:r>
        <w:rPr>
          <w:sz w:val="18"/>
        </w:rPr>
        <w:t xml:space="preserve"> 2004: 67)</w:t>
      </w:r>
    </w:p>
    <w:p w14:paraId="0E7DBB21" w14:textId="77777777" w:rsidR="0068206B" w:rsidRDefault="0068206B">
      <w:pPr>
        <w:pStyle w:val="BodyText"/>
        <w:spacing w:before="3"/>
        <w:rPr>
          <w:sz w:val="24"/>
        </w:rPr>
      </w:pPr>
    </w:p>
    <w:p w14:paraId="0E7DBB22" w14:textId="77777777" w:rsidR="0068206B" w:rsidRDefault="00A1491A">
      <w:pPr>
        <w:pStyle w:val="BodyText"/>
        <w:spacing w:line="247" w:lineRule="auto"/>
        <w:ind w:left="1517" w:right="1811" w:firstLine="720"/>
        <w:jc w:val="both"/>
      </w:pPr>
      <w:proofErr w:type="spellStart"/>
      <w:r>
        <w:t>Aquesta</w:t>
      </w:r>
      <w:proofErr w:type="spellEnd"/>
      <w:r>
        <w:t xml:space="preserve"> </w:t>
      </w:r>
      <w:proofErr w:type="spellStart"/>
      <w:r>
        <w:t>escena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particularment</w:t>
      </w:r>
      <w:proofErr w:type="spellEnd"/>
      <w:r>
        <w:t xml:space="preserve"> </w:t>
      </w:r>
      <w:proofErr w:type="spellStart"/>
      <w:r>
        <w:t>interessant</w:t>
      </w:r>
      <w:proofErr w:type="spellEnd"/>
      <w:r>
        <w:t xml:space="preserve"> </w:t>
      </w:r>
      <w:proofErr w:type="spellStart"/>
      <w:r>
        <w:t>perquè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apliquem</w:t>
      </w:r>
      <w:proofErr w:type="spellEnd"/>
      <w:r>
        <w:t xml:space="preserve"> el </w:t>
      </w:r>
      <w:proofErr w:type="spellStart"/>
      <w:r>
        <w:t>concepte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 com </w:t>
      </w:r>
      <w:proofErr w:type="spellStart"/>
      <w:r>
        <w:t>si</w:t>
      </w:r>
      <w:proofErr w:type="spellEnd"/>
      <w:r>
        <w:t xml:space="preserve"> </w:t>
      </w:r>
      <w:proofErr w:type="spellStart"/>
      <w:r>
        <w:t>fos</w:t>
      </w:r>
      <w:proofErr w:type="spellEnd"/>
      <w:r>
        <w:t xml:space="preserve"> un </w:t>
      </w:r>
      <w:proofErr w:type="spellStart"/>
      <w:r>
        <w:t>càncer</w:t>
      </w:r>
      <w:proofErr w:type="spellEnd"/>
      <w:r>
        <w:t xml:space="preserve">, </w:t>
      </w:r>
      <w:proofErr w:type="spellStart"/>
      <w:r>
        <w:t>prefigura</w:t>
      </w:r>
      <w:proofErr w:type="spellEnd"/>
      <w:r>
        <w:t xml:space="preserve"> </w:t>
      </w:r>
      <w:proofErr w:type="spellStart"/>
      <w:r>
        <w:t>tota</w:t>
      </w:r>
      <w:proofErr w:type="spellEnd"/>
      <w:r>
        <w:t xml:space="preserve"> la </w:t>
      </w:r>
      <w:proofErr w:type="spellStart"/>
      <w:r>
        <w:t>trama</w:t>
      </w:r>
      <w:proofErr w:type="spellEnd"/>
      <w:r>
        <w:t xml:space="preserve">.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s’erosiona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 xml:space="preserve">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pròpia</w:t>
      </w:r>
      <w:proofErr w:type="spellEnd"/>
      <w:r>
        <w:t xml:space="preserve"> </w:t>
      </w:r>
      <w:proofErr w:type="spellStart"/>
      <w:r>
        <w:t>disfunció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eliminada</w:t>
      </w:r>
      <w:proofErr w:type="spellEnd"/>
      <w:r>
        <w:t xml:space="preserve"> </w:t>
      </w:r>
      <w:proofErr w:type="spellStart"/>
      <w:r>
        <w:t>eventualment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simbòlicament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la </w:t>
      </w:r>
      <w:proofErr w:type="spellStart"/>
      <w:r>
        <w:t>venda</w:t>
      </w:r>
      <w:proofErr w:type="spellEnd"/>
      <w:r>
        <w:t xml:space="preserve"> de </w:t>
      </w:r>
      <w:proofErr w:type="spellStart"/>
      <w:r>
        <w:t>l’habitatge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pròleg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l’epíleg</w:t>
      </w:r>
      <w:proofErr w:type="spellEnd"/>
      <w:r>
        <w:t xml:space="preserve"> - de </w:t>
      </w:r>
      <w:proofErr w:type="spellStart"/>
      <w:r>
        <w:t>fet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molts</w:t>
      </w:r>
      <w:proofErr w:type="spellEnd"/>
      <w:r>
        <w:t xml:space="preserve"> </w:t>
      </w:r>
      <w:proofErr w:type="spellStart"/>
      <w:r>
        <w:t>tipus</w:t>
      </w:r>
      <w:proofErr w:type="spellEnd"/>
      <w:r>
        <w:t xml:space="preserve"> de </w:t>
      </w:r>
      <w:proofErr w:type="spellStart"/>
      <w:r>
        <w:t>càncer</w:t>
      </w:r>
      <w:proofErr w:type="spellEnd"/>
      <w:r>
        <w:t xml:space="preserve">, </w:t>
      </w:r>
      <w:proofErr w:type="spellStart"/>
      <w:r>
        <w:t>l’únic</w:t>
      </w:r>
      <w:proofErr w:type="spellEnd"/>
      <w:r>
        <w:t xml:space="preserve"> </w:t>
      </w:r>
      <w:proofErr w:type="spellStart"/>
      <w:r>
        <w:t>tractament</w:t>
      </w:r>
      <w:proofErr w:type="spellEnd"/>
      <w:r>
        <w:t xml:space="preserve"> real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l’escissió</w:t>
      </w:r>
      <w:proofErr w:type="spellEnd"/>
      <w:r>
        <w:t xml:space="preserve"> de la </w:t>
      </w:r>
      <w:proofErr w:type="spellStart"/>
      <w:r>
        <w:t>neoplàsia</w:t>
      </w:r>
      <w:proofErr w:type="spellEnd"/>
      <w:r>
        <w:t xml:space="preserve">.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membre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tret</w:t>
      </w:r>
      <w:proofErr w:type="spellEnd"/>
      <w:r>
        <w:t xml:space="preserve"> de </w:t>
      </w:r>
      <w:proofErr w:type="spellStart"/>
      <w:r>
        <w:t>l’espai</w:t>
      </w:r>
      <w:proofErr w:type="spellEnd"/>
      <w:r>
        <w:t xml:space="preserve"> de </w:t>
      </w:r>
      <w:proofErr w:type="spellStart"/>
      <w:r>
        <w:t>l’habitatge</w:t>
      </w:r>
      <w:proofErr w:type="spellEnd"/>
      <w:r>
        <w:t xml:space="preserve"> al </w:t>
      </w:r>
      <w:proofErr w:type="spellStart"/>
      <w:r>
        <w:t>llarg</w:t>
      </w:r>
      <w:proofErr w:type="spellEnd"/>
      <w:r>
        <w:t xml:space="preserve"> de </w:t>
      </w:r>
      <w:proofErr w:type="spellStart"/>
      <w:r>
        <w:t>tota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</w:t>
      </w:r>
      <w:r>
        <w:rPr>
          <w:spacing w:val="-3"/>
        </w:rPr>
        <w:t xml:space="preserve">fins </w:t>
      </w:r>
      <w:r>
        <w:t xml:space="preserve">que </w:t>
      </w:r>
      <w:proofErr w:type="spellStart"/>
      <w:r>
        <w:rPr>
          <w:spacing w:val="-3"/>
        </w:rPr>
        <w:t>ens</w:t>
      </w:r>
      <w:proofErr w:type="spellEnd"/>
      <w:r>
        <w:rPr>
          <w:spacing w:val="-3"/>
        </w:rPr>
        <w:t xml:space="preserve"> </w:t>
      </w:r>
      <w:proofErr w:type="spellStart"/>
      <w:r>
        <w:t>quedem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l’Home</w:t>
      </w:r>
      <w:proofErr w:type="spellEnd"/>
      <w:r>
        <w:t xml:space="preserve"> sol. </w:t>
      </w:r>
      <w:proofErr w:type="spellStart"/>
      <w:r>
        <w:t>Això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anàleg</w:t>
      </w:r>
      <w:proofErr w:type="spellEnd"/>
      <w:r>
        <w:t xml:space="preserve"> a la </w:t>
      </w:r>
      <w:proofErr w:type="spellStart"/>
      <w:r>
        <w:t>capacitat</w:t>
      </w:r>
      <w:proofErr w:type="spellEnd"/>
      <w:r>
        <w:t xml:space="preserve"> del </w:t>
      </w:r>
      <w:proofErr w:type="spellStart"/>
      <w:r>
        <w:t>càncer</w:t>
      </w:r>
      <w:proofErr w:type="spellEnd"/>
      <w:r>
        <w:t xml:space="preserve"> </w:t>
      </w:r>
      <w:r>
        <w:rPr>
          <w:spacing w:val="-3"/>
        </w:rPr>
        <w:t xml:space="preserve">per </w:t>
      </w:r>
      <w:proofErr w:type="spellStart"/>
      <w:r>
        <w:t>erosionar</w:t>
      </w:r>
      <w:proofErr w:type="spellEnd"/>
      <w:r>
        <w:t xml:space="preserve"> </w:t>
      </w:r>
      <w:r>
        <w:rPr>
          <w:spacing w:val="-4"/>
        </w:rPr>
        <w:t xml:space="preserve">el </w:t>
      </w:r>
      <w:r>
        <w:t xml:space="preserve">cos </w:t>
      </w:r>
      <w:proofErr w:type="spellStart"/>
      <w:r>
        <w:t>estenent</w:t>
      </w:r>
      <w:proofErr w:type="spellEnd"/>
      <w:r>
        <w:t xml:space="preserve">-se d’un </w:t>
      </w:r>
      <w:proofErr w:type="spellStart"/>
      <w:r>
        <w:t>òrgan</w:t>
      </w:r>
      <w:proofErr w:type="spellEnd"/>
      <w:r>
        <w:t xml:space="preserve"> a un </w:t>
      </w:r>
      <w:proofErr w:type="spellStart"/>
      <w:r>
        <w:t>altre</w:t>
      </w:r>
      <w:proofErr w:type="spellEnd"/>
      <w:r>
        <w:t xml:space="preserve">. </w:t>
      </w:r>
      <w:proofErr w:type="spellStart"/>
      <w:r>
        <w:t>Mentre</w:t>
      </w:r>
      <w:proofErr w:type="spellEnd"/>
      <w:r>
        <w:t xml:space="preserve"> que 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sovint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concep</w:t>
      </w:r>
      <w:proofErr w:type="spellEnd"/>
      <w:r>
        <w:t xml:space="preserve"> com ‘the disease of the Other’, </w:t>
      </w:r>
      <w:proofErr w:type="spellStart"/>
      <w:r>
        <w:t>en</w:t>
      </w:r>
      <w:proofErr w:type="spellEnd"/>
      <w:r>
        <w:t xml:space="preserve">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obra</w:t>
      </w:r>
      <w:proofErr w:type="spellEnd"/>
      <w:r>
        <w:t xml:space="preserve"> de </w:t>
      </w:r>
      <w:proofErr w:type="spellStart"/>
      <w:r>
        <w:t>teatre</w:t>
      </w:r>
      <w:proofErr w:type="spellEnd"/>
      <w:r>
        <w:t xml:space="preserve"> </w:t>
      </w:r>
      <w:proofErr w:type="spellStart"/>
      <w:r>
        <w:t>l’Altre</w:t>
      </w:r>
      <w:proofErr w:type="spellEnd"/>
      <w:r>
        <w:t xml:space="preserve"> no </w:t>
      </w:r>
      <w:proofErr w:type="spellStart"/>
      <w:r>
        <w:t>és</w:t>
      </w:r>
      <w:proofErr w:type="spellEnd"/>
      <w:r>
        <w:t xml:space="preserve"> </w:t>
      </w:r>
      <w:proofErr w:type="spellStart"/>
      <w:r>
        <w:t>l’immigrant</w:t>
      </w:r>
      <w:proofErr w:type="spellEnd"/>
      <w:r>
        <w:t xml:space="preserve">, </w:t>
      </w:r>
      <w:proofErr w:type="spellStart"/>
      <w:r>
        <w:t>sinó</w:t>
      </w:r>
      <w:proofErr w:type="spellEnd"/>
      <w:r>
        <w:t xml:space="preserve"> </w:t>
      </w:r>
      <w:proofErr w:type="spellStart"/>
      <w:r>
        <w:rPr>
          <w:spacing w:val="-2"/>
        </w:rPr>
        <w:t>més</w:t>
      </w:r>
      <w:proofErr w:type="spellEnd"/>
      <w:r>
        <w:rPr>
          <w:spacing w:val="-2"/>
        </w:rPr>
        <w:t xml:space="preserve"> </w:t>
      </w:r>
      <w:proofErr w:type="spellStart"/>
      <w:r>
        <w:t>aviat</w:t>
      </w:r>
      <w:proofErr w:type="spellEnd"/>
      <w:r>
        <w:t xml:space="preserve"> </w:t>
      </w:r>
      <w:proofErr w:type="spellStart"/>
      <w:r>
        <w:rPr>
          <w:spacing w:val="-4"/>
        </w:rPr>
        <w:t>els</w:t>
      </w:r>
      <w:proofErr w:type="spellEnd"/>
      <w:r>
        <w:rPr>
          <w:spacing w:val="-4"/>
        </w:rPr>
        <w:t xml:space="preserve"> </w:t>
      </w:r>
      <w:proofErr w:type="spellStart"/>
      <w:proofErr w:type="gramStart"/>
      <w:r>
        <w:t>membres</w:t>
      </w:r>
      <w:proofErr w:type="spellEnd"/>
      <w:r>
        <w:t xml:space="preserve">  de</w:t>
      </w:r>
      <w:proofErr w:type="gramEnd"/>
      <w:r>
        <w:t xml:space="preserve">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 (Sontag 1978: 68). La </w:t>
      </w:r>
      <w:proofErr w:type="spellStart"/>
      <w:r>
        <w:t>presència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immigrants al final de la </w:t>
      </w:r>
      <w:proofErr w:type="spellStart"/>
      <w:r>
        <w:t>trama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revitalitza</w:t>
      </w:r>
      <w:proofErr w:type="spellEnd"/>
      <w:r>
        <w:t xml:space="preserve"> a un recipient/cos/</w:t>
      </w:r>
      <w:proofErr w:type="spellStart"/>
      <w:r>
        <w:t>apartament</w:t>
      </w:r>
      <w:proofErr w:type="spellEnd"/>
      <w:r>
        <w:t xml:space="preserve"> </w:t>
      </w:r>
      <w:proofErr w:type="spellStart"/>
      <w:r>
        <w:t>buit</w:t>
      </w:r>
      <w:proofErr w:type="spellEnd"/>
      <w:r>
        <w:t xml:space="preserve">. El </w:t>
      </w:r>
      <w:proofErr w:type="spellStart"/>
      <w:r>
        <w:t>càncer</w:t>
      </w:r>
      <w:proofErr w:type="spellEnd"/>
      <w:r>
        <w:t xml:space="preserve"> </w:t>
      </w:r>
      <w:r>
        <w:rPr>
          <w:spacing w:val="-3"/>
        </w:rPr>
        <w:t xml:space="preserve">ha </w:t>
      </w:r>
      <w:proofErr w:type="spellStart"/>
      <w:r>
        <w:t>estat</w:t>
      </w:r>
      <w:proofErr w:type="spellEnd"/>
      <w:r>
        <w:t xml:space="preserve"> </w:t>
      </w:r>
      <w:proofErr w:type="spellStart"/>
      <w:r>
        <w:t>extirpat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que </w:t>
      </w:r>
      <w:proofErr w:type="gramStart"/>
      <w:r>
        <w:t xml:space="preserve">tots  </w:t>
      </w:r>
      <w:proofErr w:type="spellStart"/>
      <w:r>
        <w:rPr>
          <w:spacing w:val="-2"/>
        </w:rPr>
        <w:t>els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t>membres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d’origen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r>
        <w:rPr>
          <w:spacing w:val="-3"/>
        </w:rPr>
        <w:t xml:space="preserve">no </w:t>
      </w:r>
      <w:proofErr w:type="spellStart"/>
      <w:r>
        <w:t>viuen</w:t>
      </w:r>
      <w:proofErr w:type="spellEnd"/>
      <w:r>
        <w:t xml:space="preserve"> a </w:t>
      </w:r>
      <w:proofErr w:type="spellStart"/>
      <w:r>
        <w:t>l’apartament</w:t>
      </w:r>
      <w:proofErr w:type="spellEnd"/>
      <w:r>
        <w:t xml:space="preserve">. La </w:t>
      </w:r>
      <w:proofErr w:type="spellStart"/>
      <w:r>
        <w:rPr>
          <w:spacing w:val="-3"/>
        </w:rPr>
        <w:t>meva</w:t>
      </w:r>
      <w:proofErr w:type="spellEnd"/>
      <w:r>
        <w:rPr>
          <w:spacing w:val="-3"/>
        </w:rP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que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 </w:t>
      </w:r>
      <w:proofErr w:type="spellStart"/>
      <w:r>
        <w:t>projectant</w:t>
      </w:r>
      <w:proofErr w:type="spellEnd"/>
      <w:r>
        <w:t xml:space="preserve"> un </w:t>
      </w:r>
      <w:proofErr w:type="spellStart"/>
      <w:r>
        <w:t>avenir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qual </w:t>
      </w:r>
      <w:proofErr w:type="spellStart"/>
      <w:r>
        <w:t>aquells</w:t>
      </w:r>
      <w:proofErr w:type="spellEnd"/>
      <w:r>
        <w:t xml:space="preserve"> a qui </w:t>
      </w:r>
      <w:proofErr w:type="spellStart"/>
      <w:r>
        <w:t>considerem</w:t>
      </w:r>
      <w:proofErr w:type="spellEnd"/>
      <w:r>
        <w:t xml:space="preserve"> com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Altres</w:t>
      </w:r>
      <w:proofErr w:type="spellEnd"/>
      <w:r>
        <w:t xml:space="preserve"> </w:t>
      </w:r>
      <w:proofErr w:type="spellStart"/>
      <w:r>
        <w:t>seran</w:t>
      </w:r>
      <w:proofErr w:type="spellEnd"/>
      <w:r>
        <w:t xml:space="preserve"> </w:t>
      </w:r>
      <w:proofErr w:type="spellStart"/>
      <w:r>
        <w:rPr>
          <w:spacing w:val="-4"/>
        </w:rPr>
        <w:t>els</w:t>
      </w:r>
      <w:proofErr w:type="spellEnd"/>
      <w:r>
        <w:rPr>
          <w:spacing w:val="-4"/>
        </w:rPr>
        <w:t xml:space="preserve"> </w:t>
      </w:r>
      <w:r>
        <w:t xml:space="preserve">que </w:t>
      </w:r>
      <w:proofErr w:type="spellStart"/>
      <w:r>
        <w:t>ens</w:t>
      </w:r>
      <w:proofErr w:type="spellEnd"/>
      <w:r>
        <w:t xml:space="preserve"> </w:t>
      </w:r>
      <w:proofErr w:type="spellStart"/>
      <w:r>
        <w:t>faran</w:t>
      </w:r>
      <w:proofErr w:type="spellEnd"/>
      <w:r>
        <w:t xml:space="preserve"> </w:t>
      </w:r>
      <w:proofErr w:type="spellStart"/>
      <w:r>
        <w:t>adonar</w:t>
      </w:r>
      <w:proofErr w:type="spellEnd"/>
      <w:r>
        <w:t xml:space="preserve"> que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forasters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que, </w:t>
      </w:r>
      <w:proofErr w:type="spellStart"/>
      <w:r>
        <w:t>si</w:t>
      </w:r>
      <w:proofErr w:type="spellEnd"/>
      <w:r>
        <w:t xml:space="preserve"> no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conscients</w:t>
      </w:r>
      <w:proofErr w:type="spellEnd"/>
      <w:r>
        <w:t xml:space="preserve">,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caure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espiral</w:t>
      </w:r>
      <w:proofErr w:type="spellEnd"/>
      <w:r>
        <w:t xml:space="preserve">, just com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 de</w:t>
      </w:r>
      <w:r>
        <w:rPr>
          <w:spacing w:val="8"/>
        </w:rPr>
        <w:t xml:space="preserve"> </w:t>
      </w:r>
      <w:proofErr w:type="spellStart"/>
      <w:r>
        <w:t>l’obra</w:t>
      </w:r>
      <w:proofErr w:type="spellEnd"/>
      <w:r>
        <w:t>.</w:t>
      </w:r>
    </w:p>
    <w:p w14:paraId="0E7DBB23" w14:textId="77777777" w:rsidR="0068206B" w:rsidRDefault="00A1491A">
      <w:pPr>
        <w:pStyle w:val="BodyText"/>
        <w:spacing w:line="247" w:lineRule="auto"/>
        <w:ind w:left="1517" w:right="1816" w:firstLine="720"/>
        <w:jc w:val="both"/>
      </w:pPr>
      <w:proofErr w:type="spellStart"/>
      <w:r>
        <w:t>Junt</w:t>
      </w:r>
      <w:proofErr w:type="spellEnd"/>
      <w:r>
        <w:t xml:space="preserve">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r>
        <w:t xml:space="preserve">el </w:t>
      </w:r>
      <w:proofErr w:type="spellStart"/>
      <w:r>
        <w:t>càncer</w:t>
      </w:r>
      <w:proofErr w:type="spellEnd"/>
      <w:r>
        <w:t xml:space="preserve"> </w:t>
      </w:r>
      <w:r>
        <w:rPr>
          <w:spacing w:val="-3"/>
        </w:rPr>
        <w:t xml:space="preserve">hi ha </w:t>
      </w:r>
      <w:r>
        <w:t xml:space="preserve">la </w:t>
      </w:r>
      <w:proofErr w:type="spellStart"/>
      <w:r>
        <w:t>presència</w:t>
      </w:r>
      <w:proofErr w:type="spellEnd"/>
      <w:r>
        <w:t xml:space="preserve"> de la mort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vegada</w:t>
      </w:r>
      <w:proofErr w:type="spellEnd"/>
      <w:r>
        <w:t xml:space="preserve"> </w:t>
      </w:r>
      <w:proofErr w:type="spellStart"/>
      <w:r>
        <w:rPr>
          <w:spacing w:val="-2"/>
        </w:rPr>
        <w:t>més</w:t>
      </w:r>
      <w:proofErr w:type="spellEnd"/>
      <w:r>
        <w:rPr>
          <w:spacing w:val="-2"/>
        </w:rPr>
        <w:t xml:space="preserve"> </w:t>
      </w:r>
      <w:r>
        <w:t xml:space="preserve">imminent, </w:t>
      </w:r>
      <w:proofErr w:type="spellStart"/>
      <w:r>
        <w:t>ja</w:t>
      </w:r>
      <w:proofErr w:type="spellEnd"/>
      <w:r>
        <w:t xml:space="preserve"> que la </w:t>
      </w:r>
      <w:proofErr w:type="spellStart"/>
      <w:r>
        <w:rPr>
          <w:spacing w:val="-3"/>
        </w:rPr>
        <w:t>malaltia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una </w:t>
      </w:r>
      <w:proofErr w:type="spellStart"/>
      <w:r>
        <w:t>sentència</w:t>
      </w:r>
      <w:proofErr w:type="spellEnd"/>
      <w:r>
        <w:t xml:space="preserve"> de mort </w:t>
      </w:r>
      <w:r>
        <w:rPr>
          <w:spacing w:val="-3"/>
        </w:rPr>
        <w:t xml:space="preserve">per </w:t>
      </w:r>
      <w:r>
        <w:t xml:space="preserve">a la Mare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Filla</w:t>
      </w:r>
      <w:proofErr w:type="spellEnd"/>
      <w:r>
        <w:t xml:space="preserve">, tot </w:t>
      </w:r>
      <w:proofErr w:type="spellStart"/>
      <w:r>
        <w:t>i</w:t>
      </w:r>
      <w:proofErr w:type="spellEnd"/>
      <w:r>
        <w:t xml:space="preserve"> que </w:t>
      </w:r>
      <w:proofErr w:type="spellStart"/>
      <w:r>
        <w:t>tenen</w:t>
      </w:r>
      <w:proofErr w:type="spellEnd"/>
      <w:r>
        <w:t xml:space="preserve"> </w:t>
      </w:r>
      <w:proofErr w:type="spellStart"/>
      <w:r>
        <w:t>reaccions</w:t>
      </w:r>
      <w:proofErr w:type="spellEnd"/>
      <w:r>
        <w:t xml:space="preserve"> </w:t>
      </w:r>
      <w:proofErr w:type="spellStart"/>
      <w:r>
        <w:t>diverses</w:t>
      </w:r>
      <w:proofErr w:type="spellEnd"/>
      <w:r>
        <w:t xml:space="preserve"> </w:t>
      </w:r>
      <w:proofErr w:type="spellStart"/>
      <w:r>
        <w:t>davant</w:t>
      </w:r>
      <w:proofErr w:type="spellEnd"/>
      <w:r>
        <w:t xml:space="preserve"> </w:t>
      </w:r>
      <w:proofErr w:type="spellStart"/>
      <w:r>
        <w:t>aquesta</w:t>
      </w:r>
      <w:proofErr w:type="spellEnd"/>
      <w:r>
        <w:t xml:space="preserve"> mort imminent. A la Primera Part, </w:t>
      </w:r>
      <w:proofErr w:type="spellStart"/>
      <w:r>
        <w:t>Escena</w:t>
      </w:r>
      <w:proofErr w:type="spellEnd"/>
      <w:r>
        <w:t xml:space="preserve"> 1, </w:t>
      </w:r>
      <w:proofErr w:type="spellStart"/>
      <w:r>
        <w:t>veiem</w:t>
      </w:r>
      <w:proofErr w:type="spellEnd"/>
      <w:r>
        <w:t xml:space="preserve"> que la mare </w:t>
      </w:r>
      <w:proofErr w:type="spellStart"/>
      <w:r>
        <w:t>s’ha</w:t>
      </w:r>
      <w:proofErr w:type="spellEnd"/>
      <w:r>
        <w:t xml:space="preserve"> </w:t>
      </w:r>
      <w:proofErr w:type="spellStart"/>
      <w:r>
        <w:t>resignat</w:t>
      </w:r>
      <w:proofErr w:type="spellEnd"/>
      <w:r>
        <w:t xml:space="preserve"> al </w:t>
      </w:r>
      <w:proofErr w:type="spellStart"/>
      <w:r>
        <w:t>fet</w:t>
      </w:r>
      <w:proofErr w:type="spellEnd"/>
      <w:r>
        <w:t xml:space="preserve"> que </w:t>
      </w:r>
      <w:proofErr w:type="spellStart"/>
      <w:r>
        <w:t>ella</w:t>
      </w:r>
      <w:proofErr w:type="spellEnd"/>
      <w:r>
        <w:t xml:space="preserve"> </w:t>
      </w:r>
      <w:proofErr w:type="spellStart"/>
      <w:r>
        <w:t>morirà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refusa</w:t>
      </w:r>
      <w:proofErr w:type="spellEnd"/>
      <w:r>
        <w:t xml:space="preserve"> que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filla</w:t>
      </w:r>
      <w:proofErr w:type="spellEnd"/>
      <w:r>
        <w:t xml:space="preserve"> li </w:t>
      </w:r>
      <w:proofErr w:type="spellStart"/>
      <w:r>
        <w:t>digui</w:t>
      </w:r>
      <w:proofErr w:type="spellEnd"/>
      <w:r>
        <w:t xml:space="preserve"> el </w:t>
      </w:r>
      <w:proofErr w:type="spellStart"/>
      <w:r>
        <w:t>contrari</w:t>
      </w:r>
      <w:proofErr w:type="spellEnd"/>
      <w:r>
        <w:t>.</w:t>
      </w:r>
    </w:p>
    <w:p w14:paraId="0E7DBB24" w14:textId="77777777" w:rsidR="0068206B" w:rsidRDefault="0068206B">
      <w:pPr>
        <w:pStyle w:val="BodyText"/>
        <w:spacing w:before="7"/>
        <w:rPr>
          <w:sz w:val="24"/>
        </w:rPr>
      </w:pPr>
    </w:p>
    <w:p w14:paraId="0E7DBB25" w14:textId="77777777" w:rsidR="0068206B" w:rsidRDefault="00A1491A">
      <w:pPr>
        <w:spacing w:before="1" w:line="300" w:lineRule="auto"/>
        <w:ind w:left="1974" w:right="4227"/>
        <w:rPr>
          <w:sz w:val="18"/>
        </w:rPr>
      </w:pPr>
      <w:r>
        <w:rPr>
          <w:sz w:val="18"/>
        </w:rPr>
        <w:t xml:space="preserve">Mare: Mai fins </w:t>
      </w:r>
      <w:proofErr w:type="spellStart"/>
      <w:r>
        <w:rPr>
          <w:sz w:val="18"/>
        </w:rPr>
        <w:t>ara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havia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estat</w:t>
      </w:r>
      <w:proofErr w:type="spellEnd"/>
      <w:r>
        <w:rPr>
          <w:sz w:val="18"/>
        </w:rPr>
        <w:t xml:space="preserve"> a punt de </w:t>
      </w:r>
      <w:proofErr w:type="spellStart"/>
      <w:r>
        <w:rPr>
          <w:sz w:val="18"/>
        </w:rPr>
        <w:t>morir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Filla</w:t>
      </w:r>
      <w:proofErr w:type="spellEnd"/>
      <w:r>
        <w:rPr>
          <w:sz w:val="18"/>
        </w:rPr>
        <w:t xml:space="preserve">: No </w:t>
      </w:r>
      <w:proofErr w:type="spellStart"/>
      <w:r>
        <w:rPr>
          <w:sz w:val="18"/>
        </w:rPr>
        <w:t>estàs</w:t>
      </w:r>
      <w:proofErr w:type="spellEnd"/>
      <w:r>
        <w:rPr>
          <w:sz w:val="18"/>
        </w:rPr>
        <w:t xml:space="preserve"> a punt de </w:t>
      </w:r>
      <w:proofErr w:type="spellStart"/>
      <w:r>
        <w:rPr>
          <w:sz w:val="18"/>
        </w:rPr>
        <w:t>morir</w:t>
      </w:r>
      <w:proofErr w:type="spellEnd"/>
      <w:r>
        <w:rPr>
          <w:sz w:val="18"/>
        </w:rPr>
        <w:t>.</w:t>
      </w:r>
    </w:p>
    <w:p w14:paraId="0E7DBB26" w14:textId="77777777" w:rsidR="0068206B" w:rsidRDefault="00A1491A">
      <w:pPr>
        <w:spacing w:before="1"/>
        <w:ind w:left="1974"/>
        <w:rPr>
          <w:sz w:val="18"/>
        </w:rPr>
      </w:pPr>
      <w:r>
        <w:rPr>
          <w:i/>
          <w:sz w:val="18"/>
        </w:rPr>
        <w:t xml:space="preserve">La Mare </w:t>
      </w:r>
      <w:proofErr w:type="spellStart"/>
      <w:r>
        <w:rPr>
          <w:i/>
          <w:sz w:val="18"/>
        </w:rPr>
        <w:t>bufeteja</w:t>
      </w:r>
      <w:proofErr w:type="spellEnd"/>
      <w:r>
        <w:rPr>
          <w:i/>
          <w:sz w:val="18"/>
        </w:rPr>
        <w:t xml:space="preserve"> la </w:t>
      </w:r>
      <w:proofErr w:type="spellStart"/>
      <w:r>
        <w:rPr>
          <w:i/>
          <w:sz w:val="18"/>
        </w:rPr>
        <w:t>Filla</w:t>
      </w:r>
      <w:proofErr w:type="spellEnd"/>
      <w:r>
        <w:rPr>
          <w:sz w:val="18"/>
        </w:rPr>
        <w:t>.</w:t>
      </w:r>
    </w:p>
    <w:p w14:paraId="0E7DBB27" w14:textId="77777777" w:rsidR="0068206B" w:rsidRDefault="00A1491A">
      <w:pPr>
        <w:spacing w:before="52" w:line="307" w:lineRule="auto"/>
        <w:ind w:left="1974" w:right="2316"/>
        <w:rPr>
          <w:sz w:val="18"/>
        </w:rPr>
      </w:pPr>
      <w:r>
        <w:rPr>
          <w:sz w:val="18"/>
        </w:rPr>
        <w:t xml:space="preserve">Mare: </w:t>
      </w:r>
      <w:proofErr w:type="spellStart"/>
      <w:r>
        <w:rPr>
          <w:sz w:val="18"/>
        </w:rPr>
        <w:t>Sí</w:t>
      </w:r>
      <w:proofErr w:type="spellEnd"/>
      <w:r>
        <w:rPr>
          <w:sz w:val="18"/>
        </w:rPr>
        <w:t xml:space="preserve"> que </w:t>
      </w:r>
      <w:proofErr w:type="spellStart"/>
      <w:r>
        <w:rPr>
          <w:sz w:val="18"/>
        </w:rPr>
        <w:t>estic</w:t>
      </w:r>
      <w:proofErr w:type="spellEnd"/>
      <w:r>
        <w:rPr>
          <w:sz w:val="18"/>
        </w:rPr>
        <w:t xml:space="preserve"> a punt de </w:t>
      </w:r>
      <w:proofErr w:type="spellStart"/>
      <w:r>
        <w:rPr>
          <w:sz w:val="18"/>
        </w:rPr>
        <w:t>morir</w:t>
      </w:r>
      <w:proofErr w:type="spellEnd"/>
      <w:r>
        <w:rPr>
          <w:sz w:val="18"/>
        </w:rPr>
        <w:t xml:space="preserve">. No </w:t>
      </w:r>
      <w:proofErr w:type="spellStart"/>
      <w:r>
        <w:rPr>
          <w:sz w:val="18"/>
        </w:rPr>
        <w:t>em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tornis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portar</w:t>
      </w:r>
      <w:proofErr w:type="spellEnd"/>
      <w:r>
        <w:rPr>
          <w:sz w:val="18"/>
        </w:rPr>
        <w:t xml:space="preserve"> la </w:t>
      </w:r>
      <w:proofErr w:type="spellStart"/>
      <w:r>
        <w:rPr>
          <w:sz w:val="18"/>
        </w:rPr>
        <w:t>contrària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Collons</w:t>
      </w:r>
      <w:proofErr w:type="spellEnd"/>
      <w:r>
        <w:rPr>
          <w:sz w:val="18"/>
        </w:rPr>
        <w:t xml:space="preserve">! </w:t>
      </w:r>
      <w:proofErr w:type="spellStart"/>
      <w:r>
        <w:rPr>
          <w:sz w:val="18"/>
        </w:rPr>
        <w:t>Ja</w:t>
      </w:r>
      <w:proofErr w:type="spellEnd"/>
      <w:r>
        <w:rPr>
          <w:sz w:val="18"/>
        </w:rPr>
        <w:t xml:space="preserve"> he </w:t>
      </w:r>
      <w:proofErr w:type="spellStart"/>
      <w:r>
        <w:rPr>
          <w:sz w:val="18"/>
        </w:rPr>
        <w:t>tingut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mentides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tota</w:t>
      </w:r>
      <w:proofErr w:type="spellEnd"/>
      <w:r>
        <w:rPr>
          <w:sz w:val="18"/>
        </w:rPr>
        <w:t xml:space="preserve"> la </w:t>
      </w:r>
      <w:proofErr w:type="spellStart"/>
      <w:r>
        <w:rPr>
          <w:sz w:val="18"/>
        </w:rPr>
        <w:t>vida</w:t>
      </w:r>
      <w:proofErr w:type="spellEnd"/>
      <w:r>
        <w:rPr>
          <w:sz w:val="18"/>
        </w:rPr>
        <w:t>. (</w:t>
      </w:r>
      <w:proofErr w:type="spellStart"/>
      <w:r>
        <w:rPr>
          <w:sz w:val="18"/>
        </w:rPr>
        <w:t>Belbel</w:t>
      </w:r>
      <w:proofErr w:type="spellEnd"/>
      <w:r>
        <w:rPr>
          <w:sz w:val="18"/>
        </w:rPr>
        <w:t xml:space="preserve"> 2004: 39)</w:t>
      </w:r>
    </w:p>
    <w:p w14:paraId="0E7DBB28" w14:textId="77777777" w:rsidR="0068206B" w:rsidRDefault="0068206B">
      <w:pPr>
        <w:pStyle w:val="BodyText"/>
        <w:spacing w:before="8"/>
        <w:rPr>
          <w:sz w:val="18"/>
        </w:rPr>
      </w:pPr>
    </w:p>
    <w:p w14:paraId="0E7DBB29" w14:textId="77777777" w:rsidR="0068206B" w:rsidRDefault="00A1491A">
      <w:pPr>
        <w:pStyle w:val="BodyText"/>
        <w:spacing w:before="1" w:line="244" w:lineRule="auto"/>
        <w:ind w:left="1517" w:right="1816" w:firstLine="720"/>
        <w:jc w:val="both"/>
      </w:pPr>
      <w:r>
        <w:t xml:space="preserve">Les </w:t>
      </w:r>
      <w:proofErr w:type="spellStart"/>
      <w:r>
        <w:t>reaccions</w:t>
      </w:r>
      <w:proofErr w:type="spellEnd"/>
      <w:r>
        <w:t xml:space="preserve"> </w:t>
      </w:r>
      <w:proofErr w:type="spellStart"/>
      <w:r>
        <w:t>violentes</w:t>
      </w:r>
      <w:proofErr w:type="spellEnd"/>
      <w:r>
        <w:t xml:space="preserve">, </w:t>
      </w:r>
      <w:proofErr w:type="spellStart"/>
      <w:r>
        <w:t>físiques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verbals</w:t>
      </w:r>
      <w:proofErr w:type="spellEnd"/>
      <w:r>
        <w:t xml:space="preserve"> de la Mare a la </w:t>
      </w:r>
      <w:proofErr w:type="spellStart"/>
      <w:r>
        <w:t>declaració</w:t>
      </w:r>
      <w:proofErr w:type="spellEnd"/>
      <w:r>
        <w:t xml:space="preserve"> de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filla</w:t>
      </w:r>
      <w:proofErr w:type="spellEnd"/>
      <w:r>
        <w:t xml:space="preserve"> </w:t>
      </w:r>
      <w:proofErr w:type="spellStart"/>
      <w:r>
        <w:t>exemplifiquen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renúncia</w:t>
      </w:r>
      <w:proofErr w:type="spellEnd"/>
      <w:r>
        <w:t xml:space="preserve">. Ella </w:t>
      </w:r>
      <w:proofErr w:type="spellStart"/>
      <w:r>
        <w:t>simplement</w:t>
      </w:r>
      <w:proofErr w:type="spellEnd"/>
      <w:r>
        <w:t xml:space="preserve"> </w:t>
      </w:r>
      <w:proofErr w:type="spellStart"/>
      <w:r>
        <w:t>preferiria</w:t>
      </w:r>
      <w:proofErr w:type="spellEnd"/>
      <w:r>
        <w:t xml:space="preserve"> que </w:t>
      </w:r>
      <w:proofErr w:type="spellStart"/>
      <w:r>
        <w:t>tothom</w:t>
      </w:r>
      <w:proofErr w:type="spellEnd"/>
      <w:r>
        <w:t xml:space="preserve"> </w:t>
      </w:r>
      <w:proofErr w:type="spellStart"/>
      <w:r>
        <w:t>reconegués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planyés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mort</w:t>
      </w:r>
    </w:p>
    <w:p w14:paraId="0E7DBB2A" w14:textId="77777777" w:rsidR="0068206B" w:rsidRDefault="0068206B">
      <w:pPr>
        <w:spacing w:line="244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B2B" w14:textId="77777777" w:rsidR="0068206B" w:rsidRDefault="0068206B">
      <w:pPr>
        <w:pStyle w:val="BodyText"/>
        <w:rPr>
          <w:sz w:val="20"/>
        </w:rPr>
      </w:pPr>
    </w:p>
    <w:p w14:paraId="0E7DBB2C" w14:textId="77777777" w:rsidR="0068206B" w:rsidRDefault="0068206B">
      <w:pPr>
        <w:pStyle w:val="BodyText"/>
        <w:rPr>
          <w:sz w:val="20"/>
        </w:rPr>
      </w:pPr>
    </w:p>
    <w:p w14:paraId="0E7DBB2D" w14:textId="77777777" w:rsidR="0068206B" w:rsidRDefault="0068206B">
      <w:pPr>
        <w:pStyle w:val="BodyText"/>
        <w:rPr>
          <w:sz w:val="20"/>
        </w:rPr>
      </w:pPr>
    </w:p>
    <w:p w14:paraId="0E7DBB2E" w14:textId="77777777" w:rsidR="0068206B" w:rsidRDefault="0068206B">
      <w:pPr>
        <w:pStyle w:val="BodyText"/>
        <w:rPr>
          <w:sz w:val="20"/>
        </w:rPr>
      </w:pPr>
    </w:p>
    <w:p w14:paraId="0E7DBB2F" w14:textId="77777777" w:rsidR="0068206B" w:rsidRDefault="0068206B">
      <w:pPr>
        <w:pStyle w:val="BodyText"/>
        <w:rPr>
          <w:sz w:val="21"/>
        </w:rPr>
      </w:pPr>
    </w:p>
    <w:p w14:paraId="0E7DBB30" w14:textId="77777777" w:rsidR="0068206B" w:rsidRDefault="00A1491A">
      <w:pPr>
        <w:pStyle w:val="BodyText"/>
        <w:spacing w:line="247" w:lineRule="auto"/>
        <w:ind w:left="1517" w:right="1813"/>
        <w:jc w:val="both"/>
      </w:pPr>
      <w:r>
        <w:t xml:space="preserve">imminent. Al final de la Primera Part, </w:t>
      </w:r>
      <w:proofErr w:type="spellStart"/>
      <w:r>
        <w:t>Escena</w:t>
      </w:r>
      <w:proofErr w:type="spellEnd"/>
      <w:r>
        <w:t xml:space="preserve"> 5, la mare </w:t>
      </w:r>
      <w:proofErr w:type="spellStart"/>
      <w:r>
        <w:t>s’enfronta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l’únic</w:t>
      </w:r>
      <w:proofErr w:type="spellEnd"/>
      <w:r>
        <w:t xml:space="preserve"> </w:t>
      </w:r>
      <w:proofErr w:type="spellStart"/>
      <w:r>
        <w:t>personatge</w:t>
      </w:r>
      <w:proofErr w:type="spellEnd"/>
      <w:r>
        <w:t xml:space="preserve"> que es </w:t>
      </w:r>
      <w:proofErr w:type="spellStart"/>
      <w:r>
        <w:t>burla</w:t>
      </w:r>
      <w:proofErr w:type="spellEnd"/>
      <w:r>
        <w:t xml:space="preserve"> de la </w:t>
      </w:r>
      <w:proofErr w:type="spellStart"/>
      <w:r>
        <w:t>seva</w:t>
      </w:r>
      <w:proofErr w:type="spellEnd"/>
      <w:r>
        <w:t xml:space="preserve"> mort, </w:t>
      </w:r>
      <w:proofErr w:type="spellStart"/>
      <w:r>
        <w:t>l’Avi</w:t>
      </w:r>
      <w:proofErr w:type="spellEnd"/>
      <w:r>
        <w:t xml:space="preserve">. </w:t>
      </w:r>
      <w:proofErr w:type="spellStart"/>
      <w:r>
        <w:t>Després</w:t>
      </w:r>
      <w:proofErr w:type="spellEnd"/>
      <w:r>
        <w:t xml:space="preserve"> de </w:t>
      </w:r>
      <w:proofErr w:type="spellStart"/>
      <w:r>
        <w:t>trobar</w:t>
      </w:r>
      <w:proofErr w:type="spellEnd"/>
      <w:r>
        <w:t xml:space="preserve">-lo a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habitació</w:t>
      </w:r>
      <w:proofErr w:type="spellEnd"/>
      <w:r>
        <w:t xml:space="preserve"> injectant-se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pròpia</w:t>
      </w:r>
      <w:proofErr w:type="spellEnd"/>
      <w:r>
        <w:t xml:space="preserve"> </w:t>
      </w:r>
      <w:proofErr w:type="spellStart"/>
      <w:r>
        <w:t>morfina</w:t>
      </w:r>
      <w:proofErr w:type="spellEnd"/>
      <w:r>
        <w:t xml:space="preserve">, </w:t>
      </w:r>
      <w:proofErr w:type="spellStart"/>
      <w:r>
        <w:t>ella</w:t>
      </w:r>
      <w:proofErr w:type="spellEnd"/>
      <w:r>
        <w:t xml:space="preserve"> </w:t>
      </w:r>
      <w:proofErr w:type="spellStart"/>
      <w:r>
        <w:t>tracta</w:t>
      </w:r>
      <w:proofErr w:type="spellEnd"/>
      <w:r>
        <w:t xml:space="preserve"> </w:t>
      </w:r>
      <w:proofErr w:type="spellStart"/>
      <w:r>
        <w:t>d’expulsar</w:t>
      </w:r>
      <w:proofErr w:type="spellEnd"/>
      <w:r>
        <w:t xml:space="preserve">-lo de la casa, </w:t>
      </w:r>
      <w:proofErr w:type="spellStart"/>
      <w:r>
        <w:t>dient</w:t>
      </w:r>
      <w:proofErr w:type="spellEnd"/>
      <w:r>
        <w:t xml:space="preserve"> que </w:t>
      </w:r>
      <w:proofErr w:type="spellStart"/>
      <w:r>
        <w:t>haurà</w:t>
      </w:r>
      <w:proofErr w:type="spellEnd"/>
      <w:r>
        <w:t xml:space="preserve"> </w:t>
      </w:r>
      <w:proofErr w:type="spellStart"/>
      <w:r>
        <w:t>d’anar</w:t>
      </w:r>
      <w:proofErr w:type="spellEnd"/>
      <w:r>
        <w:t xml:space="preserve"> a un </w:t>
      </w:r>
      <w:proofErr w:type="spellStart"/>
      <w:r>
        <w:t>asil</w:t>
      </w:r>
      <w:proofErr w:type="spellEnd"/>
      <w:r>
        <w:t xml:space="preserve"> </w:t>
      </w:r>
      <w:proofErr w:type="spellStart"/>
      <w:r>
        <w:t>d’ancians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que </w:t>
      </w:r>
      <w:proofErr w:type="spellStart"/>
      <w:r>
        <w:t>ella</w:t>
      </w:r>
      <w:proofErr w:type="spellEnd"/>
      <w:r>
        <w:t xml:space="preserve"> no es </w:t>
      </w:r>
      <w:proofErr w:type="spellStart"/>
      <w:r>
        <w:t>veu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forces, </w:t>
      </w:r>
      <w:proofErr w:type="spellStart"/>
      <w:r>
        <w:t>l’Avi</w:t>
      </w:r>
      <w:proofErr w:type="spellEnd"/>
      <w:r>
        <w:t xml:space="preserve"> </w:t>
      </w:r>
      <w:proofErr w:type="spellStart"/>
      <w:r>
        <w:t>se’n</w:t>
      </w:r>
      <w:proofErr w:type="spellEnd"/>
      <w:r>
        <w:t xml:space="preserve"> </w:t>
      </w:r>
      <w:proofErr w:type="spellStart"/>
      <w:r>
        <w:t>burla</w:t>
      </w:r>
      <w:proofErr w:type="spellEnd"/>
      <w:r>
        <w:t>:</w:t>
      </w:r>
    </w:p>
    <w:p w14:paraId="0E7DBB31" w14:textId="77777777" w:rsidR="0068206B" w:rsidRDefault="0068206B">
      <w:pPr>
        <w:pStyle w:val="BodyText"/>
        <w:spacing w:before="8"/>
        <w:rPr>
          <w:sz w:val="25"/>
        </w:rPr>
      </w:pPr>
    </w:p>
    <w:p w14:paraId="0E7DBB32" w14:textId="77777777" w:rsidR="0068206B" w:rsidRDefault="00A1491A">
      <w:pPr>
        <w:spacing w:line="300" w:lineRule="auto"/>
        <w:ind w:left="1974" w:right="2316"/>
        <w:rPr>
          <w:sz w:val="18"/>
        </w:rPr>
      </w:pPr>
      <w:proofErr w:type="spellStart"/>
      <w:r>
        <w:rPr>
          <w:sz w:val="18"/>
        </w:rPr>
        <w:t>Avi</w:t>
      </w:r>
      <w:proofErr w:type="spellEnd"/>
      <w:r>
        <w:rPr>
          <w:sz w:val="18"/>
        </w:rPr>
        <w:t xml:space="preserve">: Jo no </w:t>
      </w:r>
      <w:proofErr w:type="spellStart"/>
      <w:r>
        <w:rPr>
          <w:sz w:val="18"/>
        </w:rPr>
        <w:t>vull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anar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l’asil</w:t>
      </w:r>
      <w:proofErr w:type="spellEnd"/>
      <w:r>
        <w:rPr>
          <w:sz w:val="18"/>
        </w:rPr>
        <w:t xml:space="preserve">! Ha </w:t>
      </w:r>
      <w:proofErr w:type="spellStart"/>
      <w:r>
        <w:rPr>
          <w:sz w:val="18"/>
        </w:rPr>
        <w:t>ha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ha</w:t>
      </w:r>
      <w:proofErr w:type="spellEnd"/>
      <w:r>
        <w:rPr>
          <w:sz w:val="18"/>
        </w:rPr>
        <w:t xml:space="preserve">! No hi </w:t>
      </w:r>
      <w:proofErr w:type="spellStart"/>
      <w:r>
        <w:rPr>
          <w:sz w:val="18"/>
        </w:rPr>
        <w:t>vull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anar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</w:t>
      </w:r>
      <w:proofErr w:type="spellEnd"/>
      <w:r>
        <w:rPr>
          <w:sz w:val="18"/>
        </w:rPr>
        <w:t xml:space="preserve"> no </w:t>
      </w:r>
      <w:r>
        <w:rPr>
          <w:spacing w:val="-3"/>
          <w:sz w:val="18"/>
        </w:rPr>
        <w:t xml:space="preserve">hi </w:t>
      </w:r>
      <w:proofErr w:type="spellStart"/>
      <w:r>
        <w:rPr>
          <w:sz w:val="18"/>
        </w:rPr>
        <w:t>aniré</w:t>
      </w:r>
      <w:proofErr w:type="spellEnd"/>
      <w:r>
        <w:rPr>
          <w:sz w:val="18"/>
        </w:rPr>
        <w:t xml:space="preserve">! </w:t>
      </w:r>
      <w:proofErr w:type="gramStart"/>
      <w:r>
        <w:rPr>
          <w:sz w:val="18"/>
        </w:rPr>
        <w:t xml:space="preserve">He  </w:t>
      </w:r>
      <w:proofErr w:type="spellStart"/>
      <w:r>
        <w:rPr>
          <w:sz w:val="18"/>
        </w:rPr>
        <w:t>he</w:t>
      </w:r>
      <w:proofErr w:type="spellEnd"/>
      <w:proofErr w:type="gramEnd"/>
      <w:r>
        <w:rPr>
          <w:spacing w:val="3"/>
          <w:sz w:val="18"/>
        </w:rPr>
        <w:t xml:space="preserve"> </w:t>
      </w:r>
      <w:proofErr w:type="spellStart"/>
      <w:r>
        <w:rPr>
          <w:sz w:val="18"/>
        </w:rPr>
        <w:t>he</w:t>
      </w:r>
      <w:proofErr w:type="spellEnd"/>
      <w:r>
        <w:rPr>
          <w:sz w:val="18"/>
        </w:rPr>
        <w:t>!</w:t>
      </w:r>
    </w:p>
    <w:p w14:paraId="0E7DBB33" w14:textId="77777777" w:rsidR="0068206B" w:rsidRDefault="00A1491A">
      <w:pPr>
        <w:spacing w:before="6"/>
        <w:ind w:left="1974"/>
        <w:rPr>
          <w:sz w:val="18"/>
        </w:rPr>
      </w:pPr>
      <w:r>
        <w:rPr>
          <w:sz w:val="18"/>
        </w:rPr>
        <w:t>Mare: FORA DE CASA MEVA!</w:t>
      </w:r>
    </w:p>
    <w:p w14:paraId="0E7DBB34" w14:textId="77777777" w:rsidR="0068206B" w:rsidRDefault="00A1491A">
      <w:pPr>
        <w:spacing w:before="52" w:line="302" w:lineRule="auto"/>
        <w:ind w:left="1974" w:right="2316"/>
        <w:rPr>
          <w:sz w:val="18"/>
        </w:rPr>
      </w:pPr>
      <w:proofErr w:type="spellStart"/>
      <w:r>
        <w:rPr>
          <w:sz w:val="18"/>
        </w:rPr>
        <w:t>Avi</w:t>
      </w:r>
      <w:proofErr w:type="spellEnd"/>
      <w:r>
        <w:rPr>
          <w:sz w:val="18"/>
        </w:rPr>
        <w:t xml:space="preserve">: I </w:t>
      </w:r>
      <w:proofErr w:type="spellStart"/>
      <w:r>
        <w:rPr>
          <w:sz w:val="18"/>
        </w:rPr>
        <w:t>tampoc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me’n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vull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anar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d’aquest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món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merda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</w:t>
      </w:r>
      <w:proofErr w:type="spellEnd"/>
      <w:r>
        <w:rPr>
          <w:sz w:val="18"/>
        </w:rPr>
        <w:t xml:space="preserve"> no me </w:t>
      </w:r>
      <w:proofErr w:type="spellStart"/>
      <w:r>
        <w:rPr>
          <w:sz w:val="18"/>
        </w:rPr>
        <w:t>n’aniré</w:t>
      </w:r>
      <w:proofErr w:type="spellEnd"/>
      <w:r>
        <w:rPr>
          <w:sz w:val="18"/>
        </w:rPr>
        <w:t xml:space="preserve">! </w:t>
      </w:r>
      <w:proofErr w:type="spellStart"/>
      <w:r>
        <w:rPr>
          <w:sz w:val="18"/>
        </w:rPr>
        <w:t>Abans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n’aniràs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tu</w:t>
      </w:r>
      <w:proofErr w:type="spellEnd"/>
      <w:r>
        <w:rPr>
          <w:sz w:val="18"/>
        </w:rPr>
        <w:t xml:space="preserve">, ha </w:t>
      </w:r>
      <w:proofErr w:type="spellStart"/>
      <w:r>
        <w:rPr>
          <w:sz w:val="18"/>
        </w:rPr>
        <w:t>ha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ha</w:t>
      </w:r>
      <w:proofErr w:type="spellEnd"/>
      <w:r>
        <w:rPr>
          <w:sz w:val="18"/>
        </w:rPr>
        <w:t>!</w:t>
      </w:r>
    </w:p>
    <w:p w14:paraId="0E7DBB35" w14:textId="77777777" w:rsidR="0068206B" w:rsidRDefault="00A1491A">
      <w:pPr>
        <w:spacing w:line="300" w:lineRule="auto"/>
        <w:ind w:left="1974" w:right="2097"/>
        <w:rPr>
          <w:sz w:val="18"/>
        </w:rPr>
      </w:pPr>
      <w:r>
        <w:rPr>
          <w:sz w:val="18"/>
        </w:rPr>
        <w:t xml:space="preserve">Mare: Mal home, </w:t>
      </w:r>
      <w:proofErr w:type="spellStart"/>
      <w:r>
        <w:rPr>
          <w:sz w:val="18"/>
        </w:rPr>
        <w:t>sonat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estúpid</w:t>
      </w:r>
      <w:proofErr w:type="spellEnd"/>
      <w:r>
        <w:rPr>
          <w:sz w:val="18"/>
        </w:rPr>
        <w:t xml:space="preserve">, miserable! Per </w:t>
      </w:r>
      <w:proofErr w:type="spellStart"/>
      <w:r>
        <w:rPr>
          <w:sz w:val="18"/>
        </w:rPr>
        <w:t>què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m’he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morir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abans</w:t>
      </w:r>
      <w:proofErr w:type="spellEnd"/>
      <w:r>
        <w:rPr>
          <w:sz w:val="18"/>
        </w:rPr>
        <w:t xml:space="preserve"> que </w:t>
      </w:r>
      <w:proofErr w:type="spellStart"/>
      <w:r>
        <w:rPr>
          <w:sz w:val="18"/>
        </w:rPr>
        <w:t>vostè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vell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decrèpit</w:t>
      </w:r>
      <w:proofErr w:type="spellEnd"/>
      <w:r>
        <w:rPr>
          <w:sz w:val="18"/>
        </w:rPr>
        <w:t xml:space="preserve">, per </w:t>
      </w:r>
      <w:proofErr w:type="spellStart"/>
      <w:r>
        <w:rPr>
          <w:sz w:val="18"/>
        </w:rPr>
        <w:t>què</w:t>
      </w:r>
      <w:proofErr w:type="spellEnd"/>
      <w:r>
        <w:rPr>
          <w:sz w:val="18"/>
        </w:rPr>
        <w:t xml:space="preserve">?! Per </w:t>
      </w:r>
      <w:proofErr w:type="spellStart"/>
      <w:r>
        <w:rPr>
          <w:sz w:val="18"/>
        </w:rPr>
        <w:t>què</w:t>
      </w:r>
      <w:proofErr w:type="spellEnd"/>
      <w:r>
        <w:rPr>
          <w:sz w:val="18"/>
        </w:rPr>
        <w:t>?! (</w:t>
      </w:r>
      <w:proofErr w:type="spellStart"/>
      <w:r>
        <w:rPr>
          <w:sz w:val="18"/>
        </w:rPr>
        <w:t>Belbel</w:t>
      </w:r>
      <w:proofErr w:type="spellEnd"/>
      <w:r>
        <w:rPr>
          <w:sz w:val="18"/>
        </w:rPr>
        <w:t xml:space="preserve"> 2004: 59-60)</w:t>
      </w:r>
    </w:p>
    <w:p w14:paraId="0E7DBB36" w14:textId="77777777" w:rsidR="0068206B" w:rsidRDefault="0068206B">
      <w:pPr>
        <w:pStyle w:val="BodyText"/>
        <w:spacing w:before="6"/>
        <w:rPr>
          <w:sz w:val="19"/>
        </w:rPr>
      </w:pPr>
    </w:p>
    <w:p w14:paraId="0E7DBB37" w14:textId="77777777" w:rsidR="0068206B" w:rsidRDefault="00A1491A">
      <w:pPr>
        <w:pStyle w:val="BodyText"/>
        <w:spacing w:line="247" w:lineRule="auto"/>
        <w:ind w:left="1517" w:right="1814" w:firstLine="720"/>
        <w:jc w:val="both"/>
      </w:pPr>
      <w:proofErr w:type="spellStart"/>
      <w:r>
        <w:t>Aquesta</w:t>
      </w:r>
      <w:proofErr w:type="spellEnd"/>
      <w:r>
        <w:t xml:space="preserve"> </w:t>
      </w:r>
      <w:proofErr w:type="spellStart"/>
      <w:r>
        <w:t>lluita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la </w:t>
      </w:r>
      <w:proofErr w:type="spellStart"/>
      <w:r>
        <w:t>gota</w:t>
      </w:r>
      <w:proofErr w:type="spellEnd"/>
      <w:r>
        <w:t xml:space="preserve"> que fa </w:t>
      </w:r>
      <w:proofErr w:type="spellStart"/>
      <w:r>
        <w:t>vessar</w:t>
      </w:r>
      <w:proofErr w:type="spellEnd"/>
      <w:r>
        <w:t xml:space="preserve"> </w:t>
      </w:r>
      <w:r>
        <w:rPr>
          <w:spacing w:val="-4"/>
        </w:rPr>
        <w:t xml:space="preserve">el </w:t>
      </w:r>
      <w:r>
        <w:t xml:space="preserve">got, </w:t>
      </w:r>
      <w:proofErr w:type="spellStart"/>
      <w:r>
        <w:t>provocant</w:t>
      </w:r>
      <w:proofErr w:type="spellEnd"/>
      <w:r>
        <w:t xml:space="preserve"> que la Mare </w:t>
      </w:r>
      <w:proofErr w:type="spellStart"/>
      <w:r>
        <w:t>ordeni</w:t>
      </w:r>
      <w:proofErr w:type="spellEnd"/>
      <w:r>
        <w:t xml:space="preserve"> al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marit</w:t>
      </w:r>
      <w:proofErr w:type="spellEnd"/>
      <w:r>
        <w:t xml:space="preserve"> </w:t>
      </w:r>
      <w:proofErr w:type="spellStart"/>
      <w:r>
        <w:t>treure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sogre</w:t>
      </w:r>
      <w:proofErr w:type="spellEnd"/>
      <w:r>
        <w:t xml:space="preserve"> de casa. </w:t>
      </w:r>
      <w:proofErr w:type="spellStart"/>
      <w:r>
        <w:t>En</w:t>
      </w:r>
      <w:proofErr w:type="spellEnd"/>
      <w:r>
        <w:t xml:space="preserve"> </w:t>
      </w:r>
      <w:proofErr w:type="spellStart"/>
      <w:proofErr w:type="gramStart"/>
      <w:r>
        <w:t>eliminar</w:t>
      </w:r>
      <w:proofErr w:type="spellEnd"/>
      <w:r>
        <w:t xml:space="preserve">  </w:t>
      </w:r>
      <w:proofErr w:type="spellStart"/>
      <w:r>
        <w:t>l’Avi</w:t>
      </w:r>
      <w:proofErr w:type="spellEnd"/>
      <w:proofErr w:type="gramEnd"/>
      <w:r>
        <w:t xml:space="preserve">, </w:t>
      </w:r>
      <w:proofErr w:type="spellStart"/>
      <w:r>
        <w:t>ella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capaç</w:t>
      </w:r>
      <w:proofErr w:type="spellEnd"/>
      <w:r>
        <w:t xml:space="preserve"> de </w:t>
      </w:r>
      <w:proofErr w:type="spellStart"/>
      <w:r>
        <w:t>dirigir</w:t>
      </w:r>
      <w:proofErr w:type="spellEnd"/>
      <w:r>
        <w:t xml:space="preserve"> el </w:t>
      </w:r>
      <w:proofErr w:type="spellStart"/>
      <w:r>
        <w:rPr>
          <w:spacing w:val="-3"/>
        </w:rPr>
        <w:t>seu</w:t>
      </w:r>
      <w:proofErr w:type="spellEnd"/>
      <w:r>
        <w:rPr>
          <w:spacing w:val="-3"/>
        </w:rPr>
        <w:t xml:space="preserve"> </w:t>
      </w:r>
      <w:proofErr w:type="spellStart"/>
      <w:r>
        <w:t>atac</w:t>
      </w:r>
      <w:proofErr w:type="spellEnd"/>
      <w:r>
        <w:t xml:space="preserve"> </w:t>
      </w:r>
      <w:proofErr w:type="spellStart"/>
      <w:r>
        <w:t>cancerós</w:t>
      </w:r>
      <w:proofErr w:type="spellEnd"/>
      <w:r>
        <w:t xml:space="preserve"> cap a la </w:t>
      </w:r>
      <w:proofErr w:type="spellStart"/>
      <w:r>
        <w:t>resta</w:t>
      </w:r>
      <w:proofErr w:type="spellEnd"/>
      <w:r>
        <w:t xml:space="preserve"> </w:t>
      </w:r>
      <w:proofErr w:type="spellStart"/>
      <w:r>
        <w:rPr>
          <w:spacing w:val="-4"/>
        </w:rPr>
        <w:t>dels</w:t>
      </w:r>
      <w:proofErr w:type="spellEnd"/>
      <w:r>
        <w:rPr>
          <w:spacing w:val="-4"/>
        </w:rPr>
        <w:t xml:space="preserve"> </w:t>
      </w:r>
      <w:proofErr w:type="spellStart"/>
      <w:r>
        <w:t>personatges</w:t>
      </w:r>
      <w:proofErr w:type="spellEnd"/>
      <w:r>
        <w:t xml:space="preserve">. </w:t>
      </w:r>
      <w:proofErr w:type="spellStart"/>
      <w:r>
        <w:t>L’ús</w:t>
      </w:r>
      <w:proofErr w:type="spellEnd"/>
      <w:r>
        <w:t xml:space="preserve"> que fa </w:t>
      </w:r>
      <w:proofErr w:type="spellStart"/>
      <w:r>
        <w:t>Belbel</w:t>
      </w:r>
      <w:proofErr w:type="spellEnd"/>
      <w:r>
        <w:t xml:space="preserve"> del </w:t>
      </w:r>
      <w:proofErr w:type="spellStart"/>
      <w:r>
        <w:t>càncer</w:t>
      </w:r>
      <w:proofErr w:type="spellEnd"/>
      <w:r>
        <w:t xml:space="preserve">, com un element </w:t>
      </w:r>
      <w:proofErr w:type="spellStart"/>
      <w:r>
        <w:t>repetitiu</w:t>
      </w:r>
      <w:proofErr w:type="spellEnd"/>
      <w:r>
        <w:t xml:space="preserve">,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crucial per entendre </w:t>
      </w:r>
      <w:proofErr w:type="spellStart"/>
      <w:r>
        <w:t>l’ambigu</w:t>
      </w:r>
      <w:proofErr w:type="spellEnd"/>
      <w:r>
        <w:t xml:space="preserve"> </w:t>
      </w:r>
      <w:proofErr w:type="spellStart"/>
      <w:r>
        <w:t>títol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. El </w:t>
      </w:r>
      <w:proofErr w:type="spellStart"/>
      <w:r>
        <w:t>càncer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personifica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personatges</w:t>
      </w:r>
      <w:proofErr w:type="spellEnd"/>
      <w:r>
        <w:t xml:space="preserve"> de la </w:t>
      </w:r>
      <w:proofErr w:type="spellStart"/>
      <w:r>
        <w:t>família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, </w:t>
      </w:r>
      <w:r>
        <w:rPr>
          <w:spacing w:val="-4"/>
        </w:rPr>
        <w:t xml:space="preserve">les </w:t>
      </w:r>
      <w:proofErr w:type="spellStart"/>
      <w:r>
        <w:t>relacions</w:t>
      </w:r>
      <w:proofErr w:type="spellEnd"/>
      <w:r>
        <w:t xml:space="preserve"> </w:t>
      </w:r>
      <w:proofErr w:type="spellStart"/>
      <w:r>
        <w:t>disfuncionals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quals </w:t>
      </w:r>
      <w:proofErr w:type="spellStart"/>
      <w:r>
        <w:t>causen</w:t>
      </w:r>
      <w:proofErr w:type="spellEnd"/>
      <w:r>
        <w:t xml:space="preserve"> la </w:t>
      </w:r>
      <w:proofErr w:type="spellStart"/>
      <w:r>
        <w:t>separació</w:t>
      </w:r>
      <w:proofErr w:type="spellEnd"/>
      <w:r>
        <w:t xml:space="preserve"> entre </w:t>
      </w:r>
      <w:r>
        <w:rPr>
          <w:spacing w:val="-3"/>
        </w:rPr>
        <w:t xml:space="preserve">ells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l’èxode</w:t>
      </w:r>
      <w:proofErr w:type="spellEnd"/>
      <w:r>
        <w:t xml:space="preserve"> resultant.</w:t>
      </w:r>
    </w:p>
    <w:p w14:paraId="0E7DBB38" w14:textId="77777777" w:rsidR="0068206B" w:rsidRDefault="00A1491A">
      <w:pPr>
        <w:pStyle w:val="BodyText"/>
        <w:spacing w:line="247" w:lineRule="auto"/>
        <w:ind w:left="1517" w:right="1807" w:firstLine="720"/>
        <w:jc w:val="both"/>
      </w:pPr>
      <w:r>
        <w:t xml:space="preserve">Al </w:t>
      </w:r>
      <w:proofErr w:type="spellStart"/>
      <w:r>
        <w:t>llarg</w:t>
      </w:r>
      <w:proofErr w:type="spellEnd"/>
      <w:r>
        <w:t xml:space="preserve"> </w:t>
      </w:r>
      <w:proofErr w:type="spellStart"/>
      <w:r>
        <w:t>d’aquesta</w:t>
      </w:r>
      <w:proofErr w:type="spellEnd"/>
      <w:r>
        <w:t xml:space="preserve"> </w:t>
      </w:r>
      <w:proofErr w:type="spellStart"/>
      <w:r>
        <w:t>obra</w:t>
      </w:r>
      <w:proofErr w:type="spellEnd"/>
      <w:r>
        <w:t xml:space="preserve">, </w:t>
      </w:r>
      <w:r>
        <w:rPr>
          <w:spacing w:val="-3"/>
        </w:rPr>
        <w:t xml:space="preserve">hi ha </w:t>
      </w:r>
      <w:r>
        <w:rPr>
          <w:i/>
        </w:rPr>
        <w:t>othering</w:t>
      </w:r>
      <w:r>
        <w:t xml:space="preserve">, ‘A term, advocated by Edward Said, which refers to the act </w:t>
      </w:r>
      <w:r>
        <w:rPr>
          <w:spacing w:val="-3"/>
        </w:rPr>
        <w:t xml:space="preserve">of </w:t>
      </w:r>
      <w:r>
        <w:t xml:space="preserve">emphasizing the perceived weaknesses </w:t>
      </w:r>
      <w:r>
        <w:rPr>
          <w:spacing w:val="-3"/>
        </w:rPr>
        <w:t xml:space="preserve">of </w:t>
      </w:r>
      <w:r>
        <w:t xml:space="preserve">marginalized groups as a way </w:t>
      </w:r>
      <w:r>
        <w:rPr>
          <w:spacing w:val="-3"/>
        </w:rPr>
        <w:t xml:space="preserve">of </w:t>
      </w:r>
      <w:r>
        <w:t xml:space="preserve">stressing the alleged strength </w:t>
      </w:r>
      <w:r>
        <w:rPr>
          <w:spacing w:val="-3"/>
        </w:rPr>
        <w:t xml:space="preserve">of </w:t>
      </w:r>
      <w:r>
        <w:t xml:space="preserve">those in positions </w:t>
      </w:r>
      <w:r>
        <w:rPr>
          <w:spacing w:val="-3"/>
        </w:rPr>
        <w:t xml:space="preserve">of </w:t>
      </w:r>
      <w:r>
        <w:t xml:space="preserve">power’ (Jones </w:t>
      </w:r>
      <w:r>
        <w:rPr>
          <w:spacing w:val="-4"/>
        </w:rPr>
        <w:t xml:space="preserve">et </w:t>
      </w:r>
      <w:r>
        <w:t xml:space="preserve">al. 2004: 174). Al final de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rPr>
          <w:spacing w:val="-4"/>
        </w:rPr>
        <w:t>ens</w:t>
      </w:r>
      <w:proofErr w:type="spellEnd"/>
      <w:r>
        <w:rPr>
          <w:spacing w:val="-4"/>
        </w:rPr>
        <w:t xml:space="preserve"> </w:t>
      </w:r>
      <w:proofErr w:type="spellStart"/>
      <w:r>
        <w:t>trobem</w:t>
      </w:r>
      <w:proofErr w:type="spellEnd"/>
      <w:r>
        <w:t xml:space="preserve"> al punt de </w:t>
      </w:r>
      <w:proofErr w:type="spellStart"/>
      <w:r>
        <w:t>partida</w:t>
      </w:r>
      <w:proofErr w:type="spellEnd"/>
      <w:r>
        <w:t xml:space="preserve">. La </w:t>
      </w:r>
      <w:proofErr w:type="spellStart"/>
      <w:r>
        <w:t>dinàmica</w:t>
      </w:r>
      <w:proofErr w:type="spellEnd"/>
      <w:r>
        <w:t xml:space="preserve"> </w:t>
      </w:r>
      <w:proofErr w:type="spellStart"/>
      <w:r>
        <w:t>inicial</w:t>
      </w:r>
      <w:proofErr w:type="spellEnd"/>
      <w:r>
        <w:t xml:space="preserve"> de </w:t>
      </w:r>
      <w:proofErr w:type="spellStart"/>
      <w:r>
        <w:t>poder</w:t>
      </w:r>
      <w:proofErr w:type="spellEnd"/>
      <w:r>
        <w:t xml:space="preserve"> entre el Fill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pròleg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capgira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</w:t>
      </w:r>
      <w:proofErr w:type="spellStart"/>
      <w:r>
        <w:t>després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repeteix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interacció</w:t>
      </w:r>
      <w:proofErr w:type="spellEnd"/>
      <w:r>
        <w:t xml:space="preserve"> entre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l’Orfe</w:t>
      </w:r>
      <w:proofErr w:type="spellEnd"/>
      <w:r>
        <w:t xml:space="preserve">. </w:t>
      </w:r>
      <w:proofErr w:type="spellStart"/>
      <w:r>
        <w:t>L’Home</w:t>
      </w:r>
      <w:proofErr w:type="spellEnd"/>
      <w:r>
        <w:t xml:space="preserve">, que al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està</w:t>
      </w:r>
      <w:proofErr w:type="spellEnd"/>
      <w:r>
        <w:t xml:space="preserve"> </w:t>
      </w:r>
      <w:proofErr w:type="spellStart"/>
      <w:r>
        <w:t>subjecte</w:t>
      </w:r>
      <w:proofErr w:type="spellEnd"/>
      <w:r>
        <w:t xml:space="preserve"> al </w:t>
      </w:r>
      <w:proofErr w:type="spellStart"/>
      <w:r>
        <w:t>poder</w:t>
      </w:r>
      <w:proofErr w:type="spellEnd"/>
      <w:r>
        <w:t xml:space="preserve"> del Fill (a la </w:t>
      </w:r>
      <w:proofErr w:type="spellStart"/>
      <w:r>
        <w:t>possessió</w:t>
      </w:r>
      <w:proofErr w:type="spellEnd"/>
      <w:r>
        <w:t xml:space="preserve"> de </w:t>
      </w:r>
      <w:proofErr w:type="spellStart"/>
      <w:r>
        <w:t>l’habitatge</w:t>
      </w:r>
      <w:proofErr w:type="spellEnd"/>
      <w:r>
        <w:t xml:space="preserve">), </w:t>
      </w:r>
      <w:proofErr w:type="spellStart"/>
      <w:r>
        <w:t>emmascara</w:t>
      </w:r>
      <w:proofErr w:type="spellEnd"/>
      <w:r>
        <w:t xml:space="preserve"> la </w:t>
      </w:r>
      <w:proofErr w:type="spellStart"/>
      <w:r>
        <w:rPr>
          <w:spacing w:val="-3"/>
        </w:rPr>
        <w:t>seva</w:t>
      </w:r>
      <w:proofErr w:type="spellEnd"/>
      <w:r>
        <w:rPr>
          <w:spacing w:val="-3"/>
        </w:rPr>
        <w:t xml:space="preserve"> </w:t>
      </w:r>
      <w:proofErr w:type="spellStart"/>
      <w:r>
        <w:t>identitat</w:t>
      </w:r>
      <w:proofErr w:type="spellEnd"/>
      <w:r>
        <w:t xml:space="preserve">, com a </w:t>
      </w:r>
      <w:proofErr w:type="spellStart"/>
      <w:r>
        <w:t>mètode</w:t>
      </w:r>
      <w:proofErr w:type="spellEnd"/>
      <w:r>
        <w:t xml:space="preserve"> de </w:t>
      </w:r>
      <w:proofErr w:type="spellStart"/>
      <w:r>
        <w:t>negociació</w:t>
      </w:r>
      <w:proofErr w:type="spellEnd"/>
      <w:r>
        <w:t xml:space="preserve"> per la </w:t>
      </w:r>
      <w:proofErr w:type="spellStart"/>
      <w:r>
        <w:t>compra</w:t>
      </w:r>
      <w:proofErr w:type="spellEnd"/>
      <w:r>
        <w:t xml:space="preserve"> </w:t>
      </w:r>
      <w:r>
        <w:rPr>
          <w:spacing w:val="-3"/>
        </w:rPr>
        <w:t xml:space="preserve">de </w:t>
      </w:r>
      <w:proofErr w:type="spellStart"/>
      <w:r>
        <w:t>l’apartament</w:t>
      </w:r>
      <w:proofErr w:type="spellEnd"/>
      <w:r>
        <w:t xml:space="preserve">, </w:t>
      </w:r>
      <w:proofErr w:type="spellStart"/>
      <w:r>
        <w:t>sabent</w:t>
      </w:r>
      <w:proofErr w:type="spellEnd"/>
      <w:r>
        <w:t xml:space="preserve"> que </w:t>
      </w:r>
      <w:proofErr w:type="spellStart"/>
      <w:r>
        <w:t>si</w:t>
      </w:r>
      <w:proofErr w:type="spellEnd"/>
      <w:r>
        <w:t xml:space="preserve"> el Fill </w:t>
      </w:r>
      <w:proofErr w:type="spellStart"/>
      <w:r>
        <w:t>l’identifiqués</w:t>
      </w:r>
      <w:proofErr w:type="spellEnd"/>
      <w:r>
        <w:t xml:space="preserve">, </w:t>
      </w:r>
      <w:r>
        <w:rPr>
          <w:spacing w:val="-3"/>
        </w:rPr>
        <w:t xml:space="preserve">no </w:t>
      </w:r>
      <w:r>
        <w:t xml:space="preserve">li </w:t>
      </w:r>
      <w:proofErr w:type="spellStart"/>
      <w:r>
        <w:t>vendria</w:t>
      </w:r>
      <w:proofErr w:type="spellEnd"/>
      <w:r>
        <w:t xml:space="preserve">. A </w:t>
      </w:r>
      <w:proofErr w:type="spellStart"/>
      <w:r>
        <w:t>l’epíleg</w:t>
      </w:r>
      <w:proofErr w:type="spellEnd"/>
      <w:r>
        <w:t xml:space="preserve">, </w:t>
      </w:r>
      <w:proofErr w:type="spellStart"/>
      <w:r>
        <w:t>revela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identitat</w:t>
      </w:r>
      <w:proofErr w:type="spellEnd"/>
      <w:r>
        <w:t xml:space="preserve"> just </w:t>
      </w:r>
      <w:proofErr w:type="spellStart"/>
      <w:r>
        <w:t>en</w:t>
      </w:r>
      <w:proofErr w:type="spellEnd"/>
      <w:r>
        <w:t xml:space="preserve"> el moment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el </w:t>
      </w:r>
      <w:proofErr w:type="spellStart"/>
      <w:r>
        <w:t>poder</w:t>
      </w:r>
      <w:proofErr w:type="spellEnd"/>
      <w:r>
        <w:t xml:space="preserve"> </w:t>
      </w:r>
      <w:r>
        <w:rPr>
          <w:spacing w:val="-3"/>
        </w:rPr>
        <w:t xml:space="preserve">ha </w:t>
      </w:r>
      <w:proofErr w:type="spellStart"/>
      <w:r>
        <w:t>canviat</w:t>
      </w:r>
      <w:proofErr w:type="spellEnd"/>
      <w:r>
        <w:t xml:space="preserve">, </w:t>
      </w:r>
      <w:proofErr w:type="spellStart"/>
      <w:r>
        <w:t>destruint</w:t>
      </w:r>
      <w:proofErr w:type="spellEnd"/>
      <w:r>
        <w:t xml:space="preserve"> la </w:t>
      </w:r>
      <w:proofErr w:type="spellStart"/>
      <w:r>
        <w:t>seva</w:t>
      </w:r>
      <w:proofErr w:type="spellEnd"/>
      <w:r>
        <w:t xml:space="preserve"> </w:t>
      </w:r>
      <w:proofErr w:type="spellStart"/>
      <w:r>
        <w:t>alteritat</w:t>
      </w:r>
      <w:proofErr w:type="spellEnd"/>
      <w:r>
        <w:t xml:space="preserve"> com a </w:t>
      </w:r>
      <w:proofErr w:type="spellStart"/>
      <w:r>
        <w:t>membre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assimilat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societat</w:t>
      </w:r>
      <w:proofErr w:type="spellEnd"/>
      <w:r>
        <w:t xml:space="preserve"> </w:t>
      </w:r>
      <w:proofErr w:type="spellStart"/>
      <w:r>
        <w:t>autòctona</w:t>
      </w:r>
      <w:proofErr w:type="spellEnd"/>
      <w:r>
        <w:t xml:space="preserve">. Aquest </w:t>
      </w:r>
      <w:proofErr w:type="spellStart"/>
      <w:r>
        <w:t>s’inverteix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t>coneix</w:t>
      </w:r>
      <w:proofErr w:type="spellEnd"/>
      <w:r>
        <w:t xml:space="preserve"> </w:t>
      </w:r>
      <w:proofErr w:type="spellStart"/>
      <w:r>
        <w:t>l’Orfe</w:t>
      </w:r>
      <w:proofErr w:type="spellEnd"/>
      <w:r>
        <w:t xml:space="preserve">, a </w:t>
      </w:r>
      <w:proofErr w:type="spellStart"/>
      <w:r>
        <w:t>l’epíleg</w:t>
      </w:r>
      <w:proofErr w:type="spellEnd"/>
      <w:r>
        <w:t xml:space="preserve">. Hi </w:t>
      </w:r>
      <w:r>
        <w:rPr>
          <w:spacing w:val="-3"/>
        </w:rPr>
        <w:t xml:space="preserve">ha </w:t>
      </w:r>
      <w:r>
        <w:t xml:space="preserve">un </w:t>
      </w:r>
      <w:proofErr w:type="spellStart"/>
      <w:r>
        <w:t>rebuig</w:t>
      </w:r>
      <w:proofErr w:type="spellEnd"/>
      <w:r>
        <w:t xml:space="preserve"> </w:t>
      </w:r>
      <w:proofErr w:type="spellStart"/>
      <w:r>
        <w:t>inicial</w:t>
      </w:r>
      <w:proofErr w:type="spellEnd"/>
      <w:r>
        <w:t xml:space="preserve"> de la </w:t>
      </w:r>
      <w:proofErr w:type="spellStart"/>
      <w:r>
        <w:t>presència</w:t>
      </w:r>
      <w:proofErr w:type="spellEnd"/>
      <w:r>
        <w:t xml:space="preserve"> de </w:t>
      </w:r>
      <w:proofErr w:type="spellStart"/>
      <w:r>
        <w:t>l’Orfe</w:t>
      </w:r>
      <w:proofErr w:type="spellEnd"/>
      <w:r>
        <w:t xml:space="preserve"> a </w:t>
      </w:r>
      <w:proofErr w:type="spellStart"/>
      <w:r>
        <w:t>l’apartament</w:t>
      </w:r>
      <w:proofErr w:type="spellEnd"/>
      <w:r>
        <w:t xml:space="preserve"> fins que </w:t>
      </w:r>
      <w:proofErr w:type="spellStart"/>
      <w:r>
        <w:t>mostra</w:t>
      </w:r>
      <w:proofErr w:type="spellEnd"/>
      <w:r>
        <w:t xml:space="preserve"> a </w:t>
      </w:r>
      <w:proofErr w:type="spellStart"/>
      <w:r>
        <w:rPr>
          <w:spacing w:val="-2"/>
        </w:rPr>
        <w:t>l’Home</w:t>
      </w:r>
      <w:proofErr w:type="spellEnd"/>
      <w:r>
        <w:rPr>
          <w:spacing w:val="-2"/>
        </w:rPr>
        <w:t xml:space="preserve"> </w:t>
      </w:r>
      <w:r>
        <w:t xml:space="preserve">la </w:t>
      </w:r>
      <w:proofErr w:type="spellStart"/>
      <w:r>
        <w:t>capsa</w:t>
      </w:r>
      <w:proofErr w:type="spellEnd"/>
      <w:r>
        <w:t xml:space="preserve"> de cigars,</w:t>
      </w:r>
      <w:r>
        <w:rPr>
          <w:spacing w:val="-26"/>
        </w:rPr>
        <w:t xml:space="preserve"> </w:t>
      </w:r>
      <w:r>
        <w:t>“</w:t>
      </w:r>
      <w:proofErr w:type="spellStart"/>
      <w:r>
        <w:t>L’Orfe</w:t>
      </w:r>
      <w:proofErr w:type="spellEnd"/>
    </w:p>
    <w:p w14:paraId="0E7DBB39" w14:textId="77777777" w:rsidR="0068206B" w:rsidRDefault="0068206B">
      <w:pPr>
        <w:spacing w:line="247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B3A" w14:textId="77777777" w:rsidR="0068206B" w:rsidRDefault="0068206B">
      <w:pPr>
        <w:pStyle w:val="BodyText"/>
        <w:rPr>
          <w:sz w:val="20"/>
        </w:rPr>
      </w:pPr>
    </w:p>
    <w:p w14:paraId="0E7DBB3B" w14:textId="77777777" w:rsidR="0068206B" w:rsidRDefault="0068206B">
      <w:pPr>
        <w:pStyle w:val="BodyText"/>
        <w:rPr>
          <w:sz w:val="20"/>
        </w:rPr>
      </w:pPr>
    </w:p>
    <w:p w14:paraId="0E7DBB3C" w14:textId="77777777" w:rsidR="0068206B" w:rsidRDefault="0068206B">
      <w:pPr>
        <w:pStyle w:val="BodyText"/>
        <w:rPr>
          <w:sz w:val="20"/>
        </w:rPr>
      </w:pPr>
    </w:p>
    <w:p w14:paraId="0E7DBB3D" w14:textId="77777777" w:rsidR="0068206B" w:rsidRDefault="0068206B">
      <w:pPr>
        <w:pStyle w:val="BodyText"/>
        <w:rPr>
          <w:sz w:val="20"/>
        </w:rPr>
      </w:pPr>
    </w:p>
    <w:p w14:paraId="0E7DBB3E" w14:textId="77777777" w:rsidR="0068206B" w:rsidRDefault="0068206B">
      <w:pPr>
        <w:pStyle w:val="BodyText"/>
        <w:rPr>
          <w:sz w:val="21"/>
        </w:rPr>
      </w:pPr>
    </w:p>
    <w:p w14:paraId="0E7DBB3F" w14:textId="77777777" w:rsidR="0068206B" w:rsidRDefault="00A1491A">
      <w:pPr>
        <w:pStyle w:val="BodyText"/>
        <w:spacing w:line="247" w:lineRule="auto"/>
        <w:ind w:left="1517" w:right="1810"/>
        <w:jc w:val="both"/>
      </w:pPr>
      <w:proofErr w:type="spellStart"/>
      <w:r>
        <w:t>s’acosta</w:t>
      </w:r>
      <w:proofErr w:type="spellEnd"/>
      <w:r>
        <w:t xml:space="preserve"> a </w:t>
      </w:r>
      <w:proofErr w:type="spellStart"/>
      <w:r>
        <w:rPr>
          <w:spacing w:val="-2"/>
        </w:rPr>
        <w:t>l’Home</w:t>
      </w:r>
      <w:proofErr w:type="spellEnd"/>
      <w:r>
        <w:rPr>
          <w:spacing w:val="-2"/>
        </w:rPr>
        <w:t xml:space="preserve"> </w:t>
      </w:r>
      <w:proofErr w:type="spellStart"/>
      <w:r>
        <w:t>i</w:t>
      </w:r>
      <w:proofErr w:type="spellEnd"/>
      <w:r>
        <w:t xml:space="preserve"> li </w:t>
      </w:r>
      <w:proofErr w:type="spellStart"/>
      <w:r>
        <w:t>dóna</w:t>
      </w:r>
      <w:proofErr w:type="spellEnd"/>
      <w:r>
        <w:t xml:space="preserve"> la </w:t>
      </w:r>
      <w:proofErr w:type="spellStart"/>
      <w:r>
        <w:t>capsa</w:t>
      </w:r>
      <w:proofErr w:type="spellEnd"/>
      <w:r>
        <w:t xml:space="preserve">. </w:t>
      </w:r>
      <w:proofErr w:type="spellStart"/>
      <w:r>
        <w:t>L’Home</w:t>
      </w:r>
      <w:proofErr w:type="spellEnd"/>
      <w:r>
        <w:t xml:space="preserve"> la </w:t>
      </w:r>
      <w:proofErr w:type="spellStart"/>
      <w:r>
        <w:t>mira</w:t>
      </w:r>
      <w:proofErr w:type="spellEnd"/>
      <w:r>
        <w:t xml:space="preserve">. </w:t>
      </w:r>
      <w:proofErr w:type="spellStart"/>
      <w:r>
        <w:t>L’obre</w:t>
      </w:r>
      <w:proofErr w:type="spellEnd"/>
      <w:r>
        <w:t xml:space="preserve">. </w:t>
      </w:r>
      <w:proofErr w:type="spellStart"/>
      <w:r>
        <w:t>Està</w:t>
      </w:r>
      <w:proofErr w:type="spellEnd"/>
      <w:r>
        <w:t xml:space="preserve"> </w:t>
      </w:r>
      <w:proofErr w:type="spellStart"/>
      <w:r>
        <w:t>fascinat</w:t>
      </w:r>
      <w:proofErr w:type="spellEnd"/>
      <w:r>
        <w:t xml:space="preserve">. </w:t>
      </w:r>
      <w:proofErr w:type="spellStart"/>
      <w:r>
        <w:t>És</w:t>
      </w:r>
      <w:proofErr w:type="spellEnd"/>
      <w:r>
        <w:t xml:space="preserve"> com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n’hagués</w:t>
      </w:r>
      <w:proofErr w:type="spellEnd"/>
      <w:r>
        <w:t xml:space="preserve"> de </w:t>
      </w:r>
      <w:proofErr w:type="spellStart"/>
      <w:r>
        <w:t>sortir</w:t>
      </w:r>
      <w:proofErr w:type="spellEnd"/>
      <w:r>
        <w:t xml:space="preserve"> una </w:t>
      </w:r>
      <w:proofErr w:type="spellStart"/>
      <w:r>
        <w:t>vida</w:t>
      </w:r>
      <w:proofErr w:type="spellEnd"/>
      <w:r>
        <w:t xml:space="preserve"> </w:t>
      </w:r>
      <w:proofErr w:type="spellStart"/>
      <w:r>
        <w:t>sencera</w:t>
      </w:r>
      <w:proofErr w:type="spellEnd"/>
      <w:r>
        <w:t>” (</w:t>
      </w:r>
      <w:proofErr w:type="spellStart"/>
      <w:r>
        <w:t>Belbel</w:t>
      </w:r>
      <w:proofErr w:type="spellEnd"/>
      <w:r>
        <w:t xml:space="preserve"> 2004: 152). La </w:t>
      </w:r>
      <w:proofErr w:type="spellStart"/>
      <w:r>
        <w:t>capsa</w:t>
      </w:r>
      <w:proofErr w:type="spellEnd"/>
      <w:r>
        <w:t xml:space="preserve"> de cigars porta a </w:t>
      </w:r>
      <w:proofErr w:type="spellStart"/>
      <w:r>
        <w:t>l’Home</w:t>
      </w:r>
      <w:proofErr w:type="spellEnd"/>
      <w:r>
        <w:t xml:space="preserve"> records de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vegada</w:t>
      </w:r>
      <w:proofErr w:type="spellEnd"/>
      <w:r>
        <w:t xml:space="preserve"> que hi </w:t>
      </w:r>
      <w:proofErr w:type="spellStart"/>
      <w:r>
        <w:rPr>
          <w:spacing w:val="-3"/>
        </w:rPr>
        <w:t>va</w:t>
      </w:r>
      <w:proofErr w:type="spellEnd"/>
      <w:r>
        <w:rPr>
          <w:spacing w:val="-3"/>
        </w:rPr>
        <w:t xml:space="preserve"> </w:t>
      </w:r>
      <w:proofErr w:type="spellStart"/>
      <w:r>
        <w:t>entrar</w:t>
      </w:r>
      <w:proofErr w:type="spellEnd"/>
      <w:r>
        <w:t xml:space="preserve">, </w:t>
      </w:r>
      <w:proofErr w:type="spellStart"/>
      <w:r>
        <w:t>quaranta</w:t>
      </w:r>
      <w:proofErr w:type="spellEnd"/>
      <w:r>
        <w:t xml:space="preserve"> </w:t>
      </w:r>
      <w:proofErr w:type="spellStart"/>
      <w:r>
        <w:t>anys</w:t>
      </w:r>
      <w:proofErr w:type="spellEnd"/>
      <w:r>
        <w:t xml:space="preserve"> </w:t>
      </w:r>
      <w:proofErr w:type="spellStart"/>
      <w:r>
        <w:t>abans</w:t>
      </w:r>
      <w:proofErr w:type="spellEnd"/>
      <w:r>
        <w:t xml:space="preserve">. A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t>d’aquest</w:t>
      </w:r>
      <w:proofErr w:type="spellEnd"/>
      <w:r>
        <w:t xml:space="preserve"> </w:t>
      </w:r>
      <w:r>
        <w:rPr>
          <w:spacing w:val="-3"/>
        </w:rPr>
        <w:t xml:space="preserve">moment,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t>s’adona</w:t>
      </w:r>
      <w:proofErr w:type="spellEnd"/>
      <w:r>
        <w:t xml:space="preserve"> del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paral·lelisme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</w:t>
      </w:r>
      <w:proofErr w:type="spellStart"/>
      <w:r>
        <w:t>Orfe</w:t>
      </w:r>
      <w:proofErr w:type="spellEnd"/>
      <w:r>
        <w:t xml:space="preserve"> </w:t>
      </w:r>
      <w:proofErr w:type="spellStart"/>
      <w:proofErr w:type="gramStart"/>
      <w:r>
        <w:t>i</w:t>
      </w:r>
      <w:proofErr w:type="spellEnd"/>
      <w:r>
        <w:t xml:space="preserve">  vol</w:t>
      </w:r>
      <w:proofErr w:type="gramEnd"/>
      <w:r>
        <w:t xml:space="preserve"> </w:t>
      </w:r>
      <w:proofErr w:type="spellStart"/>
      <w:r>
        <w:t>conèixer</w:t>
      </w:r>
      <w:proofErr w:type="spellEnd"/>
      <w:r>
        <w:t xml:space="preserve">-lo. </w:t>
      </w:r>
      <w:proofErr w:type="spellStart"/>
      <w:r>
        <w:t>Aquesta</w:t>
      </w:r>
      <w:proofErr w:type="spellEnd"/>
      <w:r>
        <w:t xml:space="preserve"> conversa final, </w:t>
      </w:r>
      <w:proofErr w:type="spellStart"/>
      <w:r>
        <w:t>elaborada</w:t>
      </w:r>
      <w:proofErr w:type="spellEnd"/>
      <w:r>
        <w:t xml:space="preserve"> </w:t>
      </w:r>
      <w:proofErr w:type="spellStart"/>
      <w:r>
        <w:t>anteriorment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aquest</w:t>
      </w:r>
      <w:proofErr w:type="spellEnd"/>
      <w:r>
        <w:t xml:space="preserve"> article, </w:t>
      </w:r>
      <w:proofErr w:type="spellStart"/>
      <w:r>
        <w:t>serveix</w:t>
      </w:r>
      <w:proofErr w:type="spellEnd"/>
      <w:r>
        <w:t xml:space="preserve"> per </w:t>
      </w:r>
      <w:proofErr w:type="spellStart"/>
      <w:r>
        <w:t>mostrar</w:t>
      </w:r>
      <w:proofErr w:type="spellEnd"/>
      <w:r>
        <w:t xml:space="preserve"> la </w:t>
      </w:r>
      <w:proofErr w:type="spellStart"/>
      <w:r>
        <w:t>transformació</w:t>
      </w:r>
      <w:proofErr w:type="spellEnd"/>
      <w:r>
        <w:t xml:space="preserve"> de </w:t>
      </w:r>
      <w:proofErr w:type="spellStart"/>
      <w:r>
        <w:t>l’Home</w:t>
      </w:r>
      <w:proofErr w:type="spellEnd"/>
      <w:r>
        <w:t xml:space="preserve"> com a </w:t>
      </w:r>
      <w:proofErr w:type="spellStart"/>
      <w:r>
        <w:t>subjecte</w:t>
      </w:r>
      <w:proofErr w:type="spellEnd"/>
      <w:r>
        <w:t xml:space="preserve"> </w:t>
      </w:r>
      <w:r>
        <w:rPr>
          <w:i/>
        </w:rPr>
        <w:t>othered</w:t>
      </w:r>
      <w:r>
        <w:t xml:space="preserve">. El moment del </w:t>
      </w:r>
      <w:r>
        <w:rPr>
          <w:i/>
        </w:rPr>
        <w:t xml:space="preserve">déjà vu </w:t>
      </w:r>
      <w:proofErr w:type="spellStart"/>
      <w:r>
        <w:t>en</w:t>
      </w:r>
      <w:proofErr w:type="spellEnd"/>
      <w:r>
        <w:t xml:space="preserve"> </w:t>
      </w:r>
      <w:proofErr w:type="spellStart"/>
      <w:r>
        <w:t>l’escena</w:t>
      </w:r>
      <w:proofErr w:type="spellEnd"/>
      <w:r>
        <w:t xml:space="preserve"> final </w:t>
      </w:r>
      <w:proofErr w:type="spellStart"/>
      <w:r>
        <w:rPr>
          <w:spacing w:val="-3"/>
        </w:rPr>
        <w:t>ens</w:t>
      </w:r>
      <w:proofErr w:type="spellEnd"/>
      <w:r>
        <w:rPr>
          <w:spacing w:val="-3"/>
        </w:rPr>
        <w:t xml:space="preserve"> </w:t>
      </w:r>
      <w:r>
        <w:t xml:space="preserve">fa </w:t>
      </w:r>
      <w:proofErr w:type="spellStart"/>
      <w:r>
        <w:t>qüestionar</w:t>
      </w:r>
      <w:proofErr w:type="spellEnd"/>
      <w:r>
        <w:t xml:space="preserve"> no </w:t>
      </w:r>
      <w:proofErr w:type="spellStart"/>
      <w:r>
        <w:t>només</w:t>
      </w:r>
      <w:proofErr w:type="spellEnd"/>
      <w:r>
        <w:t xml:space="preserve"> la </w:t>
      </w:r>
      <w:proofErr w:type="spellStart"/>
      <w:r>
        <w:t>identitat</w:t>
      </w:r>
      <w:proofErr w:type="spellEnd"/>
      <w:r>
        <w:t xml:space="preserve">, </w:t>
      </w:r>
      <w:proofErr w:type="spellStart"/>
      <w:r>
        <w:t>sinó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t>l’ús</w:t>
      </w:r>
      <w:proofErr w:type="spellEnd"/>
      <w:r>
        <w:t xml:space="preserve"> de la </w:t>
      </w:r>
      <w:proofErr w:type="spellStart"/>
      <w:r>
        <w:t>repetició</w:t>
      </w:r>
      <w:proofErr w:type="spellEnd"/>
      <w:r>
        <w:t xml:space="preserve">. </w:t>
      </w:r>
      <w:proofErr w:type="spellStart"/>
      <w:r>
        <w:t>Aquesta</w:t>
      </w:r>
      <w:proofErr w:type="spellEnd"/>
      <w:r>
        <w:t xml:space="preserve">,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rPr>
          <w:spacing w:val="-3"/>
        </w:rPr>
        <w:t>ens</w:t>
      </w:r>
      <w:proofErr w:type="spellEnd"/>
      <w:r>
        <w:rPr>
          <w:spacing w:val="-3"/>
        </w:rPr>
        <w:t xml:space="preserve"> </w:t>
      </w:r>
      <w:r>
        <w:t xml:space="preserve">porta de </w:t>
      </w:r>
      <w:proofErr w:type="spellStart"/>
      <w:r>
        <w:t>tornada</w:t>
      </w:r>
      <w:proofErr w:type="spellEnd"/>
      <w:r>
        <w:t xml:space="preserve"> a un temps </w:t>
      </w:r>
      <w:proofErr w:type="spellStart"/>
      <w:r>
        <w:t>quan</w:t>
      </w:r>
      <w:proofErr w:type="spellEnd"/>
      <w:r>
        <w:t xml:space="preserve"> </w:t>
      </w:r>
      <w:r>
        <w:rPr>
          <w:spacing w:val="-3"/>
        </w:rPr>
        <w:t xml:space="preserve">les </w:t>
      </w:r>
      <w:proofErr w:type="spellStart"/>
      <w:r>
        <w:t>coses</w:t>
      </w:r>
      <w:proofErr w:type="spellEnd"/>
      <w:r>
        <w:t xml:space="preserve"> </w:t>
      </w:r>
      <w:proofErr w:type="spellStart"/>
      <w:r>
        <w:t>eren</w:t>
      </w:r>
      <w:proofErr w:type="spellEnd"/>
      <w:r>
        <w:t xml:space="preserve"> </w:t>
      </w:r>
      <w:proofErr w:type="spellStart"/>
      <w:r>
        <w:t>diferents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 al </w:t>
      </w:r>
      <w:proofErr w:type="spellStart"/>
      <w:r>
        <w:rPr>
          <w:spacing w:val="-3"/>
        </w:rPr>
        <w:t>mateix</w:t>
      </w:r>
      <w:proofErr w:type="spellEnd"/>
      <w:r>
        <w:rPr>
          <w:spacing w:val="-3"/>
        </w:rPr>
        <w:t xml:space="preserve"> </w:t>
      </w:r>
      <w:r>
        <w:t xml:space="preserve">temps </w:t>
      </w:r>
      <w:proofErr w:type="spellStart"/>
      <w:r>
        <w:t>molt</w:t>
      </w:r>
      <w:proofErr w:type="spellEnd"/>
      <w:r>
        <w:t xml:space="preserve"> </w:t>
      </w:r>
      <w:proofErr w:type="spellStart"/>
      <w:r>
        <w:t>similars</w:t>
      </w:r>
      <w:proofErr w:type="spellEnd"/>
      <w:r>
        <w:t xml:space="preserve">. </w:t>
      </w:r>
      <w:r>
        <w:rPr>
          <w:spacing w:val="-3"/>
        </w:rPr>
        <w:t xml:space="preserve">Al </w:t>
      </w:r>
      <w:r>
        <w:t xml:space="preserve">final de </w:t>
      </w:r>
      <w:proofErr w:type="spellStart"/>
      <w:r>
        <w:t>l’obra</w:t>
      </w:r>
      <w:proofErr w:type="spellEnd"/>
      <w:r>
        <w:t xml:space="preserve">, </w:t>
      </w:r>
      <w:proofErr w:type="spellStart"/>
      <w:r>
        <w:t>l’Home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no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l’Altre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trama</w:t>
      </w:r>
      <w:proofErr w:type="spellEnd"/>
      <w:r>
        <w:t xml:space="preserve"> </w:t>
      </w:r>
      <w:proofErr w:type="spellStart"/>
      <w:r>
        <w:t>acaba</w:t>
      </w:r>
      <w:proofErr w:type="spellEnd"/>
      <w:r>
        <w:t xml:space="preserve"> </w:t>
      </w:r>
      <w:proofErr w:type="spellStart"/>
      <w:r>
        <w:t>dramàticament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moment </w:t>
      </w:r>
      <w:proofErr w:type="spellStart"/>
      <w:r>
        <w:t>exacte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</w:t>
      </w:r>
      <w:proofErr w:type="spellStart"/>
      <w:r>
        <w:t>s’adona</w:t>
      </w:r>
      <w:proofErr w:type="spellEnd"/>
      <w:r>
        <w:t xml:space="preserve"> </w:t>
      </w:r>
      <w:proofErr w:type="spellStart"/>
      <w:r>
        <w:t>d’això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acabar</w:t>
      </w:r>
      <w:proofErr w:type="spellEnd"/>
      <w:r>
        <w:t xml:space="preserve"> </w:t>
      </w:r>
      <w:proofErr w:type="spellStart"/>
      <w:r>
        <w:t>l’obra</w:t>
      </w:r>
      <w:proofErr w:type="spellEnd"/>
      <w:r>
        <w:t xml:space="preserve"> </w:t>
      </w:r>
      <w:proofErr w:type="spellStart"/>
      <w:r>
        <w:t>així</w:t>
      </w:r>
      <w:proofErr w:type="spellEnd"/>
      <w:r>
        <w:t xml:space="preserve">,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recapitula</w:t>
      </w:r>
      <w:proofErr w:type="spellEnd"/>
      <w:r>
        <w:t xml:space="preserve"> la </w:t>
      </w:r>
      <w:proofErr w:type="spellStart"/>
      <w:r>
        <w:t>qüestió</w:t>
      </w:r>
      <w:proofErr w:type="spellEnd"/>
      <w:r>
        <w:t xml:space="preserve"> de qui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>el</w:t>
      </w:r>
      <w:r>
        <w:rPr>
          <w:spacing w:val="8"/>
        </w:rPr>
        <w:t xml:space="preserve"> </w:t>
      </w:r>
      <w:proofErr w:type="spellStart"/>
      <w:r>
        <w:t>foraster</w:t>
      </w:r>
      <w:proofErr w:type="spellEnd"/>
      <w:r>
        <w:t>.</w:t>
      </w:r>
    </w:p>
    <w:p w14:paraId="0E7DBB40" w14:textId="77777777" w:rsidR="0068206B" w:rsidRDefault="00A1491A">
      <w:pPr>
        <w:pStyle w:val="BodyText"/>
        <w:spacing w:line="247" w:lineRule="auto"/>
        <w:ind w:left="1517" w:right="1810" w:firstLine="720"/>
        <w:jc w:val="both"/>
      </w:pPr>
      <w:r>
        <w:t xml:space="preserve">Com </w:t>
      </w:r>
      <w:proofErr w:type="spellStart"/>
      <w:r>
        <w:t>s’indica</w:t>
      </w:r>
      <w:proofErr w:type="spellEnd"/>
      <w:r>
        <w:t xml:space="preserve"> a la </w:t>
      </w:r>
      <w:proofErr w:type="spellStart"/>
      <w:r>
        <w:t>contraportada</w:t>
      </w:r>
      <w:proofErr w:type="spellEnd"/>
      <w:r>
        <w:t xml:space="preserve"> de </w:t>
      </w:r>
      <w:proofErr w:type="spellStart"/>
      <w:r>
        <w:rPr>
          <w:i/>
        </w:rPr>
        <w:t>Forasters</w:t>
      </w:r>
      <w:proofErr w:type="spellEnd"/>
      <w:r>
        <w:t xml:space="preserve">,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obra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‘[…] </w:t>
      </w:r>
      <w:proofErr w:type="spellStart"/>
      <w:r>
        <w:t>sobre</w:t>
      </w:r>
      <w:proofErr w:type="spellEnd"/>
      <w:r>
        <w:t xml:space="preserve"> la por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malfiança</w:t>
      </w:r>
      <w:proofErr w:type="spellEnd"/>
      <w:r>
        <w:t xml:space="preserve"> </w:t>
      </w:r>
      <w:proofErr w:type="spellStart"/>
      <w:r>
        <w:t>d’allò</w:t>
      </w:r>
      <w:proofErr w:type="spellEnd"/>
      <w:r>
        <w:t xml:space="preserve"> que no </w:t>
      </w:r>
      <w:proofErr w:type="spellStart"/>
      <w:r>
        <w:t>coneixem</w:t>
      </w:r>
      <w:proofErr w:type="spellEnd"/>
      <w:r>
        <w:t xml:space="preserve">’. La persona </w:t>
      </w:r>
      <w:proofErr w:type="spellStart"/>
      <w:r>
        <w:t>temuda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desconfiada</w:t>
      </w:r>
      <w:proofErr w:type="spellEnd"/>
      <w:r>
        <w:t xml:space="preserve">, </w:t>
      </w:r>
      <w:proofErr w:type="spellStart"/>
      <w:r>
        <w:t>segons</w:t>
      </w:r>
      <w:proofErr w:type="spellEnd"/>
      <w:r>
        <w:t xml:space="preserve"> </w:t>
      </w:r>
      <w:proofErr w:type="spellStart"/>
      <w:r>
        <w:rPr>
          <w:spacing w:val="-3"/>
        </w:rPr>
        <w:t>ens</w:t>
      </w:r>
      <w:proofErr w:type="spellEnd"/>
      <w:r>
        <w:rPr>
          <w:spacing w:val="-3"/>
        </w:rPr>
        <w:t xml:space="preserve"> </w:t>
      </w:r>
      <w:proofErr w:type="spellStart"/>
      <w:r>
        <w:t>mostra</w:t>
      </w:r>
      <w:proofErr w:type="spellEnd"/>
      <w:r>
        <w:t xml:space="preserve"> </w:t>
      </w:r>
      <w:proofErr w:type="spellStart"/>
      <w:r>
        <w:t>aquesta</w:t>
      </w:r>
      <w:proofErr w:type="spellEnd"/>
      <w:r>
        <w:t xml:space="preserve"> </w:t>
      </w:r>
      <w:proofErr w:type="spellStart"/>
      <w:r>
        <w:t>obra</w:t>
      </w:r>
      <w:proofErr w:type="spellEnd"/>
      <w:r>
        <w:t xml:space="preserve">, </w:t>
      </w:r>
      <w:proofErr w:type="spellStart"/>
      <w:r>
        <w:t>serveix</w:t>
      </w:r>
      <w:proofErr w:type="spellEnd"/>
      <w:r>
        <w:t xml:space="preserve"> per </w:t>
      </w:r>
      <w:proofErr w:type="spellStart"/>
      <w:r>
        <w:t>crear</w:t>
      </w:r>
      <w:proofErr w:type="spellEnd"/>
      <w:r>
        <w:t xml:space="preserve"> un </w:t>
      </w:r>
      <w:proofErr w:type="spellStart"/>
      <w:r>
        <w:t>reconeixement</w:t>
      </w:r>
      <w:proofErr w:type="spellEnd"/>
      <w:r>
        <w:t xml:space="preserve"> de </w:t>
      </w:r>
      <w:proofErr w:type="spellStart"/>
      <w:r>
        <w:t>l’autoctonicitat</w:t>
      </w:r>
      <w:proofErr w:type="spellEnd"/>
      <w:r>
        <w:t xml:space="preserve">. </w:t>
      </w:r>
      <w:r>
        <w:rPr>
          <w:spacing w:val="-3"/>
        </w:rPr>
        <w:t xml:space="preserve">Aquest </w:t>
      </w:r>
      <w:proofErr w:type="spellStart"/>
      <w:r>
        <w:t>reconeixement</w:t>
      </w:r>
      <w:proofErr w:type="spellEnd"/>
      <w:r>
        <w:t xml:space="preserve"> </w:t>
      </w:r>
      <w:proofErr w:type="spellStart"/>
      <w:r>
        <w:t>afecta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espectadors</w:t>
      </w:r>
      <w:proofErr w:type="spellEnd"/>
      <w:r>
        <w:t xml:space="preserve"> de </w:t>
      </w:r>
      <w:proofErr w:type="spellStart"/>
      <w:r>
        <w:t>l’obra</w:t>
      </w:r>
      <w:proofErr w:type="spellEnd"/>
      <w:r>
        <w:t xml:space="preserve">, </w:t>
      </w:r>
      <w:proofErr w:type="spellStart"/>
      <w:r>
        <w:t>ja</w:t>
      </w:r>
      <w:proofErr w:type="spellEnd"/>
      <w:r>
        <w:t xml:space="preserve"> que </w:t>
      </w:r>
      <w:proofErr w:type="spellStart"/>
      <w:r>
        <w:t>naveguen</w:t>
      </w:r>
      <w:proofErr w:type="spellEnd"/>
      <w:r>
        <w:t xml:space="preserve"> </w:t>
      </w:r>
      <w:proofErr w:type="gramStart"/>
      <w:r>
        <w:t xml:space="preserve">entre  </w:t>
      </w:r>
      <w:r>
        <w:rPr>
          <w:spacing w:val="-3"/>
        </w:rPr>
        <w:t>les</w:t>
      </w:r>
      <w:proofErr w:type="gramEnd"/>
      <w:r>
        <w:rPr>
          <w:spacing w:val="-3"/>
        </w:rPr>
        <w:t xml:space="preserve"> </w:t>
      </w:r>
      <w:proofErr w:type="spellStart"/>
      <w:r>
        <w:t>hèlixs</w:t>
      </w:r>
      <w:proofErr w:type="spellEnd"/>
      <w:r>
        <w:t xml:space="preserve"> de la </w:t>
      </w:r>
      <w:proofErr w:type="spellStart"/>
      <w:r>
        <w:t>trama</w:t>
      </w:r>
      <w:proofErr w:type="spellEnd"/>
      <w:r>
        <w:t xml:space="preserve">. </w:t>
      </w:r>
      <w:r>
        <w:rPr>
          <w:spacing w:val="-3"/>
        </w:rPr>
        <w:t xml:space="preserve">Al </w:t>
      </w:r>
      <w:r>
        <w:t xml:space="preserve">final, </w:t>
      </w:r>
      <w:proofErr w:type="spellStart"/>
      <w:r>
        <w:rPr>
          <w:spacing w:val="-3"/>
        </w:rPr>
        <w:t>ens</w:t>
      </w:r>
      <w:proofErr w:type="spellEnd"/>
      <w:r>
        <w:rPr>
          <w:spacing w:val="-3"/>
        </w:rPr>
        <w:t xml:space="preserve"> </w:t>
      </w:r>
      <w:proofErr w:type="spellStart"/>
      <w:r>
        <w:t>quedem</w:t>
      </w:r>
      <w:proofErr w:type="spellEnd"/>
      <w:r>
        <w:t xml:space="preserve"> a </w:t>
      </w:r>
      <w:proofErr w:type="spellStart"/>
      <w:r>
        <w:t>reconsiderar</w:t>
      </w:r>
      <w:proofErr w:type="spellEnd"/>
      <w:r>
        <w:t xml:space="preserve"> </w:t>
      </w:r>
      <w:r>
        <w:rPr>
          <w:spacing w:val="-4"/>
        </w:rPr>
        <w:t xml:space="preserve">el </w:t>
      </w:r>
      <w:proofErr w:type="spellStart"/>
      <w:r>
        <w:t>nostre</w:t>
      </w:r>
      <w:proofErr w:type="spellEnd"/>
      <w:r>
        <w:t xml:space="preserve"> </w:t>
      </w:r>
      <w:proofErr w:type="spellStart"/>
      <w:proofErr w:type="gramStart"/>
      <w:r>
        <w:t>lloc</w:t>
      </w:r>
      <w:proofErr w:type="spellEnd"/>
      <w:r>
        <w:t xml:space="preserve">  </w:t>
      </w:r>
      <w:proofErr w:type="spellStart"/>
      <w:r>
        <w:t>en</w:t>
      </w:r>
      <w:proofErr w:type="spellEnd"/>
      <w:proofErr w:type="gramEnd"/>
      <w:r>
        <w:t xml:space="preserve"> la </w:t>
      </w:r>
      <w:proofErr w:type="spellStart"/>
      <w:r>
        <w:t>societat</w:t>
      </w:r>
      <w:proofErr w:type="spellEnd"/>
      <w:r>
        <w:t xml:space="preserve">, </w:t>
      </w:r>
      <w:r>
        <w:rPr>
          <w:spacing w:val="-4"/>
        </w:rPr>
        <w:t xml:space="preserve">les </w:t>
      </w:r>
      <w:proofErr w:type="spellStart"/>
      <w:r>
        <w:t>relacions</w:t>
      </w:r>
      <w:proofErr w:type="spellEnd"/>
      <w:r>
        <w:t xml:space="preserve"> que </w:t>
      </w:r>
      <w:proofErr w:type="spellStart"/>
      <w:r>
        <w:t>tenim</w:t>
      </w:r>
      <w:proofErr w:type="spellEnd"/>
      <w:r>
        <w:t xml:space="preserve"> entre </w:t>
      </w:r>
      <w:proofErr w:type="spellStart"/>
      <w:r>
        <w:t>nosaltres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nostres</w:t>
      </w:r>
      <w:proofErr w:type="spellEnd"/>
      <w:r>
        <w:t xml:space="preserve"> </w:t>
      </w:r>
      <w:proofErr w:type="spellStart"/>
      <w:r>
        <w:t>processos</w:t>
      </w:r>
      <w:proofErr w:type="spellEnd"/>
      <w:r>
        <w:t xml:space="preserve"> personals </w:t>
      </w:r>
      <w:proofErr w:type="spellStart"/>
      <w:r>
        <w:t>d’alteritat</w:t>
      </w:r>
      <w:proofErr w:type="spellEnd"/>
      <w:r>
        <w:t xml:space="preserve">. El </w:t>
      </w:r>
      <w:proofErr w:type="spellStart"/>
      <w:r>
        <w:t>canvi</w:t>
      </w:r>
      <w:proofErr w:type="spellEnd"/>
      <w:r>
        <w:t xml:space="preserve"> social </w:t>
      </w:r>
      <w:proofErr w:type="spellStart"/>
      <w:r>
        <w:t>i</w:t>
      </w:r>
      <w:proofErr w:type="spellEnd"/>
      <w:r>
        <w:t xml:space="preserve"> </w:t>
      </w:r>
      <w:proofErr w:type="spellStart"/>
      <w:r>
        <w:t>demogràfic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r>
        <w:t xml:space="preserve">inevitable com </w:t>
      </w:r>
      <w:r>
        <w:rPr>
          <w:spacing w:val="-4"/>
        </w:rPr>
        <w:t xml:space="preserve">es </w:t>
      </w:r>
      <w:proofErr w:type="spellStart"/>
      <w:r>
        <w:t>demostra</w:t>
      </w:r>
      <w:proofErr w:type="spellEnd"/>
      <w:r>
        <w:t xml:space="preserve"> </w:t>
      </w:r>
      <w:proofErr w:type="spellStart"/>
      <w:r>
        <w:rPr>
          <w:spacing w:val="-4"/>
        </w:rPr>
        <w:t>en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rPr>
          <w:spacing w:val="-2"/>
        </w:rPr>
        <w:t>més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3"/>
        </w:rPr>
        <w:t>joves</w:t>
      </w:r>
      <w:proofErr w:type="spellEnd"/>
      <w:r>
        <w:rPr>
          <w:spacing w:val="-3"/>
        </w:rPr>
        <w:t xml:space="preserve"> </w:t>
      </w:r>
      <w:r>
        <w:t xml:space="preserve">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generació</w:t>
      </w:r>
      <w:proofErr w:type="spellEnd"/>
      <w:r>
        <w:t xml:space="preserve">. Hi </w:t>
      </w:r>
      <w:proofErr w:type="spellStart"/>
      <w:r>
        <w:rPr>
          <w:spacing w:val="-3"/>
        </w:rPr>
        <w:t>ha</w:t>
      </w:r>
      <w:proofErr w:type="spellEnd"/>
      <w:r>
        <w:rPr>
          <w:spacing w:val="-3"/>
        </w:rPr>
        <w:t xml:space="preserve"> </w:t>
      </w:r>
      <w:r>
        <w:t xml:space="preserve">una </w:t>
      </w:r>
      <w:proofErr w:type="spellStart"/>
      <w:r>
        <w:t>oscil·lació</w:t>
      </w:r>
      <w:proofErr w:type="spellEnd"/>
      <w:r>
        <w:t xml:space="preserve"> entre </w:t>
      </w:r>
      <w:proofErr w:type="spellStart"/>
      <w:r>
        <w:t>l’acceptació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resistència</w:t>
      </w:r>
      <w:proofErr w:type="spellEnd"/>
      <w:r>
        <w:t xml:space="preserve"> de </w:t>
      </w:r>
      <w:proofErr w:type="spellStart"/>
      <w:r>
        <w:t>l’Altre</w:t>
      </w:r>
      <w:proofErr w:type="spellEnd"/>
      <w:r>
        <w:t xml:space="preserve">. Per </w:t>
      </w:r>
      <w:proofErr w:type="spellStart"/>
      <w:r>
        <w:t>exemple</w:t>
      </w:r>
      <w:proofErr w:type="spellEnd"/>
      <w:r>
        <w:t xml:space="preserve">: el </w:t>
      </w:r>
      <w:proofErr w:type="spellStart"/>
      <w:r>
        <w:t>menyspreu</w:t>
      </w:r>
      <w:proofErr w:type="spellEnd"/>
      <w:r>
        <w:t xml:space="preserve"> de la Mare cap </w:t>
      </w:r>
      <w:proofErr w:type="spellStart"/>
      <w:r>
        <w:rPr>
          <w:spacing w:val="-3"/>
        </w:rPr>
        <w:t>els</w:t>
      </w:r>
      <w:proofErr w:type="spellEnd"/>
      <w:r>
        <w:rPr>
          <w:spacing w:val="-3"/>
        </w:rP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veïns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gairebé</w:t>
      </w:r>
      <w:proofErr w:type="spellEnd"/>
      <w:r>
        <w:t xml:space="preserve"> un </w:t>
      </w:r>
      <w:proofErr w:type="spellStart"/>
      <w:r>
        <w:t>oxímoron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juxtaposa</w:t>
      </w:r>
      <w:proofErr w:type="spellEnd"/>
      <w:r>
        <w:t xml:space="preserve">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proofErr w:type="spellStart"/>
      <w:r>
        <w:t>l’afecte</w:t>
      </w:r>
      <w:proofErr w:type="spellEnd"/>
      <w:r>
        <w:t xml:space="preserve"> que es </w:t>
      </w:r>
      <w:proofErr w:type="spellStart"/>
      <w:r>
        <w:t>mostra</w:t>
      </w:r>
      <w:proofErr w:type="spellEnd"/>
      <w:r>
        <w:t xml:space="preserve"> </w:t>
      </w:r>
      <w:r>
        <w:rPr>
          <w:spacing w:val="-3"/>
        </w:rPr>
        <w:t xml:space="preserve">per </w:t>
      </w:r>
      <w:r>
        <w:t xml:space="preserve">al </w:t>
      </w:r>
      <w:proofErr w:type="spellStart"/>
      <w:r>
        <w:t>Nen</w:t>
      </w:r>
      <w:proofErr w:type="spellEnd"/>
      <w:r>
        <w:t xml:space="preserve">. De la </w:t>
      </w:r>
      <w:proofErr w:type="spellStart"/>
      <w:r>
        <w:t>mateixa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, </w:t>
      </w:r>
      <w:proofErr w:type="spellStart"/>
      <w:r>
        <w:t>l’odi</w:t>
      </w:r>
      <w:proofErr w:type="spellEnd"/>
      <w:r>
        <w:t xml:space="preserve"> del Pare per </w:t>
      </w:r>
      <w:proofErr w:type="spellStart"/>
      <w:r>
        <w:t>als</w:t>
      </w:r>
      <w:proofErr w:type="spellEnd"/>
      <w:r>
        <w:t xml:space="preserve"> immigrants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irònic</w:t>
      </w:r>
      <w:proofErr w:type="spellEnd"/>
      <w:r>
        <w:t xml:space="preserve"> </w:t>
      </w:r>
      <w:proofErr w:type="spellStart"/>
      <w:r>
        <w:t>tenint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compte</w:t>
      </w:r>
      <w:proofErr w:type="spellEnd"/>
      <w:r>
        <w:t xml:space="preserve"> que </w:t>
      </w:r>
      <w:proofErr w:type="spellStart"/>
      <w:r>
        <w:rPr>
          <w:spacing w:val="-2"/>
        </w:rPr>
        <w:t>més</w:t>
      </w:r>
      <w:proofErr w:type="spellEnd"/>
      <w:r>
        <w:rPr>
          <w:spacing w:val="-2"/>
        </w:rPr>
        <w:t xml:space="preserve"> </w:t>
      </w:r>
      <w:r>
        <w:t xml:space="preserve">tard </w:t>
      </w:r>
      <w:r>
        <w:rPr>
          <w:spacing w:val="-4"/>
        </w:rPr>
        <w:t xml:space="preserve">es </w:t>
      </w:r>
      <w:r>
        <w:t xml:space="preserve">casa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proofErr w:type="spellStart"/>
      <w:r>
        <w:t>l’Assistenta</w:t>
      </w:r>
      <w:proofErr w:type="spellEnd"/>
      <w:r>
        <w:t xml:space="preserve">. Els </w:t>
      </w:r>
      <w:proofErr w:type="spellStart"/>
      <w:r>
        <w:t>personatges</w:t>
      </w:r>
      <w:proofErr w:type="spellEnd"/>
      <w:r>
        <w:t xml:space="preserve"> immigrants no </w:t>
      </w:r>
      <w:proofErr w:type="spellStart"/>
      <w:r>
        <w:t>mostren</w:t>
      </w:r>
      <w:proofErr w:type="spellEnd"/>
      <w:r>
        <w:t xml:space="preserve">, </w:t>
      </w:r>
      <w:proofErr w:type="spellStart"/>
      <w:r>
        <w:t>però</w:t>
      </w:r>
      <w:proofErr w:type="spellEnd"/>
      <w:r>
        <w:t xml:space="preserve">, </w:t>
      </w:r>
      <w:proofErr w:type="spellStart"/>
      <w:proofErr w:type="gramStart"/>
      <w:r>
        <w:t>aquests</w:t>
      </w:r>
      <w:proofErr w:type="spellEnd"/>
      <w:r>
        <w:t xml:space="preserve">  </w:t>
      </w:r>
      <w:proofErr w:type="spellStart"/>
      <w:r>
        <w:t>mateixos</w:t>
      </w:r>
      <w:proofErr w:type="spellEnd"/>
      <w:proofErr w:type="gramEnd"/>
      <w:r>
        <w:t xml:space="preserve"> sentiments cap </w:t>
      </w:r>
      <w:proofErr w:type="spellStart"/>
      <w:r>
        <w:t>als</w:t>
      </w:r>
      <w:proofErr w:type="spellEnd"/>
      <w: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. De </w:t>
      </w:r>
      <w:proofErr w:type="spellStart"/>
      <w:r>
        <w:t>fet</w:t>
      </w:r>
      <w:proofErr w:type="spellEnd"/>
      <w:r>
        <w:t xml:space="preserve">, </w:t>
      </w:r>
      <w:proofErr w:type="spellStart"/>
      <w:r>
        <w:t>són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proofErr w:type="spellStart"/>
      <w:r>
        <w:t>forasters</w:t>
      </w:r>
      <w:proofErr w:type="spellEnd"/>
      <w:r>
        <w:t xml:space="preserve"> </w:t>
      </w:r>
      <w:proofErr w:type="spellStart"/>
      <w:r>
        <w:rPr>
          <w:spacing w:val="-2"/>
        </w:rPr>
        <w:t>els</w:t>
      </w:r>
      <w:proofErr w:type="spellEnd"/>
      <w:r>
        <w:rPr>
          <w:spacing w:val="-2"/>
        </w:rPr>
        <w:t xml:space="preserve"> </w:t>
      </w:r>
      <w:r>
        <w:t xml:space="preserve">que </w:t>
      </w:r>
      <w:proofErr w:type="spellStart"/>
      <w:r>
        <w:t>s’enfronten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aquests</w:t>
      </w:r>
      <w:proofErr w:type="spellEnd"/>
      <w:r>
        <w:t xml:space="preserve"> </w:t>
      </w:r>
      <w:proofErr w:type="spellStart"/>
      <w:r>
        <w:t>últims</w:t>
      </w:r>
      <w:proofErr w:type="spellEnd"/>
      <w:r>
        <w:t xml:space="preserve"> quant </w:t>
      </w:r>
      <w:proofErr w:type="spellStart"/>
      <w:r>
        <w:t>als</w:t>
      </w:r>
      <w:proofErr w:type="spellEnd"/>
      <w: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supòsits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prejudicis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l’alteritat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rPr>
          <w:spacing w:val="-3"/>
        </w:rPr>
        <w:t>fer</w:t>
      </w:r>
      <w:proofErr w:type="spellEnd"/>
      <w:r>
        <w:rPr>
          <w:spacing w:val="-3"/>
        </w:rPr>
        <w:t xml:space="preserve"> </w:t>
      </w:r>
      <w:proofErr w:type="spellStart"/>
      <w:r>
        <w:t>això</w:t>
      </w:r>
      <w:proofErr w:type="spellEnd"/>
      <w:r>
        <w:t xml:space="preserve">, </w:t>
      </w:r>
      <w:proofErr w:type="spellStart"/>
      <w:r>
        <w:rPr>
          <w:spacing w:val="-4"/>
        </w:rPr>
        <w:t>els</w:t>
      </w:r>
      <w:proofErr w:type="spellEnd"/>
      <w:r>
        <w:rPr>
          <w:spacing w:val="-4"/>
        </w:rPr>
        <w:t xml:space="preserve"> </w:t>
      </w:r>
      <w:proofErr w:type="spellStart"/>
      <w:r>
        <w:t>personatges</w:t>
      </w:r>
      <w:proofErr w:type="spellEnd"/>
      <w:r>
        <w:t xml:space="preserve"> </w:t>
      </w:r>
      <w:proofErr w:type="spellStart"/>
      <w:r>
        <w:t>autòctons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de </w:t>
      </w:r>
      <w:proofErr w:type="spellStart"/>
      <w:r>
        <w:t>reconèixer</w:t>
      </w:r>
      <w:proofErr w:type="spellEnd"/>
      <w:r>
        <w:t xml:space="preserve"> el </w:t>
      </w:r>
      <w:proofErr w:type="spellStart"/>
      <w:r>
        <w:t>seu</w:t>
      </w:r>
      <w:proofErr w:type="spellEnd"/>
      <w:r>
        <w:t xml:space="preserve"> paper </w:t>
      </w:r>
      <w:proofErr w:type="spellStart"/>
      <w:r>
        <w:t>canviant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societat</w:t>
      </w:r>
      <w:proofErr w:type="spellEnd"/>
      <w:r>
        <w:t xml:space="preserve">. Per </w:t>
      </w:r>
      <w:proofErr w:type="spellStart"/>
      <w:r>
        <w:t>tant</w:t>
      </w:r>
      <w:proofErr w:type="spellEnd"/>
      <w:r>
        <w:t xml:space="preserve">, </w:t>
      </w:r>
      <w:proofErr w:type="spellStart"/>
      <w:r>
        <w:t>nosaltres</w:t>
      </w:r>
      <w:proofErr w:type="spellEnd"/>
      <w:r>
        <w:t xml:space="preserve"> com </w:t>
      </w:r>
      <w:proofErr w:type="gramStart"/>
      <w:r>
        <w:t>a</w:t>
      </w:r>
      <w:proofErr w:type="gramEnd"/>
      <w:r>
        <w:t xml:space="preserve"> </w:t>
      </w:r>
      <w:proofErr w:type="spellStart"/>
      <w:r>
        <w:t>espectadors</w:t>
      </w:r>
      <w:proofErr w:type="spellEnd"/>
      <w:r>
        <w:t xml:space="preserve"> hem de </w:t>
      </w:r>
      <w:proofErr w:type="spellStart"/>
      <w:r>
        <w:t>sortit</w:t>
      </w:r>
      <w:proofErr w:type="spellEnd"/>
      <w:r>
        <w:t xml:space="preserve"> </w:t>
      </w:r>
      <w:proofErr w:type="spellStart"/>
      <w:r>
        <w:t>d’aquesta</w:t>
      </w:r>
      <w:proofErr w:type="spellEnd"/>
      <w:r>
        <w:t xml:space="preserve"> </w:t>
      </w:r>
      <w:proofErr w:type="spellStart"/>
      <w:r>
        <w:t>obra</w:t>
      </w:r>
      <w:proofErr w:type="spellEnd"/>
      <w:r>
        <w:t xml:space="preserve">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r>
        <w:t xml:space="preserve">una </w:t>
      </w:r>
      <w:proofErr w:type="spellStart"/>
      <w:r>
        <w:rPr>
          <w:spacing w:val="-3"/>
        </w:rPr>
        <w:t>millor</w:t>
      </w:r>
      <w:proofErr w:type="spellEnd"/>
      <w:r>
        <w:rPr>
          <w:spacing w:val="-3"/>
        </w:rPr>
        <w:t xml:space="preserve"> </w:t>
      </w:r>
      <w:proofErr w:type="spellStart"/>
      <w:r>
        <w:t>consciència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l’alteritat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que </w:t>
      </w:r>
      <w:proofErr w:type="spellStart"/>
      <w:r>
        <w:t>Espanya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converteix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país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vegada</w:t>
      </w:r>
      <w:proofErr w:type="spellEnd"/>
      <w:r>
        <w:t xml:space="preserve"> </w:t>
      </w:r>
      <w:proofErr w:type="spellStart"/>
      <w:r>
        <w:rPr>
          <w:spacing w:val="-2"/>
        </w:rPr>
        <w:t>més</w:t>
      </w:r>
      <w:proofErr w:type="spellEnd"/>
      <w:r>
        <w:rPr>
          <w:spacing w:val="6"/>
        </w:rPr>
        <w:t xml:space="preserve"> </w:t>
      </w:r>
      <w:r>
        <w:t>multicultural.</w:t>
      </w:r>
    </w:p>
    <w:p w14:paraId="0E7DBB41" w14:textId="77777777" w:rsidR="0068206B" w:rsidRDefault="0068206B">
      <w:pPr>
        <w:spacing w:line="247" w:lineRule="auto"/>
        <w:jc w:val="both"/>
        <w:sectPr w:rsidR="0068206B">
          <w:pgSz w:w="11910" w:h="16840"/>
          <w:pgMar w:top="2400" w:right="1020" w:bottom="3320" w:left="1320" w:header="2214" w:footer="3130" w:gutter="0"/>
          <w:cols w:space="720"/>
        </w:sectPr>
      </w:pPr>
    </w:p>
    <w:p w14:paraId="0E7DBB42" w14:textId="77777777" w:rsidR="0068206B" w:rsidRDefault="0068206B">
      <w:pPr>
        <w:pStyle w:val="BodyText"/>
        <w:rPr>
          <w:sz w:val="20"/>
        </w:rPr>
      </w:pPr>
    </w:p>
    <w:p w14:paraId="0E7DBB43" w14:textId="77777777" w:rsidR="0068206B" w:rsidRDefault="0068206B">
      <w:pPr>
        <w:pStyle w:val="BodyText"/>
        <w:rPr>
          <w:sz w:val="20"/>
        </w:rPr>
      </w:pPr>
    </w:p>
    <w:p w14:paraId="0E7DBB44" w14:textId="77777777" w:rsidR="0068206B" w:rsidRDefault="0068206B">
      <w:pPr>
        <w:pStyle w:val="BodyText"/>
        <w:rPr>
          <w:sz w:val="20"/>
        </w:rPr>
      </w:pPr>
    </w:p>
    <w:p w14:paraId="0E7DBB45" w14:textId="77777777" w:rsidR="0068206B" w:rsidRDefault="0068206B">
      <w:pPr>
        <w:pStyle w:val="BodyText"/>
        <w:rPr>
          <w:sz w:val="20"/>
        </w:rPr>
      </w:pPr>
    </w:p>
    <w:p w14:paraId="0E7DBB46" w14:textId="77777777" w:rsidR="0068206B" w:rsidRDefault="0068206B">
      <w:pPr>
        <w:pStyle w:val="BodyText"/>
        <w:rPr>
          <w:sz w:val="21"/>
        </w:rPr>
      </w:pPr>
    </w:p>
    <w:p w14:paraId="0E7DBB47" w14:textId="77777777" w:rsidR="0068206B" w:rsidRDefault="00A1491A">
      <w:pPr>
        <w:pStyle w:val="BodyText"/>
        <w:spacing w:line="247" w:lineRule="auto"/>
        <w:ind w:left="1517" w:right="1814" w:firstLine="720"/>
        <w:jc w:val="both"/>
      </w:pPr>
      <w:r>
        <w:t xml:space="preserve">A </w:t>
      </w:r>
      <w:proofErr w:type="spellStart"/>
      <w:r>
        <w:rPr>
          <w:i/>
        </w:rPr>
        <w:t>Forasters</w:t>
      </w:r>
      <w:proofErr w:type="spellEnd"/>
      <w:r>
        <w:t xml:space="preserve">, el </w:t>
      </w:r>
      <w:proofErr w:type="spellStart"/>
      <w:r>
        <w:t>càncer</w:t>
      </w:r>
      <w:proofErr w:type="spellEnd"/>
      <w:r>
        <w:t xml:space="preserve"> </w:t>
      </w:r>
      <w:proofErr w:type="spellStart"/>
      <w:r>
        <w:t>s’utilitza</w:t>
      </w:r>
      <w:proofErr w:type="spellEnd"/>
      <w:r>
        <w:t xml:space="preserve"> com a </w:t>
      </w:r>
      <w:proofErr w:type="spellStart"/>
      <w:r>
        <w:t>metàfora</w:t>
      </w:r>
      <w:proofErr w:type="spellEnd"/>
      <w:r>
        <w:t xml:space="preserve"> </w:t>
      </w:r>
      <w:proofErr w:type="spellStart"/>
      <w:r>
        <w:t>patològica</w:t>
      </w:r>
      <w:proofErr w:type="spellEnd"/>
      <w:r>
        <w:t xml:space="preserve"> de la </w:t>
      </w:r>
      <w:proofErr w:type="spellStart"/>
      <w:r>
        <w:rPr>
          <w:spacing w:val="-3"/>
        </w:rPr>
        <w:t>malaltia</w:t>
      </w:r>
      <w:proofErr w:type="spellEnd"/>
      <w:r>
        <w:rPr>
          <w:spacing w:val="-3"/>
        </w:rPr>
        <w:t xml:space="preserve"> </w:t>
      </w:r>
      <w:r>
        <w:t xml:space="preserve">recurrent de Catalunya </w:t>
      </w:r>
      <w:proofErr w:type="spellStart"/>
      <w:r>
        <w:t>pel</w:t>
      </w:r>
      <w:proofErr w:type="spellEnd"/>
      <w:r>
        <w:t xml:space="preserve"> que fa a la </w:t>
      </w:r>
      <w:proofErr w:type="spellStart"/>
      <w:r>
        <w:t>presència</w:t>
      </w:r>
      <w:proofErr w:type="spellEnd"/>
      <w:r>
        <w:t xml:space="preserve"> </w:t>
      </w:r>
      <w:proofErr w:type="spellStart"/>
      <w:r>
        <w:t>d’immigrants</w:t>
      </w:r>
      <w:proofErr w:type="spellEnd"/>
      <w:r>
        <w:t xml:space="preserve">. </w:t>
      </w:r>
      <w:proofErr w:type="spellStart"/>
      <w:r>
        <w:rPr>
          <w:spacing w:val="-4"/>
        </w:rPr>
        <w:t>Amb</w:t>
      </w:r>
      <w:proofErr w:type="spellEnd"/>
      <w:r>
        <w:rPr>
          <w:spacing w:val="-4"/>
        </w:rPr>
        <w:t xml:space="preserve"> </w:t>
      </w:r>
      <w:r>
        <w:t xml:space="preserve">una </w:t>
      </w:r>
      <w:proofErr w:type="spellStart"/>
      <w:r>
        <w:t>estructura</w:t>
      </w:r>
      <w:proofErr w:type="spellEnd"/>
      <w:r>
        <w:t xml:space="preserve"> </w:t>
      </w:r>
      <w:proofErr w:type="spellStart"/>
      <w:r>
        <w:t>narrativa</w:t>
      </w:r>
      <w:proofErr w:type="spellEnd"/>
      <w:r>
        <w:t xml:space="preserve"> </w:t>
      </w:r>
      <w:proofErr w:type="spellStart"/>
      <w:r>
        <w:t>modelada</w:t>
      </w:r>
      <w:proofErr w:type="spellEnd"/>
      <w:r>
        <w:t xml:space="preserve"> per </w:t>
      </w:r>
      <w:proofErr w:type="spellStart"/>
      <w:r>
        <w:t>l’ADN</w:t>
      </w:r>
      <w:proofErr w:type="spellEnd"/>
      <w:r>
        <w:t xml:space="preserve">, </w:t>
      </w:r>
      <w:proofErr w:type="spellStart"/>
      <w:r>
        <w:t>Belbel</w:t>
      </w:r>
      <w:proofErr w:type="spellEnd"/>
      <w:r>
        <w:t xml:space="preserve"> </w:t>
      </w:r>
      <w:proofErr w:type="spellStart"/>
      <w:r>
        <w:t>estableix</w:t>
      </w:r>
      <w:proofErr w:type="spellEnd"/>
      <w:r>
        <w:t xml:space="preserve"> un </w:t>
      </w:r>
      <w:proofErr w:type="spellStart"/>
      <w:r>
        <w:t>sentit</w:t>
      </w:r>
      <w:proofErr w:type="spellEnd"/>
      <w:r>
        <w:t xml:space="preserve"> </w:t>
      </w:r>
      <w:proofErr w:type="spellStart"/>
      <w:r>
        <w:t>repetitiu</w:t>
      </w:r>
      <w:proofErr w:type="spellEnd"/>
      <w:r>
        <w:t xml:space="preserve"> de la </w:t>
      </w:r>
      <w:proofErr w:type="spellStart"/>
      <w:r>
        <w:t>tragèdia</w:t>
      </w:r>
      <w:proofErr w:type="spellEnd"/>
      <w:r>
        <w:t xml:space="preserve"> fins a </w:t>
      </w:r>
      <w:proofErr w:type="spellStart"/>
      <w:r>
        <w:t>l’epíleg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</w:t>
      </w:r>
      <w:proofErr w:type="spellStart"/>
      <w:r>
        <w:t>què</w:t>
      </w:r>
      <w:proofErr w:type="spellEnd"/>
      <w:r>
        <w:t xml:space="preserve"> </w:t>
      </w:r>
      <w:r>
        <w:rPr>
          <w:spacing w:val="-4"/>
        </w:rPr>
        <w:t xml:space="preserve">es </w:t>
      </w:r>
      <w:proofErr w:type="spellStart"/>
      <w:r>
        <w:t>demostra</w:t>
      </w:r>
      <w:proofErr w:type="spellEnd"/>
      <w:r>
        <w:t xml:space="preserve"> que </w:t>
      </w:r>
      <w:proofErr w:type="spellStart"/>
      <w:r>
        <w:t>l’immigrant</w:t>
      </w:r>
      <w:proofErr w:type="spellEnd"/>
      <w:r>
        <w:t xml:space="preserve"> </w:t>
      </w:r>
      <w:proofErr w:type="spellStart"/>
      <w:r>
        <w:rPr>
          <w:spacing w:val="-4"/>
        </w:rPr>
        <w:t>és</w:t>
      </w:r>
      <w:proofErr w:type="spellEnd"/>
      <w:r>
        <w:rPr>
          <w:spacing w:val="-4"/>
        </w:rPr>
        <w:t xml:space="preserve"> </w:t>
      </w:r>
      <w:proofErr w:type="spellStart"/>
      <w:r>
        <w:t>ara</w:t>
      </w:r>
      <w:proofErr w:type="spellEnd"/>
      <w:r>
        <w:t xml:space="preserve"> un element important, </w:t>
      </w:r>
      <w:proofErr w:type="spellStart"/>
      <w:r>
        <w:t>i</w:t>
      </w:r>
      <w:proofErr w:type="spellEnd"/>
      <w:r>
        <w:t xml:space="preserve"> </w:t>
      </w:r>
      <w:proofErr w:type="spellStart"/>
      <w:r>
        <w:t>encara</w:t>
      </w:r>
      <w:proofErr w:type="spellEnd"/>
      <w:r>
        <w:t xml:space="preserve"> </w:t>
      </w:r>
      <w:proofErr w:type="spellStart"/>
      <w:r>
        <w:t>més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desenvolupament</w:t>
      </w:r>
      <w:proofErr w:type="spellEnd"/>
      <w:r>
        <w:t xml:space="preserve"> de la </w:t>
      </w:r>
      <w:proofErr w:type="spellStart"/>
      <w:r>
        <w:t>propera</w:t>
      </w:r>
      <w:proofErr w:type="spellEnd"/>
      <w:r>
        <w:t xml:space="preserve"> </w:t>
      </w:r>
      <w:proofErr w:type="spellStart"/>
      <w:r>
        <w:t>generació</w:t>
      </w:r>
      <w:proofErr w:type="spellEnd"/>
      <w:r>
        <w:t xml:space="preserve"> </w:t>
      </w:r>
      <w:proofErr w:type="spellStart"/>
      <w:r>
        <w:t>d’Espanya</w:t>
      </w:r>
      <w:proofErr w:type="spellEnd"/>
      <w:r>
        <w:t xml:space="preserve">. La </w:t>
      </w:r>
      <w:proofErr w:type="spellStart"/>
      <w:r>
        <w:t>juxtaposició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la </w:t>
      </w:r>
      <w:proofErr w:type="spellStart"/>
      <w:r>
        <w:t>superposició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r>
        <w:rPr>
          <w:spacing w:val="-4"/>
        </w:rPr>
        <w:t xml:space="preserve">dos </w:t>
      </w:r>
      <w:proofErr w:type="spellStart"/>
      <w:r>
        <w:t>períodes</w:t>
      </w:r>
      <w:proofErr w:type="spellEnd"/>
      <w:r>
        <w:t xml:space="preserve"> </w:t>
      </w:r>
      <w:proofErr w:type="spellStart"/>
      <w:r>
        <w:t>serveix</w:t>
      </w:r>
      <w:proofErr w:type="spellEnd"/>
      <w:r>
        <w:t xml:space="preserve"> no </w:t>
      </w:r>
      <w:proofErr w:type="spellStart"/>
      <w:r>
        <w:t>només</w:t>
      </w:r>
      <w:proofErr w:type="spellEnd"/>
      <w:r>
        <w:t xml:space="preserve"> per </w:t>
      </w:r>
      <w:proofErr w:type="spellStart"/>
      <w:r>
        <w:t>mostrar</w:t>
      </w:r>
      <w:proofErr w:type="spellEnd"/>
      <w:r>
        <w:t xml:space="preserve"> com </w:t>
      </w:r>
      <w:proofErr w:type="spellStart"/>
      <w:r>
        <w:t>podem</w:t>
      </w:r>
      <w:proofErr w:type="spellEnd"/>
      <w:r>
        <w:t xml:space="preserve"> ser </w:t>
      </w:r>
      <w:proofErr w:type="spellStart"/>
      <w:r>
        <w:t>forasters</w:t>
      </w:r>
      <w:proofErr w:type="spellEnd"/>
      <w:r>
        <w:t xml:space="preserve"> </w:t>
      </w:r>
      <w:proofErr w:type="spellStart"/>
      <w:r>
        <w:rPr>
          <w:spacing w:val="-3"/>
        </w:rPr>
        <w:t>amb</w:t>
      </w:r>
      <w:proofErr w:type="spellEnd"/>
      <w:r>
        <w:rPr>
          <w:spacing w:val="-3"/>
        </w:rPr>
        <w:t xml:space="preserve"> </w:t>
      </w:r>
      <w:proofErr w:type="spellStart"/>
      <w:r>
        <w:t>nosaltres</w:t>
      </w:r>
      <w:proofErr w:type="spellEnd"/>
      <w:r>
        <w:t xml:space="preserve"> </w:t>
      </w:r>
      <w:proofErr w:type="spellStart"/>
      <w:r>
        <w:t>mateixos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amb</w:t>
      </w:r>
      <w:proofErr w:type="spellEnd"/>
      <w:r>
        <w:t xml:space="preserve"> la nostra </w:t>
      </w:r>
      <w:proofErr w:type="spellStart"/>
      <w:r>
        <w:t>pròpia</w:t>
      </w:r>
      <w:proofErr w:type="spellEnd"/>
      <w:r>
        <w:t xml:space="preserve"> gent, </w:t>
      </w:r>
      <w:proofErr w:type="spellStart"/>
      <w:r>
        <w:t>sinó</w:t>
      </w:r>
      <w:proofErr w:type="spellEnd"/>
      <w:r>
        <w:t xml:space="preserve"> </w:t>
      </w:r>
      <w:proofErr w:type="spellStart"/>
      <w:r>
        <w:t>també</w:t>
      </w:r>
      <w:proofErr w:type="spellEnd"/>
      <w:r>
        <w:t xml:space="preserve"> com la </w:t>
      </w:r>
      <w:proofErr w:type="spellStart"/>
      <w:r>
        <w:t>marginalització</w:t>
      </w:r>
      <w:proofErr w:type="spellEnd"/>
      <w:r>
        <w:t xml:space="preserve"> </w:t>
      </w:r>
      <w:proofErr w:type="spellStart"/>
      <w:r>
        <w:t>dels</w:t>
      </w:r>
      <w:proofErr w:type="spellEnd"/>
      <w:r>
        <w:t xml:space="preserve"> </w:t>
      </w:r>
      <w:proofErr w:type="spellStart"/>
      <w:r>
        <w:t>altres</w:t>
      </w:r>
      <w:proofErr w:type="spellEnd"/>
      <w:r>
        <w:t xml:space="preserve"> </w:t>
      </w:r>
      <w:proofErr w:type="spellStart"/>
      <w:r>
        <w:t>grups</w:t>
      </w:r>
      <w:proofErr w:type="spellEnd"/>
      <w:r>
        <w:t xml:space="preserve"> </w:t>
      </w:r>
      <w:proofErr w:type="spellStart"/>
      <w:r>
        <w:t>tornarà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afectar</w:t>
      </w:r>
      <w:proofErr w:type="spellEnd"/>
      <w:r>
        <w:t xml:space="preserve"> la </w:t>
      </w:r>
      <w:proofErr w:type="spellStart"/>
      <w:r>
        <w:t>nació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futur</w:t>
      </w:r>
      <w:proofErr w:type="spellEnd"/>
      <w:r>
        <w:t>.</w:t>
      </w:r>
    </w:p>
    <w:p w14:paraId="0E7DBB48" w14:textId="77777777" w:rsidR="0068206B" w:rsidRDefault="0068206B">
      <w:pPr>
        <w:pStyle w:val="BodyText"/>
        <w:rPr>
          <w:sz w:val="24"/>
        </w:rPr>
      </w:pPr>
    </w:p>
    <w:p w14:paraId="0E7DBB49" w14:textId="77777777" w:rsidR="0068206B" w:rsidRDefault="00A1491A">
      <w:pPr>
        <w:pStyle w:val="Heading1"/>
        <w:spacing w:before="184"/>
      </w:pPr>
      <w:proofErr w:type="spellStart"/>
      <w:r>
        <w:t>Bibliografia</w:t>
      </w:r>
      <w:proofErr w:type="spellEnd"/>
    </w:p>
    <w:p w14:paraId="0E7DBB4A" w14:textId="77777777" w:rsidR="0068206B" w:rsidRDefault="00A1491A">
      <w:pPr>
        <w:pStyle w:val="BodyText"/>
        <w:spacing w:before="257"/>
        <w:ind w:left="1517"/>
      </w:pPr>
      <w:proofErr w:type="spellStart"/>
      <w:r>
        <w:t>Belbel</w:t>
      </w:r>
      <w:proofErr w:type="spellEnd"/>
      <w:r>
        <w:t xml:space="preserve">, S. (13 </w:t>
      </w:r>
      <w:proofErr w:type="spellStart"/>
      <w:r>
        <w:t>abril</w:t>
      </w:r>
      <w:proofErr w:type="spellEnd"/>
      <w:r>
        <w:t xml:space="preserve"> 2013), </w:t>
      </w:r>
      <w:proofErr w:type="spellStart"/>
      <w:r>
        <w:t>Entrevista</w:t>
      </w:r>
      <w:proofErr w:type="spellEnd"/>
      <w:r>
        <w:t xml:space="preserve"> Personal.</w:t>
      </w:r>
    </w:p>
    <w:p w14:paraId="0E7DBB4B" w14:textId="77777777" w:rsidR="0068206B" w:rsidRDefault="00A1491A">
      <w:pPr>
        <w:tabs>
          <w:tab w:val="left" w:pos="2230"/>
        </w:tabs>
        <w:spacing w:before="6" w:line="247" w:lineRule="auto"/>
        <w:ind w:left="1517" w:right="1804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(2004), </w:t>
      </w:r>
      <w:proofErr w:type="spellStart"/>
      <w:r>
        <w:rPr>
          <w:i/>
        </w:rPr>
        <w:t>Forasters</w:t>
      </w:r>
      <w:proofErr w:type="spellEnd"/>
      <w:r>
        <w:rPr>
          <w:i/>
        </w:rPr>
        <w:t xml:space="preserve">: Melodrama </w:t>
      </w:r>
      <w:proofErr w:type="spellStart"/>
      <w:r>
        <w:rPr>
          <w:i/>
        </w:rPr>
        <w:t>en</w:t>
      </w:r>
      <w:proofErr w:type="spellEnd"/>
      <w:r>
        <w:rPr>
          <w:i/>
        </w:rPr>
        <w:t xml:space="preserve"> dos temps</w:t>
      </w:r>
      <w:r>
        <w:t>,</w:t>
      </w:r>
      <w:r>
        <w:rPr>
          <w:spacing w:val="-18"/>
        </w:rPr>
        <w:t xml:space="preserve"> </w:t>
      </w:r>
      <w:r>
        <w:t>Barcelona:</w:t>
      </w:r>
      <w:r>
        <w:rPr>
          <w:spacing w:val="-5"/>
        </w:rPr>
        <w:t xml:space="preserve"> </w:t>
      </w:r>
      <w:proofErr w:type="spellStart"/>
      <w:r>
        <w:t>Proa</w:t>
      </w:r>
      <w:proofErr w:type="spellEnd"/>
      <w:r>
        <w:t xml:space="preserve">. </w:t>
      </w:r>
      <w:proofErr w:type="spellStart"/>
      <w:r>
        <w:t>Buffery</w:t>
      </w:r>
      <w:proofErr w:type="spellEnd"/>
      <w:r>
        <w:t xml:space="preserve">, H. (2007), ‘The “Placing </w:t>
      </w:r>
      <w:r>
        <w:rPr>
          <w:spacing w:val="-3"/>
        </w:rPr>
        <w:t xml:space="preserve">of </w:t>
      </w:r>
      <w:r>
        <w:t>Memory”</w:t>
      </w:r>
      <w:r>
        <w:rPr>
          <w:spacing w:val="41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 xml:space="preserve">Contemporary Catalan Theatre’, </w:t>
      </w:r>
      <w:r>
        <w:rPr>
          <w:i/>
        </w:rPr>
        <w:t>Contemporary Theatre Review</w:t>
      </w:r>
      <w:r>
        <w:t>, 17, pp.</w:t>
      </w:r>
      <w:r>
        <w:rPr>
          <w:spacing w:val="39"/>
        </w:rPr>
        <w:t xml:space="preserve"> </w:t>
      </w:r>
      <w:r>
        <w:t>385-</w:t>
      </w:r>
    </w:p>
    <w:p w14:paraId="0E7DBB4C" w14:textId="77777777" w:rsidR="0068206B" w:rsidRDefault="00A1491A">
      <w:pPr>
        <w:pStyle w:val="BodyText"/>
        <w:spacing w:line="249" w:lineRule="exact"/>
        <w:ind w:left="2238"/>
      </w:pPr>
      <w:r>
        <w:t>397.</w:t>
      </w:r>
    </w:p>
    <w:p w14:paraId="0E7DBB4D" w14:textId="77777777" w:rsidR="0068206B" w:rsidRDefault="00A1491A">
      <w:pPr>
        <w:spacing w:before="6" w:line="249" w:lineRule="auto"/>
        <w:ind w:left="2238" w:right="1793" w:hanging="721"/>
      </w:pPr>
      <w:r>
        <w:t xml:space="preserve">Feldman, S. (2004), ‘Dins la nostra </w:t>
      </w:r>
      <w:proofErr w:type="spellStart"/>
      <w:r>
        <w:t>memòria</w:t>
      </w:r>
      <w:proofErr w:type="spellEnd"/>
      <w:r>
        <w:t xml:space="preserve">’, </w:t>
      </w:r>
      <w:proofErr w:type="spellStart"/>
      <w:r>
        <w:rPr>
          <w:i/>
        </w:rPr>
        <w:t>Forasters</w:t>
      </w:r>
      <w:proofErr w:type="spellEnd"/>
      <w:r>
        <w:rPr>
          <w:i/>
        </w:rPr>
        <w:t xml:space="preserve">: Melodrama </w:t>
      </w:r>
      <w:proofErr w:type="spellStart"/>
      <w:r>
        <w:rPr>
          <w:i/>
        </w:rPr>
        <w:t>en</w:t>
      </w:r>
      <w:proofErr w:type="spellEnd"/>
      <w:r>
        <w:rPr>
          <w:i/>
        </w:rPr>
        <w:t xml:space="preserve"> dos temps</w:t>
      </w:r>
      <w:r>
        <w:t xml:space="preserve">, Barcelona: </w:t>
      </w:r>
      <w:proofErr w:type="spellStart"/>
      <w:r>
        <w:t>Proa</w:t>
      </w:r>
      <w:proofErr w:type="spellEnd"/>
      <w:r>
        <w:t>.</w:t>
      </w:r>
    </w:p>
    <w:p w14:paraId="0E7DBB4E" w14:textId="77777777" w:rsidR="0068206B" w:rsidRDefault="00A1491A">
      <w:pPr>
        <w:spacing w:line="244" w:lineRule="auto"/>
        <w:ind w:left="2238" w:right="1793" w:hanging="721"/>
      </w:pPr>
      <w:r>
        <w:t xml:space="preserve">George, D. (2007), ‘Beyond the Local: </w:t>
      </w:r>
      <w:proofErr w:type="spellStart"/>
      <w:r>
        <w:t>Sergi</w:t>
      </w:r>
      <w:proofErr w:type="spellEnd"/>
      <w:r>
        <w:t xml:space="preserve"> </w:t>
      </w:r>
      <w:proofErr w:type="spellStart"/>
      <w:r>
        <w:t>Belbel</w:t>
      </w:r>
      <w:proofErr w:type="spellEnd"/>
      <w:r>
        <w:t xml:space="preserve"> and </w:t>
      </w:r>
      <w:proofErr w:type="spellStart"/>
      <w:r>
        <w:rPr>
          <w:i/>
        </w:rPr>
        <w:t>Forasters</w:t>
      </w:r>
      <w:proofErr w:type="spellEnd"/>
      <w:r>
        <w:t xml:space="preserve">’, </w:t>
      </w:r>
      <w:r>
        <w:rPr>
          <w:i/>
        </w:rPr>
        <w:t xml:space="preserve">Contemporary Theatre Review, </w:t>
      </w:r>
      <w:r>
        <w:t>17, pp. 398-410.</w:t>
      </w:r>
    </w:p>
    <w:p w14:paraId="0E7DBB4F" w14:textId="77777777" w:rsidR="0068206B" w:rsidRDefault="00A1491A">
      <w:pPr>
        <w:spacing w:line="247" w:lineRule="auto"/>
        <w:ind w:left="2238" w:right="1793" w:hanging="721"/>
      </w:pPr>
      <w:r>
        <w:t xml:space="preserve">Jones, M., Jones, R. &amp; Woods, M. (2004), </w:t>
      </w:r>
      <w:r>
        <w:rPr>
          <w:i/>
        </w:rPr>
        <w:t xml:space="preserve">An Introduction to Political Geography: Space, Place and Politics, </w:t>
      </w:r>
      <w:r>
        <w:t>London: Routledge.</w:t>
      </w:r>
    </w:p>
    <w:p w14:paraId="0E7DBB50" w14:textId="77777777" w:rsidR="0068206B" w:rsidRDefault="00A1491A">
      <w:pPr>
        <w:pStyle w:val="BodyText"/>
        <w:tabs>
          <w:tab w:val="left" w:pos="3125"/>
          <w:tab w:val="left" w:pos="3840"/>
          <w:tab w:val="left" w:pos="4473"/>
          <w:tab w:val="left" w:pos="4953"/>
          <w:tab w:val="left" w:pos="5649"/>
          <w:tab w:val="left" w:pos="6181"/>
          <w:tab w:val="left" w:pos="6491"/>
          <w:tab w:val="left" w:pos="7294"/>
          <w:tab w:val="left" w:pos="7527"/>
        </w:tabs>
        <w:spacing w:line="247" w:lineRule="auto"/>
        <w:ind w:left="2238" w:right="1813" w:hanging="721"/>
      </w:pPr>
      <w:proofErr w:type="spellStart"/>
      <w:r>
        <w:t>Salvà</w:t>
      </w:r>
      <w:proofErr w:type="spellEnd"/>
      <w:r>
        <w:t xml:space="preserve">, B. (2008), ‘Ventura </w:t>
      </w:r>
      <w:r>
        <w:rPr>
          <w:spacing w:val="-3"/>
        </w:rPr>
        <w:t xml:space="preserve">Pons </w:t>
      </w:r>
      <w:proofErr w:type="spellStart"/>
      <w:r>
        <w:t>i</w:t>
      </w:r>
      <w:proofErr w:type="spellEnd"/>
      <w:r>
        <w:t xml:space="preserve"> </w:t>
      </w:r>
      <w:proofErr w:type="spellStart"/>
      <w:r>
        <w:t>Sergi</w:t>
      </w:r>
      <w:proofErr w:type="spellEnd"/>
      <w:r>
        <w:t xml:space="preserve"> </w:t>
      </w:r>
      <w:proofErr w:type="spellStart"/>
      <w:r>
        <w:t>Belbel</w:t>
      </w:r>
      <w:proofErr w:type="spellEnd"/>
      <w:r>
        <w:t>: “</w:t>
      </w:r>
      <w:proofErr w:type="spellStart"/>
      <w:r>
        <w:t>Excel·lim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tot; </w:t>
      </w:r>
      <w:proofErr w:type="spellStart"/>
      <w:r>
        <w:t>només</w:t>
      </w:r>
      <w:proofErr w:type="spellEnd"/>
      <w:r>
        <w:tab/>
      </w:r>
      <w:proofErr w:type="spellStart"/>
      <w:r>
        <w:t>falta</w:t>
      </w:r>
      <w:proofErr w:type="spellEnd"/>
      <w:r>
        <w:tab/>
        <w:t>que</w:t>
      </w:r>
      <w:r>
        <w:tab/>
        <w:t>la</w:t>
      </w:r>
      <w:r>
        <w:tab/>
        <w:t>gent</w:t>
      </w:r>
      <w:r>
        <w:tab/>
        <w:t>ho</w:t>
      </w:r>
      <w:r>
        <w:tab/>
      </w:r>
      <w:proofErr w:type="spellStart"/>
      <w:r>
        <w:t>sàpiga</w:t>
      </w:r>
      <w:proofErr w:type="spellEnd"/>
      <w:r>
        <w:t>”’,</w:t>
      </w:r>
      <w:r>
        <w:tab/>
      </w:r>
      <w:proofErr w:type="spellStart"/>
      <w:r>
        <w:rPr>
          <w:i/>
          <w:spacing w:val="-5"/>
        </w:rPr>
        <w:t>Avui</w:t>
      </w:r>
      <w:proofErr w:type="spellEnd"/>
      <w:r>
        <w:rPr>
          <w:spacing w:val="-5"/>
        </w:rPr>
        <w:t>,</w:t>
      </w:r>
      <w:hyperlink r:id="rId12">
        <w:r>
          <w:rPr>
            <w:spacing w:val="-5"/>
          </w:rPr>
          <w:t xml:space="preserve"> </w:t>
        </w:r>
        <w:r>
          <w:t>http://www.elpuntavui.cat/noticia/article/5-cultura/19-</w:t>
        </w:r>
      </w:hyperlink>
      <w:r>
        <w:t xml:space="preserve"> </w:t>
      </w:r>
      <w:proofErr w:type="spellStart"/>
      <w:r>
        <w:t>cultura</w:t>
      </w:r>
      <w:proofErr w:type="spellEnd"/>
      <w:r>
        <w:t>/293111--</w:t>
      </w:r>
      <w:proofErr w:type="spellStart"/>
      <w:r>
        <w:t>ventura</w:t>
      </w:r>
      <w:proofErr w:type="spellEnd"/>
      <w:r>
        <w:t>-pons-</w:t>
      </w:r>
      <w:proofErr w:type="spellStart"/>
      <w:r>
        <w:t>i</w:t>
      </w:r>
      <w:proofErr w:type="spellEnd"/>
      <w:r>
        <w:t>-</w:t>
      </w:r>
      <w:proofErr w:type="spellStart"/>
      <w:r>
        <w:t>sergi-belbel-qexcelmlim-en</w:t>
      </w:r>
      <w:proofErr w:type="spellEnd"/>
      <w:r>
        <w:t>- tot-nomes-falta-que-la-gent-ho-sapigaq-.html.</w:t>
      </w:r>
      <w:r>
        <w:tab/>
        <w:t>Accessed</w:t>
      </w:r>
      <w:r>
        <w:tab/>
      </w:r>
      <w:r>
        <w:rPr>
          <w:spacing w:val="-6"/>
        </w:rPr>
        <w:t>22</w:t>
      </w:r>
    </w:p>
    <w:p w14:paraId="0E7DBB51" w14:textId="77777777" w:rsidR="0068206B" w:rsidRDefault="00A1491A">
      <w:pPr>
        <w:pStyle w:val="BodyText"/>
        <w:spacing w:line="252" w:lineRule="exact"/>
        <w:ind w:left="2238"/>
      </w:pPr>
      <w:r>
        <w:t>October 2012.</w:t>
      </w:r>
    </w:p>
    <w:p w14:paraId="0E7DBB52" w14:textId="77777777" w:rsidR="0068206B" w:rsidRDefault="00A1491A">
      <w:pPr>
        <w:spacing w:before="4" w:line="249" w:lineRule="auto"/>
        <w:ind w:left="2238" w:right="1793" w:hanging="721"/>
      </w:pPr>
      <w:r>
        <w:t xml:space="preserve">Sontag, S. (1978), </w:t>
      </w:r>
      <w:r>
        <w:rPr>
          <w:i/>
        </w:rPr>
        <w:t xml:space="preserve">Illness as Metaphor, </w:t>
      </w:r>
      <w:r>
        <w:t>New York: Farrar, Straus and Giroux.</w:t>
      </w:r>
    </w:p>
    <w:sectPr w:rsidR="0068206B">
      <w:pgSz w:w="11910" w:h="16840"/>
      <w:pgMar w:top="2400" w:right="1020" w:bottom="3320" w:left="1320" w:header="2214" w:footer="3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DBB5B" w14:textId="77777777" w:rsidR="00F30F61" w:rsidRDefault="00A1491A">
      <w:r>
        <w:separator/>
      </w:r>
    </w:p>
  </w:endnote>
  <w:endnote w:type="continuationSeparator" w:id="0">
    <w:p w14:paraId="0E7DBB5D" w14:textId="77777777" w:rsidR="00F30F61" w:rsidRDefault="00A1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DBB56" w14:textId="5AED0E2D" w:rsidR="0068206B" w:rsidRDefault="00A149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7008" behindDoc="1" locked="0" layoutInCell="1" allowOverlap="1" wp14:anchorId="0E7DBB58" wp14:editId="7DD84259">
              <wp:simplePos x="0" y="0"/>
              <wp:positionH relativeFrom="page">
                <wp:posOffset>3679190</wp:posOffset>
              </wp:positionH>
              <wp:positionV relativeFrom="page">
                <wp:posOffset>8564880</wp:posOffset>
              </wp:positionV>
              <wp:extent cx="203200" cy="194310"/>
              <wp:effectExtent l="2540" t="1905" r="3810" b="3810"/>
              <wp:wrapNone/>
              <wp:docPr id="2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DBB5A" w14:textId="77777777" w:rsidR="0068206B" w:rsidRDefault="00A1491A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DBB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.7pt;margin-top:674.4pt;width:16pt;height:15.3pt;z-index:-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" filled="f" stroked="f">
              <v:textbox inset="0,0,0,0">
                <w:txbxContent>
                  <w:p w14:paraId="0E7DBB5A" w14:textId="77777777" w:rsidR="0068206B" w:rsidRDefault="00A1491A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DBB57" w14:textId="77777777" w:rsidR="00F30F61" w:rsidRDefault="00A1491A">
      <w:r>
        <w:separator/>
      </w:r>
    </w:p>
  </w:footnote>
  <w:footnote w:type="continuationSeparator" w:id="0">
    <w:p w14:paraId="0E7DBB59" w14:textId="77777777" w:rsidR="00F30F61" w:rsidRDefault="00A14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DBB55" w14:textId="4BC5498B" w:rsidR="0068206B" w:rsidRDefault="00A1491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6984" behindDoc="1" locked="0" layoutInCell="1" allowOverlap="1" wp14:anchorId="0E7DBB57" wp14:editId="41CD58E6">
              <wp:simplePos x="0" y="0"/>
              <wp:positionH relativeFrom="page">
                <wp:posOffset>4219575</wp:posOffset>
              </wp:positionH>
              <wp:positionV relativeFrom="page">
                <wp:posOffset>1393190</wp:posOffset>
              </wp:positionV>
              <wp:extent cx="1559560" cy="153670"/>
              <wp:effectExtent l="0" t="2540" r="2540" b="0"/>
              <wp:wrapNone/>
              <wp:docPr id="3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956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DBB59" w14:textId="77777777" w:rsidR="0068206B" w:rsidRDefault="00A1491A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 xml:space="preserve">Journal of Catalan Studies </w:t>
                          </w:r>
                          <w:r>
                            <w:rPr>
                              <w:b/>
                              <w:sz w:val="18"/>
                            </w:rPr>
                            <w:t>2014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DBB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2.25pt;margin-top:109.7pt;width:122.8pt;height:12.1pt;z-index:-9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" filled="f" stroked="f">
              <v:textbox inset="0,0,0,0">
                <w:txbxContent>
                  <w:p w14:paraId="0E7DBB59" w14:textId="77777777" w:rsidR="0068206B" w:rsidRDefault="00A1491A">
                    <w:pPr>
                      <w:spacing w:before="14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 xml:space="preserve">Journal of Catalan Studies </w:t>
                    </w:r>
                    <w:r>
                      <w:rPr>
                        <w:b/>
                        <w:sz w:val="18"/>
                      </w:rPr>
                      <w:t>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lG+IiCZtKO7uEEBVzu//riNcv4h8RxcQZD70+OfwgeioblAdzTQSZGK7Mls/ed2m9JXODQZOTkeHeWVeAvcEg==" w:salt="/GbVv+B0PkDeFlSY0ce+Dw==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6B"/>
    <w:rsid w:val="003534F1"/>
    <w:rsid w:val="0068206B"/>
    <w:rsid w:val="006C576E"/>
    <w:rsid w:val="00A1491A"/>
    <w:rsid w:val="00F3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DBA7E"/>
  <w15:docId w15:val="{5C02F1E1-59BE-495D-9BFE-7791FD43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137"/>
      <w:ind w:left="1517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6"/>
      <w:ind w:left="100"/>
    </w:pPr>
  </w:style>
  <w:style w:type="table" w:styleId="TableGrid">
    <w:name w:val="Table Grid"/>
    <w:basedOn w:val="TableNormal"/>
    <w:uiPriority w:val="39"/>
    <w:rsid w:val="006C5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elpuntavui.cat/noticia/article/5-cultura/19-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CF53C5-E4E2-450D-9409-A2748038C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22CF0-E7A8-47DC-9C77-73677F13EF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09CB73-3F35-47AF-B947-BAC14E67EB2F}">
  <ds:schemaRefs>
    <ds:schemaRef ds:uri="http://schemas.microsoft.com/office/2006/metadata/properties"/>
    <ds:schemaRef ds:uri="http://schemas.microsoft.com/office/2006/documentManagement/types"/>
    <ds:schemaRef ds:uri="455b151d-75b8-4438-a72d-e06b314124a1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dc5a16d-a9e1-4107-81af-b56e13c8526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3830</Words>
  <Characters>21837</Characters>
  <Application>Microsoft Office Word</Application>
  <DocSecurity>8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Reenactment and Carnival:</vt:lpstr>
    </vt:vector>
  </TitlesOfParts>
  <Company/>
  <LinksUpToDate>false</LinksUpToDate>
  <CharactersWithSpaces>25616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Reenactment and Carnival:</dc:title>
  <dc:creator>Roser i Puig</dc:creator>
  <cp:lastModifiedBy>Olson, Sharon</cp:lastModifiedBy>
  <cp:revision>4</cp:revision>
  <dcterms:created xsi:type="dcterms:W3CDTF">2019-10-28T17:23:00Z</dcterms:created>
  <dcterms:modified xsi:type="dcterms:W3CDTF">2019-10-28T17:27:00Z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2019-10-10T00:00:00Z</vt:filetime>
  </property>
  <property fmtid="{D5CDD505-2E9C-101B-9397-08002B2CF9AE}" pid="5" name="ContentTypeId">
    <vt:lpwstr>0x010100B9BD0B8172F0E2469E94A200EC16DB09</vt:lpwstr>
  </property>
</Properties>
</file>