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A31596" w:rsidR="000A7622" w:rsidRPr="00C04F25" w:rsidRDefault="00102F33"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369A873" w:rsidR="000A7622" w:rsidRPr="00673313" w:rsidRDefault="002F4802" w:rsidP="00D14423">
      <w:pPr>
        <w:rPr>
          <w:rFonts w:cstheme="minorHAnsi"/>
          <w:sz w:val="24"/>
          <w:szCs w:val="24"/>
          <w:lang w:val="fr-FR"/>
        </w:rPr>
      </w:pPr>
      <w:r>
        <w:rPr>
          <w:rFonts w:cstheme="minorHAnsi"/>
          <w:i/>
          <w:sz w:val="24"/>
          <w:szCs w:val="24"/>
          <w:lang w:val="fr-FR"/>
        </w:rPr>
        <w:t xml:space="preserve">Journal of Public Administration </w:t>
      </w:r>
      <w:proofErr w:type="spellStart"/>
      <w:r>
        <w:rPr>
          <w:rFonts w:cstheme="minorHAnsi"/>
          <w:i/>
          <w:sz w:val="24"/>
          <w:szCs w:val="24"/>
          <w:lang w:val="fr-FR"/>
        </w:rPr>
        <w:t>Research</w:t>
      </w:r>
      <w:proofErr w:type="spellEnd"/>
      <w:r>
        <w:rPr>
          <w:rFonts w:cstheme="minorHAnsi"/>
          <w:i/>
          <w:sz w:val="24"/>
          <w:szCs w:val="24"/>
          <w:lang w:val="fr-FR"/>
        </w:rPr>
        <w:t xml:space="preserve"> and Theory</w:t>
      </w:r>
      <w:r w:rsidR="000A7622" w:rsidRPr="00C04F25">
        <w:rPr>
          <w:rFonts w:cstheme="minorHAnsi"/>
          <w:sz w:val="24"/>
          <w:szCs w:val="24"/>
          <w:lang w:val="fr-FR"/>
        </w:rPr>
        <w:t xml:space="preserve">, Vol. </w:t>
      </w:r>
      <w:r w:rsidR="006D3CBA">
        <w:rPr>
          <w:rFonts w:cstheme="minorHAnsi"/>
          <w:sz w:val="24"/>
          <w:szCs w:val="24"/>
          <w:lang w:val="fr-FR"/>
        </w:rPr>
        <w:t>31</w:t>
      </w:r>
      <w:r w:rsidR="000A7622" w:rsidRPr="00C04F25">
        <w:rPr>
          <w:rFonts w:cstheme="minorHAnsi"/>
          <w:sz w:val="24"/>
          <w:szCs w:val="24"/>
          <w:lang w:val="fr-FR"/>
        </w:rPr>
        <w:t xml:space="preserve">, No. </w:t>
      </w:r>
      <w:r w:rsidR="006D3CBA">
        <w:rPr>
          <w:rFonts w:cstheme="minorHAnsi"/>
          <w:sz w:val="24"/>
          <w:szCs w:val="24"/>
          <w:lang w:val="fr-FR"/>
        </w:rPr>
        <w:t>4</w:t>
      </w:r>
      <w:r w:rsidR="000A7622" w:rsidRPr="00C04F25">
        <w:rPr>
          <w:rFonts w:cstheme="minorHAnsi"/>
          <w:sz w:val="24"/>
          <w:szCs w:val="24"/>
          <w:lang w:val="fr-FR"/>
        </w:rPr>
        <w:t xml:space="preserve"> (</w:t>
      </w:r>
      <w:proofErr w:type="spellStart"/>
      <w:r w:rsidR="006D3CBA">
        <w:rPr>
          <w:rFonts w:cstheme="minorHAnsi"/>
          <w:sz w:val="24"/>
          <w:szCs w:val="24"/>
          <w:lang w:val="fr-FR"/>
        </w:rPr>
        <w:t>October</w:t>
      </w:r>
      <w:proofErr w:type="spellEnd"/>
      <w:r w:rsidR="006D3CBA">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D3CBA">
        <w:rPr>
          <w:rFonts w:cstheme="minorHAnsi"/>
          <w:sz w:val="24"/>
          <w:szCs w:val="24"/>
          <w:lang w:val="fr-FR"/>
        </w:rPr>
        <w:t>687-</w:t>
      </w:r>
      <w:r w:rsidR="00673313">
        <w:rPr>
          <w:rFonts w:cstheme="minorHAnsi"/>
          <w:sz w:val="24"/>
          <w:szCs w:val="24"/>
          <w:lang w:val="fr-FR"/>
        </w:rPr>
        <w:t>703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73313">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73313">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673313">
        <w:rPr>
          <w:rFonts w:cstheme="minorHAnsi"/>
          <w:sz w:val="24"/>
          <w:szCs w:val="24"/>
        </w:rPr>
        <w:t>Oxford University Press</w:t>
      </w:r>
      <w:r w:rsidR="000A7622" w:rsidRPr="00C04F25">
        <w:rPr>
          <w:rFonts w:cstheme="minorHAnsi"/>
          <w:sz w:val="24"/>
          <w:szCs w:val="24"/>
        </w:rPr>
        <w:t xml:space="preserve">. </w:t>
      </w:r>
    </w:p>
    <w:bookmarkEnd w:id="1"/>
    <w:p w14:paraId="5BC0075B" w14:textId="6E234100" w:rsidR="000A7622" w:rsidRDefault="000A7622" w:rsidP="000A7622">
      <w:pPr>
        <w:rPr>
          <w:rFonts w:cstheme="minorHAnsi"/>
        </w:rPr>
      </w:pPr>
    </w:p>
    <w:p w14:paraId="59819CC0" w14:textId="577EE56E" w:rsidR="009B0DE4" w:rsidRDefault="009B0DE4" w:rsidP="009B0DE4">
      <w:pPr>
        <w:pStyle w:val="Title"/>
      </w:pPr>
      <w:r w:rsidRPr="009B0DE4">
        <w:t>Media Attention and Bureaucratic Responsiveness</w:t>
      </w:r>
    </w:p>
    <w:p w14:paraId="666D9DF3" w14:textId="77777777" w:rsidR="00525203" w:rsidRDefault="00525203" w:rsidP="00890DA9"/>
    <w:p w14:paraId="6FFED004" w14:textId="7B363CC4" w:rsidR="00CA6036" w:rsidRPr="006E089C" w:rsidRDefault="00525203" w:rsidP="00CA6036">
      <w:pPr>
        <w:pStyle w:val="NoSpacing"/>
        <w:rPr>
          <w:sz w:val="32"/>
          <w:szCs w:val="32"/>
        </w:rPr>
      </w:pPr>
      <w:r w:rsidRPr="006E089C">
        <w:rPr>
          <w:sz w:val="32"/>
          <w:szCs w:val="32"/>
        </w:rPr>
        <w:t xml:space="preserve">Aaron </w:t>
      </w:r>
      <w:proofErr w:type="spellStart"/>
      <w:r w:rsidRPr="006E089C">
        <w:rPr>
          <w:sz w:val="32"/>
          <w:szCs w:val="32"/>
        </w:rPr>
        <w:t>Elrich</w:t>
      </w:r>
      <w:proofErr w:type="spellEnd"/>
    </w:p>
    <w:p w14:paraId="4DB5DAF6" w14:textId="1EC65FE8" w:rsidR="00CA6036" w:rsidRPr="00CA6036" w:rsidRDefault="00E10232" w:rsidP="00CA6036">
      <w:pPr>
        <w:pStyle w:val="NoSpacing"/>
        <w:rPr>
          <w:sz w:val="24"/>
          <w:szCs w:val="24"/>
        </w:rPr>
      </w:pPr>
      <w:r>
        <w:rPr>
          <w:sz w:val="24"/>
          <w:szCs w:val="24"/>
        </w:rPr>
        <w:t>McGill University</w:t>
      </w:r>
    </w:p>
    <w:p w14:paraId="4A8986DA" w14:textId="4ED36008" w:rsidR="00525203" w:rsidRPr="006E089C" w:rsidRDefault="00525203" w:rsidP="00CA6036">
      <w:pPr>
        <w:pStyle w:val="NoSpacing"/>
        <w:rPr>
          <w:sz w:val="32"/>
          <w:szCs w:val="32"/>
        </w:rPr>
      </w:pPr>
      <w:r w:rsidRPr="006E089C">
        <w:rPr>
          <w:sz w:val="32"/>
          <w:szCs w:val="32"/>
        </w:rPr>
        <w:t xml:space="preserve">Daniel </w:t>
      </w:r>
      <w:r w:rsidR="00CA6036" w:rsidRPr="006E089C">
        <w:rPr>
          <w:sz w:val="32"/>
          <w:szCs w:val="32"/>
        </w:rPr>
        <w:t>Berliner</w:t>
      </w:r>
    </w:p>
    <w:p w14:paraId="05DEB730" w14:textId="6BF32BBC" w:rsidR="00E10232" w:rsidRPr="00CA6036" w:rsidRDefault="00E10232" w:rsidP="00CA6036">
      <w:pPr>
        <w:pStyle w:val="NoSpacing"/>
        <w:rPr>
          <w:sz w:val="24"/>
          <w:szCs w:val="24"/>
        </w:rPr>
      </w:pPr>
      <w:r>
        <w:rPr>
          <w:sz w:val="24"/>
          <w:szCs w:val="24"/>
        </w:rPr>
        <w:t>London School of Economics and Political Science</w:t>
      </w:r>
    </w:p>
    <w:p w14:paraId="3A348707" w14:textId="0D8ADE7B" w:rsidR="009B0DE4" w:rsidRPr="006E089C" w:rsidRDefault="005F5374" w:rsidP="00CA6036">
      <w:pPr>
        <w:pStyle w:val="NoSpacing"/>
        <w:rPr>
          <w:sz w:val="32"/>
          <w:szCs w:val="32"/>
        </w:rPr>
      </w:pPr>
      <w:r w:rsidRPr="006E089C">
        <w:rPr>
          <w:sz w:val="32"/>
          <w:szCs w:val="32"/>
        </w:rPr>
        <w:t>Brian Palmer-Rubin</w:t>
      </w:r>
    </w:p>
    <w:p w14:paraId="6FEA660B" w14:textId="180612D8" w:rsidR="00E10232" w:rsidRPr="00CA6036" w:rsidRDefault="00E10232" w:rsidP="00CA6036">
      <w:pPr>
        <w:pStyle w:val="NoSpacing"/>
        <w:rPr>
          <w:sz w:val="24"/>
          <w:szCs w:val="24"/>
        </w:rPr>
      </w:pPr>
      <w:r>
        <w:rPr>
          <w:sz w:val="24"/>
          <w:szCs w:val="24"/>
        </w:rPr>
        <w:t>Marquette University</w:t>
      </w:r>
    </w:p>
    <w:p w14:paraId="18048000" w14:textId="5FF60E7A" w:rsidR="00CA6036" w:rsidRPr="006E089C" w:rsidRDefault="00CA6036" w:rsidP="00CA6036">
      <w:pPr>
        <w:pStyle w:val="NoSpacing"/>
        <w:rPr>
          <w:sz w:val="32"/>
          <w:szCs w:val="32"/>
        </w:rPr>
      </w:pPr>
      <w:r w:rsidRPr="006E089C">
        <w:rPr>
          <w:sz w:val="32"/>
          <w:szCs w:val="32"/>
        </w:rPr>
        <w:t xml:space="preserve">Benjamin E. </w:t>
      </w:r>
      <w:proofErr w:type="spellStart"/>
      <w:r w:rsidRPr="006E089C">
        <w:rPr>
          <w:sz w:val="32"/>
          <w:szCs w:val="32"/>
        </w:rPr>
        <w:t>Bagozzi</w:t>
      </w:r>
      <w:proofErr w:type="spellEnd"/>
    </w:p>
    <w:p w14:paraId="7077EC58" w14:textId="6A83DF4B" w:rsidR="00E10232" w:rsidRPr="00CA6036" w:rsidRDefault="00E10232" w:rsidP="00CA6036">
      <w:pPr>
        <w:pStyle w:val="NoSpacing"/>
        <w:rPr>
          <w:sz w:val="24"/>
          <w:szCs w:val="24"/>
        </w:rPr>
      </w:pPr>
      <w:r>
        <w:rPr>
          <w:sz w:val="24"/>
          <w:szCs w:val="24"/>
        </w:rPr>
        <w:t>University of Delaware</w:t>
      </w:r>
    </w:p>
    <w:p w14:paraId="2385DB0B" w14:textId="6130FDF9" w:rsidR="005F5374" w:rsidRDefault="005F5374" w:rsidP="009B0DE4"/>
    <w:p w14:paraId="3AEA414A" w14:textId="77777777" w:rsidR="005F5374" w:rsidRPr="005F5374" w:rsidRDefault="005F5374" w:rsidP="00E10232">
      <w:pPr>
        <w:pStyle w:val="Heading1"/>
      </w:pPr>
      <w:r w:rsidRPr="005F5374">
        <w:t>Abstract</w:t>
      </w:r>
    </w:p>
    <w:p w14:paraId="47D787E1" w14:textId="77777777" w:rsidR="005F5374" w:rsidRPr="005F5374" w:rsidRDefault="005F5374" w:rsidP="005F5374">
      <w:r w:rsidRPr="005F5374">
        <w:t xml:space="preserve">How does media attention shape bureaucratic behavior? We answer this question using novel data from the Mexican federal government. We first develop a new indicator for periods of anomalously heightened media attention, based on 150,000 news articles pertaining to 22 Mexican government ministries and agencies, and qualitatively categorize their themes. We then evaluate government responsiveness using administrative data </w:t>
      </w:r>
      <w:r w:rsidRPr="005F5374">
        <w:lastRenderedPageBreak/>
        <w:t>on roughly 500,000 requests for government information over a 10-year period, with their associated responses. A panel fixed-effects approach demonstrates effects of media attention on the volume of outgoing weekly responses, while a second approach finds effects on the “queue” of information requests already filed when anomalous media attention begins. Consistent across these empirical approaches, we find that media attention shapes bureaucratic behavior. Positive or neutral attention is associated with reduced responsiveness, while the effects of negative attention vary, with attention to government </w:t>
      </w:r>
      <w:r w:rsidRPr="005F5374">
        <w:rPr>
          <w:i/>
          <w:iCs/>
        </w:rPr>
        <w:t>failures</w:t>
      </w:r>
      <w:r w:rsidRPr="005F5374">
        <w:t> leading to increased responsiveness but attention to </w:t>
      </w:r>
      <w:r w:rsidRPr="005F5374">
        <w:rPr>
          <w:i/>
          <w:iCs/>
        </w:rPr>
        <w:t>corruption</w:t>
      </w:r>
      <w:r w:rsidRPr="005F5374">
        <w:t> leading to reduced responsiveness. These patterns are consistent with mechanisms of reputation management, disclosure threat, and workload burden, but inconsistent with mechanisms of credit claiming or blame avoidance.</w:t>
      </w:r>
    </w:p>
    <w:p w14:paraId="1E561866" w14:textId="77777777" w:rsidR="005F5374" w:rsidRPr="005F5374" w:rsidRDefault="005F5374" w:rsidP="005A1F1A">
      <w:pPr>
        <w:pStyle w:val="Heading1"/>
      </w:pPr>
      <w:r w:rsidRPr="005F5374">
        <w:t>Introduction</w:t>
      </w:r>
    </w:p>
    <w:p w14:paraId="67F2D2F3" w14:textId="77777777" w:rsidR="005F5374" w:rsidRPr="005F5374" w:rsidRDefault="005F5374" w:rsidP="005F5374">
      <w:r w:rsidRPr="005F5374">
        <w:t>How does media attention shape bureaucratic behavior? When bureaucratic organizations are the focus of heightened media coverage, their responsiveness to the public may shift in different ways. For example, they may become </w:t>
      </w:r>
      <w:r w:rsidRPr="005F5374">
        <w:rPr>
          <w:i/>
          <w:iCs/>
        </w:rPr>
        <w:t>less</w:t>
      </w:r>
      <w:r w:rsidRPr="005F5374">
        <w:t> responsive out of fear that increased scrutiny will expose information damaging to political principals, or </w:t>
      </w:r>
      <w:r w:rsidRPr="005F5374">
        <w:rPr>
          <w:i/>
          <w:iCs/>
        </w:rPr>
        <w:t>more</w:t>
      </w:r>
      <w:r w:rsidRPr="005F5374">
        <w:t xml:space="preserve"> responsive </w:t>
      </w:r>
      <w:proofErr w:type="gramStart"/>
      <w:r w:rsidRPr="005F5374">
        <w:t>in an effort to</w:t>
      </w:r>
      <w:proofErr w:type="gramEnd"/>
      <w:r w:rsidRPr="005F5374">
        <w:t xml:space="preserve"> bolster reputations for accountability with key stakeholders. Whether bureaucratic organizations respond to intense media attention by “clamping down” or “opening up” is of central importance for the quality of democratic accountability. If agencies </w:t>
      </w:r>
      <w:proofErr w:type="gramStart"/>
      <w:r w:rsidRPr="005F5374">
        <w:t>open up</w:t>
      </w:r>
      <w:proofErr w:type="gramEnd"/>
      <w:r w:rsidRPr="005F5374">
        <w:t xml:space="preserve"> during times of heightened coverage, increased attention can contribute to a virtuous cycle between public oversight and good governance. In contrast, if agencies clamp down during such moments, this may contribute to a vicious cycle wherein accountability processes break down precisely when most needed.</w:t>
      </w:r>
    </w:p>
    <w:p w14:paraId="6993A292" w14:textId="77777777" w:rsidR="005F5374" w:rsidRPr="005F5374" w:rsidRDefault="005F5374" w:rsidP="005F5374">
      <w:r w:rsidRPr="005F5374">
        <w:t>Using a combination of quantitative and qualitative media text analysis, we analyze daily indicators of bureaucratic responsiveness by Mexican federal government agencies during </w:t>
      </w:r>
      <w:r w:rsidRPr="005F5374">
        <w:rPr>
          <w:i/>
          <w:iCs/>
        </w:rPr>
        <w:t>media anomalies</w:t>
      </w:r>
      <w:r w:rsidRPr="005F5374">
        <w:t>—periods of agency-specific heightened media attention. To measure responsiveness, we study the timing and type of official responses to requests for government information filed under Mexico’s 2002 access-to-information (ATI) law. The disclosure of information about government activities corresponds to two components of bureaucratic responsiveness. First, it constitutes one of the few spaces where individual citizens interact directly with bureaucrats in ministry headquarters, revealing information about these officials’ efficiency, professionalism, and commitment to democratic norms. Second, information requests are a crucial means by which citizens monitor government performance, thereby informing other forms of electoral and nonelectoral participation and accountability. Responses to information requests also offer a particularly rich source of information on bureaucratic behavior at a fine-grained temporal level, enabling us to observe the precise days of receipt and response.</w:t>
      </w:r>
    </w:p>
    <w:p w14:paraId="5FD0A343" w14:textId="77777777" w:rsidR="005F5374" w:rsidRPr="005F5374" w:rsidRDefault="005F5374" w:rsidP="005F5374">
      <w:r w:rsidRPr="005F5374">
        <w:t>We combine our data on information requests and responses with a novel measure of media attention toward 22 Mexican federal government agencies over the period 2005–15. We use a corpus of roughly 150,000 news articles mentioning specific ministries or agencies by name and apply anomaly-detection methods to identify periods of anomalously heightened attention (which we generally refer to in this paper as “anomalies”) to each entity. After identifying these anomalies, we review each to categorize the underlying events as being focused on policy, personnel, external events, government failure, or corruption, as well as coding for negative attention. These categorizations enable us to differentiate the effects of heightened media attention by theme.</w:t>
      </w:r>
    </w:p>
    <w:p w14:paraId="62143494" w14:textId="77777777" w:rsidR="005F5374" w:rsidRPr="005F5374" w:rsidRDefault="005F5374" w:rsidP="005F5374">
      <w:r w:rsidRPr="005F5374">
        <w:t xml:space="preserve">We assess the effects of media anomalies on government responsiveness using two approaches, which yield largely consistent results. First, we use a panel fixed-effects approach at an agency-week level to assess the effects of media anomalies both on the volume of requests received and the volume of outgoing responses, comparing each anomaly-affected agency both with itself in other periods and with other unaffected agencies at the same time. Second, we focus on the queue of requests that were already filed—but were still awaiting response—on the eve of each anomaly onset. Importantly, these “exogenous” requests are exposed to the </w:t>
      </w:r>
      <w:r w:rsidRPr="005F5374">
        <w:lastRenderedPageBreak/>
        <w:t>anomaly’s effects despite being filed beforehand. We match each such anomaly-exposed request with other similar requests filed to the same agency but at other times.</w:t>
      </w:r>
    </w:p>
    <w:p w14:paraId="3C31F98B" w14:textId="3D3F5B4E" w:rsidR="005F5374" w:rsidRPr="005F5374" w:rsidRDefault="005F5374" w:rsidP="005F5374">
      <w:r w:rsidRPr="005F5374">
        <w:t>Our approach has two advantages over existing analyses of media attention and government behavior. First, by differentiating between positive and negative coverage and specific themes of media coverage, we build on previous research that has found an accountability-producing effect of highly publicized corruption scandals (e.g., </w:t>
      </w:r>
      <w:proofErr w:type="spellStart"/>
      <w:r w:rsidRPr="00FD0D09">
        <w:t>Camerlo</w:t>
      </w:r>
      <w:proofErr w:type="spellEnd"/>
      <w:r w:rsidRPr="00FD0D09">
        <w:t xml:space="preserve"> and Pérez-</w:t>
      </w:r>
      <w:proofErr w:type="spellStart"/>
      <w:r w:rsidRPr="00FD0D09">
        <w:t>Liñán</w:t>
      </w:r>
      <w:proofErr w:type="spellEnd"/>
      <w:r w:rsidRPr="00FD0D09">
        <w:t xml:space="preserve"> 2015</w:t>
      </w:r>
      <w:r w:rsidRPr="005F5374">
        <w:t>; </w:t>
      </w:r>
      <w:proofErr w:type="spellStart"/>
      <w:r w:rsidRPr="00FD0D09">
        <w:t>Nyhan</w:t>
      </w:r>
      <w:proofErr w:type="spellEnd"/>
      <w:r w:rsidRPr="00FD0D09">
        <w:t xml:space="preserve"> 2017</w:t>
      </w:r>
      <w:r w:rsidRPr="005F5374">
        <w:t>) or of media exposure in general (e.g., </w:t>
      </w:r>
      <w:r w:rsidRPr="00FD0D09">
        <w:t xml:space="preserve">Snyder and </w:t>
      </w:r>
      <w:proofErr w:type="spellStart"/>
      <w:r w:rsidRPr="00FD0D09">
        <w:t>Strömberg</w:t>
      </w:r>
      <w:proofErr w:type="spellEnd"/>
      <w:r w:rsidRPr="00FD0D09">
        <w:t xml:space="preserve"> 2010</w:t>
      </w:r>
      <w:r w:rsidRPr="005F5374">
        <w:t xml:space="preserve">). Second, we build on the few existing studies that do differentiate between positive and negative </w:t>
      </w:r>
      <w:proofErr w:type="gramStart"/>
      <w:r w:rsidRPr="005F5374">
        <w:t>coverage, yet</w:t>
      </w:r>
      <w:proofErr w:type="gramEnd"/>
      <w:r w:rsidRPr="005F5374">
        <w:t xml:space="preserve"> tend to do so using aggregate data on media attention over longer periods of time (e.g., </w:t>
      </w:r>
      <w:proofErr w:type="spellStart"/>
      <w:r w:rsidRPr="00FD0D09">
        <w:t>Maor</w:t>
      </w:r>
      <w:proofErr w:type="spellEnd"/>
      <w:r w:rsidRPr="00FD0D09">
        <w:t>, Gilad, and Bloom 2013</w:t>
      </w:r>
      <w:r w:rsidRPr="005F5374">
        <w:t>; </w:t>
      </w:r>
      <w:proofErr w:type="spellStart"/>
      <w:r w:rsidRPr="00FD0D09">
        <w:t>Maor</w:t>
      </w:r>
      <w:proofErr w:type="spellEnd"/>
      <w:r w:rsidRPr="00FD0D09">
        <w:t xml:space="preserve"> and </w:t>
      </w:r>
      <w:proofErr w:type="spellStart"/>
      <w:r w:rsidRPr="00FD0D09">
        <w:t>Sulitzeanu</w:t>
      </w:r>
      <w:proofErr w:type="spellEnd"/>
      <w:r w:rsidRPr="00FD0D09">
        <w:t>-Kenan 2013</w:t>
      </w:r>
      <w:r w:rsidRPr="005F5374">
        <w:t>, </w:t>
      </w:r>
      <w:r w:rsidRPr="00FD0D09">
        <w:t>2016</w:t>
      </w:r>
      <w:r w:rsidRPr="005F5374">
        <w:t>). In contrast, we analyze short periods of unusually heightened media coverage, allowing us to focus on changes in bureaucratic behavior when media attention is likely to be most salient.</w:t>
      </w:r>
      <w:r w:rsidRPr="00FD0D09">
        <w:rPr>
          <w:vertAlign w:val="superscript"/>
        </w:rPr>
        <w:t>1</w:t>
      </w:r>
    </w:p>
    <w:p w14:paraId="643F12ED" w14:textId="77777777" w:rsidR="005F5374" w:rsidRPr="005F5374" w:rsidRDefault="005F5374" w:rsidP="005F5374">
      <w:r w:rsidRPr="005F5374">
        <w:t>Drawing on existing theoretical approaches, we assess several possible mechanisms shaping bureaucratic responsiveness under heightened media attention, each suggesting a different pattern of behaviors across different types of attention. Our findings suggest that anomalously heightened media attention has markedly different effects depending on the nature of the media attention. These findings are inconsistent with either a simple mechanism of credit claiming—predicting that officials “open up” with increased responsiveness during periods of positive media attention—or a simple mechanism of blame avoidance—predicting that officials “clamp down” with worsened responsiveness during periods of negative attention. Instead, we find that positive and neutral attention—such as after a new policy announcement—lead to </w:t>
      </w:r>
      <w:r w:rsidRPr="005F5374">
        <w:rPr>
          <w:i/>
          <w:iCs/>
        </w:rPr>
        <w:t>reduced</w:t>
      </w:r>
      <w:r w:rsidRPr="005F5374">
        <w:t> responsiveness, likely due to increased workload burdens. Furthermore, we find that negative media attention leads to different types of responses depending on whether the agency is under scrutiny for poor performance or for corruption. Negative attention owing to government failure—for example botched responses to natural disasters—is associated with </w:t>
      </w:r>
      <w:r w:rsidRPr="005F5374">
        <w:rPr>
          <w:i/>
          <w:iCs/>
        </w:rPr>
        <w:t>increased</w:t>
      </w:r>
      <w:r w:rsidRPr="005F5374">
        <w:t xml:space="preserve"> responsiveness, likely </w:t>
      </w:r>
      <w:proofErr w:type="gramStart"/>
      <w:r w:rsidRPr="005F5374">
        <w:t>in an effort to</w:t>
      </w:r>
      <w:proofErr w:type="gramEnd"/>
      <w:r w:rsidRPr="005F5374">
        <w:t xml:space="preserve"> salvage the agency’s reputation. On the other hand, attention to corruption leads to </w:t>
      </w:r>
      <w:r w:rsidRPr="005F5374">
        <w:rPr>
          <w:i/>
          <w:iCs/>
        </w:rPr>
        <w:t>reduced</w:t>
      </w:r>
      <w:r w:rsidRPr="005F5374">
        <w:t> responsiveness. In such cases, the mandate to “stop the bleeding” by withholding information that could extend coverage prevails for officials facing scrutiny. We thus find evidence consistent with three distinct mechanisms of bureaucratic behavior: reputation management, disclosure threat, and workload burden.</w:t>
      </w:r>
    </w:p>
    <w:p w14:paraId="62C5E83C" w14:textId="77777777" w:rsidR="005F5374" w:rsidRPr="005F5374" w:rsidRDefault="005F5374" w:rsidP="005F5374">
      <w:r w:rsidRPr="005F5374">
        <w:t>These nuanced results suggest several implications. First, with respect to poor government performance, media attention stimulates bureaucratic responsiveness, driving officials to “open up” and thus bolster their organizations’ reputations for accountability. However, this effect does not extend to media attention related to corruption, which causes officials to “clamp down” to protect themselves and their colleagues. These differences highlight the importance of comparing not only between positive and negative media attention, but also between different causes of media attention. Research on corruption scandals alone, or on negative media coverage in general, may fail to capture the full picture of media effects on bureaucratic behavior.</w:t>
      </w:r>
    </w:p>
    <w:p w14:paraId="5D6B3357" w14:textId="39846254" w:rsidR="005F5374" w:rsidRPr="005F5374" w:rsidRDefault="005F5374" w:rsidP="005F5374">
      <w:r w:rsidRPr="005F5374">
        <w:t>These findings also hold important lessons concerning the accountability-generating potential of ATI institutions. Many emphasize that information about government activities and performance is crucial for citizens to hold politicians and officials accountable (e.g., </w:t>
      </w:r>
      <w:proofErr w:type="spellStart"/>
      <w:r w:rsidRPr="00FD0D09">
        <w:t>Przeworski</w:t>
      </w:r>
      <w:proofErr w:type="spellEnd"/>
      <w:r w:rsidRPr="00FD0D09">
        <w:t xml:space="preserve">, Stokes, and </w:t>
      </w:r>
      <w:proofErr w:type="spellStart"/>
      <w:r w:rsidRPr="00FD0D09">
        <w:t>Manin</w:t>
      </w:r>
      <w:proofErr w:type="spellEnd"/>
      <w:r w:rsidRPr="00FD0D09">
        <w:t xml:space="preserve"> 1999</w:t>
      </w:r>
      <w:r w:rsidRPr="005F5374">
        <w:t>; </w:t>
      </w:r>
      <w:r w:rsidRPr="00FD0D09">
        <w:t>Weber 1978</w:t>
      </w:r>
      <w:r w:rsidRPr="005F5374">
        <w:t xml:space="preserve">). Moreover, in semi-institutionalized democracies such as Mexico, ATI systems increasingly play a central role in obtaining such information, both by ordinary citizens and by organized civil society, political parties, private firms, and the media. These institutions’ importance is amplified during moments of heightened media attention. Where agency personnel </w:t>
      </w:r>
      <w:proofErr w:type="gramStart"/>
      <w:r w:rsidRPr="005F5374">
        <w:t>are able to</w:t>
      </w:r>
      <w:proofErr w:type="gramEnd"/>
      <w:r w:rsidRPr="005F5374">
        <w:t xml:space="preserve"> exercise discretion over disclosure decisions—as previous research has shown in the case of Mexico (e.g., </w:t>
      </w:r>
      <w:proofErr w:type="spellStart"/>
      <w:r w:rsidRPr="00FD0D09">
        <w:t>Almanzar</w:t>
      </w:r>
      <w:proofErr w:type="spellEnd"/>
      <w:r w:rsidRPr="00FD0D09">
        <w:t>, Aspinwall, and Crow 2018</w:t>
      </w:r>
      <w:r w:rsidRPr="005F5374">
        <w:t>; </w:t>
      </w:r>
      <w:proofErr w:type="spellStart"/>
      <w:r w:rsidRPr="00FD0D09">
        <w:t>Bagozzi</w:t>
      </w:r>
      <w:proofErr w:type="spellEnd"/>
      <w:r w:rsidRPr="00FD0D09">
        <w:t xml:space="preserve">, Berliner, and </w:t>
      </w:r>
      <w:proofErr w:type="spellStart"/>
      <w:r w:rsidRPr="00FD0D09">
        <w:t>Almquist</w:t>
      </w:r>
      <w:proofErr w:type="spellEnd"/>
      <w:r w:rsidRPr="00FD0D09">
        <w:t xml:space="preserve"> 2019</w:t>
      </w:r>
      <w:r w:rsidRPr="005F5374">
        <w:t>; </w:t>
      </w:r>
      <w:r w:rsidRPr="00FD0D09">
        <w:t>Berliner et al. 2020</w:t>
      </w:r>
      <w:r w:rsidRPr="005F5374">
        <w:t>; </w:t>
      </w:r>
      <w:r w:rsidRPr="00FD0D09">
        <w:t>Fox, Haight, and Palmer-Rubin 2011</w:t>
      </w:r>
      <w:r w:rsidRPr="005F5374">
        <w:t>)—they can either limit or promote the ability of ATI to inform democratic processes during these crucial periods.</w:t>
      </w:r>
    </w:p>
    <w:p w14:paraId="749D7FDF" w14:textId="5C4296ED" w:rsidR="005F5374" w:rsidRPr="005F5374" w:rsidRDefault="005F5374" w:rsidP="005F5374">
      <w:r w:rsidRPr="005F5374">
        <w:lastRenderedPageBreak/>
        <w:t xml:space="preserve">Although we expect that the </w:t>
      </w:r>
      <w:proofErr w:type="gramStart"/>
      <w:r w:rsidRPr="005F5374">
        <w:t>behaviors</w:t>
      </w:r>
      <w:proofErr w:type="gramEnd"/>
      <w:r w:rsidRPr="005F5374">
        <w:t xml:space="preserve"> we identify are considerations for all ATI systems, the relative weight of these mechanisms certainly varies. The Mexican federal government has a strong ATI law (</w:t>
      </w:r>
      <w:r w:rsidRPr="00FD0D09">
        <w:t xml:space="preserve">Bookman and Guerrero </w:t>
      </w:r>
      <w:proofErr w:type="spellStart"/>
      <w:r w:rsidRPr="00FD0D09">
        <w:t>Amparán</w:t>
      </w:r>
      <w:proofErr w:type="spellEnd"/>
      <w:r w:rsidRPr="00FD0D09">
        <w:t xml:space="preserve"> 2009</w:t>
      </w:r>
      <w:r w:rsidRPr="005F5374">
        <w:t>; </w:t>
      </w:r>
      <w:r w:rsidRPr="00FD0D09">
        <w:t>Michener 2015</w:t>
      </w:r>
      <w:proofErr w:type="gramStart"/>
      <w:r w:rsidRPr="005F5374">
        <w:t>), but</w:t>
      </w:r>
      <w:proofErr w:type="gramEnd"/>
      <w:r w:rsidRPr="005F5374">
        <w:t xml:space="preserve"> operates under conditions of high levels of corruption and moderately high bureaucratic capacity. In democracies with lower levels of bureaucratic capacity and record-keeping systems, we may expect workload burden effects to be even more substantial (e.g., </w:t>
      </w:r>
      <w:r w:rsidRPr="00FD0D09">
        <w:t>Hyun, Post, and Ray 2018</w:t>
      </w:r>
      <w:r w:rsidRPr="005F5374">
        <w:t>; </w:t>
      </w:r>
      <w:r w:rsidRPr="00FD0D09">
        <w:t xml:space="preserve">Mutula and </w:t>
      </w:r>
      <w:proofErr w:type="spellStart"/>
      <w:r w:rsidRPr="00FD0D09">
        <w:t>Wamukoya</w:t>
      </w:r>
      <w:proofErr w:type="spellEnd"/>
      <w:r w:rsidRPr="00FD0D09">
        <w:t xml:space="preserve"> 2009</w:t>
      </w:r>
      <w:r w:rsidRPr="005F5374">
        <w:t>; </w:t>
      </w:r>
      <w:r w:rsidRPr="00FD0D09">
        <w:t xml:space="preserve">Neuman and </w:t>
      </w:r>
      <w:proofErr w:type="spellStart"/>
      <w:r w:rsidRPr="00FD0D09">
        <w:t>Calland</w:t>
      </w:r>
      <w:proofErr w:type="spellEnd"/>
      <w:r w:rsidRPr="00FD0D09">
        <w:t xml:space="preserve"> 2007</w:t>
      </w:r>
      <w:r w:rsidRPr="005F5374">
        <w:t>). In more institutionalized democracies, one could expect the effects of workload burden and disclosure threat to be more muted, given higher levels of bureaucratic capacity and less prevalent corruption. Yet on the other hand, mishandling of ATI responses in the face of media scrutiny and political threats has been widely documented in these contexts (e.g., </w:t>
      </w:r>
      <w:r w:rsidRPr="00FD0D09">
        <w:t>Roberts 2006</w:t>
      </w:r>
      <w:r w:rsidRPr="005F5374">
        <w:t>).</w:t>
      </w:r>
    </w:p>
    <w:p w14:paraId="593F8419" w14:textId="77777777" w:rsidR="005F5374" w:rsidRPr="005F5374" w:rsidRDefault="005F5374" w:rsidP="005A1F1A">
      <w:pPr>
        <w:pStyle w:val="Heading1"/>
      </w:pPr>
      <w:r w:rsidRPr="005F5374">
        <w:t>Media Attention and Bureaucratic Responsiveness</w:t>
      </w:r>
    </w:p>
    <w:p w14:paraId="74BB971C" w14:textId="774EC50C" w:rsidR="005F5374" w:rsidRPr="005F5374" w:rsidRDefault="005F5374" w:rsidP="005F5374">
      <w:r w:rsidRPr="005F5374">
        <w:t>Bureaucratic responsiveness—the degree to which civil servants respond to citizens’ needs or desires in the implementation of policies (</w:t>
      </w:r>
      <w:proofErr w:type="spellStart"/>
      <w:r w:rsidRPr="00FD0D09">
        <w:t>Saltzstein</w:t>
      </w:r>
      <w:proofErr w:type="spellEnd"/>
      <w:r w:rsidRPr="00FD0D09">
        <w:t xml:space="preserve"> 1992</w:t>
      </w:r>
      <w:r w:rsidRPr="005F5374">
        <w:t>)—is often analyzed as a matter of routine, day-to-day government–citizen interaction. For instance, many studies assess responsiveness to citizen requests for services, assistance, or information (e.g., </w:t>
      </w:r>
      <w:proofErr w:type="spellStart"/>
      <w:r w:rsidRPr="00FD0D09">
        <w:t>Buntaine</w:t>
      </w:r>
      <w:proofErr w:type="spellEnd"/>
      <w:r w:rsidRPr="00FD0D09">
        <w:t xml:space="preserve">, Hunnicutt, and </w:t>
      </w:r>
      <w:proofErr w:type="spellStart"/>
      <w:r w:rsidRPr="00FD0D09">
        <w:t>Komakech</w:t>
      </w:r>
      <w:proofErr w:type="spellEnd"/>
      <w:r w:rsidRPr="00FD0D09">
        <w:t xml:space="preserve"> 2020</w:t>
      </w:r>
      <w:r w:rsidRPr="005F5374">
        <w:t>; </w:t>
      </w:r>
      <w:r w:rsidRPr="00FD0D09">
        <w:t>Costa 2017</w:t>
      </w:r>
      <w:r w:rsidRPr="005F5374">
        <w:t>; </w:t>
      </w:r>
      <w:proofErr w:type="spellStart"/>
      <w:r w:rsidRPr="00FD0D09">
        <w:t>Distelhorst</w:t>
      </w:r>
      <w:proofErr w:type="spellEnd"/>
      <w:r w:rsidRPr="00FD0D09">
        <w:t xml:space="preserve"> and Hou 2014</w:t>
      </w:r>
      <w:r w:rsidRPr="005F5374">
        <w:t>; </w:t>
      </w:r>
      <w:proofErr w:type="spellStart"/>
      <w:r w:rsidRPr="00FD0D09">
        <w:t>Jilke</w:t>
      </w:r>
      <w:proofErr w:type="spellEnd"/>
      <w:r w:rsidRPr="00FD0D09">
        <w:t xml:space="preserve">, Van </w:t>
      </w:r>
      <w:proofErr w:type="spellStart"/>
      <w:r w:rsidRPr="00FD0D09">
        <w:t>Dooren</w:t>
      </w:r>
      <w:proofErr w:type="spellEnd"/>
      <w:r w:rsidRPr="00FD0D09">
        <w:t xml:space="preserve">, and </w:t>
      </w:r>
      <w:proofErr w:type="spellStart"/>
      <w:r w:rsidRPr="00FD0D09">
        <w:t>Rys</w:t>
      </w:r>
      <w:proofErr w:type="spellEnd"/>
      <w:r w:rsidRPr="00FD0D09">
        <w:t xml:space="preserve"> 2018</w:t>
      </w:r>
      <w:r w:rsidRPr="005F5374">
        <w:t>; </w:t>
      </w:r>
      <w:r w:rsidRPr="00FD0D09">
        <w:t>Porter and Rogowski 2018</w:t>
      </w:r>
      <w:r w:rsidRPr="005F5374">
        <w:t>; </w:t>
      </w:r>
      <w:r w:rsidRPr="00FD0D09">
        <w:t>White, Nathan, and Faller 2015</w:t>
      </w:r>
      <w:r w:rsidRPr="005F5374">
        <w:t>). We observe responsiveness quite literally—in the actual </w:t>
      </w:r>
      <w:r w:rsidRPr="005F5374">
        <w:rPr>
          <w:i/>
          <w:iCs/>
        </w:rPr>
        <w:t>responses</w:t>
      </w:r>
      <w:r w:rsidRPr="005F5374">
        <w:t> that agency personnel provide to citizen</w:t>
      </w:r>
      <w:r w:rsidRPr="00FD0D09">
        <w:rPr>
          <w:vertAlign w:val="superscript"/>
        </w:rPr>
        <w:t>2</w:t>
      </w:r>
      <w:r w:rsidRPr="005F5374">
        <w:t> requests for information. Although we focus here on formal information requests, our findings have implications for responsiveness in other contexts of citizen-government interaction, both informational—emails, complaints, and more informal requests for information—and service-oriented. Previous studies have analyzed responses to information requests as functions of the traits of the citizens that make requests (e.g., partisanship or ethnicity) or of the institutions that respond (e.g., institutional capacity) (</w:t>
      </w:r>
      <w:proofErr w:type="spellStart"/>
      <w:r w:rsidRPr="00FD0D09">
        <w:t>Almanzar</w:t>
      </w:r>
      <w:proofErr w:type="spellEnd"/>
      <w:r w:rsidRPr="00FD0D09">
        <w:t>, Aspinwall, and Crow 2018</w:t>
      </w:r>
      <w:r w:rsidRPr="005F5374">
        <w:t>; </w:t>
      </w:r>
      <w:r w:rsidRPr="00FD0D09">
        <w:t>Fox, Haight, and Palmer-Rubin 2011</w:t>
      </w:r>
      <w:r w:rsidRPr="005F5374">
        <w:t>; </w:t>
      </w:r>
      <w:r w:rsidRPr="00FD0D09">
        <w:t>Wood and Lewis 2017</w:t>
      </w:r>
      <w:r w:rsidRPr="005F5374">
        <w:t>; </w:t>
      </w:r>
      <w:r w:rsidRPr="00FD0D09">
        <w:t xml:space="preserve">Worthy, John, and </w:t>
      </w:r>
      <w:proofErr w:type="spellStart"/>
      <w:r w:rsidRPr="00FD0D09">
        <w:t>Vannoni</w:t>
      </w:r>
      <w:proofErr w:type="spellEnd"/>
      <w:r w:rsidRPr="00FD0D09">
        <w:t xml:space="preserve"> 2017</w:t>
      </w:r>
      <w:r w:rsidRPr="005F5374">
        <w:t>; </w:t>
      </w:r>
      <w:r w:rsidRPr="00FD0D09">
        <w:t xml:space="preserve">Lagunes and </w:t>
      </w:r>
      <w:proofErr w:type="spellStart"/>
      <w:r w:rsidRPr="00FD0D09">
        <w:t>Pocasangre</w:t>
      </w:r>
      <w:proofErr w:type="spellEnd"/>
      <w:r w:rsidRPr="00FD0D09">
        <w:t xml:space="preserve"> 2019</w:t>
      </w:r>
      <w:r w:rsidRPr="005F5374">
        <w:t>; </w:t>
      </w:r>
      <w:r w:rsidRPr="00FD0D09">
        <w:t>Michener et al. 2020</w:t>
      </w:r>
      <w:r w:rsidRPr="005F5374">
        <w:t>; </w:t>
      </w:r>
      <w:r w:rsidRPr="00FD0D09">
        <w:t>Poole 2019</w:t>
      </w:r>
      <w:r w:rsidRPr="005F5374">
        <w:t xml:space="preserve">). The context of such day-to-day interactions does not remain constant, however. Citizen–agency interactions may take place during periods of heightened salience for the entire government, such as in the lead-up to an election, or for a specific </w:t>
      </w:r>
      <w:proofErr w:type="gramStart"/>
      <w:r w:rsidRPr="005F5374">
        <w:t>agency in particular, such</w:t>
      </w:r>
      <w:proofErr w:type="gramEnd"/>
      <w:r w:rsidRPr="005F5374">
        <w:t xml:space="preserve"> as during the roll-out of a new policy initiative, a high-profile failure, or a scandal involving agency personnel.</w:t>
      </w:r>
    </w:p>
    <w:p w14:paraId="5BA0F9D1" w14:textId="4427ABD2" w:rsidR="005F5374" w:rsidRPr="005F5374" w:rsidRDefault="005F5374" w:rsidP="005F5374">
      <w:r w:rsidRPr="005F5374">
        <w:t>We analyze the effects of these periods of agency-specific heightened media attention on responsiveness. Our approach differs from previous scholarship, which tends to measure the effect of media attention on responsiveness over longer time periods. For example, some public administration research focuses on media attention to bureaucratic agencies (e.g., </w:t>
      </w:r>
      <w:proofErr w:type="spellStart"/>
      <w:r w:rsidRPr="00FD0D09">
        <w:t>Maor</w:t>
      </w:r>
      <w:proofErr w:type="spellEnd"/>
      <w:r w:rsidRPr="00FD0D09">
        <w:t xml:space="preserve"> and </w:t>
      </w:r>
      <w:proofErr w:type="spellStart"/>
      <w:r w:rsidRPr="00FD0D09">
        <w:t>Sulitzeanu</w:t>
      </w:r>
      <w:proofErr w:type="spellEnd"/>
      <w:r w:rsidRPr="00FD0D09">
        <w:t>-Kenan 2013</w:t>
      </w:r>
      <w:r w:rsidRPr="005F5374">
        <w:t>, </w:t>
      </w:r>
      <w:r w:rsidRPr="00FD0D09">
        <w:t>2016</w:t>
      </w:r>
      <w:r w:rsidRPr="005F5374">
        <w:t>), or the policy matters being dealt with by officials (e.g., </w:t>
      </w:r>
      <w:r w:rsidRPr="00FD0D09">
        <w:t>Bevan 2015</w:t>
      </w:r>
      <w:r w:rsidRPr="005F5374">
        <w:t>; </w:t>
      </w:r>
      <w:r w:rsidRPr="00FD0D09">
        <w:t>Carpenter 2002</w:t>
      </w:r>
      <w:r w:rsidRPr="005F5374">
        <w:t>), but over timescales of years that obscure the dynamics associated with specific periods of intense media scrutiny. Studies in political economy analyze spatial variation in media exposure to assess long-run differences in government responsiveness (e.g., </w:t>
      </w:r>
      <w:proofErr w:type="spellStart"/>
      <w:r w:rsidRPr="00FD0D09">
        <w:t>Besley</w:t>
      </w:r>
      <w:proofErr w:type="spellEnd"/>
      <w:r w:rsidRPr="00FD0D09">
        <w:t xml:space="preserve"> and Burgess 2002</w:t>
      </w:r>
      <w:r w:rsidRPr="005F5374">
        <w:t>; </w:t>
      </w:r>
      <w:r w:rsidRPr="00FD0D09">
        <w:t xml:space="preserve">Snyder and </w:t>
      </w:r>
      <w:proofErr w:type="spellStart"/>
      <w:r w:rsidRPr="00FD0D09">
        <w:t>Strömberg</w:t>
      </w:r>
      <w:proofErr w:type="spellEnd"/>
      <w:r w:rsidRPr="00FD0D09">
        <w:t xml:space="preserve"> 2010</w:t>
      </w:r>
      <w:r w:rsidRPr="005F5374">
        <w:t>). Still others do examine temporally specific media attention, but focus only on other actors like voters, politicians, parties, or judges (</w:t>
      </w:r>
      <w:r w:rsidRPr="00FD0D09">
        <w:t>Edwards and Wood 1999</w:t>
      </w:r>
      <w:r w:rsidRPr="005F5374">
        <w:t>; </w:t>
      </w:r>
      <w:r w:rsidRPr="00FD0D09">
        <w:t xml:space="preserve">Green-Pedersen and </w:t>
      </w:r>
      <w:proofErr w:type="spellStart"/>
      <w:r w:rsidRPr="00FD0D09">
        <w:t>Stubager</w:t>
      </w:r>
      <w:proofErr w:type="spellEnd"/>
      <w:r w:rsidRPr="00FD0D09">
        <w:t xml:space="preserve"> 2010</w:t>
      </w:r>
      <w:r w:rsidRPr="005F5374">
        <w:t>; </w:t>
      </w:r>
      <w:r w:rsidRPr="00FD0D09">
        <w:t>Marshall 2016</w:t>
      </w:r>
      <w:r w:rsidRPr="005F5374">
        <w:t>; </w:t>
      </w:r>
      <w:r w:rsidRPr="00FD0D09">
        <w:t xml:space="preserve">Philippe and </w:t>
      </w:r>
      <w:proofErr w:type="spellStart"/>
      <w:r w:rsidRPr="00FD0D09">
        <w:t>Ouss</w:t>
      </w:r>
      <w:proofErr w:type="spellEnd"/>
      <w:r w:rsidRPr="00FD0D09">
        <w:t xml:space="preserve"> 2018</w:t>
      </w:r>
      <w:r w:rsidRPr="005F5374">
        <w:t>; </w:t>
      </w:r>
      <w:proofErr w:type="spellStart"/>
      <w:r w:rsidRPr="00FD0D09">
        <w:t>Strömberg</w:t>
      </w:r>
      <w:proofErr w:type="spellEnd"/>
      <w:r w:rsidRPr="00FD0D09">
        <w:t xml:space="preserve"> 2015</w:t>
      </w:r>
      <w:r w:rsidRPr="005F5374">
        <w:t>), not bureaucratic agencies. In contrast, we address bureaucratic responsiveness during media anomalies, periods when agencies receive disproportionately heightened media attention concerning a single event or process. A second departure from existing literature is that we test the effect of a broad range of </w:t>
      </w:r>
      <w:r w:rsidRPr="005F5374">
        <w:rPr>
          <w:i/>
          <w:iCs/>
        </w:rPr>
        <w:t>types</w:t>
      </w:r>
      <w:r w:rsidRPr="005F5374">
        <w:t> of media attention on responsiveness. Prominent studies on media effects tend to limit analyses to corruption scandals alone (</w:t>
      </w:r>
      <w:proofErr w:type="spellStart"/>
      <w:r w:rsidRPr="00FD0D09">
        <w:t>Berlinski</w:t>
      </w:r>
      <w:proofErr w:type="spellEnd"/>
      <w:r w:rsidRPr="00FD0D09">
        <w:t>, Dewan, and Dowding 2012</w:t>
      </w:r>
      <w:r w:rsidRPr="005F5374">
        <w:t>; </w:t>
      </w:r>
      <w:proofErr w:type="spellStart"/>
      <w:r w:rsidRPr="00FD0D09">
        <w:t>Camerlo</w:t>
      </w:r>
      <w:proofErr w:type="spellEnd"/>
      <w:r w:rsidRPr="00FD0D09">
        <w:t xml:space="preserve"> and Pérez-</w:t>
      </w:r>
      <w:proofErr w:type="spellStart"/>
      <w:r w:rsidRPr="00FD0D09">
        <w:t>Liñán</w:t>
      </w:r>
      <w:proofErr w:type="spellEnd"/>
      <w:r w:rsidRPr="00FD0D09">
        <w:t xml:space="preserve"> 2015</w:t>
      </w:r>
      <w:r w:rsidRPr="005F5374">
        <w:t>; </w:t>
      </w:r>
      <w:r w:rsidRPr="00FD0D09">
        <w:t>Hirano and Snyder 2012</w:t>
      </w:r>
      <w:r w:rsidRPr="005F5374">
        <w:t>; </w:t>
      </w:r>
      <w:proofErr w:type="spellStart"/>
      <w:r w:rsidRPr="00FD0D09">
        <w:t>Nyhan</w:t>
      </w:r>
      <w:proofErr w:type="spellEnd"/>
      <w:r w:rsidRPr="00FD0D09">
        <w:t xml:space="preserve"> 2015</w:t>
      </w:r>
      <w:r w:rsidRPr="005F5374">
        <w:t>, </w:t>
      </w:r>
      <w:r w:rsidRPr="00FD0D09">
        <w:t>2017</w:t>
      </w:r>
      <w:r w:rsidRPr="005F5374">
        <w:t>; </w:t>
      </w:r>
      <w:r w:rsidRPr="00FD0D09">
        <w:t>Puglisi and Snyder 2011</w:t>
      </w:r>
      <w:r w:rsidRPr="005F5374">
        <w:t>). In contrast, we disaggregate anomalies into different categories, depending on the type of media attention.</w:t>
      </w:r>
    </w:p>
    <w:p w14:paraId="499CAF73" w14:textId="77777777" w:rsidR="005F5374" w:rsidRPr="005F5374" w:rsidRDefault="005F5374" w:rsidP="005F5374">
      <w:r w:rsidRPr="005F5374">
        <w:lastRenderedPageBreak/>
        <w:t>Our analysis allows us to adjudicate between several distinct mechanisms that may characterize how the behavior of bureaucratic agencies shifts during periods of intense media scrutiny. Drawing on existing theories, we assess mechanisms of </w:t>
      </w:r>
      <w:r w:rsidRPr="005F5374">
        <w:rPr>
          <w:i/>
          <w:iCs/>
        </w:rPr>
        <w:t>credit claiming</w:t>
      </w:r>
      <w:r w:rsidRPr="005F5374">
        <w:t>, </w:t>
      </w:r>
      <w:r w:rsidRPr="005F5374">
        <w:rPr>
          <w:i/>
          <w:iCs/>
        </w:rPr>
        <w:t>blame avoidance</w:t>
      </w:r>
      <w:r w:rsidRPr="005F5374">
        <w:t>, </w:t>
      </w:r>
      <w:r w:rsidRPr="005F5374">
        <w:rPr>
          <w:i/>
          <w:iCs/>
        </w:rPr>
        <w:t>workload burden</w:t>
      </w:r>
      <w:r w:rsidRPr="005F5374">
        <w:t>, </w:t>
      </w:r>
      <w:r w:rsidRPr="005F5374">
        <w:rPr>
          <w:i/>
          <w:iCs/>
        </w:rPr>
        <w:t>disclosure threat</w:t>
      </w:r>
      <w:r w:rsidRPr="005F5374">
        <w:t>, and </w:t>
      </w:r>
      <w:r w:rsidRPr="005F5374">
        <w:rPr>
          <w:i/>
          <w:iCs/>
        </w:rPr>
        <w:t>reputation management</w:t>
      </w:r>
      <w:r w:rsidRPr="005F5374">
        <w:t>. Each of these mechanisms suggests different patterns of observable implications across different types of media attention.</w:t>
      </w:r>
    </w:p>
    <w:p w14:paraId="1B03B788" w14:textId="77C9875C" w:rsidR="005F5374" w:rsidRPr="005F5374" w:rsidRDefault="005F5374" w:rsidP="005F5374">
      <w:r w:rsidRPr="005F5374">
        <w:t xml:space="preserve">First, mechanisms of credit claiming and of blame avoidance offer relatively straightforward predictions: that agencies will “open up” in response to positive media attention </w:t>
      </w:r>
      <w:proofErr w:type="gramStart"/>
      <w:r w:rsidRPr="005F5374">
        <w:t>in order to</w:t>
      </w:r>
      <w:proofErr w:type="gramEnd"/>
      <w:r w:rsidRPr="005F5374">
        <w:t xml:space="preserve"> “claim credit,” or alternately that they will uniformly “clamp down” in response to negative media attention in order to “avoid blame.” The first of these mechanisms draws on a long line of research on </w:t>
      </w:r>
      <w:r w:rsidRPr="005F5374">
        <w:rPr>
          <w:i/>
          <w:iCs/>
        </w:rPr>
        <w:t>credit claiming</w:t>
      </w:r>
      <w:r w:rsidRPr="005F5374">
        <w:t>, wherein politicians seek to make themselves more visible in the wake of positive attention (e.g., </w:t>
      </w:r>
      <w:r w:rsidRPr="00FD0D09">
        <w:t>Fiorina 1977</w:t>
      </w:r>
      <w:r w:rsidRPr="005F5374">
        <w:t>; </w:t>
      </w:r>
      <w:r w:rsidRPr="00FD0D09">
        <w:t>Mayhew 1974</w:t>
      </w:r>
      <w:r w:rsidRPr="005F5374">
        <w:t>). Although developed in the context of elected officials, credit claiming incentives have also been identified in the context of bureaucratic officials and agencies (e.g., </w:t>
      </w:r>
      <w:r w:rsidRPr="00FD0D09">
        <w:t>Gilad, Alon-Barkat, and Braverman 2016</w:t>
      </w:r>
      <w:r w:rsidRPr="005F5374">
        <w:t>; </w:t>
      </w:r>
      <w:proofErr w:type="spellStart"/>
      <w:r w:rsidRPr="00FD0D09">
        <w:t>Maor</w:t>
      </w:r>
      <w:proofErr w:type="spellEnd"/>
      <w:r w:rsidRPr="00FD0D09">
        <w:t xml:space="preserve"> 2011</w:t>
      </w:r>
      <w:r w:rsidRPr="005F5374">
        <w:t>; </w:t>
      </w:r>
      <w:r w:rsidRPr="00FD0D09">
        <w:t>Nielsen and Moynihan 2017</w:t>
      </w:r>
      <w:r w:rsidRPr="005F5374">
        <w:t>). In the ATI context, this logic predicts that officials will be particularly eager to engage with the public by responding promptly to information requests after highly publicized successes, high-profile new appointments, or the roll-out of new policies.</w:t>
      </w:r>
    </w:p>
    <w:p w14:paraId="78A48D55" w14:textId="424157A1" w:rsidR="005F5374" w:rsidRPr="005F5374" w:rsidRDefault="005F5374" w:rsidP="005F5374">
      <w:r w:rsidRPr="005F5374">
        <w:t>On the other hand, many scholars suggest that motivations for credit claiming are outweighed by those for </w:t>
      </w:r>
      <w:r w:rsidRPr="005F5374">
        <w:rPr>
          <w:i/>
          <w:iCs/>
        </w:rPr>
        <w:t>blame avoidance</w:t>
      </w:r>
      <w:r w:rsidRPr="005F5374">
        <w:t> (</w:t>
      </w:r>
      <w:r w:rsidRPr="00FD0D09">
        <w:t>Hong 2019</w:t>
      </w:r>
      <w:r w:rsidRPr="005F5374">
        <w:t>; </w:t>
      </w:r>
      <w:r w:rsidRPr="00FD0D09">
        <w:t>Hood 2010</w:t>
      </w:r>
      <w:r w:rsidRPr="005F5374">
        <w:t>; </w:t>
      </w:r>
      <w:r w:rsidRPr="00FD0D09">
        <w:t>Weaver 1986</w:t>
      </w:r>
      <w:r w:rsidRPr="005F5374">
        <w:t>), which predicts that officials will be less responsive in the presence of negative media attention. Indeed, studies of ATI systems around the world cite blame avoidance as a fundamental problem, as officials are reticent to disclose information about their activities that may cast them in a negative light. For example, </w:t>
      </w:r>
      <w:r w:rsidRPr="00FD0D09">
        <w:t>Hood (2007)</w:t>
      </w:r>
      <w:r w:rsidRPr="005F5374">
        <w:t> (drawing on </w:t>
      </w:r>
      <w:r w:rsidRPr="00FD0D09">
        <w:t>Roberts 2006</w:t>
      </w:r>
      <w:r w:rsidRPr="005F5374">
        <w:t>) notes that ATI policies “typically involve more active and defensive central management of information than before, to lower political risks of blame” (205).</w:t>
      </w:r>
    </w:p>
    <w:p w14:paraId="5BCEE72B" w14:textId="77777777" w:rsidR="005F5374" w:rsidRPr="005F5374" w:rsidRDefault="005F5374" w:rsidP="005F5374">
      <w:r w:rsidRPr="005F5374">
        <w:t>Given our empirical setting, in which we can distinguish negative media attention from neutral or positive, these first two mechanisms thus yield straightforward predictions that positive attention will lead to increased responsiveness, and negative attention to reduced responsiveness. However, we contrast these well-established mechanisms of behavior with a set of alternative mechanisms highlighting other possible patterns, applicable in all or in specific settings: workload burden, reputation management, and disclosure threat. We present these mechanisms in order from most to least generally applicable.</w:t>
      </w:r>
    </w:p>
    <w:p w14:paraId="2B874F0A" w14:textId="1BF2ACBC" w:rsidR="005F5374" w:rsidRPr="005F5374" w:rsidRDefault="005F5374" w:rsidP="005F5374">
      <w:r w:rsidRPr="005F5374">
        <w:t>First, we suggest that all periods of heightened media attention—whether positive or negative—may result in moderately reduced responsiveness simply due to the increased </w:t>
      </w:r>
      <w:r w:rsidRPr="005F5374">
        <w:rPr>
          <w:i/>
          <w:iCs/>
        </w:rPr>
        <w:t>workload burdens</w:t>
      </w:r>
      <w:r w:rsidRPr="005F5374">
        <w:t> placed on officials during these times. Practically all instances where an agency receives intense media attention will occur during times of particularly high agency workload. Increased demands on agency personnel’s time could result from the episode that drew the media’s attention in the first place, such as an important transition or the revelation of a new problem that requires action. Additionally, increased media attention itself may distract or preoccupy the agency’s leadership. With these additional demands on their time and attention, routine agency activities, such as responding to citizen requests, may be lowered in priority. Finally, media attention may drive an increase in the volume of citizen requests, leading to increased backlogs and thus delays. Past research on street-level bureaucratic behavior has found high workloads associated with reduced performance and organizational commitment, and increased coping mechanisms (</w:t>
      </w:r>
      <w:r w:rsidRPr="00FD0D09">
        <w:t>Jewell and Glaser 2006</w:t>
      </w:r>
      <w:r w:rsidRPr="005F5374">
        <w:t>; </w:t>
      </w:r>
      <w:r w:rsidRPr="00FD0D09">
        <w:t>Jong and Ford 2016</w:t>
      </w:r>
      <w:r w:rsidRPr="005F5374">
        <w:t>; </w:t>
      </w:r>
      <w:proofErr w:type="spellStart"/>
      <w:r w:rsidRPr="00FD0D09">
        <w:t>Tummers</w:t>
      </w:r>
      <w:proofErr w:type="spellEnd"/>
      <w:r w:rsidRPr="00FD0D09">
        <w:t xml:space="preserve"> et al. 2015</w:t>
      </w:r>
      <w:r w:rsidRPr="005F5374">
        <w:t xml:space="preserve">). By </w:t>
      </w:r>
      <w:proofErr w:type="gramStart"/>
      <w:r w:rsidRPr="005F5374">
        <w:t>taking into account</w:t>
      </w:r>
      <w:proofErr w:type="gramEnd"/>
      <w:r w:rsidRPr="005F5374">
        <w:t xml:space="preserve"> the realities of resource-constrained bureaucracies, this mechanism thus yields predictions that contradict those of credit claiming. Workload burden would potentially be relevant under all types of media attention, but potentially superseded by other conflicting behavioral mechanisms in some situations.</w:t>
      </w:r>
    </w:p>
    <w:p w14:paraId="00EFF420" w14:textId="36984420" w:rsidR="005F5374" w:rsidRPr="005F5374" w:rsidRDefault="005F5374" w:rsidP="005F5374">
      <w:r w:rsidRPr="005F5374">
        <w:lastRenderedPageBreak/>
        <w:t>Second, we also take advantage of an empirical setting where we can differentiate between different types of negative media attention. As such, we further draw on existing theoretical approaches to distinguish mechanisms of bureaucratic responsiveness that predict </w:t>
      </w:r>
      <w:r w:rsidRPr="005F5374">
        <w:rPr>
          <w:i/>
          <w:iCs/>
        </w:rPr>
        <w:t>different</w:t>
      </w:r>
      <w:r w:rsidRPr="005F5374">
        <w:t> behaviors depending on whether negative scrutiny concerns government failure or corruption.</w:t>
      </w:r>
      <w:r w:rsidRPr="00FD0D09">
        <w:rPr>
          <w:vertAlign w:val="superscript"/>
        </w:rPr>
        <w:t>3</w:t>
      </w:r>
      <w:r w:rsidRPr="005F5374">
        <w:t> Drawing on scholarship on bureaucratic reputations, a </w:t>
      </w:r>
      <w:r w:rsidRPr="005F5374">
        <w:rPr>
          <w:i/>
          <w:iCs/>
        </w:rPr>
        <w:t>reputation management</w:t>
      </w:r>
      <w:r w:rsidRPr="005F5374">
        <w:t> mechanism predicts increased, rather than decreased (as with a blame avoidance mechanism), responsiveness in the face of negative media attention. On the other hand, a </w:t>
      </w:r>
      <w:r w:rsidRPr="005F5374">
        <w:rPr>
          <w:i/>
          <w:iCs/>
        </w:rPr>
        <w:t>disclosure threat</w:t>
      </w:r>
      <w:r w:rsidRPr="005F5374">
        <w:t xml:space="preserve"> mechanism predicts decreased responsiveness in the face of negative media </w:t>
      </w:r>
      <w:proofErr w:type="gramStart"/>
      <w:r w:rsidRPr="005F5374">
        <w:t>attention, but</w:t>
      </w:r>
      <w:proofErr w:type="gramEnd"/>
      <w:r w:rsidRPr="005F5374">
        <w:t xml:space="preserve"> is relevant primarily in cases of attention to corruption. As we suggest below, the key difference between mechanisms of reputation management and of disclosure threat lies in whether the negative attention threatens the overall reputation of the organization, or rather the political or career concerns of specific individuals.</w:t>
      </w:r>
    </w:p>
    <w:p w14:paraId="107519AA" w14:textId="48629E26" w:rsidR="005F5374" w:rsidRPr="005F5374" w:rsidRDefault="005F5374" w:rsidP="005F5374">
      <w:r w:rsidRPr="005F5374">
        <w:t>Periods of negative media attention may result in increased bureaucratic responsiveness due to goals of </w:t>
      </w:r>
      <w:r w:rsidRPr="005F5374">
        <w:rPr>
          <w:i/>
          <w:iCs/>
        </w:rPr>
        <w:t>reputation management</w:t>
      </w:r>
      <w:r w:rsidRPr="005F5374">
        <w:t>, as officials seek to bolster their agencies’ reputations for accountability with independent oversight bodies, citizens, media and interest groups, and fellow officials. Where government agencies are evaluated and compared on responsiveness metrics and subject to procedural scrutiny by oversight bodies, responsiveness to information requests has an important effect on agencies’ reputations. Positive interactions with citizens also help improve the agency’s image. Finally, being forthcoming with subsequent information can also be part of an effort to engage in “damage control” and spin the story to reflect positively on the organization. For example, </w:t>
      </w:r>
      <w:proofErr w:type="spellStart"/>
      <w:r w:rsidRPr="00FD0D09">
        <w:t>Maor</w:t>
      </w:r>
      <w:proofErr w:type="spellEnd"/>
      <w:r w:rsidRPr="00FD0D09">
        <w:t xml:space="preserve"> (2011)</w:t>
      </w:r>
      <w:r w:rsidRPr="005F5374">
        <w:t xml:space="preserve"> suggests that under some circumstances, regulatory agencies will “opt for high public observability” of their responses to major errors </w:t>
      </w:r>
      <w:proofErr w:type="gramStart"/>
      <w:r w:rsidRPr="005F5374">
        <w:t>in order to</w:t>
      </w:r>
      <w:proofErr w:type="gramEnd"/>
      <w:r w:rsidRPr="005F5374">
        <w:t xml:space="preserve"> protect their reputations (559). During media anomalies characterized by negative attention, this goal likely supersedes the effect of workload burden as agency leadership calls on staff to prioritize salvaging the agency’s image.</w:t>
      </w:r>
    </w:p>
    <w:p w14:paraId="77663E69" w14:textId="11D92A92" w:rsidR="005F5374" w:rsidRPr="005F5374" w:rsidRDefault="005F5374" w:rsidP="005F5374">
      <w:r w:rsidRPr="005F5374">
        <w:t>This reputation management mechanism draws</w:t>
      </w:r>
      <w:proofErr w:type="gramStart"/>
      <w:r w:rsidRPr="005F5374">
        <w:t>, in particular, on</w:t>
      </w:r>
      <w:proofErr w:type="gramEnd"/>
      <w:r w:rsidRPr="005F5374">
        <w:t> </w:t>
      </w:r>
      <w:proofErr w:type="spellStart"/>
      <w:r w:rsidRPr="00FD0D09">
        <w:t>Busuioc</w:t>
      </w:r>
      <w:proofErr w:type="spellEnd"/>
      <w:r w:rsidRPr="00FD0D09">
        <w:t xml:space="preserve"> and Lodge ’s (2016)</w:t>
      </w:r>
      <w:r w:rsidRPr="005F5374">
        <w:t> reputational approach to accountability, which diverges from principal-agent approaches by understanding accountability activities as “about sustaining one own reputation vis-a-vis different audiences” and “about being seen as a reputable actor” (2). Rather than expecting organizations to resist accountability, “giving account” is seen as a strategy to enhance organizational reputations. Indeed, </w:t>
      </w:r>
      <w:proofErr w:type="spellStart"/>
      <w:r w:rsidRPr="00FD0D09">
        <w:t>Busuioc</w:t>
      </w:r>
      <w:proofErr w:type="spellEnd"/>
      <w:r w:rsidRPr="00FD0D09">
        <w:t xml:space="preserve"> and Lodge (2016)</w:t>
      </w:r>
      <w:r w:rsidRPr="005F5374">
        <w:t> specifically expect greater reputation-driven accountability when organizations are subject to heightened reputational threats such as “bad press” (7). We link this approach to responsiveness, an important component of accountability processes.</w:t>
      </w:r>
    </w:p>
    <w:p w14:paraId="28753B91" w14:textId="1D5ACD12" w:rsidR="005F5374" w:rsidRPr="005F5374" w:rsidRDefault="005F5374" w:rsidP="005F5374">
      <w:r w:rsidRPr="005F5374">
        <w:t>Finally, negative media attention may result in decreased responsiveness due to the </w:t>
      </w:r>
      <w:r w:rsidRPr="005F5374">
        <w:rPr>
          <w:i/>
          <w:iCs/>
        </w:rPr>
        <w:t>disclosure threat</w:t>
      </w:r>
      <w:r w:rsidRPr="005F5374">
        <w:t> posed by revelations of information that implicate the agency’s personnel or their political principals in corruption. In such instances, information requests may create further adverse media attention or revelations of wrongdoing for agency leadership. After initial revelations of corruption, there is “blood in the water,” and future information requests may be more likely to originate from investigative journalists or activists seeking to uncover more information about the affair. Such periods increase both the “demand side” and “supply side” for additional adverse information about an agency and its leadership, as more requests are likely to be politically threatening, and the information disclosed in response is more likely to receive public attention. Staving off such additional revelations—and the escalation of already-heightened attention into an even larger scandal—is of the highest priority for agency personnel (</w:t>
      </w:r>
      <w:r w:rsidRPr="00FD0D09">
        <w:t>Gill and Hughes 2005</w:t>
      </w:r>
      <w:r w:rsidRPr="005F5374">
        <w:t>; </w:t>
      </w:r>
      <w:r w:rsidRPr="00FD0D09">
        <w:t>Berliner et al. 2020</w:t>
      </w:r>
      <w:r w:rsidRPr="005F5374">
        <w:t xml:space="preserve">), and we expect this supersedes organizations’ incentive to be forthcoming with information </w:t>
      </w:r>
      <w:proofErr w:type="gramStart"/>
      <w:r w:rsidRPr="005F5374">
        <w:t>in order to</w:t>
      </w:r>
      <w:proofErr w:type="gramEnd"/>
      <w:r w:rsidRPr="005F5374">
        <w:t xml:space="preserve"> improve reputations. Such prioritization will particularly be the case in Mexico, as this country’s lack of civil service protections means responding officials can easily be fired, making the career and partisan goals of their political principals of prime importance (</w:t>
      </w:r>
      <w:r w:rsidRPr="00FD0D09">
        <w:t>Benton 2002</w:t>
      </w:r>
      <w:r w:rsidRPr="005F5374">
        <w:t>). Notably, this mechanism is more salient for responsiveness in the domain of ATI—where the threat posed by disclosed information plays a key role—than to broader forms of bureaucratic responsiveness.</w:t>
      </w:r>
    </w:p>
    <w:p w14:paraId="347AFDD2" w14:textId="77777777" w:rsidR="005F5374" w:rsidRPr="005F5374" w:rsidRDefault="005F5374" w:rsidP="005F5374">
      <w:r w:rsidRPr="005F5374">
        <w:t xml:space="preserve">The contrast between these latter two mechanisms of bureaucratic behavior constitutes a refining of conventional wisdom that officials will uniformly “clamp down” on information in the face of negative attention </w:t>
      </w:r>
      <w:r w:rsidRPr="005F5374">
        <w:lastRenderedPageBreak/>
        <w:t xml:space="preserve">as a blame avoidance mechanism predicts. Instead, these mechanisms yield distinct expectations for different types of negative attention: improved responsiveness due to attention to performance failures, and reduced responsiveness due to attention to corruption. Performance failures pertain more to the organization as a whole and its core competencies, thus leading to attempts to bolster its reputation. Conversely, negative attention to corruption such as bribery, fraud, or patronage poses a specific threat to individual officials and politicians and thus is more likely to activate the principal-agent logic behind the disclosure threat mechanism. That is, responding officials may need to “clamp down” on information flows </w:t>
      </w:r>
      <w:proofErr w:type="gramStart"/>
      <w:r w:rsidRPr="005F5374">
        <w:t>in order to</w:t>
      </w:r>
      <w:proofErr w:type="gramEnd"/>
      <w:r w:rsidRPr="005F5374">
        <w:t xml:space="preserve"> protect superiors, thus overriding the organization’s reputation management goals and leading to declines in responsiveness instead.</w:t>
      </w:r>
    </w:p>
    <w:p w14:paraId="6D683A74" w14:textId="7B742096" w:rsidR="005F5374" w:rsidRPr="005F5374" w:rsidRDefault="005F5374" w:rsidP="005F5374">
      <w:r w:rsidRPr="005F5374">
        <w:t>We summarize the empirical expectations suggested by each of these mechanisms in </w:t>
      </w:r>
      <w:r w:rsidRPr="00FD0D09">
        <w:t>table 1</w:t>
      </w:r>
      <w:r w:rsidRPr="005F5374">
        <w:t>. Each mechanism suggests a different pattern of findings across different types of media attention, thus increasing our ability to conclude in favor of some and against others. The credit claiming and blame avoidance mechanisms expect positive effects on responsiveness where news is positive, and negative effects where news is negative, respectively. The workload burden mechanism, on the other hand, predicts reduced responsiveness to all requests during media anomalies—although possibly outweighed by other mechanisms in some circumstances. A reputation management mechanism predicts positive effects on responsiveness arising from negative media attention. However, when such negative media attention pertains to corruption, rather than to government failures, we may instead see the final mechanism of disclosure threat at work, as motivations to protect individual officials and political principals prevail.</w:t>
      </w:r>
    </w:p>
    <w:p w14:paraId="2917D714" w14:textId="7996BDAF" w:rsidR="005F5374" w:rsidRPr="005F5374" w:rsidRDefault="005F5374" w:rsidP="005A1F1A">
      <w:pPr>
        <w:pStyle w:val="NoSpacing"/>
      </w:pPr>
      <w:r w:rsidRPr="005F5374">
        <w:rPr>
          <w:b/>
          <w:bCs/>
        </w:rPr>
        <w:t>Table 1.</w:t>
      </w:r>
      <w:r w:rsidR="005A1F1A">
        <w:rPr>
          <w:b/>
          <w:bCs/>
        </w:rPr>
        <w:t xml:space="preserve"> </w:t>
      </w:r>
      <w:r w:rsidRPr="005F5374">
        <w:t xml:space="preserve">Potential Mechanisms Characterizing the Effects of Different Types of Heightened Media Attention on Government Responsiveness, Along </w:t>
      </w:r>
      <w:proofErr w:type="gramStart"/>
      <w:r w:rsidRPr="005F5374">
        <w:t>With</w:t>
      </w:r>
      <w:proofErr w:type="gramEnd"/>
      <w:r w:rsidRPr="005F5374">
        <w:t xml:space="preserve"> the Corresponding Expected Effects on Responsiveness of Different Types of Media Attention for Each Mechanism</w:t>
      </w:r>
    </w:p>
    <w:tbl>
      <w:tblPr>
        <w:tblStyle w:val="TableGrid"/>
        <w:tblW w:w="0" w:type="auto"/>
        <w:tblLook w:val="04A0" w:firstRow="1" w:lastRow="0" w:firstColumn="1" w:lastColumn="0" w:noHBand="0" w:noVBand="1"/>
      </w:tblPr>
      <w:tblGrid>
        <w:gridCol w:w="2965"/>
        <w:gridCol w:w="2430"/>
        <w:gridCol w:w="2024"/>
        <w:gridCol w:w="2651"/>
      </w:tblGrid>
      <w:tr w:rsidR="005F5374" w:rsidRPr="005F5374" w14:paraId="2E4598E7" w14:textId="77777777" w:rsidTr="006E089C">
        <w:tc>
          <w:tcPr>
            <w:tcW w:w="2965" w:type="dxa"/>
            <w:hideMark/>
          </w:tcPr>
          <w:p w14:paraId="12A2D922" w14:textId="77777777" w:rsidR="005F5374" w:rsidRPr="005F5374" w:rsidRDefault="005F5374" w:rsidP="005F5374">
            <w:pPr>
              <w:rPr>
                <w:b/>
                <w:bCs/>
              </w:rPr>
            </w:pPr>
            <w:r w:rsidRPr="005F5374">
              <w:rPr>
                <w:b/>
                <w:bCs/>
              </w:rPr>
              <w:t>Potential Mechanism</w:t>
            </w:r>
          </w:p>
        </w:tc>
        <w:tc>
          <w:tcPr>
            <w:tcW w:w="2430" w:type="dxa"/>
            <w:hideMark/>
          </w:tcPr>
          <w:p w14:paraId="0C70B00B" w14:textId="77777777" w:rsidR="005F5374" w:rsidRPr="005F5374" w:rsidRDefault="005F5374" w:rsidP="005F5374">
            <w:pPr>
              <w:rPr>
                <w:b/>
                <w:bCs/>
              </w:rPr>
            </w:pPr>
            <w:r w:rsidRPr="005F5374">
              <w:rPr>
                <w:b/>
                <w:bCs/>
              </w:rPr>
              <w:t>Negative Attention to </w:t>
            </w:r>
            <w:r w:rsidRPr="005F5374">
              <w:rPr>
                <w:b/>
                <w:bCs/>
                <w:i/>
                <w:iCs/>
              </w:rPr>
              <w:t>Gov. Failure</w:t>
            </w:r>
          </w:p>
        </w:tc>
        <w:tc>
          <w:tcPr>
            <w:tcW w:w="2024" w:type="dxa"/>
            <w:hideMark/>
          </w:tcPr>
          <w:p w14:paraId="5A1E3C6F" w14:textId="77777777" w:rsidR="005F5374" w:rsidRPr="005F5374" w:rsidRDefault="005F5374" w:rsidP="005F5374">
            <w:pPr>
              <w:rPr>
                <w:b/>
                <w:bCs/>
              </w:rPr>
            </w:pPr>
            <w:r w:rsidRPr="005F5374">
              <w:rPr>
                <w:b/>
                <w:bCs/>
              </w:rPr>
              <w:t>Negative Attention to </w:t>
            </w:r>
            <w:r w:rsidRPr="005F5374">
              <w:rPr>
                <w:b/>
                <w:bCs/>
                <w:i/>
                <w:iCs/>
              </w:rPr>
              <w:t>Corruption</w:t>
            </w:r>
          </w:p>
        </w:tc>
        <w:tc>
          <w:tcPr>
            <w:tcW w:w="2651" w:type="dxa"/>
            <w:hideMark/>
          </w:tcPr>
          <w:p w14:paraId="55014F21" w14:textId="77777777" w:rsidR="005F5374" w:rsidRPr="005F5374" w:rsidRDefault="005F5374" w:rsidP="005F5374">
            <w:pPr>
              <w:rPr>
                <w:b/>
                <w:bCs/>
              </w:rPr>
            </w:pPr>
            <w:r w:rsidRPr="005F5374">
              <w:rPr>
                <w:b/>
                <w:bCs/>
                <w:i/>
                <w:iCs/>
              </w:rPr>
              <w:t>Positive/Neutral</w:t>
            </w:r>
            <w:r w:rsidRPr="005F5374">
              <w:rPr>
                <w:b/>
                <w:bCs/>
              </w:rPr>
              <w:t> Attention</w:t>
            </w:r>
          </w:p>
        </w:tc>
      </w:tr>
      <w:tr w:rsidR="005F5374" w:rsidRPr="005F5374" w14:paraId="2FF102CA" w14:textId="77777777" w:rsidTr="006E089C">
        <w:tc>
          <w:tcPr>
            <w:tcW w:w="2965" w:type="dxa"/>
            <w:hideMark/>
          </w:tcPr>
          <w:p w14:paraId="3F07AFAF" w14:textId="77777777" w:rsidR="005F5374" w:rsidRPr="005F5374" w:rsidRDefault="005F5374" w:rsidP="005F5374">
            <w:r w:rsidRPr="005F5374">
              <w:t>Credit claiming </w:t>
            </w:r>
          </w:p>
        </w:tc>
        <w:tc>
          <w:tcPr>
            <w:tcW w:w="2430" w:type="dxa"/>
            <w:hideMark/>
          </w:tcPr>
          <w:p w14:paraId="24EB9748" w14:textId="77777777" w:rsidR="005F5374" w:rsidRPr="005F5374" w:rsidRDefault="005F5374" w:rsidP="005F5374">
            <w:r w:rsidRPr="005F5374">
              <w:t> </w:t>
            </w:r>
          </w:p>
        </w:tc>
        <w:tc>
          <w:tcPr>
            <w:tcW w:w="2024" w:type="dxa"/>
            <w:hideMark/>
          </w:tcPr>
          <w:p w14:paraId="7D175C4D" w14:textId="77777777" w:rsidR="005F5374" w:rsidRPr="005F5374" w:rsidRDefault="005F5374" w:rsidP="005F5374">
            <w:r w:rsidRPr="005F5374">
              <w:t> </w:t>
            </w:r>
          </w:p>
        </w:tc>
        <w:tc>
          <w:tcPr>
            <w:tcW w:w="2651" w:type="dxa"/>
            <w:hideMark/>
          </w:tcPr>
          <w:p w14:paraId="043CEA31" w14:textId="77777777" w:rsidR="005F5374" w:rsidRPr="005F5374" w:rsidRDefault="005F5374" w:rsidP="005F5374">
            <w:r w:rsidRPr="005F5374">
              <w:t>+ </w:t>
            </w:r>
          </w:p>
        </w:tc>
      </w:tr>
      <w:tr w:rsidR="005F5374" w:rsidRPr="005F5374" w14:paraId="3A9ACCD6" w14:textId="77777777" w:rsidTr="006E089C">
        <w:tc>
          <w:tcPr>
            <w:tcW w:w="2965" w:type="dxa"/>
            <w:hideMark/>
          </w:tcPr>
          <w:p w14:paraId="4C04C092" w14:textId="77777777" w:rsidR="005F5374" w:rsidRPr="005F5374" w:rsidRDefault="005F5374" w:rsidP="005F5374">
            <w:r w:rsidRPr="005F5374">
              <w:t>Blame avoidance </w:t>
            </w:r>
          </w:p>
        </w:tc>
        <w:tc>
          <w:tcPr>
            <w:tcW w:w="2430" w:type="dxa"/>
            <w:hideMark/>
          </w:tcPr>
          <w:p w14:paraId="6D5C7BED" w14:textId="77777777" w:rsidR="005F5374" w:rsidRPr="005F5374" w:rsidRDefault="005F5374" w:rsidP="005F5374">
            <w:r w:rsidRPr="005F5374">
              <w:t>− </w:t>
            </w:r>
          </w:p>
        </w:tc>
        <w:tc>
          <w:tcPr>
            <w:tcW w:w="2024" w:type="dxa"/>
            <w:hideMark/>
          </w:tcPr>
          <w:p w14:paraId="100B199A" w14:textId="77777777" w:rsidR="005F5374" w:rsidRPr="005F5374" w:rsidRDefault="005F5374" w:rsidP="005F5374">
            <w:r w:rsidRPr="005F5374">
              <w:t>− </w:t>
            </w:r>
          </w:p>
        </w:tc>
        <w:tc>
          <w:tcPr>
            <w:tcW w:w="2651" w:type="dxa"/>
            <w:hideMark/>
          </w:tcPr>
          <w:p w14:paraId="14E1EF02" w14:textId="77777777" w:rsidR="005F5374" w:rsidRPr="005F5374" w:rsidRDefault="005F5374" w:rsidP="005F5374">
            <w:r w:rsidRPr="005F5374">
              <w:t> </w:t>
            </w:r>
          </w:p>
        </w:tc>
      </w:tr>
      <w:tr w:rsidR="005F5374" w:rsidRPr="005F5374" w14:paraId="092F751A" w14:textId="77777777" w:rsidTr="006E089C">
        <w:tc>
          <w:tcPr>
            <w:tcW w:w="2965" w:type="dxa"/>
            <w:hideMark/>
          </w:tcPr>
          <w:p w14:paraId="5FB0EE8E" w14:textId="77777777" w:rsidR="005F5374" w:rsidRPr="005F5374" w:rsidRDefault="005F5374" w:rsidP="005F5374">
            <w:r w:rsidRPr="005F5374">
              <w:t>Workload burden </w:t>
            </w:r>
          </w:p>
        </w:tc>
        <w:tc>
          <w:tcPr>
            <w:tcW w:w="2430" w:type="dxa"/>
            <w:hideMark/>
          </w:tcPr>
          <w:p w14:paraId="21BC9BFF" w14:textId="77777777" w:rsidR="005F5374" w:rsidRPr="005F5374" w:rsidRDefault="005F5374" w:rsidP="005F5374">
            <w:r w:rsidRPr="005F5374">
              <w:t>− </w:t>
            </w:r>
          </w:p>
        </w:tc>
        <w:tc>
          <w:tcPr>
            <w:tcW w:w="2024" w:type="dxa"/>
            <w:hideMark/>
          </w:tcPr>
          <w:p w14:paraId="5BB95A61" w14:textId="77777777" w:rsidR="005F5374" w:rsidRPr="005F5374" w:rsidRDefault="005F5374" w:rsidP="005F5374">
            <w:r w:rsidRPr="005F5374">
              <w:t>− </w:t>
            </w:r>
          </w:p>
        </w:tc>
        <w:tc>
          <w:tcPr>
            <w:tcW w:w="2651" w:type="dxa"/>
            <w:hideMark/>
          </w:tcPr>
          <w:p w14:paraId="70CD25C9" w14:textId="77777777" w:rsidR="005F5374" w:rsidRPr="005F5374" w:rsidRDefault="005F5374" w:rsidP="005F5374">
            <w:r w:rsidRPr="005F5374">
              <w:t>− </w:t>
            </w:r>
          </w:p>
        </w:tc>
      </w:tr>
      <w:tr w:rsidR="005F5374" w:rsidRPr="005F5374" w14:paraId="721570F4" w14:textId="77777777" w:rsidTr="006E089C">
        <w:tc>
          <w:tcPr>
            <w:tcW w:w="2965" w:type="dxa"/>
            <w:hideMark/>
          </w:tcPr>
          <w:p w14:paraId="7CAC1B44" w14:textId="77777777" w:rsidR="005F5374" w:rsidRPr="005F5374" w:rsidRDefault="005F5374" w:rsidP="005F5374">
            <w:r w:rsidRPr="005F5374">
              <w:t>Reputation management </w:t>
            </w:r>
          </w:p>
        </w:tc>
        <w:tc>
          <w:tcPr>
            <w:tcW w:w="2430" w:type="dxa"/>
            <w:hideMark/>
          </w:tcPr>
          <w:p w14:paraId="719F0213" w14:textId="77777777" w:rsidR="005F5374" w:rsidRPr="005F5374" w:rsidRDefault="005F5374" w:rsidP="005F5374">
            <w:r w:rsidRPr="005F5374">
              <w:t>+ </w:t>
            </w:r>
          </w:p>
        </w:tc>
        <w:tc>
          <w:tcPr>
            <w:tcW w:w="2024" w:type="dxa"/>
            <w:hideMark/>
          </w:tcPr>
          <w:p w14:paraId="7C1F9533" w14:textId="77777777" w:rsidR="005F5374" w:rsidRPr="005F5374" w:rsidRDefault="005F5374" w:rsidP="005F5374">
            <w:r w:rsidRPr="005F5374">
              <w:t>+ </w:t>
            </w:r>
          </w:p>
        </w:tc>
        <w:tc>
          <w:tcPr>
            <w:tcW w:w="2651" w:type="dxa"/>
            <w:hideMark/>
          </w:tcPr>
          <w:p w14:paraId="62ABC0EF" w14:textId="77777777" w:rsidR="005F5374" w:rsidRPr="005F5374" w:rsidRDefault="005F5374" w:rsidP="005F5374">
            <w:r w:rsidRPr="005F5374">
              <w:t> </w:t>
            </w:r>
          </w:p>
        </w:tc>
      </w:tr>
      <w:tr w:rsidR="005F5374" w:rsidRPr="005F5374" w14:paraId="273720F0" w14:textId="77777777" w:rsidTr="006E089C">
        <w:tc>
          <w:tcPr>
            <w:tcW w:w="2965" w:type="dxa"/>
            <w:hideMark/>
          </w:tcPr>
          <w:p w14:paraId="3B9B4291" w14:textId="77777777" w:rsidR="005F5374" w:rsidRPr="005F5374" w:rsidRDefault="005F5374" w:rsidP="005F5374">
            <w:r w:rsidRPr="005F5374">
              <w:t>Disclosure threat </w:t>
            </w:r>
          </w:p>
        </w:tc>
        <w:tc>
          <w:tcPr>
            <w:tcW w:w="2430" w:type="dxa"/>
            <w:hideMark/>
          </w:tcPr>
          <w:p w14:paraId="4E558D51" w14:textId="77777777" w:rsidR="005F5374" w:rsidRPr="005F5374" w:rsidRDefault="005F5374" w:rsidP="005F5374">
            <w:r w:rsidRPr="005F5374">
              <w:t> </w:t>
            </w:r>
          </w:p>
        </w:tc>
        <w:tc>
          <w:tcPr>
            <w:tcW w:w="2024" w:type="dxa"/>
            <w:hideMark/>
          </w:tcPr>
          <w:p w14:paraId="431B31B2" w14:textId="77777777" w:rsidR="005F5374" w:rsidRPr="005F5374" w:rsidRDefault="005F5374" w:rsidP="005F5374">
            <w:r w:rsidRPr="005F5374">
              <w:t>− </w:t>
            </w:r>
          </w:p>
        </w:tc>
        <w:tc>
          <w:tcPr>
            <w:tcW w:w="2651" w:type="dxa"/>
            <w:hideMark/>
          </w:tcPr>
          <w:p w14:paraId="054E4845" w14:textId="77777777" w:rsidR="005F5374" w:rsidRPr="005F5374" w:rsidRDefault="005F5374" w:rsidP="005F5374">
            <w:r w:rsidRPr="005F5374">
              <w:t> </w:t>
            </w:r>
          </w:p>
        </w:tc>
      </w:tr>
    </w:tbl>
    <w:p w14:paraId="0BBABBB8" w14:textId="229386C9" w:rsidR="005A1F1A" w:rsidRDefault="005F5374" w:rsidP="002845E8">
      <w:pPr>
        <w:pStyle w:val="NoSpacing"/>
      </w:pPr>
      <w:r w:rsidRPr="005F5374">
        <w:rPr>
          <w:i/>
          <w:iCs/>
        </w:rPr>
        <w:t>Note:</w:t>
      </w:r>
      <w:r w:rsidRPr="005F5374">
        <w:t> </w:t>
      </w:r>
      <w:proofErr w:type="gramStart"/>
      <w:r w:rsidRPr="005F5374">
        <w:t>Plus</w:t>
      </w:r>
      <w:proofErr w:type="gramEnd"/>
      <w:r w:rsidRPr="005F5374">
        <w:t xml:space="preserve"> signs indicate expected positive effects of the specified type of media attention on responsiveness,</w:t>
      </w:r>
      <w:r w:rsidR="005A1F1A">
        <w:t xml:space="preserve"> </w:t>
      </w:r>
      <w:r w:rsidRPr="005F5374">
        <w:t>whereas minus signs indicate expected negative effects. Blank cells indicate no relevant expectation.</w:t>
      </w:r>
    </w:p>
    <w:p w14:paraId="5F4130AA" w14:textId="6122B65B" w:rsidR="005F5374" w:rsidRPr="005F5374" w:rsidRDefault="005F5374" w:rsidP="005A1F1A">
      <w:pPr>
        <w:pStyle w:val="Heading1"/>
      </w:pPr>
      <w:r w:rsidRPr="005F5374">
        <w:t>Context</w:t>
      </w:r>
    </w:p>
    <w:p w14:paraId="62F4CB76" w14:textId="000573AA" w:rsidR="005F5374" w:rsidRPr="005F5374" w:rsidRDefault="005F5374" w:rsidP="005F5374">
      <w:r w:rsidRPr="005F5374">
        <w:t>ATI requests to the Mexican government constitute a particularly opportune venue to observe the relationship between media attention and bureaucratic responsiveness. First, these requests offer a source of massive and highly granular data about citizen–government interaction. Over a period of 18 years, Mexican citizens have made an average of nearly 200 information requests </w:t>
      </w:r>
      <w:r w:rsidRPr="005F5374">
        <w:rPr>
          <w:i/>
          <w:iCs/>
        </w:rPr>
        <w:t>per day</w:t>
      </w:r>
      <w:r w:rsidRPr="005F5374">
        <w:t> to the federal government. More than 20 ministries and agencies—ranging from Social Security to the Environment to the Defense Ministry—regularly receive over 1,000 requests per year, offering a wide range of policy areas in which to observe over-time variation in citizen requests and responsiveness. Second, unlike other routine modes of citizen–government interaction—such as visits to public clinics or paying taxes—information requests can be relevant to the political environment. Information requests offer a tool for citizens to engage with every facet of an agency’s operations. Research has shown both that the volume and focus of information requests change in line with key events (</w:t>
      </w:r>
      <w:r w:rsidRPr="00FD0D09">
        <w:t xml:space="preserve">Berliner, </w:t>
      </w:r>
      <w:proofErr w:type="spellStart"/>
      <w:r w:rsidRPr="00FD0D09">
        <w:t>Bagozzi</w:t>
      </w:r>
      <w:proofErr w:type="spellEnd"/>
      <w:r w:rsidRPr="00FD0D09">
        <w:t>, and Palmer-Rubin 2018</w:t>
      </w:r>
      <w:r w:rsidRPr="005F5374">
        <w:t>) and that agency personnel exercise discretion in responding (or not) to information requests, motivated by partisan electoral goals as well as personal career incentives (</w:t>
      </w:r>
      <w:r w:rsidRPr="00FD0D09">
        <w:t>Berliner et al. 2020</w:t>
      </w:r>
      <w:r w:rsidRPr="005F5374">
        <w:t>). Future research should expand our approach to observe whether these results replicate to other modes of citizen-state interaction that are less politically relevant.</w:t>
      </w:r>
    </w:p>
    <w:p w14:paraId="642E68AC" w14:textId="0CA38E14" w:rsidR="005F5374" w:rsidRPr="005F5374" w:rsidRDefault="005F5374" w:rsidP="005F5374">
      <w:r w:rsidRPr="005F5374">
        <w:lastRenderedPageBreak/>
        <w:t>Mexico’s </w:t>
      </w:r>
      <w:r w:rsidRPr="005F5374">
        <w:rPr>
          <w:i/>
          <w:iCs/>
        </w:rPr>
        <w:t xml:space="preserve">Ley Federal de </w:t>
      </w:r>
      <w:proofErr w:type="spellStart"/>
      <w:r w:rsidRPr="005F5374">
        <w:rPr>
          <w:i/>
          <w:iCs/>
        </w:rPr>
        <w:t>Transparencia</w:t>
      </w:r>
      <w:proofErr w:type="spellEnd"/>
      <w:r w:rsidRPr="005F5374">
        <w:rPr>
          <w:i/>
          <w:iCs/>
        </w:rPr>
        <w:t xml:space="preserve"> y </w:t>
      </w:r>
      <w:proofErr w:type="spellStart"/>
      <w:r w:rsidRPr="005F5374">
        <w:rPr>
          <w:i/>
          <w:iCs/>
        </w:rPr>
        <w:t>Acceso</w:t>
      </w:r>
      <w:proofErr w:type="spellEnd"/>
      <w:r w:rsidRPr="005F5374">
        <w:rPr>
          <w:i/>
          <w:iCs/>
        </w:rPr>
        <w:t xml:space="preserve"> a la </w:t>
      </w:r>
      <w:proofErr w:type="spellStart"/>
      <w:r w:rsidRPr="005F5374">
        <w:rPr>
          <w:i/>
          <w:iCs/>
        </w:rPr>
        <w:t>Información</w:t>
      </w:r>
      <w:proofErr w:type="spellEnd"/>
      <w:r w:rsidRPr="005F5374">
        <w:rPr>
          <w:i/>
          <w:iCs/>
        </w:rPr>
        <w:t xml:space="preserve"> </w:t>
      </w:r>
      <w:proofErr w:type="spellStart"/>
      <w:r w:rsidRPr="005F5374">
        <w:rPr>
          <w:i/>
          <w:iCs/>
        </w:rPr>
        <w:t>Pública</w:t>
      </w:r>
      <w:proofErr w:type="spellEnd"/>
      <w:r w:rsidRPr="005F5374">
        <w:rPr>
          <w:i/>
          <w:iCs/>
        </w:rPr>
        <w:t xml:space="preserve"> </w:t>
      </w:r>
      <w:proofErr w:type="spellStart"/>
      <w:r w:rsidRPr="005F5374">
        <w:rPr>
          <w:i/>
          <w:iCs/>
        </w:rPr>
        <w:t>Gubernamental</w:t>
      </w:r>
      <w:proofErr w:type="spellEnd"/>
      <w:r w:rsidRPr="005F5374">
        <w:t> (Federal Law on Transparency and Access to Public Information, henceforth LFTAIPG) was passed in June 2002 and took effect one year later. The law has been widely hailed as one of the strongest in the world, particularly for its independent information commission, online platform, high volume of citizen usage, and impressive statistics on response times and low rates of denial that compare favorably with many developed democracies (</w:t>
      </w:r>
      <w:r w:rsidRPr="00FD0D09">
        <w:t xml:space="preserve">Berliner and </w:t>
      </w:r>
      <w:proofErr w:type="spellStart"/>
      <w:r w:rsidRPr="00FD0D09">
        <w:t>Erlich</w:t>
      </w:r>
      <w:proofErr w:type="spellEnd"/>
      <w:r w:rsidRPr="00FD0D09">
        <w:t xml:space="preserve"> 2015</w:t>
      </w:r>
      <w:r w:rsidRPr="005F5374">
        <w:t>; </w:t>
      </w:r>
      <w:r w:rsidRPr="00FD0D09">
        <w:t xml:space="preserve">Bookman and Guerrero </w:t>
      </w:r>
      <w:proofErr w:type="spellStart"/>
      <w:r w:rsidRPr="00FD0D09">
        <w:t>Amparán</w:t>
      </w:r>
      <w:proofErr w:type="spellEnd"/>
      <w:r w:rsidRPr="00FD0D09">
        <w:t xml:space="preserve"> 2009</w:t>
      </w:r>
      <w:r w:rsidRPr="005F5374">
        <w:t>; </w:t>
      </w:r>
      <w:r w:rsidRPr="00FD0D09">
        <w:t>Michener 2011</w:t>
      </w:r>
      <w:r w:rsidRPr="005F5374">
        <w:t>). Mexico’s independent information commission, the </w:t>
      </w:r>
      <w:r w:rsidRPr="005F5374">
        <w:rPr>
          <w:i/>
          <w:iCs/>
        </w:rPr>
        <w:t xml:space="preserve">Instituto Federal de </w:t>
      </w:r>
      <w:proofErr w:type="spellStart"/>
      <w:r w:rsidRPr="005F5374">
        <w:rPr>
          <w:i/>
          <w:iCs/>
        </w:rPr>
        <w:t>Acceso</w:t>
      </w:r>
      <w:proofErr w:type="spellEnd"/>
      <w:r w:rsidRPr="005F5374">
        <w:rPr>
          <w:i/>
          <w:iCs/>
        </w:rPr>
        <w:t xml:space="preserve"> a la </w:t>
      </w:r>
      <w:proofErr w:type="spellStart"/>
      <w:r w:rsidRPr="005F5374">
        <w:rPr>
          <w:i/>
          <w:iCs/>
        </w:rPr>
        <w:t>Información</w:t>
      </w:r>
      <w:proofErr w:type="spellEnd"/>
      <w:r w:rsidRPr="005F5374">
        <w:t> (IFAI),</w:t>
      </w:r>
      <w:r w:rsidRPr="00FD0D09">
        <w:rPr>
          <w:vertAlign w:val="superscript"/>
        </w:rPr>
        <w:t>4</w:t>
      </w:r>
      <w:r w:rsidRPr="005F5374">
        <w:t xml:space="preserve"> was tasked with promoting awareness and usage of the new law, monitoring bureaucratic compliance, and hearing appeals. The law also created an online information system, unique in the world at the time, to manage requests. </w:t>
      </w:r>
      <w:proofErr w:type="gramStart"/>
      <w:r w:rsidRPr="005F5374">
        <w:t>Citizens</w:t>
      </w:r>
      <w:proofErr w:type="gramEnd"/>
      <w:r w:rsidRPr="005F5374">
        <w:t xml:space="preserve"> file requests</w:t>
      </w:r>
      <w:r w:rsidRPr="00FD0D09">
        <w:rPr>
          <w:vertAlign w:val="superscript"/>
        </w:rPr>
        <w:t>5</w:t>
      </w:r>
      <w:r w:rsidRPr="005F5374">
        <w:t> and receive responses primarily through this system, originally called the </w:t>
      </w:r>
      <w:r w:rsidRPr="005F5374">
        <w:rPr>
          <w:i/>
          <w:iCs/>
        </w:rPr>
        <w:t xml:space="preserve">Sistema de Solicitudes de </w:t>
      </w:r>
      <w:proofErr w:type="spellStart"/>
      <w:r w:rsidRPr="005F5374">
        <w:rPr>
          <w:i/>
          <w:iCs/>
        </w:rPr>
        <w:t>Información</w:t>
      </w:r>
      <w:proofErr w:type="spellEnd"/>
      <w:r w:rsidRPr="005F5374">
        <w:t> but ultimately called INFOMEX.</w:t>
      </w:r>
    </w:p>
    <w:p w14:paraId="63728385" w14:textId="626137A7" w:rsidR="005F5374" w:rsidRPr="005F5374" w:rsidRDefault="005F5374" w:rsidP="005F5374">
      <w:r w:rsidRPr="005F5374">
        <w:t xml:space="preserve">We study the responsiveness of this process across 22 federal government entities, chosen purposively to achieve breadth among highly requested agencies. Fifteen of these are cabinet-level ministries, whereas seven are agencies with more specific roles, as regulatory agencies, service providers, or state-owned enterprises. All entities included are among the 30 federal entities with the highest volume of requests. Some other most-requested entities were omitted, however, to ensure greater diversity of different types of entities. For example, Instituto </w:t>
      </w:r>
      <w:proofErr w:type="spellStart"/>
      <w:r w:rsidRPr="005F5374">
        <w:t>Mexicano</w:t>
      </w:r>
      <w:proofErr w:type="spellEnd"/>
      <w:r w:rsidRPr="005F5374">
        <w:t xml:space="preserve"> de la </w:t>
      </w:r>
      <w:proofErr w:type="spellStart"/>
      <w:r w:rsidRPr="005F5374">
        <w:t>Propiedad</w:t>
      </w:r>
      <w:proofErr w:type="spellEnd"/>
      <w:r w:rsidRPr="005F5374">
        <w:t xml:space="preserve"> Industrial and Instituto Nacional de </w:t>
      </w:r>
      <w:proofErr w:type="spellStart"/>
      <w:r w:rsidRPr="005F5374">
        <w:t>Migración</w:t>
      </w:r>
      <w:proofErr w:type="spellEnd"/>
      <w:r w:rsidRPr="005F5374">
        <w:t xml:space="preserve"> were included even though some higher-request-volume ministries were excluded, </w:t>
      </w:r>
      <w:proofErr w:type="gramStart"/>
      <w:r w:rsidRPr="005F5374">
        <w:t>in order to</w:t>
      </w:r>
      <w:proofErr w:type="gramEnd"/>
      <w:r w:rsidRPr="005F5374">
        <w:t xml:space="preserve"> ensure greater representation of </w:t>
      </w:r>
      <w:proofErr w:type="spellStart"/>
      <w:r w:rsidRPr="005F5374">
        <w:t>noncabinet</w:t>
      </w:r>
      <w:proofErr w:type="spellEnd"/>
      <w:r w:rsidRPr="005F5374">
        <w:t>-level entities in the study. </w:t>
      </w:r>
      <w:r w:rsidRPr="00FD0D09">
        <w:t>Table 2</w:t>
      </w:r>
      <w:r w:rsidRPr="005F5374">
        <w:t> lists all included entities.</w:t>
      </w:r>
    </w:p>
    <w:p w14:paraId="692E6386" w14:textId="149A78C0" w:rsidR="005F5374" w:rsidRPr="005F5374" w:rsidRDefault="005F5374" w:rsidP="002845E8">
      <w:pPr>
        <w:pStyle w:val="NoSpacing"/>
      </w:pPr>
      <w:r w:rsidRPr="005F5374">
        <w:rPr>
          <w:b/>
          <w:bCs/>
        </w:rPr>
        <w:t>Table 2.</w:t>
      </w:r>
      <w:r w:rsidR="002845E8">
        <w:t xml:space="preserve"> </w:t>
      </w:r>
      <w:r w:rsidRPr="005F5374">
        <w:t>Government Entities Included in This Study</w:t>
      </w:r>
    </w:p>
    <w:tbl>
      <w:tblPr>
        <w:tblStyle w:val="TableGrid"/>
        <w:tblW w:w="0" w:type="auto"/>
        <w:tblLook w:val="04A0" w:firstRow="1" w:lastRow="0" w:firstColumn="1" w:lastColumn="0" w:noHBand="0" w:noVBand="1"/>
      </w:tblPr>
      <w:tblGrid>
        <w:gridCol w:w="1408"/>
        <w:gridCol w:w="7288"/>
        <w:gridCol w:w="1374"/>
      </w:tblGrid>
      <w:tr w:rsidR="005F5374" w:rsidRPr="005F5374" w14:paraId="2DD2DB41" w14:textId="77777777" w:rsidTr="002845E8">
        <w:tc>
          <w:tcPr>
            <w:tcW w:w="0" w:type="auto"/>
            <w:hideMark/>
          </w:tcPr>
          <w:p w14:paraId="33AD078A" w14:textId="77777777" w:rsidR="005F5374" w:rsidRPr="005F5374" w:rsidRDefault="005F5374" w:rsidP="005F5374">
            <w:pPr>
              <w:rPr>
                <w:b/>
                <w:bCs/>
              </w:rPr>
            </w:pPr>
            <w:r w:rsidRPr="005F5374">
              <w:rPr>
                <w:b/>
                <w:bCs/>
              </w:rPr>
              <w:t>Abbreviation</w:t>
            </w:r>
          </w:p>
        </w:tc>
        <w:tc>
          <w:tcPr>
            <w:tcW w:w="0" w:type="auto"/>
            <w:hideMark/>
          </w:tcPr>
          <w:p w14:paraId="1006F647" w14:textId="77777777" w:rsidR="005F5374" w:rsidRPr="005F5374" w:rsidRDefault="005F5374" w:rsidP="005F5374">
            <w:pPr>
              <w:rPr>
                <w:b/>
                <w:bCs/>
              </w:rPr>
            </w:pPr>
            <w:r w:rsidRPr="005F5374">
              <w:rPr>
                <w:b/>
                <w:bCs/>
              </w:rPr>
              <w:t>Name</w:t>
            </w:r>
          </w:p>
        </w:tc>
        <w:tc>
          <w:tcPr>
            <w:tcW w:w="0" w:type="auto"/>
            <w:hideMark/>
          </w:tcPr>
          <w:p w14:paraId="7622BDA8" w14:textId="77777777" w:rsidR="005F5374" w:rsidRPr="005F5374" w:rsidRDefault="005F5374" w:rsidP="005F5374">
            <w:pPr>
              <w:rPr>
                <w:b/>
                <w:bCs/>
              </w:rPr>
            </w:pPr>
            <w:r w:rsidRPr="005F5374">
              <w:rPr>
                <w:b/>
                <w:bCs/>
              </w:rPr>
              <w:t>Cabinet Level</w:t>
            </w:r>
          </w:p>
        </w:tc>
      </w:tr>
      <w:tr w:rsidR="005F5374" w:rsidRPr="005F5374" w14:paraId="25D857D0" w14:textId="77777777" w:rsidTr="002845E8">
        <w:tc>
          <w:tcPr>
            <w:tcW w:w="0" w:type="auto"/>
            <w:hideMark/>
          </w:tcPr>
          <w:p w14:paraId="0D3224F5" w14:textId="77777777" w:rsidR="005F5374" w:rsidRPr="005F5374" w:rsidRDefault="005F5374" w:rsidP="005F5374">
            <w:r w:rsidRPr="005F5374">
              <w:t>CFE </w:t>
            </w:r>
          </w:p>
        </w:tc>
        <w:tc>
          <w:tcPr>
            <w:tcW w:w="0" w:type="auto"/>
            <w:hideMark/>
          </w:tcPr>
          <w:p w14:paraId="57C08466" w14:textId="77777777" w:rsidR="005F5374" w:rsidRPr="005F5374" w:rsidRDefault="005F5374" w:rsidP="005F5374">
            <w:proofErr w:type="spellStart"/>
            <w:r w:rsidRPr="005F5374">
              <w:t>Comisión</w:t>
            </w:r>
            <w:proofErr w:type="spellEnd"/>
            <w:r w:rsidRPr="005F5374">
              <w:t xml:space="preserve"> Federal de </w:t>
            </w:r>
            <w:proofErr w:type="spellStart"/>
            <w:r w:rsidRPr="005F5374">
              <w:t>Electricidad</w:t>
            </w:r>
            <w:proofErr w:type="spellEnd"/>
            <w:r w:rsidRPr="005F5374">
              <w:t> </w:t>
            </w:r>
          </w:p>
        </w:tc>
        <w:tc>
          <w:tcPr>
            <w:tcW w:w="0" w:type="auto"/>
            <w:hideMark/>
          </w:tcPr>
          <w:p w14:paraId="0FA41C24" w14:textId="77777777" w:rsidR="005F5374" w:rsidRPr="005F5374" w:rsidRDefault="005F5374" w:rsidP="005F5374">
            <w:r w:rsidRPr="005F5374">
              <w:t>No </w:t>
            </w:r>
          </w:p>
        </w:tc>
      </w:tr>
      <w:tr w:rsidR="005F5374" w:rsidRPr="005F5374" w14:paraId="59B75E33" w14:textId="77777777" w:rsidTr="002845E8">
        <w:tc>
          <w:tcPr>
            <w:tcW w:w="0" w:type="auto"/>
            <w:hideMark/>
          </w:tcPr>
          <w:p w14:paraId="77AD8C05" w14:textId="77777777" w:rsidR="005F5374" w:rsidRPr="005F5374" w:rsidRDefault="005F5374" w:rsidP="005F5374">
            <w:r w:rsidRPr="005F5374">
              <w:t>COFEPRIS </w:t>
            </w:r>
          </w:p>
        </w:tc>
        <w:tc>
          <w:tcPr>
            <w:tcW w:w="0" w:type="auto"/>
            <w:hideMark/>
          </w:tcPr>
          <w:p w14:paraId="57E18444" w14:textId="77777777" w:rsidR="005F5374" w:rsidRPr="005F5374" w:rsidRDefault="005F5374" w:rsidP="005F5374">
            <w:proofErr w:type="spellStart"/>
            <w:r w:rsidRPr="005F5374">
              <w:t>Comisión</w:t>
            </w:r>
            <w:proofErr w:type="spellEnd"/>
            <w:r w:rsidRPr="005F5374">
              <w:t xml:space="preserve"> Federal para la </w:t>
            </w:r>
            <w:proofErr w:type="spellStart"/>
            <w:r w:rsidRPr="005F5374">
              <w:t>Protección</w:t>
            </w:r>
            <w:proofErr w:type="spellEnd"/>
            <w:r w:rsidRPr="005F5374">
              <w:t xml:space="preserve"> contra </w:t>
            </w:r>
            <w:proofErr w:type="spellStart"/>
            <w:r w:rsidRPr="005F5374">
              <w:t>Riesgos</w:t>
            </w:r>
            <w:proofErr w:type="spellEnd"/>
            <w:r w:rsidRPr="005F5374">
              <w:t xml:space="preserve"> </w:t>
            </w:r>
            <w:proofErr w:type="spellStart"/>
            <w:r w:rsidRPr="005F5374">
              <w:t>Sanitarios</w:t>
            </w:r>
            <w:proofErr w:type="spellEnd"/>
            <w:r w:rsidRPr="005F5374">
              <w:t> </w:t>
            </w:r>
          </w:p>
        </w:tc>
        <w:tc>
          <w:tcPr>
            <w:tcW w:w="0" w:type="auto"/>
            <w:hideMark/>
          </w:tcPr>
          <w:p w14:paraId="019C06A3" w14:textId="77777777" w:rsidR="005F5374" w:rsidRPr="005F5374" w:rsidRDefault="005F5374" w:rsidP="005F5374">
            <w:r w:rsidRPr="005F5374">
              <w:t>No </w:t>
            </w:r>
          </w:p>
        </w:tc>
      </w:tr>
      <w:tr w:rsidR="005F5374" w:rsidRPr="005F5374" w14:paraId="2A6832DB" w14:textId="77777777" w:rsidTr="002845E8">
        <w:tc>
          <w:tcPr>
            <w:tcW w:w="0" w:type="auto"/>
            <w:hideMark/>
          </w:tcPr>
          <w:p w14:paraId="6AA5B333" w14:textId="77777777" w:rsidR="005F5374" w:rsidRPr="005F5374" w:rsidRDefault="005F5374" w:rsidP="005F5374">
            <w:r w:rsidRPr="005F5374">
              <w:t>CONAGUA </w:t>
            </w:r>
          </w:p>
        </w:tc>
        <w:tc>
          <w:tcPr>
            <w:tcW w:w="0" w:type="auto"/>
            <w:hideMark/>
          </w:tcPr>
          <w:p w14:paraId="71D8ADAD" w14:textId="77777777" w:rsidR="005F5374" w:rsidRPr="005F5374" w:rsidRDefault="005F5374" w:rsidP="005F5374">
            <w:proofErr w:type="spellStart"/>
            <w:r w:rsidRPr="005F5374">
              <w:t>Comisión</w:t>
            </w:r>
            <w:proofErr w:type="spellEnd"/>
            <w:r w:rsidRPr="005F5374">
              <w:t xml:space="preserve"> Nacional del Agua </w:t>
            </w:r>
          </w:p>
        </w:tc>
        <w:tc>
          <w:tcPr>
            <w:tcW w:w="0" w:type="auto"/>
            <w:hideMark/>
          </w:tcPr>
          <w:p w14:paraId="208BB33F" w14:textId="77777777" w:rsidR="005F5374" w:rsidRPr="005F5374" w:rsidRDefault="005F5374" w:rsidP="005F5374">
            <w:r w:rsidRPr="005F5374">
              <w:t>No </w:t>
            </w:r>
          </w:p>
        </w:tc>
      </w:tr>
      <w:tr w:rsidR="005F5374" w:rsidRPr="005F5374" w14:paraId="11C92166" w14:textId="77777777" w:rsidTr="002845E8">
        <w:tc>
          <w:tcPr>
            <w:tcW w:w="0" w:type="auto"/>
            <w:hideMark/>
          </w:tcPr>
          <w:p w14:paraId="7A73D385" w14:textId="77777777" w:rsidR="005F5374" w:rsidRPr="005F5374" w:rsidRDefault="005F5374" w:rsidP="005F5374">
            <w:r w:rsidRPr="005F5374">
              <w:t>IMPI </w:t>
            </w:r>
          </w:p>
        </w:tc>
        <w:tc>
          <w:tcPr>
            <w:tcW w:w="0" w:type="auto"/>
            <w:hideMark/>
          </w:tcPr>
          <w:p w14:paraId="48869EF6" w14:textId="77777777" w:rsidR="005F5374" w:rsidRPr="005F5374" w:rsidRDefault="005F5374" w:rsidP="005F5374">
            <w:r w:rsidRPr="005F5374">
              <w:t xml:space="preserve">Instituto </w:t>
            </w:r>
            <w:proofErr w:type="spellStart"/>
            <w:r w:rsidRPr="005F5374">
              <w:t>Mexicano</w:t>
            </w:r>
            <w:proofErr w:type="spellEnd"/>
            <w:r w:rsidRPr="005F5374">
              <w:t xml:space="preserve"> de la </w:t>
            </w:r>
            <w:proofErr w:type="spellStart"/>
            <w:r w:rsidRPr="005F5374">
              <w:t>Propiedad</w:t>
            </w:r>
            <w:proofErr w:type="spellEnd"/>
            <w:r w:rsidRPr="005F5374">
              <w:t xml:space="preserve"> Industrial </w:t>
            </w:r>
          </w:p>
        </w:tc>
        <w:tc>
          <w:tcPr>
            <w:tcW w:w="0" w:type="auto"/>
            <w:hideMark/>
          </w:tcPr>
          <w:p w14:paraId="6F8D10C4" w14:textId="77777777" w:rsidR="005F5374" w:rsidRPr="005F5374" w:rsidRDefault="005F5374" w:rsidP="005F5374">
            <w:r w:rsidRPr="005F5374">
              <w:t>No </w:t>
            </w:r>
          </w:p>
        </w:tc>
      </w:tr>
      <w:tr w:rsidR="005F5374" w:rsidRPr="005F5374" w14:paraId="212F4858" w14:textId="77777777" w:rsidTr="002845E8">
        <w:tc>
          <w:tcPr>
            <w:tcW w:w="0" w:type="auto"/>
            <w:hideMark/>
          </w:tcPr>
          <w:p w14:paraId="6C12F2A2" w14:textId="77777777" w:rsidR="005F5374" w:rsidRPr="005F5374" w:rsidRDefault="005F5374" w:rsidP="005F5374">
            <w:r w:rsidRPr="005F5374">
              <w:t>IMSS </w:t>
            </w:r>
          </w:p>
        </w:tc>
        <w:tc>
          <w:tcPr>
            <w:tcW w:w="0" w:type="auto"/>
            <w:hideMark/>
          </w:tcPr>
          <w:p w14:paraId="2DF333FA" w14:textId="77777777" w:rsidR="005F5374" w:rsidRPr="005F5374" w:rsidRDefault="005F5374" w:rsidP="005F5374">
            <w:r w:rsidRPr="005F5374">
              <w:t xml:space="preserve">Instituto </w:t>
            </w:r>
            <w:proofErr w:type="spellStart"/>
            <w:r w:rsidRPr="005F5374">
              <w:t>Mexicano</w:t>
            </w:r>
            <w:proofErr w:type="spellEnd"/>
            <w:r w:rsidRPr="005F5374">
              <w:t xml:space="preserve"> del Seguro Social </w:t>
            </w:r>
          </w:p>
        </w:tc>
        <w:tc>
          <w:tcPr>
            <w:tcW w:w="0" w:type="auto"/>
            <w:hideMark/>
          </w:tcPr>
          <w:p w14:paraId="661DD2DD" w14:textId="77777777" w:rsidR="005F5374" w:rsidRPr="005F5374" w:rsidRDefault="005F5374" w:rsidP="005F5374">
            <w:r w:rsidRPr="005F5374">
              <w:t>No </w:t>
            </w:r>
          </w:p>
        </w:tc>
      </w:tr>
      <w:tr w:rsidR="005F5374" w:rsidRPr="005F5374" w14:paraId="35A9FE86" w14:textId="77777777" w:rsidTr="002845E8">
        <w:tc>
          <w:tcPr>
            <w:tcW w:w="0" w:type="auto"/>
            <w:hideMark/>
          </w:tcPr>
          <w:p w14:paraId="2DF72C90" w14:textId="77777777" w:rsidR="005F5374" w:rsidRPr="005F5374" w:rsidRDefault="005F5374" w:rsidP="005F5374">
            <w:r w:rsidRPr="005F5374">
              <w:t>INM </w:t>
            </w:r>
          </w:p>
        </w:tc>
        <w:tc>
          <w:tcPr>
            <w:tcW w:w="0" w:type="auto"/>
            <w:hideMark/>
          </w:tcPr>
          <w:p w14:paraId="7E756CEC" w14:textId="77777777" w:rsidR="005F5374" w:rsidRPr="005F5374" w:rsidRDefault="005F5374" w:rsidP="005F5374">
            <w:r w:rsidRPr="005F5374">
              <w:t xml:space="preserve">Instituto Nacional de </w:t>
            </w:r>
            <w:proofErr w:type="spellStart"/>
            <w:r w:rsidRPr="005F5374">
              <w:t>Migración</w:t>
            </w:r>
            <w:proofErr w:type="spellEnd"/>
            <w:r w:rsidRPr="005F5374">
              <w:t> </w:t>
            </w:r>
          </w:p>
        </w:tc>
        <w:tc>
          <w:tcPr>
            <w:tcW w:w="0" w:type="auto"/>
            <w:hideMark/>
          </w:tcPr>
          <w:p w14:paraId="79E0870D" w14:textId="77777777" w:rsidR="005F5374" w:rsidRPr="005F5374" w:rsidRDefault="005F5374" w:rsidP="005F5374">
            <w:r w:rsidRPr="005F5374">
              <w:t>No </w:t>
            </w:r>
          </w:p>
        </w:tc>
      </w:tr>
      <w:tr w:rsidR="005F5374" w:rsidRPr="005F5374" w14:paraId="79BA036A" w14:textId="77777777" w:rsidTr="002845E8">
        <w:tc>
          <w:tcPr>
            <w:tcW w:w="0" w:type="auto"/>
            <w:hideMark/>
          </w:tcPr>
          <w:p w14:paraId="55963DCF" w14:textId="77777777" w:rsidR="005F5374" w:rsidRPr="005F5374" w:rsidRDefault="005F5374" w:rsidP="005F5374">
            <w:r w:rsidRPr="005F5374">
              <w:t>PEMEX </w:t>
            </w:r>
          </w:p>
        </w:tc>
        <w:tc>
          <w:tcPr>
            <w:tcW w:w="0" w:type="auto"/>
            <w:hideMark/>
          </w:tcPr>
          <w:p w14:paraId="7FCE13F3" w14:textId="77777777" w:rsidR="005F5374" w:rsidRPr="005F5374" w:rsidRDefault="005F5374" w:rsidP="005F5374">
            <w:proofErr w:type="spellStart"/>
            <w:r w:rsidRPr="005F5374">
              <w:t>Petróleos</w:t>
            </w:r>
            <w:proofErr w:type="spellEnd"/>
            <w:r w:rsidRPr="005F5374">
              <w:t xml:space="preserve"> </w:t>
            </w:r>
            <w:proofErr w:type="spellStart"/>
            <w:r w:rsidRPr="005F5374">
              <w:t>Mexicanos</w:t>
            </w:r>
            <w:proofErr w:type="spellEnd"/>
            <w:r w:rsidRPr="005F5374">
              <w:t>, </w:t>
            </w:r>
          </w:p>
        </w:tc>
        <w:tc>
          <w:tcPr>
            <w:tcW w:w="0" w:type="auto"/>
            <w:hideMark/>
          </w:tcPr>
          <w:p w14:paraId="1FE044BE" w14:textId="77777777" w:rsidR="005F5374" w:rsidRPr="005F5374" w:rsidRDefault="005F5374" w:rsidP="005F5374">
            <w:r w:rsidRPr="005F5374">
              <w:t>No </w:t>
            </w:r>
          </w:p>
        </w:tc>
      </w:tr>
      <w:tr w:rsidR="005F5374" w:rsidRPr="005F5374" w14:paraId="2B330106" w14:textId="77777777" w:rsidTr="002845E8">
        <w:tc>
          <w:tcPr>
            <w:tcW w:w="0" w:type="auto"/>
            <w:hideMark/>
          </w:tcPr>
          <w:p w14:paraId="7021E3E7" w14:textId="77777777" w:rsidR="005F5374" w:rsidRPr="005F5374" w:rsidRDefault="005F5374" w:rsidP="005F5374">
            <w:r w:rsidRPr="005F5374">
              <w:t>PGR </w:t>
            </w:r>
          </w:p>
        </w:tc>
        <w:tc>
          <w:tcPr>
            <w:tcW w:w="0" w:type="auto"/>
            <w:hideMark/>
          </w:tcPr>
          <w:p w14:paraId="5F31126C" w14:textId="77777777" w:rsidR="005F5374" w:rsidRPr="005F5374" w:rsidRDefault="005F5374" w:rsidP="005F5374">
            <w:proofErr w:type="spellStart"/>
            <w:r w:rsidRPr="005F5374">
              <w:t>Procurador</w:t>
            </w:r>
            <w:proofErr w:type="spellEnd"/>
            <w:r w:rsidRPr="005F5374">
              <w:t xml:space="preserve"> General de la República </w:t>
            </w:r>
          </w:p>
        </w:tc>
        <w:tc>
          <w:tcPr>
            <w:tcW w:w="0" w:type="auto"/>
            <w:hideMark/>
          </w:tcPr>
          <w:p w14:paraId="789C9CA9" w14:textId="77777777" w:rsidR="005F5374" w:rsidRPr="005F5374" w:rsidRDefault="005F5374" w:rsidP="005F5374">
            <w:r w:rsidRPr="005F5374">
              <w:t>Yes </w:t>
            </w:r>
          </w:p>
        </w:tc>
      </w:tr>
      <w:tr w:rsidR="005F5374" w:rsidRPr="005F5374" w14:paraId="05F62607" w14:textId="77777777" w:rsidTr="002845E8">
        <w:tc>
          <w:tcPr>
            <w:tcW w:w="0" w:type="auto"/>
            <w:hideMark/>
          </w:tcPr>
          <w:p w14:paraId="5EBAFFF2" w14:textId="77777777" w:rsidR="005F5374" w:rsidRPr="005F5374" w:rsidRDefault="005F5374" w:rsidP="005F5374">
            <w:r w:rsidRPr="005F5374">
              <w:t>SAGARPA </w:t>
            </w:r>
          </w:p>
        </w:tc>
        <w:tc>
          <w:tcPr>
            <w:tcW w:w="0" w:type="auto"/>
            <w:hideMark/>
          </w:tcPr>
          <w:p w14:paraId="46F9CCAB" w14:textId="77777777" w:rsidR="005F5374" w:rsidRPr="005F5374" w:rsidRDefault="005F5374" w:rsidP="005F5374">
            <w:proofErr w:type="spellStart"/>
            <w:r w:rsidRPr="005F5374">
              <w:t>Secretaría</w:t>
            </w:r>
            <w:proofErr w:type="spellEnd"/>
            <w:r w:rsidRPr="005F5374">
              <w:t xml:space="preserve"> de Agricultura, </w:t>
            </w:r>
            <w:proofErr w:type="spellStart"/>
            <w:r w:rsidRPr="005F5374">
              <w:t>Ganadería</w:t>
            </w:r>
            <w:proofErr w:type="spellEnd"/>
            <w:r w:rsidRPr="005F5374">
              <w:t xml:space="preserve">, Desarrollo Rural, </w:t>
            </w:r>
            <w:proofErr w:type="spellStart"/>
            <w:r w:rsidRPr="005F5374">
              <w:t>Pesca</w:t>
            </w:r>
            <w:proofErr w:type="spellEnd"/>
            <w:r w:rsidRPr="005F5374">
              <w:t xml:space="preserve"> y </w:t>
            </w:r>
            <w:proofErr w:type="spellStart"/>
            <w:r w:rsidRPr="005F5374">
              <w:t>Alimentación</w:t>
            </w:r>
            <w:proofErr w:type="spellEnd"/>
            <w:r w:rsidRPr="005F5374">
              <w:t> </w:t>
            </w:r>
          </w:p>
        </w:tc>
        <w:tc>
          <w:tcPr>
            <w:tcW w:w="0" w:type="auto"/>
            <w:hideMark/>
          </w:tcPr>
          <w:p w14:paraId="782D8938" w14:textId="77777777" w:rsidR="005F5374" w:rsidRPr="005F5374" w:rsidRDefault="005F5374" w:rsidP="005F5374">
            <w:r w:rsidRPr="005F5374">
              <w:t>Yes </w:t>
            </w:r>
          </w:p>
        </w:tc>
      </w:tr>
      <w:tr w:rsidR="005F5374" w:rsidRPr="005F5374" w14:paraId="68FC03A6" w14:textId="77777777" w:rsidTr="002845E8">
        <w:tc>
          <w:tcPr>
            <w:tcW w:w="0" w:type="auto"/>
            <w:hideMark/>
          </w:tcPr>
          <w:p w14:paraId="4F1D979C" w14:textId="77777777" w:rsidR="005F5374" w:rsidRPr="005F5374" w:rsidRDefault="005F5374" w:rsidP="005F5374">
            <w:r w:rsidRPr="005F5374">
              <w:t>SCT </w:t>
            </w:r>
          </w:p>
        </w:tc>
        <w:tc>
          <w:tcPr>
            <w:tcW w:w="0" w:type="auto"/>
            <w:hideMark/>
          </w:tcPr>
          <w:p w14:paraId="3D4E16EF" w14:textId="77777777" w:rsidR="005F5374" w:rsidRPr="005F5374" w:rsidRDefault="005F5374" w:rsidP="005F5374">
            <w:proofErr w:type="spellStart"/>
            <w:r w:rsidRPr="005F5374">
              <w:t>Secretaría</w:t>
            </w:r>
            <w:proofErr w:type="spellEnd"/>
            <w:r w:rsidRPr="005F5374">
              <w:t xml:space="preserve"> de Comunicaciones y </w:t>
            </w:r>
            <w:proofErr w:type="spellStart"/>
            <w:r w:rsidRPr="005F5374">
              <w:t>Transportes</w:t>
            </w:r>
            <w:proofErr w:type="spellEnd"/>
            <w:r w:rsidRPr="005F5374">
              <w:t> </w:t>
            </w:r>
          </w:p>
        </w:tc>
        <w:tc>
          <w:tcPr>
            <w:tcW w:w="0" w:type="auto"/>
            <w:hideMark/>
          </w:tcPr>
          <w:p w14:paraId="77D2B1CD" w14:textId="77777777" w:rsidR="005F5374" w:rsidRPr="005F5374" w:rsidRDefault="005F5374" w:rsidP="005F5374">
            <w:r w:rsidRPr="005F5374">
              <w:t>Yes </w:t>
            </w:r>
          </w:p>
        </w:tc>
      </w:tr>
      <w:tr w:rsidR="005F5374" w:rsidRPr="005F5374" w14:paraId="4D86D4F9" w14:textId="77777777" w:rsidTr="002845E8">
        <w:tc>
          <w:tcPr>
            <w:tcW w:w="0" w:type="auto"/>
            <w:hideMark/>
          </w:tcPr>
          <w:p w14:paraId="2724F303" w14:textId="77777777" w:rsidR="005F5374" w:rsidRPr="005F5374" w:rsidRDefault="005F5374" w:rsidP="005F5374">
            <w:r w:rsidRPr="005F5374">
              <w:t>SEDENA </w:t>
            </w:r>
          </w:p>
        </w:tc>
        <w:tc>
          <w:tcPr>
            <w:tcW w:w="0" w:type="auto"/>
            <w:hideMark/>
          </w:tcPr>
          <w:p w14:paraId="4F8B8FA8" w14:textId="77777777" w:rsidR="005F5374" w:rsidRPr="005F5374" w:rsidRDefault="005F5374" w:rsidP="005F5374">
            <w:proofErr w:type="spellStart"/>
            <w:r w:rsidRPr="005F5374">
              <w:t>Secretaría</w:t>
            </w:r>
            <w:proofErr w:type="spellEnd"/>
            <w:r w:rsidRPr="005F5374">
              <w:t xml:space="preserve"> de la </w:t>
            </w:r>
            <w:proofErr w:type="spellStart"/>
            <w:r w:rsidRPr="005F5374">
              <w:t>Defensa</w:t>
            </w:r>
            <w:proofErr w:type="spellEnd"/>
            <w:r w:rsidRPr="005F5374">
              <w:t xml:space="preserve"> Nacional </w:t>
            </w:r>
          </w:p>
        </w:tc>
        <w:tc>
          <w:tcPr>
            <w:tcW w:w="0" w:type="auto"/>
            <w:hideMark/>
          </w:tcPr>
          <w:p w14:paraId="38130A81" w14:textId="77777777" w:rsidR="005F5374" w:rsidRPr="005F5374" w:rsidRDefault="005F5374" w:rsidP="005F5374">
            <w:r w:rsidRPr="005F5374">
              <w:t>Yes </w:t>
            </w:r>
          </w:p>
        </w:tc>
      </w:tr>
      <w:tr w:rsidR="005F5374" w:rsidRPr="005F5374" w14:paraId="73AD11AE" w14:textId="77777777" w:rsidTr="002845E8">
        <w:tc>
          <w:tcPr>
            <w:tcW w:w="0" w:type="auto"/>
            <w:hideMark/>
          </w:tcPr>
          <w:p w14:paraId="48A533B1" w14:textId="77777777" w:rsidR="005F5374" w:rsidRPr="005F5374" w:rsidRDefault="005F5374" w:rsidP="005F5374">
            <w:r w:rsidRPr="005F5374">
              <w:t>SEDESOL </w:t>
            </w:r>
          </w:p>
        </w:tc>
        <w:tc>
          <w:tcPr>
            <w:tcW w:w="0" w:type="auto"/>
            <w:hideMark/>
          </w:tcPr>
          <w:p w14:paraId="04BCE1F9" w14:textId="77777777" w:rsidR="005F5374" w:rsidRPr="005F5374" w:rsidRDefault="005F5374" w:rsidP="005F5374">
            <w:proofErr w:type="spellStart"/>
            <w:r w:rsidRPr="005F5374">
              <w:t>Secretaría</w:t>
            </w:r>
            <w:proofErr w:type="spellEnd"/>
            <w:r w:rsidRPr="005F5374">
              <w:t xml:space="preserve"> de Desarrollo Social </w:t>
            </w:r>
          </w:p>
        </w:tc>
        <w:tc>
          <w:tcPr>
            <w:tcW w:w="0" w:type="auto"/>
            <w:hideMark/>
          </w:tcPr>
          <w:p w14:paraId="5D35CAAC" w14:textId="77777777" w:rsidR="005F5374" w:rsidRPr="005F5374" w:rsidRDefault="005F5374" w:rsidP="005F5374">
            <w:r w:rsidRPr="005F5374">
              <w:t>Yes </w:t>
            </w:r>
          </w:p>
        </w:tc>
      </w:tr>
      <w:tr w:rsidR="005F5374" w:rsidRPr="005F5374" w14:paraId="257579FF" w14:textId="77777777" w:rsidTr="002845E8">
        <w:tc>
          <w:tcPr>
            <w:tcW w:w="0" w:type="auto"/>
            <w:hideMark/>
          </w:tcPr>
          <w:p w14:paraId="518C4150" w14:textId="77777777" w:rsidR="005F5374" w:rsidRPr="005F5374" w:rsidRDefault="005F5374" w:rsidP="005F5374">
            <w:r w:rsidRPr="005F5374">
              <w:t>SEECO </w:t>
            </w:r>
          </w:p>
        </w:tc>
        <w:tc>
          <w:tcPr>
            <w:tcW w:w="0" w:type="auto"/>
            <w:hideMark/>
          </w:tcPr>
          <w:p w14:paraId="0CB272B5" w14:textId="77777777" w:rsidR="005F5374" w:rsidRPr="005F5374" w:rsidRDefault="005F5374" w:rsidP="005F5374">
            <w:proofErr w:type="spellStart"/>
            <w:r w:rsidRPr="005F5374">
              <w:t>Secretaría</w:t>
            </w:r>
            <w:proofErr w:type="spellEnd"/>
            <w:r w:rsidRPr="005F5374">
              <w:t xml:space="preserve"> de </w:t>
            </w:r>
            <w:proofErr w:type="spellStart"/>
            <w:r w:rsidRPr="005F5374">
              <w:t>Economía</w:t>
            </w:r>
            <w:proofErr w:type="spellEnd"/>
            <w:r w:rsidRPr="005F5374">
              <w:t> </w:t>
            </w:r>
          </w:p>
        </w:tc>
        <w:tc>
          <w:tcPr>
            <w:tcW w:w="0" w:type="auto"/>
            <w:hideMark/>
          </w:tcPr>
          <w:p w14:paraId="34E738A9" w14:textId="77777777" w:rsidR="005F5374" w:rsidRPr="005F5374" w:rsidRDefault="005F5374" w:rsidP="005F5374">
            <w:r w:rsidRPr="005F5374">
              <w:t>Yes </w:t>
            </w:r>
          </w:p>
        </w:tc>
      </w:tr>
      <w:tr w:rsidR="005F5374" w:rsidRPr="005F5374" w14:paraId="0123077D" w14:textId="77777777" w:rsidTr="002845E8">
        <w:tc>
          <w:tcPr>
            <w:tcW w:w="0" w:type="auto"/>
            <w:hideMark/>
          </w:tcPr>
          <w:p w14:paraId="26D5F3DF" w14:textId="77777777" w:rsidR="005F5374" w:rsidRPr="005F5374" w:rsidRDefault="005F5374" w:rsidP="005F5374">
            <w:r w:rsidRPr="005F5374">
              <w:t>SEGOB </w:t>
            </w:r>
          </w:p>
        </w:tc>
        <w:tc>
          <w:tcPr>
            <w:tcW w:w="0" w:type="auto"/>
            <w:hideMark/>
          </w:tcPr>
          <w:p w14:paraId="78F96961" w14:textId="77777777" w:rsidR="005F5374" w:rsidRPr="005F5374" w:rsidRDefault="005F5374" w:rsidP="005F5374">
            <w:proofErr w:type="spellStart"/>
            <w:r w:rsidRPr="005F5374">
              <w:t>Secretaría</w:t>
            </w:r>
            <w:proofErr w:type="spellEnd"/>
            <w:r w:rsidRPr="005F5374">
              <w:t xml:space="preserve"> de </w:t>
            </w:r>
            <w:proofErr w:type="spellStart"/>
            <w:r w:rsidRPr="005F5374">
              <w:t>Gobernación</w:t>
            </w:r>
            <w:proofErr w:type="spellEnd"/>
            <w:r w:rsidRPr="005F5374">
              <w:t> </w:t>
            </w:r>
          </w:p>
        </w:tc>
        <w:tc>
          <w:tcPr>
            <w:tcW w:w="0" w:type="auto"/>
            <w:hideMark/>
          </w:tcPr>
          <w:p w14:paraId="134CB75C" w14:textId="77777777" w:rsidR="005F5374" w:rsidRPr="005F5374" w:rsidRDefault="005F5374" w:rsidP="005F5374">
            <w:r w:rsidRPr="005F5374">
              <w:t>Yes </w:t>
            </w:r>
          </w:p>
        </w:tc>
      </w:tr>
      <w:tr w:rsidR="005F5374" w:rsidRPr="005F5374" w14:paraId="03C50471" w14:textId="77777777" w:rsidTr="002845E8">
        <w:tc>
          <w:tcPr>
            <w:tcW w:w="0" w:type="auto"/>
            <w:hideMark/>
          </w:tcPr>
          <w:p w14:paraId="37E2E954" w14:textId="77777777" w:rsidR="005F5374" w:rsidRPr="005F5374" w:rsidRDefault="005F5374" w:rsidP="005F5374">
            <w:r w:rsidRPr="005F5374">
              <w:t>SEMARNAT </w:t>
            </w:r>
          </w:p>
        </w:tc>
        <w:tc>
          <w:tcPr>
            <w:tcW w:w="0" w:type="auto"/>
            <w:hideMark/>
          </w:tcPr>
          <w:p w14:paraId="171E07B9" w14:textId="77777777" w:rsidR="005F5374" w:rsidRPr="005F5374" w:rsidRDefault="005F5374" w:rsidP="005F5374">
            <w:proofErr w:type="spellStart"/>
            <w:r w:rsidRPr="005F5374">
              <w:t>Secretaría</w:t>
            </w:r>
            <w:proofErr w:type="spellEnd"/>
            <w:r w:rsidRPr="005F5374">
              <w:t xml:space="preserve"> de Medio </w:t>
            </w:r>
            <w:proofErr w:type="spellStart"/>
            <w:r w:rsidRPr="005F5374">
              <w:t>Ambiente</w:t>
            </w:r>
            <w:proofErr w:type="spellEnd"/>
            <w:r w:rsidRPr="005F5374">
              <w:t xml:space="preserve"> y </w:t>
            </w:r>
            <w:proofErr w:type="spellStart"/>
            <w:r w:rsidRPr="005F5374">
              <w:t>Recursos</w:t>
            </w:r>
            <w:proofErr w:type="spellEnd"/>
            <w:r w:rsidRPr="005F5374">
              <w:t xml:space="preserve"> Naturales </w:t>
            </w:r>
          </w:p>
        </w:tc>
        <w:tc>
          <w:tcPr>
            <w:tcW w:w="0" w:type="auto"/>
            <w:hideMark/>
          </w:tcPr>
          <w:p w14:paraId="761AF8BB" w14:textId="77777777" w:rsidR="005F5374" w:rsidRPr="005F5374" w:rsidRDefault="005F5374" w:rsidP="005F5374">
            <w:r w:rsidRPr="005F5374">
              <w:t>Yes </w:t>
            </w:r>
          </w:p>
        </w:tc>
      </w:tr>
      <w:tr w:rsidR="005F5374" w:rsidRPr="005F5374" w14:paraId="3FC16EB5" w14:textId="77777777" w:rsidTr="002845E8">
        <w:tc>
          <w:tcPr>
            <w:tcW w:w="0" w:type="auto"/>
            <w:hideMark/>
          </w:tcPr>
          <w:p w14:paraId="384802BF" w14:textId="77777777" w:rsidR="005F5374" w:rsidRPr="005F5374" w:rsidRDefault="005F5374" w:rsidP="005F5374">
            <w:r w:rsidRPr="005F5374">
              <w:t>SENER </w:t>
            </w:r>
          </w:p>
        </w:tc>
        <w:tc>
          <w:tcPr>
            <w:tcW w:w="0" w:type="auto"/>
            <w:hideMark/>
          </w:tcPr>
          <w:p w14:paraId="3D9E2CDB" w14:textId="77777777" w:rsidR="005F5374" w:rsidRPr="005F5374" w:rsidRDefault="005F5374" w:rsidP="005F5374">
            <w:proofErr w:type="spellStart"/>
            <w:r w:rsidRPr="005F5374">
              <w:t>Secretaría</w:t>
            </w:r>
            <w:proofErr w:type="spellEnd"/>
            <w:r w:rsidRPr="005F5374">
              <w:t xml:space="preserve"> de </w:t>
            </w:r>
            <w:proofErr w:type="spellStart"/>
            <w:r w:rsidRPr="005F5374">
              <w:t>Energía</w:t>
            </w:r>
            <w:proofErr w:type="spellEnd"/>
            <w:r w:rsidRPr="005F5374">
              <w:t> </w:t>
            </w:r>
          </w:p>
        </w:tc>
        <w:tc>
          <w:tcPr>
            <w:tcW w:w="0" w:type="auto"/>
            <w:hideMark/>
          </w:tcPr>
          <w:p w14:paraId="782BB4BB" w14:textId="77777777" w:rsidR="005F5374" w:rsidRPr="005F5374" w:rsidRDefault="005F5374" w:rsidP="005F5374">
            <w:r w:rsidRPr="005F5374">
              <w:t>Yes </w:t>
            </w:r>
          </w:p>
        </w:tc>
      </w:tr>
      <w:tr w:rsidR="005F5374" w:rsidRPr="005F5374" w14:paraId="31291B86" w14:textId="77777777" w:rsidTr="002845E8">
        <w:tc>
          <w:tcPr>
            <w:tcW w:w="0" w:type="auto"/>
            <w:hideMark/>
          </w:tcPr>
          <w:p w14:paraId="7AC0EA7F" w14:textId="77777777" w:rsidR="005F5374" w:rsidRPr="005F5374" w:rsidRDefault="005F5374" w:rsidP="005F5374">
            <w:r w:rsidRPr="005F5374">
              <w:t>SEP </w:t>
            </w:r>
          </w:p>
        </w:tc>
        <w:tc>
          <w:tcPr>
            <w:tcW w:w="0" w:type="auto"/>
            <w:hideMark/>
          </w:tcPr>
          <w:p w14:paraId="55F0F4AF" w14:textId="77777777" w:rsidR="005F5374" w:rsidRPr="005F5374" w:rsidRDefault="005F5374" w:rsidP="005F5374">
            <w:proofErr w:type="spellStart"/>
            <w:r w:rsidRPr="005F5374">
              <w:t>Secretaría</w:t>
            </w:r>
            <w:proofErr w:type="spellEnd"/>
            <w:r w:rsidRPr="005F5374">
              <w:t xml:space="preserve"> de </w:t>
            </w:r>
            <w:proofErr w:type="spellStart"/>
            <w:r w:rsidRPr="005F5374">
              <w:t>Educación</w:t>
            </w:r>
            <w:proofErr w:type="spellEnd"/>
            <w:r w:rsidRPr="005F5374">
              <w:t xml:space="preserve"> Publica </w:t>
            </w:r>
          </w:p>
        </w:tc>
        <w:tc>
          <w:tcPr>
            <w:tcW w:w="0" w:type="auto"/>
            <w:hideMark/>
          </w:tcPr>
          <w:p w14:paraId="17E7C2CE" w14:textId="77777777" w:rsidR="005F5374" w:rsidRPr="005F5374" w:rsidRDefault="005F5374" w:rsidP="005F5374">
            <w:r w:rsidRPr="005F5374">
              <w:t>Yes </w:t>
            </w:r>
          </w:p>
        </w:tc>
      </w:tr>
      <w:tr w:rsidR="005F5374" w:rsidRPr="005F5374" w14:paraId="3A5653FE" w14:textId="77777777" w:rsidTr="002845E8">
        <w:tc>
          <w:tcPr>
            <w:tcW w:w="0" w:type="auto"/>
            <w:hideMark/>
          </w:tcPr>
          <w:p w14:paraId="1111B07C" w14:textId="77777777" w:rsidR="005F5374" w:rsidRPr="005F5374" w:rsidRDefault="005F5374" w:rsidP="005F5374">
            <w:r w:rsidRPr="005F5374">
              <w:t>SFP </w:t>
            </w:r>
          </w:p>
        </w:tc>
        <w:tc>
          <w:tcPr>
            <w:tcW w:w="0" w:type="auto"/>
            <w:hideMark/>
          </w:tcPr>
          <w:p w14:paraId="6EAC3F7D" w14:textId="77777777" w:rsidR="005F5374" w:rsidRPr="005F5374" w:rsidRDefault="005F5374" w:rsidP="005F5374">
            <w:proofErr w:type="spellStart"/>
            <w:r w:rsidRPr="005F5374">
              <w:t>Secretaría</w:t>
            </w:r>
            <w:proofErr w:type="spellEnd"/>
            <w:r w:rsidRPr="005F5374">
              <w:t xml:space="preserve"> de la </w:t>
            </w:r>
            <w:proofErr w:type="spellStart"/>
            <w:r w:rsidRPr="005F5374">
              <w:t>Función</w:t>
            </w:r>
            <w:proofErr w:type="spellEnd"/>
            <w:r w:rsidRPr="005F5374">
              <w:t xml:space="preserve"> </w:t>
            </w:r>
            <w:proofErr w:type="spellStart"/>
            <w:r w:rsidRPr="005F5374">
              <w:t>Pública</w:t>
            </w:r>
            <w:proofErr w:type="spellEnd"/>
            <w:r w:rsidRPr="005F5374">
              <w:t> </w:t>
            </w:r>
          </w:p>
        </w:tc>
        <w:tc>
          <w:tcPr>
            <w:tcW w:w="0" w:type="auto"/>
            <w:hideMark/>
          </w:tcPr>
          <w:p w14:paraId="610C9253" w14:textId="77777777" w:rsidR="005F5374" w:rsidRPr="005F5374" w:rsidRDefault="005F5374" w:rsidP="005F5374">
            <w:r w:rsidRPr="005F5374">
              <w:t>Yes </w:t>
            </w:r>
          </w:p>
        </w:tc>
      </w:tr>
      <w:tr w:rsidR="005F5374" w:rsidRPr="005F5374" w14:paraId="4B5A1311" w14:textId="77777777" w:rsidTr="002845E8">
        <w:tc>
          <w:tcPr>
            <w:tcW w:w="0" w:type="auto"/>
            <w:hideMark/>
          </w:tcPr>
          <w:p w14:paraId="1CE108F3" w14:textId="77777777" w:rsidR="005F5374" w:rsidRPr="005F5374" w:rsidRDefault="005F5374" w:rsidP="005F5374">
            <w:r w:rsidRPr="005F5374">
              <w:t>SHCP </w:t>
            </w:r>
          </w:p>
        </w:tc>
        <w:tc>
          <w:tcPr>
            <w:tcW w:w="0" w:type="auto"/>
            <w:hideMark/>
          </w:tcPr>
          <w:p w14:paraId="0021054F" w14:textId="77777777" w:rsidR="005F5374" w:rsidRPr="005F5374" w:rsidRDefault="005F5374" w:rsidP="005F5374">
            <w:proofErr w:type="spellStart"/>
            <w:r w:rsidRPr="005F5374">
              <w:t>Secretaría</w:t>
            </w:r>
            <w:proofErr w:type="spellEnd"/>
            <w:r w:rsidRPr="005F5374">
              <w:t xml:space="preserve"> de Hacienda y </w:t>
            </w:r>
            <w:proofErr w:type="spellStart"/>
            <w:r w:rsidRPr="005F5374">
              <w:t>Crédito</w:t>
            </w:r>
            <w:proofErr w:type="spellEnd"/>
            <w:r w:rsidRPr="005F5374">
              <w:t xml:space="preserve"> </w:t>
            </w:r>
            <w:proofErr w:type="spellStart"/>
            <w:r w:rsidRPr="005F5374">
              <w:t>Público</w:t>
            </w:r>
            <w:proofErr w:type="spellEnd"/>
            <w:r w:rsidRPr="005F5374">
              <w:t> </w:t>
            </w:r>
          </w:p>
        </w:tc>
        <w:tc>
          <w:tcPr>
            <w:tcW w:w="0" w:type="auto"/>
            <w:hideMark/>
          </w:tcPr>
          <w:p w14:paraId="0DD54F91" w14:textId="77777777" w:rsidR="005F5374" w:rsidRPr="005F5374" w:rsidRDefault="005F5374" w:rsidP="005F5374">
            <w:r w:rsidRPr="005F5374">
              <w:t>Yes </w:t>
            </w:r>
          </w:p>
        </w:tc>
      </w:tr>
      <w:tr w:rsidR="005F5374" w:rsidRPr="005F5374" w14:paraId="5E7C9485" w14:textId="77777777" w:rsidTr="002845E8">
        <w:tc>
          <w:tcPr>
            <w:tcW w:w="0" w:type="auto"/>
            <w:hideMark/>
          </w:tcPr>
          <w:p w14:paraId="599A4D85" w14:textId="77777777" w:rsidR="005F5374" w:rsidRPr="005F5374" w:rsidRDefault="005F5374" w:rsidP="005F5374">
            <w:r w:rsidRPr="005F5374">
              <w:t>SRE </w:t>
            </w:r>
          </w:p>
        </w:tc>
        <w:tc>
          <w:tcPr>
            <w:tcW w:w="0" w:type="auto"/>
            <w:hideMark/>
          </w:tcPr>
          <w:p w14:paraId="0F9CCB46" w14:textId="77777777" w:rsidR="005F5374" w:rsidRPr="005F5374" w:rsidRDefault="005F5374" w:rsidP="005F5374">
            <w:proofErr w:type="spellStart"/>
            <w:r w:rsidRPr="005F5374">
              <w:t>Secretaría</w:t>
            </w:r>
            <w:proofErr w:type="spellEnd"/>
            <w:r w:rsidRPr="005F5374">
              <w:t xml:space="preserve"> de </w:t>
            </w:r>
            <w:proofErr w:type="spellStart"/>
            <w:r w:rsidRPr="005F5374">
              <w:t>Relaciones</w:t>
            </w:r>
            <w:proofErr w:type="spellEnd"/>
            <w:r w:rsidRPr="005F5374">
              <w:t xml:space="preserve"> </w:t>
            </w:r>
            <w:proofErr w:type="spellStart"/>
            <w:r w:rsidRPr="005F5374">
              <w:t>Exteriores</w:t>
            </w:r>
            <w:proofErr w:type="spellEnd"/>
            <w:r w:rsidRPr="005F5374">
              <w:t> </w:t>
            </w:r>
          </w:p>
        </w:tc>
        <w:tc>
          <w:tcPr>
            <w:tcW w:w="0" w:type="auto"/>
            <w:hideMark/>
          </w:tcPr>
          <w:p w14:paraId="0D2EFBBF" w14:textId="77777777" w:rsidR="005F5374" w:rsidRPr="005F5374" w:rsidRDefault="005F5374" w:rsidP="005F5374">
            <w:r w:rsidRPr="005F5374">
              <w:t>Yes </w:t>
            </w:r>
          </w:p>
        </w:tc>
      </w:tr>
      <w:tr w:rsidR="005F5374" w:rsidRPr="005F5374" w14:paraId="30D179BF" w14:textId="77777777" w:rsidTr="002845E8">
        <w:tc>
          <w:tcPr>
            <w:tcW w:w="0" w:type="auto"/>
            <w:hideMark/>
          </w:tcPr>
          <w:p w14:paraId="6C5A8CC1" w14:textId="77777777" w:rsidR="005F5374" w:rsidRPr="005F5374" w:rsidRDefault="005F5374" w:rsidP="005F5374">
            <w:r w:rsidRPr="005F5374">
              <w:t>SSA </w:t>
            </w:r>
          </w:p>
        </w:tc>
        <w:tc>
          <w:tcPr>
            <w:tcW w:w="0" w:type="auto"/>
            <w:hideMark/>
          </w:tcPr>
          <w:p w14:paraId="68D6AB2B" w14:textId="77777777" w:rsidR="005F5374" w:rsidRPr="005F5374" w:rsidRDefault="005F5374" w:rsidP="005F5374">
            <w:proofErr w:type="spellStart"/>
            <w:r w:rsidRPr="005F5374">
              <w:t>Secretaría</w:t>
            </w:r>
            <w:proofErr w:type="spellEnd"/>
            <w:r w:rsidRPr="005F5374">
              <w:t xml:space="preserve"> de </w:t>
            </w:r>
            <w:proofErr w:type="spellStart"/>
            <w:r w:rsidRPr="005F5374">
              <w:t>Salud</w:t>
            </w:r>
            <w:proofErr w:type="spellEnd"/>
            <w:r w:rsidRPr="005F5374">
              <w:t> </w:t>
            </w:r>
          </w:p>
        </w:tc>
        <w:tc>
          <w:tcPr>
            <w:tcW w:w="0" w:type="auto"/>
            <w:hideMark/>
          </w:tcPr>
          <w:p w14:paraId="0E716F8F" w14:textId="77777777" w:rsidR="005F5374" w:rsidRPr="005F5374" w:rsidRDefault="005F5374" w:rsidP="005F5374">
            <w:r w:rsidRPr="005F5374">
              <w:t>Yes </w:t>
            </w:r>
          </w:p>
        </w:tc>
      </w:tr>
      <w:tr w:rsidR="005F5374" w:rsidRPr="005F5374" w14:paraId="13E7F1E3" w14:textId="77777777" w:rsidTr="002845E8">
        <w:tc>
          <w:tcPr>
            <w:tcW w:w="0" w:type="auto"/>
            <w:hideMark/>
          </w:tcPr>
          <w:p w14:paraId="6F386216" w14:textId="77777777" w:rsidR="005F5374" w:rsidRPr="005F5374" w:rsidRDefault="005F5374" w:rsidP="005F5374">
            <w:r w:rsidRPr="005F5374">
              <w:t>SSP </w:t>
            </w:r>
          </w:p>
        </w:tc>
        <w:tc>
          <w:tcPr>
            <w:tcW w:w="0" w:type="auto"/>
            <w:hideMark/>
          </w:tcPr>
          <w:p w14:paraId="6117CDB1" w14:textId="77777777" w:rsidR="005F5374" w:rsidRPr="005F5374" w:rsidRDefault="005F5374" w:rsidP="005F5374">
            <w:proofErr w:type="spellStart"/>
            <w:r w:rsidRPr="005F5374">
              <w:t>Secretaría</w:t>
            </w:r>
            <w:proofErr w:type="spellEnd"/>
            <w:r w:rsidRPr="005F5374">
              <w:t xml:space="preserve"> de </w:t>
            </w:r>
            <w:proofErr w:type="spellStart"/>
            <w:r w:rsidRPr="005F5374">
              <w:t>Seguridad</w:t>
            </w:r>
            <w:proofErr w:type="spellEnd"/>
            <w:r w:rsidRPr="005F5374">
              <w:t xml:space="preserve"> </w:t>
            </w:r>
            <w:proofErr w:type="spellStart"/>
            <w:r w:rsidRPr="005F5374">
              <w:t>Pública</w:t>
            </w:r>
            <w:proofErr w:type="spellEnd"/>
            <w:r w:rsidRPr="005F5374">
              <w:t xml:space="preserve"> (only included through 2013 when merged with SEGOB) </w:t>
            </w:r>
          </w:p>
        </w:tc>
        <w:tc>
          <w:tcPr>
            <w:tcW w:w="0" w:type="auto"/>
            <w:hideMark/>
          </w:tcPr>
          <w:p w14:paraId="693AE820" w14:textId="77777777" w:rsidR="005F5374" w:rsidRPr="005F5374" w:rsidRDefault="005F5374" w:rsidP="005F5374">
            <w:r w:rsidRPr="005F5374">
              <w:t>Yes </w:t>
            </w:r>
          </w:p>
        </w:tc>
      </w:tr>
    </w:tbl>
    <w:p w14:paraId="1A4241DC" w14:textId="5DCC295C" w:rsidR="005F5374" w:rsidRPr="005F5374" w:rsidRDefault="005F5374" w:rsidP="005F5374">
      <w:r w:rsidRPr="005F5374">
        <w:t>Existing evidence, both from our own interviews</w:t>
      </w:r>
      <w:r w:rsidRPr="00FD0D09">
        <w:rPr>
          <w:vertAlign w:val="superscript"/>
        </w:rPr>
        <w:t>6</w:t>
      </w:r>
      <w:r w:rsidRPr="005F5374">
        <w:t> and from others’ research (particularly surveys conducted by </w:t>
      </w:r>
      <w:r w:rsidRPr="00FD0D09">
        <w:t xml:space="preserve">Ríos, Carmen </w:t>
      </w:r>
      <w:proofErr w:type="spellStart"/>
      <w:r w:rsidRPr="00FD0D09">
        <w:t>Castañeda</w:t>
      </w:r>
      <w:proofErr w:type="spellEnd"/>
      <w:r w:rsidRPr="00FD0D09">
        <w:t>, and García 2017</w:t>
      </w:r>
      <w:r w:rsidRPr="005F5374">
        <w:t>), supports the relevance of the mechanisms shown in </w:t>
      </w:r>
      <w:r w:rsidRPr="00FD0D09">
        <w:t>table 1</w:t>
      </w:r>
      <w:r w:rsidRPr="005F5374">
        <w:t xml:space="preserve">. </w:t>
      </w:r>
      <w:r w:rsidRPr="005F5374">
        <w:lastRenderedPageBreak/>
        <w:t>Government officials in each agency’s transparency liaison units (</w:t>
      </w:r>
      <w:proofErr w:type="spellStart"/>
      <w:r w:rsidRPr="005F5374">
        <w:rPr>
          <w:i/>
          <w:iCs/>
        </w:rPr>
        <w:t>unidades</w:t>
      </w:r>
      <w:proofErr w:type="spellEnd"/>
      <w:r w:rsidRPr="005F5374">
        <w:rPr>
          <w:i/>
          <w:iCs/>
        </w:rPr>
        <w:t xml:space="preserve"> de enlace</w:t>
      </w:r>
      <w:r w:rsidRPr="005F5374">
        <w:t>, UE, later renamed to </w:t>
      </w:r>
      <w:proofErr w:type="spellStart"/>
      <w:r w:rsidRPr="005F5374">
        <w:rPr>
          <w:i/>
          <w:iCs/>
        </w:rPr>
        <w:t>unidades</w:t>
      </w:r>
      <w:proofErr w:type="spellEnd"/>
      <w:r w:rsidRPr="005F5374">
        <w:rPr>
          <w:i/>
          <w:iCs/>
        </w:rPr>
        <w:t xml:space="preserve"> de </w:t>
      </w:r>
      <w:proofErr w:type="spellStart"/>
      <w:r w:rsidRPr="005F5374">
        <w:rPr>
          <w:i/>
          <w:iCs/>
        </w:rPr>
        <w:t>transparencia</w:t>
      </w:r>
      <w:proofErr w:type="spellEnd"/>
      <w:r w:rsidRPr="005F5374">
        <w:t>) face an array of competing pressures. We review here evidence suggesting the challenges and constraints of their task in responding to information requests, the often-conflicting pressures they face both for and against responsiveness, and the ways that media attention shapes these.</w:t>
      </w:r>
    </w:p>
    <w:p w14:paraId="7AE552E2" w14:textId="77777777" w:rsidR="005F5374" w:rsidRPr="005F5374" w:rsidRDefault="005F5374" w:rsidP="005F5374">
      <w:r w:rsidRPr="005F5374">
        <w:t>First, responding officials face substantial burdens on their time and workloads. Responding to information requests typically involves several different members of agency personnel, including the person handling the request, staff at the sub-ministry that holds the specific information requested, and the members of the transparency committee (</w:t>
      </w:r>
      <w:proofErr w:type="spellStart"/>
      <w:r w:rsidRPr="005F5374">
        <w:rPr>
          <w:i/>
          <w:iCs/>
        </w:rPr>
        <w:t>comité</w:t>
      </w:r>
      <w:proofErr w:type="spellEnd"/>
      <w:r w:rsidRPr="005F5374">
        <w:rPr>
          <w:i/>
          <w:iCs/>
        </w:rPr>
        <w:t xml:space="preserve"> de </w:t>
      </w:r>
      <w:proofErr w:type="spellStart"/>
      <w:r w:rsidRPr="005F5374">
        <w:rPr>
          <w:i/>
          <w:iCs/>
        </w:rPr>
        <w:t>transparencia</w:t>
      </w:r>
      <w:proofErr w:type="spellEnd"/>
      <w:r w:rsidRPr="005F5374">
        <w:t>, CT), who make determinations about whether information is reserved, nonexistent, or the responsibility of a different agency.</w:t>
      </w:r>
    </w:p>
    <w:p w14:paraId="4AA9B09F" w14:textId="02817D30" w:rsidR="005F5374" w:rsidRPr="005F5374" w:rsidRDefault="005F5374" w:rsidP="005F5374">
      <w:r w:rsidRPr="005F5374">
        <w:t>According to a 2015 survey of government agencies (</w:t>
      </w:r>
      <w:r w:rsidRPr="00FD0D09">
        <w:t xml:space="preserve">Ríos, Carmen </w:t>
      </w:r>
      <w:proofErr w:type="spellStart"/>
      <w:r w:rsidRPr="00FD0D09">
        <w:t>Castañeda</w:t>
      </w:r>
      <w:proofErr w:type="spellEnd"/>
      <w:r w:rsidRPr="00FD0D09">
        <w:t>, and García 2017</w:t>
      </w:r>
      <w:r w:rsidRPr="005F5374">
        <w:t>), the average UE staff size for the 299 centralized and decentralized agencies of the Mexican federal government was only 2.6. The median UE staff for the agencies considered in this study—which tend to be much larger—is still only six.</w:t>
      </w:r>
      <w:r w:rsidRPr="00FD0D09">
        <w:rPr>
          <w:vertAlign w:val="superscript"/>
        </w:rPr>
        <w:t>7</w:t>
      </w:r>
      <w:r w:rsidRPr="005F5374">
        <w:t> The head of the UE is dedicated full-time to issues of transparency in only 8 of these 22 agencies. In the remainder, this position has other responsibilities and sometimes is a head of an entirely different operational area. Many requests involving information that is potentially reserved or difficult to locate also require meetings of the CT, which typically involves high-ranking agency officials who are in high demand during periods of turmoil.</w:t>
      </w:r>
    </w:p>
    <w:p w14:paraId="6AE99BCD" w14:textId="77777777" w:rsidR="005F5374" w:rsidRPr="005F5374" w:rsidRDefault="005F5374" w:rsidP="005F5374">
      <w:r w:rsidRPr="005F5374">
        <w:t>Furthermore, the irregular nature of demand for information poses a challenge for staffing. Although agencies may staff their UE based on demand in a typical week, request volume is quite irregular and tends to escalate significantly during media anomaly periods (as our results confirm). Interviewed staff members at several UEs suggested that daily request volumes could increase up to 10-fold on exceptional days, often brought about by media attention, presenting severe challenges to staff. Others reported that responding to information requests is deemphasized during agency transitions (e.g., new leadership) or intense activity (e.g., roll-out of a new policy).</w:t>
      </w:r>
    </w:p>
    <w:p w14:paraId="1F0AF1B9" w14:textId="54292557" w:rsidR="005F5374" w:rsidRPr="005F5374" w:rsidRDefault="005F5374" w:rsidP="005F5374">
      <w:r w:rsidRPr="005F5374">
        <w:t>Second, officials routinely face conflicting pressures for and against responsiveness. Existing evidence suggests that transparency personnel exercise discretion in withholding information that could be potentially damaging to agency leadership (e.g., </w:t>
      </w:r>
      <w:r w:rsidRPr="00FD0D09">
        <w:t>Berliner et al. 2020</w:t>
      </w:r>
      <w:r w:rsidRPr="005F5374">
        <w:t>; </w:t>
      </w:r>
      <w:r w:rsidRPr="00FD0D09">
        <w:t>Gill and Hughes 2005</w:t>
      </w:r>
      <w:r w:rsidRPr="005F5374">
        <w:t>). An interviewee suggested that officials are more conservative in disclosure decisions when agency personnel are under scrutiny for alleged corruption. Federal government agencies are frequently involved in allegations of patronage and corruption. As a “semi-institutionalized” democracy (</w:t>
      </w:r>
      <w:proofErr w:type="spellStart"/>
      <w:r w:rsidRPr="00FD0D09">
        <w:t>Levitsky</w:t>
      </w:r>
      <w:proofErr w:type="spellEnd"/>
      <w:r w:rsidRPr="00FD0D09">
        <w:t xml:space="preserve"> and Murillo 2009</w:t>
      </w:r>
      <w:r w:rsidRPr="005F5374">
        <w:t>), Mexico’s bureaucracy is uneven, combining highly trained experts with patronage appointees within the same ministry. And while oversight and auditing institutions are formally strong, </w:t>
      </w:r>
      <w:r w:rsidRPr="005F5374">
        <w:rPr>
          <w:i/>
          <w:iCs/>
        </w:rPr>
        <w:t>de facto</w:t>
      </w:r>
      <w:r w:rsidRPr="005F5374">
        <w:t> practices in the Mexican bureaucracy are much more haphazard and discretionary than the technocratic veneer would suggest (</w:t>
      </w:r>
      <w:r w:rsidRPr="00FD0D09">
        <w:t>Cejudo 2008</w:t>
      </w:r>
      <w:r w:rsidRPr="005F5374">
        <w:t xml:space="preserve">). Agency personnel are also </w:t>
      </w:r>
      <w:proofErr w:type="gramStart"/>
      <w:r w:rsidRPr="005F5374">
        <w:t>well aware</w:t>
      </w:r>
      <w:proofErr w:type="gramEnd"/>
      <w:r w:rsidRPr="005F5374">
        <w:t xml:space="preserve"> that information requests can seek potentially damaging information about scandals. Mexico boasts a mature news media, highly attuned to investigating corruption and several NGOs that specialize in using Mexico’s transparency institutions to investigate and denounce corruption.</w:t>
      </w:r>
    </w:p>
    <w:p w14:paraId="01E80F91" w14:textId="38477349" w:rsidR="005F5374" w:rsidRPr="005F5374" w:rsidRDefault="005F5374" w:rsidP="005F5374">
      <w:r w:rsidRPr="005F5374">
        <w:t>However, UE personnel also report that they and their superiors attribute importance to projecting openness in their responses to information requests, and many are committed to normative principles of transparency. Moreover, many UE personnel are highly trained with legal or other advanced degrees (</w:t>
      </w:r>
      <w:r w:rsidRPr="00FD0D09">
        <w:t xml:space="preserve">Ríos, Carmen </w:t>
      </w:r>
      <w:proofErr w:type="spellStart"/>
      <w:r w:rsidRPr="00FD0D09">
        <w:t>Castañeda</w:t>
      </w:r>
      <w:proofErr w:type="spellEnd"/>
      <w:r w:rsidRPr="00FD0D09">
        <w:t>, and García 2017</w:t>
      </w:r>
      <w:r w:rsidRPr="005F5374">
        <w:t xml:space="preserve">). Agencies are also evaluated both by other institutions within the Mexican government and by civil society organizations, which conduct evaluations and publish statistics on transparency performance. The IFAI plays a key role in monitoring compliance and in handling appeals, which can overturn UE response decisions and even threaten sanctions. More important, as interviewed UE officials suggested, is the threat of </w:t>
      </w:r>
      <w:r w:rsidRPr="005F5374">
        <w:lastRenderedPageBreak/>
        <w:t>the additional scrutiny and effort required by responses that are appealed. In the words of one interviewed official, “If we get in trouble with IFAI, it will only make things worse.”</w:t>
      </w:r>
    </w:p>
    <w:p w14:paraId="3EA9DA7C" w14:textId="77777777" w:rsidR="005F5374" w:rsidRPr="005F5374" w:rsidRDefault="005F5374" w:rsidP="005F5374">
      <w:r w:rsidRPr="005F5374">
        <w:t xml:space="preserve">Finally, agencies broadly view their responses to information requests as central to public relations. Although no interviewed personnel explicitly suggested that they are more careful or faster about responding when the agency is in the news for poor performance, this is the area where they are most involved in direct and regular contact with citizens. Officials are also </w:t>
      </w:r>
      <w:proofErr w:type="gramStart"/>
      <w:r w:rsidRPr="005F5374">
        <w:t>well aware</w:t>
      </w:r>
      <w:proofErr w:type="gramEnd"/>
      <w:r w:rsidRPr="005F5374">
        <w:t xml:space="preserve"> of how media attention intersects with their work. Interviewed UE staff exercise caution with requests that they suspect are filed by journalists. One interviewed official admitted that a frequent saying in their office was that “today’s headline is tomorrow’s information request.”</w:t>
      </w:r>
    </w:p>
    <w:p w14:paraId="152F925B" w14:textId="77777777" w:rsidR="005F5374" w:rsidRPr="005F5374" w:rsidRDefault="005F5374" w:rsidP="005F5374">
      <w:r w:rsidRPr="005F5374">
        <w:t>Together, these insights suggest that UE staff face multiple and often-conflicting incentives during periods of intense media attention, which shape both their likelihood of providing the information requested and the length of time they take to respond. The tone and type of the anomaly itself likely tilt the balance to determine whether the context urges greater responsiveness or a more cautious approach. We now introduce the data enabling us to test these propositions empirically.</w:t>
      </w:r>
    </w:p>
    <w:p w14:paraId="5D0E663A" w14:textId="77777777" w:rsidR="005F5374" w:rsidRPr="005F5374" w:rsidRDefault="005F5374" w:rsidP="002845E8">
      <w:pPr>
        <w:pStyle w:val="Heading1"/>
      </w:pPr>
      <w:r w:rsidRPr="005F5374">
        <w:t>Data and Methods</w:t>
      </w:r>
    </w:p>
    <w:p w14:paraId="0C74AF9E" w14:textId="77777777" w:rsidR="005F5374" w:rsidRPr="005F5374" w:rsidRDefault="005F5374" w:rsidP="005F5374">
      <w:r w:rsidRPr="005F5374">
        <w:t>Our analysis focuses on two sets of data: newspaper data and information requests made to the Mexican federal government, over the period June 2005–August 2015.</w:t>
      </w:r>
    </w:p>
    <w:p w14:paraId="7381ED21" w14:textId="77777777" w:rsidR="005F5374" w:rsidRPr="005F5374" w:rsidRDefault="005F5374" w:rsidP="002845E8">
      <w:pPr>
        <w:pStyle w:val="Heading2"/>
      </w:pPr>
      <w:r w:rsidRPr="005F5374">
        <w:t>Newspaper Data and Anomaly Detection</w:t>
      </w:r>
    </w:p>
    <w:p w14:paraId="5A72F5AF" w14:textId="396F2306" w:rsidR="005F5374" w:rsidRPr="005F5374" w:rsidRDefault="005F5374" w:rsidP="005F5374">
      <w:r w:rsidRPr="005F5374">
        <w:t>Our newspaper data encompass articles from the </w:t>
      </w:r>
      <w:proofErr w:type="spellStart"/>
      <w:r w:rsidRPr="005F5374">
        <w:rPr>
          <w:i/>
          <w:iCs/>
        </w:rPr>
        <w:t>Reforma</w:t>
      </w:r>
      <w:proofErr w:type="spellEnd"/>
      <w:r w:rsidRPr="005F5374">
        <w:t> newspaper that mention one or more of the 22 Mexican government agencies under study. </w:t>
      </w:r>
      <w:proofErr w:type="spellStart"/>
      <w:r w:rsidRPr="005F5374">
        <w:rPr>
          <w:i/>
          <w:iCs/>
        </w:rPr>
        <w:t>Reforma</w:t>
      </w:r>
      <w:proofErr w:type="spellEnd"/>
      <w:r w:rsidRPr="005F5374">
        <w:t> is the Mexican newspaper with the second-highest circulation and readership (</w:t>
      </w:r>
      <w:r w:rsidRPr="00FD0D09">
        <w:t>Nava 2017</w:t>
      </w:r>
      <w:r w:rsidRPr="005F5374">
        <w:t>). However, in comparison to the frontrunner, </w:t>
      </w:r>
      <w:r w:rsidRPr="005F5374">
        <w:rPr>
          <w:i/>
          <w:iCs/>
        </w:rPr>
        <w:t>El Universal</w:t>
      </w:r>
      <w:r w:rsidRPr="005F5374">
        <w:t>, </w:t>
      </w:r>
      <w:proofErr w:type="spellStart"/>
      <w:r w:rsidRPr="005F5374">
        <w:rPr>
          <w:i/>
          <w:iCs/>
        </w:rPr>
        <w:t>Reforma</w:t>
      </w:r>
      <w:proofErr w:type="spellEnd"/>
      <w:r w:rsidRPr="005F5374">
        <w:t> has a more neutral and independent image, in part because it relies far less on official government advertising for revenue compared to other newspapers (</w:t>
      </w:r>
      <w:r w:rsidRPr="00FD0D09">
        <w:t>Lawson 2002</w:t>
      </w:r>
      <w:r w:rsidRPr="005F5374">
        <w:t>, 90). </w:t>
      </w:r>
      <w:proofErr w:type="spellStart"/>
      <w:r w:rsidRPr="005F5374">
        <w:rPr>
          <w:i/>
          <w:iCs/>
        </w:rPr>
        <w:t>Reforma</w:t>
      </w:r>
      <w:proofErr w:type="spellEnd"/>
      <w:r w:rsidRPr="005F5374">
        <w:t xml:space="preserve"> also offers coverage in the Lexis-Nexis database for a longer </w:t>
      </w:r>
      <w:proofErr w:type="gramStart"/>
      <w:r w:rsidRPr="005F5374">
        <w:t>period of time</w:t>
      </w:r>
      <w:proofErr w:type="gramEnd"/>
      <w:r w:rsidRPr="005F5374">
        <w:t xml:space="preserve"> and with fewer gaps. To obtain a corpus of newspaper articles mentioning each agency, we used a series of targeted searches in Lexis-Nexis according to the following structure: MINISTRY AGENCY NAME OR ABBREVIATION OR MINSTER’S TITLE (for ministries only).</w:t>
      </w:r>
      <w:r w:rsidRPr="00FD0D09">
        <w:rPr>
          <w:vertAlign w:val="superscript"/>
        </w:rPr>
        <w:t>8</w:t>
      </w:r>
      <w:r w:rsidRPr="005F5374">
        <w:t> For example, one search was for the following: “</w:t>
      </w:r>
      <w:proofErr w:type="spellStart"/>
      <w:r w:rsidRPr="005F5374">
        <w:t>Secretaría</w:t>
      </w:r>
      <w:proofErr w:type="spellEnd"/>
      <w:r w:rsidRPr="005F5374">
        <w:t xml:space="preserve"> de Comunicaciones y </w:t>
      </w:r>
      <w:proofErr w:type="spellStart"/>
      <w:r w:rsidRPr="005F5374">
        <w:t>Transportes</w:t>
      </w:r>
      <w:proofErr w:type="spellEnd"/>
      <w:r w:rsidRPr="005F5374">
        <w:t>” OR “SCT” OR “</w:t>
      </w:r>
      <w:proofErr w:type="spellStart"/>
      <w:r w:rsidRPr="005F5374">
        <w:t>Secretario</w:t>
      </w:r>
      <w:proofErr w:type="spellEnd"/>
      <w:r w:rsidRPr="005F5374">
        <w:t xml:space="preserve"> de Comunicaciones y </w:t>
      </w:r>
      <w:proofErr w:type="spellStart"/>
      <w:r w:rsidRPr="005F5374">
        <w:t>Transportes</w:t>
      </w:r>
      <w:proofErr w:type="spellEnd"/>
      <w:r w:rsidRPr="005F5374">
        <w:t>.”</w:t>
      </w:r>
    </w:p>
    <w:p w14:paraId="07482D98" w14:textId="77777777" w:rsidR="005F5374" w:rsidRPr="005F5374" w:rsidRDefault="005F5374" w:rsidP="005F5374">
      <w:r w:rsidRPr="005F5374">
        <w:t>The raw data for this newspaper corpus contain 219,354 articles. Because we collected articles through multiple search terms, some may appear multiple times. After removing duplicate articles and those that do not contain any text, we obtain 153,336 clean and unique articles.</w:t>
      </w:r>
    </w:p>
    <w:p w14:paraId="7709CCB9" w14:textId="77777777" w:rsidR="005F5374" w:rsidRPr="005F5374" w:rsidRDefault="005F5374" w:rsidP="005F5374">
      <w:r w:rsidRPr="005F5374">
        <w:t>We seek to identify the effect of periods of unusually heightened media attention on bureaucratic behavior, taking full advantage of the temporally fine-grained data available. Such an approach requires us to develop a measure that varies over time at a daily level and that varies independently for different agencies. We refer to these periods of unusually heightened media attention as “anomalies” and develop an approach to measuring them while also accounting for changes in attention that agencies would reasonably anticipate, resulting from seasonal shifts or broader trends over time. Some of these anomalies reflect scandals over corruption or government failure, yet we do not assume that anomalous attention is always due to such negative causes.</w:t>
      </w:r>
    </w:p>
    <w:p w14:paraId="4DFFD15D" w14:textId="77777777" w:rsidR="005F5374" w:rsidRPr="005F5374" w:rsidRDefault="005F5374" w:rsidP="005F5374">
      <w:r w:rsidRPr="005F5374">
        <w:t xml:space="preserve">Media attention to bureaucratic organizations appears as an increased number of articles mentioning those organizations within newspaper coverage. We call these periods “agency-anomaly periods.” Note that any single agency can have a varying number of agency-anomaly periods ranging from many to none. A given underlying </w:t>
      </w:r>
      <w:r w:rsidRPr="005F5374">
        <w:lastRenderedPageBreak/>
        <w:t>event may also be associated with anomaly periods appearing across multiple agencies at similar times. For example, a major policy announcement could involve media attention to two agencies at the same time.</w:t>
      </w:r>
    </w:p>
    <w:p w14:paraId="6A0FB5DF" w14:textId="13B3B32D" w:rsidR="005F5374" w:rsidRPr="005F5374" w:rsidRDefault="005F5374" w:rsidP="005F5374">
      <w:r w:rsidRPr="005F5374">
        <w:t>To match our conceptual interest in periods of unusually heightened media attention, we draw inspiration from social media techniques (</w:t>
      </w:r>
      <w:proofErr w:type="spellStart"/>
      <w:r w:rsidRPr="00FD0D09">
        <w:t>Vallis</w:t>
      </w:r>
      <w:proofErr w:type="spellEnd"/>
      <w:r w:rsidRPr="00FD0D09">
        <w:t xml:space="preserve">, </w:t>
      </w:r>
      <w:proofErr w:type="spellStart"/>
      <w:r w:rsidRPr="00FD0D09">
        <w:t>Hochenbaum</w:t>
      </w:r>
      <w:proofErr w:type="spellEnd"/>
      <w:r w:rsidRPr="00FD0D09">
        <w:t xml:space="preserve">, and </w:t>
      </w:r>
      <w:proofErr w:type="spellStart"/>
      <w:r w:rsidRPr="00FD0D09">
        <w:t>Kejariwal</w:t>
      </w:r>
      <w:proofErr w:type="spellEnd"/>
      <w:r w:rsidRPr="00FD0D09">
        <w:t xml:space="preserve"> 2014</w:t>
      </w:r>
      <w:r w:rsidRPr="005F5374">
        <w:t xml:space="preserve">), where (as in most time-series analysis) we consider each of </w:t>
      </w:r>
      <w:proofErr w:type="gramStart"/>
      <w:r w:rsidRPr="005F5374">
        <w:t>the </w:t>
      </w:r>
      <w:r w:rsidRPr="005F5374">
        <w:rPr>
          <w:i/>
          <w:iCs/>
        </w:rPr>
        <w:t>a</w:t>
      </w:r>
      <w:proofErr w:type="gramEnd"/>
      <w:r w:rsidRPr="005F5374">
        <w:t> time series of agency-newspaper coverage with time units </w:t>
      </w:r>
      <w:r w:rsidRPr="005F5374">
        <w:rPr>
          <w:i/>
          <w:iCs/>
        </w:rPr>
        <w:t>t</w:t>
      </w:r>
      <w:r w:rsidRPr="005F5374">
        <w:t> as being composed of a trend component (</w:t>
      </w:r>
      <w:r w:rsidRPr="005F5374">
        <w:rPr>
          <w:i/>
          <w:iCs/>
        </w:rPr>
        <w:t>M</w:t>
      </w:r>
      <w:r w:rsidRPr="005F5374">
        <w:rPr>
          <w:vertAlign w:val="subscript"/>
        </w:rPr>
        <w:t>at</w:t>
      </w:r>
      <w:r w:rsidRPr="005F5374">
        <w:t>), a seasonal component (</w:t>
      </w:r>
      <w:r w:rsidRPr="005F5374">
        <w:rPr>
          <w:i/>
          <w:iCs/>
        </w:rPr>
        <w:t>S</w:t>
      </w:r>
      <w:r w:rsidRPr="005F5374">
        <w:rPr>
          <w:vertAlign w:val="subscript"/>
        </w:rPr>
        <w:t>at</w:t>
      </w:r>
      <w:r w:rsidRPr="005F5374">
        <w:t>), and a residual (</w:t>
      </w:r>
      <w:r w:rsidRPr="005F5374">
        <w:rPr>
          <w:i/>
          <w:iCs/>
        </w:rPr>
        <w:t>R</w:t>
      </w:r>
      <w:r w:rsidRPr="005F5374">
        <w:rPr>
          <w:vertAlign w:val="subscript"/>
        </w:rPr>
        <w:t>at</w:t>
      </w:r>
      <w:r w:rsidRPr="005F5374">
        <w:t>). After removing both </w:t>
      </w:r>
      <w:r w:rsidRPr="005F5374">
        <w:rPr>
          <w:i/>
          <w:iCs/>
        </w:rPr>
        <w:t>M</w:t>
      </w:r>
      <w:r w:rsidRPr="005F5374">
        <w:rPr>
          <w:vertAlign w:val="subscript"/>
        </w:rPr>
        <w:t>at</w:t>
      </w:r>
      <w:r w:rsidRPr="005F5374">
        <w:t> and </w:t>
      </w:r>
      <w:r w:rsidRPr="005F5374">
        <w:rPr>
          <w:i/>
          <w:iCs/>
        </w:rPr>
        <w:t>S</w:t>
      </w:r>
      <w:r w:rsidRPr="005F5374">
        <w:rPr>
          <w:vertAlign w:val="subscript"/>
        </w:rPr>
        <w:t>at</w:t>
      </w:r>
      <w:r w:rsidRPr="005F5374">
        <w:t>, we are interested in finding time periods with large residuals.</w:t>
      </w:r>
    </w:p>
    <w:p w14:paraId="77C12B16" w14:textId="77777777" w:rsidR="005F5374" w:rsidRPr="005F5374" w:rsidRDefault="005F5374" w:rsidP="005F5374">
      <w:r w:rsidRPr="005F5374">
        <w:t>Accounting for these different sources of variation is essential. Media coverage of some agencies tends to expand or contract continuously over time, and agencies can anticipate these trends. Coverage for other agencies is potentially also subject to seasonal variation. For example, one would expect Mexico’s social development ministry (SEDESOL) to have increased attention during the routine annual periods where it publicizes calls for social program applications. Again, agencies would reasonably anticipate this seasonal coverage.</w:t>
      </w:r>
    </w:p>
    <w:p w14:paraId="489EED98" w14:textId="4445BBFB" w:rsidR="005F5374" w:rsidRPr="005F5374" w:rsidRDefault="005F5374" w:rsidP="005F5374">
      <w:r w:rsidRPr="005F5374">
        <w:t>We first model each agency’s coverage as a weekly aggregated independent time series. For each time series, </w:t>
      </w:r>
      <w:r w:rsidRPr="005F5374">
        <w:rPr>
          <w:i/>
          <w:iCs/>
        </w:rPr>
        <w:t>M</w:t>
      </w:r>
      <w:r w:rsidRPr="005F5374">
        <w:rPr>
          <w:vertAlign w:val="subscript"/>
        </w:rPr>
        <w:t>at</w:t>
      </w:r>
      <w:r w:rsidRPr="005F5374">
        <w:t xml:space="preserve"> is removed by applying a moving average to our time series. We only consider past values for detrending </w:t>
      </w:r>
      <w:proofErr w:type="gramStart"/>
      <w:r w:rsidRPr="005F5374">
        <w:t>in order to</w:t>
      </w:r>
      <w:proofErr w:type="gramEnd"/>
      <w:r w:rsidRPr="005F5374">
        <w:t xml:space="preserve"> avoid using future data. For each year, each detrended series is subsequently purged of any seasonal component </w:t>
      </w:r>
      <w:r w:rsidRPr="005F5374">
        <w:rPr>
          <w:i/>
          <w:iCs/>
        </w:rPr>
        <w:t>S</w:t>
      </w:r>
      <w:r w:rsidRPr="005F5374">
        <w:rPr>
          <w:vertAlign w:val="subscript"/>
        </w:rPr>
        <w:t>at</w:t>
      </w:r>
      <w:r w:rsidRPr="005F5374">
        <w:t>, leaving the residual component </w:t>
      </w:r>
      <w:r w:rsidRPr="005F5374">
        <w:rPr>
          <w:i/>
          <w:iCs/>
        </w:rPr>
        <w:t>R</w:t>
      </w:r>
      <w:r w:rsidRPr="005F5374">
        <w:rPr>
          <w:vertAlign w:val="subscript"/>
        </w:rPr>
        <w:t>at</w:t>
      </w:r>
      <w:r w:rsidRPr="005F5374">
        <w:t> capturing all remaining variation.</w:t>
      </w:r>
      <w:r w:rsidRPr="00FD0D09">
        <w:rPr>
          <w:vertAlign w:val="superscript"/>
        </w:rPr>
        <w:t>9</w:t>
      </w:r>
    </w:p>
    <w:p w14:paraId="140DAAC7" w14:textId="44E2E3C7" w:rsidR="005F5374" w:rsidRPr="005F5374" w:rsidRDefault="005F5374" w:rsidP="005F5374">
      <w:r w:rsidRPr="005F5374">
        <w:t>Having obtained the residual time series, we assume that they approximately follow a Gaussian distribution and are thus well suited to generalized ESD tests (</w:t>
      </w:r>
      <w:r w:rsidRPr="00FD0D09">
        <w:t>Rosner 1983</w:t>
      </w:r>
      <w:r w:rsidRPr="005F5374">
        <w:t>) to identify anomalies. The G-ESD takes a parameter </w:t>
      </w:r>
      <w:r w:rsidRPr="005F5374">
        <w:rPr>
          <w:i/>
          <w:iCs/>
        </w:rPr>
        <w:t>k</w:t>
      </w:r>
      <w:r w:rsidRPr="005F5374">
        <w:t>, which is the upper bound for the number of anomalies (outliers) it can detect per series.</w:t>
      </w:r>
      <w:r w:rsidRPr="00FD0D09">
        <w:rPr>
          <w:vertAlign w:val="superscript"/>
        </w:rPr>
        <w:t>10</w:t>
      </w:r>
      <w:r w:rsidRPr="005F5374">
        <w:t> In our case, we set k=10k=10</w:t>
      </w:r>
      <w:r w:rsidRPr="005F5374">
        <w:rPr>
          <w:rFonts w:ascii="Tahoma" w:hAnsi="Tahoma" w:cs="Tahoma"/>
        </w:rPr>
        <w:t>⁠</w:t>
      </w:r>
      <w:r w:rsidRPr="005F5374">
        <w:t>.</w:t>
      </w:r>
      <w:r w:rsidRPr="00FD0D09">
        <w:rPr>
          <w:vertAlign w:val="superscript"/>
        </w:rPr>
        <w:t>11</w:t>
      </w:r>
      <w:r w:rsidRPr="005F5374">
        <w:t> We then take the identified unusually large positive residuals and consider these our periods of anomalously heightened media attention.</w:t>
      </w:r>
    </w:p>
    <w:p w14:paraId="6B5D3D80" w14:textId="77777777" w:rsidR="005F5374" w:rsidRPr="005F5374" w:rsidRDefault="005F5374" w:rsidP="005F5374">
      <w:r w:rsidRPr="005F5374">
        <w:t xml:space="preserve">Since this approach relies on aggregation into weeks, we perform a naive bootstrapping process </w:t>
      </w:r>
      <w:proofErr w:type="gramStart"/>
      <w:r w:rsidRPr="005F5374">
        <w:t>in order to</w:t>
      </w:r>
      <w:proofErr w:type="gramEnd"/>
      <w:r w:rsidRPr="005F5374">
        <w:t xml:space="preserve"> relax this constraint and allow for anomalies of variable duration. We repeat the weekly time-series aggregation seven times, each time using a different day of the week as a starting point. To calculate an agency’s anomaly periods, the day interval of each detected anomaly was found for each of the seven anomaly-week ranges. The overlapping intervals were merged, giving us a date range for an anomaly specified to the day. We repeated this procedure for each agency.</w:t>
      </w:r>
    </w:p>
    <w:p w14:paraId="730D53F4" w14:textId="7A8D31F5" w:rsidR="005F5374" w:rsidRPr="005F5374" w:rsidRDefault="005F5374" w:rsidP="005F5374">
      <w:r w:rsidRPr="005F5374">
        <w:t>This procedure yields a total of 135 anomalies over the 2005–16 period. </w:t>
      </w:r>
      <w:r w:rsidRPr="00FD0D09">
        <w:t>Supplementary figures 1–5</w:t>
      </w:r>
      <w:r w:rsidRPr="005F5374">
        <w:t> show the daily time series of news article mentions for selected government agencies, while highlighting periods that the anomaly-detection algorithm identifies as anomalies. Some anomalies clearly stand out visually, whereas others are distinguished only after the removal of the trend and seasonal components. Notably, the anomaly-detection procedure is run separately for each agency, meaning that an anomalously high number of mentions for one might be a very low number for another. Our approach is thus not appropriate to compare the overall number of anomalies across agencies. We accordingly include agency fixed effects in all models further below.</w:t>
      </w:r>
    </w:p>
    <w:p w14:paraId="615AAC9A" w14:textId="09C0A777" w:rsidR="005F5374" w:rsidRPr="005F5374" w:rsidRDefault="005F5374" w:rsidP="005F5374">
      <w:r w:rsidRPr="005F5374">
        <w:t>To assess the substantive focus of each anomaly, two of the authors reviewed the news articles associated with each identified anomaly. The authors developed and applied a coding scheme and agreed on a consolidated set of labels based on a two-step process of independent coding followed by discussion. See </w:t>
      </w:r>
      <w:r w:rsidRPr="00FD0D09">
        <w:t>Supplementary Appendix C</w:t>
      </w:r>
      <w:r w:rsidRPr="005F5374">
        <w:t> for the complete coding rules and definitions applied in this process.</w:t>
      </w:r>
    </w:p>
    <w:p w14:paraId="6E9C7E9D" w14:textId="77777777" w:rsidR="005F5374" w:rsidRPr="005F5374" w:rsidRDefault="005F5374" w:rsidP="005F5374">
      <w:r w:rsidRPr="005F5374">
        <w:t xml:space="preserve">This process resulted in a description of each underlying anomaly event, with an associated categorization into one or more of the following five themes: policy (72), personnel (21), external events (45), government failure (29), and corruption (27). Five anomalies were excluded from further analysis as they pertained to unrelated </w:t>
      </w:r>
      <w:r w:rsidRPr="005F5374">
        <w:lastRenderedPageBreak/>
        <w:t>entities or were an artifact of unusual news features. Eight more were excluded as there was no single clear event underlying the media attention.</w:t>
      </w:r>
    </w:p>
    <w:p w14:paraId="04B231BE" w14:textId="77777777" w:rsidR="005F5374" w:rsidRPr="005F5374" w:rsidRDefault="005F5374" w:rsidP="005F5374">
      <w:r w:rsidRPr="005F5374">
        <w:t xml:space="preserve">Each anomaly was also coded for </w:t>
      </w:r>
      <w:proofErr w:type="gramStart"/>
      <w:r w:rsidRPr="005F5374">
        <w:t>whether or not</w:t>
      </w:r>
      <w:proofErr w:type="gramEnd"/>
      <w:r w:rsidRPr="005F5374">
        <w:t xml:space="preserve"> the underlying event posed a substantial risk of negative scrutiny or controversy. Although this “negative” label was applied automatically for cases of government failure or corruption, it was necessary to further distinguish the tone of media coverage for events pertaining to other themes. For instance, some policy events pertained to highly controversial issues, such as a reform permitting private investment in the state oil company. And some external events clearly “looked bad” for the agency in question even when there was no obvious governance failure (or where the relevant failure pertained to some </w:t>
      </w:r>
      <w:r w:rsidRPr="005F5374">
        <w:rPr>
          <w:i/>
          <w:iCs/>
        </w:rPr>
        <w:t>other</w:t>
      </w:r>
      <w:r w:rsidRPr="005F5374">
        <w:t> entity). In some models, we use a separate indicator specifically to capture these negative anomalies that are </w:t>
      </w:r>
      <w:r w:rsidRPr="005F5374">
        <w:rPr>
          <w:i/>
          <w:iCs/>
        </w:rPr>
        <w:t>not</w:t>
      </w:r>
      <w:r w:rsidRPr="005F5374">
        <w:t> also coded as either corruption or government failure, calling these “controversy.”</w:t>
      </w:r>
    </w:p>
    <w:p w14:paraId="432AFE4B" w14:textId="080F2095" w:rsidR="005F5374" w:rsidRPr="005F5374" w:rsidRDefault="005F5374" w:rsidP="005F5374">
      <w:r w:rsidRPr="005F5374">
        <w:t>Given that our information request data run through mid-2015, we further exclude 14 more anomalies that fall after this (after already excluding those that qualitative coding indicated were not relevant), for a total of 108 anomalies used in the analyses that follow. </w:t>
      </w:r>
      <w:r w:rsidRPr="00FD0D09">
        <w:t>Table 3</w:t>
      </w:r>
      <w:r w:rsidRPr="005F5374">
        <w:t> lists 10 example anomalies, along with our qualitative interpretation of the focus of each. See </w:t>
      </w:r>
      <w:r w:rsidRPr="00FD0D09">
        <w:t>Supplementary Appendix D</w:t>
      </w:r>
      <w:r w:rsidRPr="005F5374">
        <w:t> for a more extended set of examples for each category.</w:t>
      </w:r>
    </w:p>
    <w:p w14:paraId="61ABFD19" w14:textId="15BA1841" w:rsidR="005F5374" w:rsidRPr="005F5374" w:rsidRDefault="005F5374" w:rsidP="002845E8">
      <w:pPr>
        <w:pStyle w:val="NoSpacing"/>
      </w:pPr>
      <w:r w:rsidRPr="005F5374">
        <w:rPr>
          <w:b/>
          <w:bCs/>
        </w:rPr>
        <w:t>Table 3.</w:t>
      </w:r>
      <w:r w:rsidR="002845E8">
        <w:t xml:space="preserve"> </w:t>
      </w:r>
      <w:r w:rsidRPr="005F5374">
        <w:t>Ten Example Media Anomalies, With Description and Categorization</w:t>
      </w:r>
    </w:p>
    <w:tbl>
      <w:tblPr>
        <w:tblStyle w:val="TableGrid"/>
        <w:tblW w:w="0" w:type="auto"/>
        <w:tblLook w:val="04A0" w:firstRow="1" w:lastRow="0" w:firstColumn="1" w:lastColumn="0" w:noHBand="0" w:noVBand="1"/>
      </w:tblPr>
      <w:tblGrid>
        <w:gridCol w:w="1286"/>
        <w:gridCol w:w="712"/>
        <w:gridCol w:w="5227"/>
        <w:gridCol w:w="1815"/>
        <w:gridCol w:w="1030"/>
      </w:tblGrid>
      <w:tr w:rsidR="005F5374" w:rsidRPr="005F5374" w14:paraId="6A23D126" w14:textId="77777777" w:rsidTr="002845E8">
        <w:tc>
          <w:tcPr>
            <w:tcW w:w="0" w:type="auto"/>
            <w:hideMark/>
          </w:tcPr>
          <w:p w14:paraId="1E19A4B1" w14:textId="77777777" w:rsidR="005F5374" w:rsidRPr="005F5374" w:rsidRDefault="005F5374" w:rsidP="005F5374">
            <w:pPr>
              <w:rPr>
                <w:b/>
                <w:bCs/>
              </w:rPr>
            </w:pPr>
            <w:r w:rsidRPr="005F5374">
              <w:rPr>
                <w:b/>
                <w:bCs/>
              </w:rPr>
              <w:t>Entity</w:t>
            </w:r>
          </w:p>
        </w:tc>
        <w:tc>
          <w:tcPr>
            <w:tcW w:w="0" w:type="auto"/>
            <w:hideMark/>
          </w:tcPr>
          <w:p w14:paraId="58CFD066" w14:textId="77777777" w:rsidR="005F5374" w:rsidRPr="005F5374" w:rsidRDefault="005F5374" w:rsidP="005F5374">
            <w:pPr>
              <w:rPr>
                <w:b/>
                <w:bCs/>
              </w:rPr>
            </w:pPr>
            <w:r w:rsidRPr="005F5374">
              <w:rPr>
                <w:b/>
                <w:bCs/>
              </w:rPr>
              <w:t>Year</w:t>
            </w:r>
          </w:p>
        </w:tc>
        <w:tc>
          <w:tcPr>
            <w:tcW w:w="0" w:type="auto"/>
            <w:hideMark/>
          </w:tcPr>
          <w:p w14:paraId="377AB870" w14:textId="77777777" w:rsidR="005F5374" w:rsidRPr="005F5374" w:rsidRDefault="005F5374" w:rsidP="005F5374">
            <w:pPr>
              <w:rPr>
                <w:b/>
                <w:bCs/>
              </w:rPr>
            </w:pPr>
            <w:r w:rsidRPr="005F5374">
              <w:rPr>
                <w:b/>
                <w:bCs/>
              </w:rPr>
              <w:t>Description</w:t>
            </w:r>
          </w:p>
        </w:tc>
        <w:tc>
          <w:tcPr>
            <w:tcW w:w="0" w:type="auto"/>
            <w:hideMark/>
          </w:tcPr>
          <w:p w14:paraId="7A02834A" w14:textId="77777777" w:rsidR="005F5374" w:rsidRPr="005F5374" w:rsidRDefault="005F5374" w:rsidP="005F5374">
            <w:pPr>
              <w:rPr>
                <w:b/>
                <w:bCs/>
              </w:rPr>
            </w:pPr>
            <w:r w:rsidRPr="005F5374">
              <w:rPr>
                <w:b/>
                <w:bCs/>
              </w:rPr>
              <w:t>Theme</w:t>
            </w:r>
          </w:p>
        </w:tc>
        <w:tc>
          <w:tcPr>
            <w:tcW w:w="0" w:type="auto"/>
            <w:hideMark/>
          </w:tcPr>
          <w:p w14:paraId="4D73AF95" w14:textId="77777777" w:rsidR="005F5374" w:rsidRPr="005F5374" w:rsidRDefault="005F5374" w:rsidP="005F5374">
            <w:pPr>
              <w:rPr>
                <w:b/>
                <w:bCs/>
              </w:rPr>
            </w:pPr>
            <w:r w:rsidRPr="005F5374">
              <w:rPr>
                <w:b/>
                <w:bCs/>
              </w:rPr>
              <w:t>Negative</w:t>
            </w:r>
          </w:p>
        </w:tc>
      </w:tr>
      <w:tr w:rsidR="005F5374" w:rsidRPr="005F5374" w14:paraId="42073BEC" w14:textId="77777777" w:rsidTr="002845E8">
        <w:tc>
          <w:tcPr>
            <w:tcW w:w="0" w:type="auto"/>
            <w:hideMark/>
          </w:tcPr>
          <w:p w14:paraId="7B1B9FD4" w14:textId="77777777" w:rsidR="005F5374" w:rsidRPr="005F5374" w:rsidRDefault="005F5374" w:rsidP="005F5374">
            <w:r w:rsidRPr="005F5374">
              <w:t>SEMARNAT </w:t>
            </w:r>
          </w:p>
        </w:tc>
        <w:tc>
          <w:tcPr>
            <w:tcW w:w="0" w:type="auto"/>
            <w:hideMark/>
          </w:tcPr>
          <w:p w14:paraId="6DCF7FF9" w14:textId="77777777" w:rsidR="005F5374" w:rsidRPr="005F5374" w:rsidRDefault="005F5374" w:rsidP="005F5374">
            <w:r w:rsidRPr="005F5374">
              <w:t>2008 </w:t>
            </w:r>
          </w:p>
        </w:tc>
        <w:tc>
          <w:tcPr>
            <w:tcW w:w="0" w:type="auto"/>
            <w:hideMark/>
          </w:tcPr>
          <w:p w14:paraId="4C6D6C51" w14:textId="77777777" w:rsidR="005F5374" w:rsidRPr="005F5374" w:rsidRDefault="005F5374" w:rsidP="005F5374">
            <w:r w:rsidRPr="005F5374">
              <w:t>National Reforestation Day with goal of planting 5 million trees. </w:t>
            </w:r>
          </w:p>
        </w:tc>
        <w:tc>
          <w:tcPr>
            <w:tcW w:w="0" w:type="auto"/>
            <w:hideMark/>
          </w:tcPr>
          <w:p w14:paraId="1CE138D1" w14:textId="77777777" w:rsidR="005F5374" w:rsidRPr="005F5374" w:rsidRDefault="005F5374" w:rsidP="005F5374">
            <w:r w:rsidRPr="005F5374">
              <w:t>Policy </w:t>
            </w:r>
          </w:p>
        </w:tc>
        <w:tc>
          <w:tcPr>
            <w:tcW w:w="0" w:type="auto"/>
            <w:hideMark/>
          </w:tcPr>
          <w:p w14:paraId="074D7828" w14:textId="77777777" w:rsidR="005F5374" w:rsidRPr="005F5374" w:rsidRDefault="005F5374" w:rsidP="005F5374">
            <w:r w:rsidRPr="005F5374">
              <w:t>0 </w:t>
            </w:r>
          </w:p>
        </w:tc>
      </w:tr>
      <w:tr w:rsidR="005F5374" w:rsidRPr="005F5374" w14:paraId="327AA546" w14:textId="77777777" w:rsidTr="002845E8">
        <w:tc>
          <w:tcPr>
            <w:tcW w:w="0" w:type="auto"/>
            <w:hideMark/>
          </w:tcPr>
          <w:p w14:paraId="2A9298B7" w14:textId="77777777" w:rsidR="005F5374" w:rsidRPr="005F5374" w:rsidRDefault="005F5374" w:rsidP="005F5374">
            <w:r w:rsidRPr="005F5374">
              <w:t>IMSS </w:t>
            </w:r>
          </w:p>
        </w:tc>
        <w:tc>
          <w:tcPr>
            <w:tcW w:w="0" w:type="auto"/>
            <w:hideMark/>
          </w:tcPr>
          <w:p w14:paraId="54F95F00" w14:textId="77777777" w:rsidR="005F5374" w:rsidRPr="005F5374" w:rsidRDefault="005F5374" w:rsidP="005F5374">
            <w:r w:rsidRPr="005F5374">
              <w:t>2013 </w:t>
            </w:r>
          </w:p>
        </w:tc>
        <w:tc>
          <w:tcPr>
            <w:tcW w:w="0" w:type="auto"/>
            <w:hideMark/>
          </w:tcPr>
          <w:p w14:paraId="7DBE5784" w14:textId="77777777" w:rsidR="005F5374" w:rsidRPr="005F5374" w:rsidRDefault="005F5374" w:rsidP="005F5374">
            <w:r w:rsidRPr="005F5374">
              <w:t>Proposals to raise payroll deductions for social security. </w:t>
            </w:r>
          </w:p>
        </w:tc>
        <w:tc>
          <w:tcPr>
            <w:tcW w:w="0" w:type="auto"/>
            <w:hideMark/>
          </w:tcPr>
          <w:p w14:paraId="0A305EF7" w14:textId="77777777" w:rsidR="005F5374" w:rsidRPr="005F5374" w:rsidRDefault="005F5374" w:rsidP="005F5374">
            <w:r w:rsidRPr="005F5374">
              <w:t>Policy </w:t>
            </w:r>
          </w:p>
        </w:tc>
        <w:tc>
          <w:tcPr>
            <w:tcW w:w="0" w:type="auto"/>
            <w:hideMark/>
          </w:tcPr>
          <w:p w14:paraId="7CB7CE84" w14:textId="77777777" w:rsidR="005F5374" w:rsidRPr="005F5374" w:rsidRDefault="005F5374" w:rsidP="005F5374">
            <w:r w:rsidRPr="005F5374">
              <w:t>1 </w:t>
            </w:r>
          </w:p>
        </w:tc>
      </w:tr>
      <w:tr w:rsidR="005F5374" w:rsidRPr="005F5374" w14:paraId="0294CEA4" w14:textId="77777777" w:rsidTr="002845E8">
        <w:tc>
          <w:tcPr>
            <w:tcW w:w="0" w:type="auto"/>
            <w:hideMark/>
          </w:tcPr>
          <w:p w14:paraId="26234A12" w14:textId="77777777" w:rsidR="005F5374" w:rsidRPr="005F5374" w:rsidRDefault="005F5374" w:rsidP="005F5374">
            <w:r w:rsidRPr="005F5374">
              <w:t>SENER </w:t>
            </w:r>
          </w:p>
        </w:tc>
        <w:tc>
          <w:tcPr>
            <w:tcW w:w="0" w:type="auto"/>
            <w:hideMark/>
          </w:tcPr>
          <w:p w14:paraId="32DD4DA3" w14:textId="77777777" w:rsidR="005F5374" w:rsidRPr="005F5374" w:rsidRDefault="005F5374" w:rsidP="005F5374">
            <w:r w:rsidRPr="005F5374">
              <w:t>2006 </w:t>
            </w:r>
          </w:p>
        </w:tc>
        <w:tc>
          <w:tcPr>
            <w:tcW w:w="0" w:type="auto"/>
            <w:hideMark/>
          </w:tcPr>
          <w:p w14:paraId="6EF8296C" w14:textId="77777777" w:rsidR="005F5374" w:rsidRPr="005F5374" w:rsidRDefault="005F5374" w:rsidP="005F5374">
            <w:r w:rsidRPr="005F5374">
              <w:t>New Secretary announced as Calderón enters office. </w:t>
            </w:r>
          </w:p>
        </w:tc>
        <w:tc>
          <w:tcPr>
            <w:tcW w:w="0" w:type="auto"/>
            <w:hideMark/>
          </w:tcPr>
          <w:p w14:paraId="415A11D0" w14:textId="77777777" w:rsidR="005F5374" w:rsidRPr="005F5374" w:rsidRDefault="005F5374" w:rsidP="005F5374">
            <w:r w:rsidRPr="005F5374">
              <w:t>Personnel </w:t>
            </w:r>
          </w:p>
        </w:tc>
        <w:tc>
          <w:tcPr>
            <w:tcW w:w="0" w:type="auto"/>
            <w:hideMark/>
          </w:tcPr>
          <w:p w14:paraId="376A42E3" w14:textId="77777777" w:rsidR="005F5374" w:rsidRPr="005F5374" w:rsidRDefault="005F5374" w:rsidP="005F5374">
            <w:r w:rsidRPr="005F5374">
              <w:t>0 </w:t>
            </w:r>
          </w:p>
        </w:tc>
      </w:tr>
      <w:tr w:rsidR="005F5374" w:rsidRPr="005F5374" w14:paraId="53B3C20F" w14:textId="77777777" w:rsidTr="002845E8">
        <w:tc>
          <w:tcPr>
            <w:tcW w:w="0" w:type="auto"/>
            <w:hideMark/>
          </w:tcPr>
          <w:p w14:paraId="21C82AB1" w14:textId="77777777" w:rsidR="005F5374" w:rsidRPr="005F5374" w:rsidRDefault="005F5374" w:rsidP="005F5374">
            <w:r w:rsidRPr="005F5374">
              <w:t>SAGARPA </w:t>
            </w:r>
          </w:p>
        </w:tc>
        <w:tc>
          <w:tcPr>
            <w:tcW w:w="0" w:type="auto"/>
            <w:hideMark/>
          </w:tcPr>
          <w:p w14:paraId="171A9C3A" w14:textId="77777777" w:rsidR="005F5374" w:rsidRPr="005F5374" w:rsidRDefault="005F5374" w:rsidP="005F5374">
            <w:r w:rsidRPr="005F5374">
              <w:t>2009 </w:t>
            </w:r>
          </w:p>
        </w:tc>
        <w:tc>
          <w:tcPr>
            <w:tcW w:w="0" w:type="auto"/>
            <w:hideMark/>
          </w:tcPr>
          <w:p w14:paraId="72E811F8" w14:textId="77777777" w:rsidR="005F5374" w:rsidRPr="005F5374" w:rsidRDefault="005F5374" w:rsidP="005F5374">
            <w:r w:rsidRPr="005F5374">
              <w:t>New Secretary announced. </w:t>
            </w:r>
          </w:p>
        </w:tc>
        <w:tc>
          <w:tcPr>
            <w:tcW w:w="0" w:type="auto"/>
            <w:hideMark/>
          </w:tcPr>
          <w:p w14:paraId="4C063A13" w14:textId="77777777" w:rsidR="005F5374" w:rsidRPr="005F5374" w:rsidRDefault="005F5374" w:rsidP="005F5374">
            <w:r w:rsidRPr="005F5374">
              <w:t>Personnel </w:t>
            </w:r>
          </w:p>
        </w:tc>
        <w:tc>
          <w:tcPr>
            <w:tcW w:w="0" w:type="auto"/>
            <w:hideMark/>
          </w:tcPr>
          <w:p w14:paraId="25EEC2CC" w14:textId="77777777" w:rsidR="005F5374" w:rsidRPr="005F5374" w:rsidRDefault="005F5374" w:rsidP="005F5374">
            <w:r w:rsidRPr="005F5374">
              <w:t>0 </w:t>
            </w:r>
          </w:p>
        </w:tc>
      </w:tr>
      <w:tr w:rsidR="005F5374" w:rsidRPr="005F5374" w14:paraId="52A56311" w14:textId="77777777" w:rsidTr="002845E8">
        <w:tc>
          <w:tcPr>
            <w:tcW w:w="0" w:type="auto"/>
            <w:hideMark/>
          </w:tcPr>
          <w:p w14:paraId="32288AE6" w14:textId="77777777" w:rsidR="005F5374" w:rsidRPr="005F5374" w:rsidRDefault="005F5374" w:rsidP="005F5374">
            <w:r w:rsidRPr="005F5374">
              <w:t>SEECO </w:t>
            </w:r>
          </w:p>
        </w:tc>
        <w:tc>
          <w:tcPr>
            <w:tcW w:w="0" w:type="auto"/>
            <w:hideMark/>
          </w:tcPr>
          <w:p w14:paraId="58655E0A" w14:textId="77777777" w:rsidR="005F5374" w:rsidRPr="005F5374" w:rsidRDefault="005F5374" w:rsidP="005F5374">
            <w:r w:rsidRPr="005F5374">
              <w:t>2012 </w:t>
            </w:r>
          </w:p>
        </w:tc>
        <w:tc>
          <w:tcPr>
            <w:tcW w:w="0" w:type="auto"/>
            <w:hideMark/>
          </w:tcPr>
          <w:p w14:paraId="43D58039" w14:textId="77777777" w:rsidR="005F5374" w:rsidRPr="005F5374" w:rsidRDefault="005F5374" w:rsidP="005F5374">
            <w:r w:rsidRPr="005F5374">
              <w:t>Egg shortages lead to price increases, so Secretary temporarily allows tariff-free importation. </w:t>
            </w:r>
          </w:p>
        </w:tc>
        <w:tc>
          <w:tcPr>
            <w:tcW w:w="0" w:type="auto"/>
            <w:hideMark/>
          </w:tcPr>
          <w:p w14:paraId="70A4D555" w14:textId="77777777" w:rsidR="005F5374" w:rsidRPr="005F5374" w:rsidRDefault="005F5374" w:rsidP="005F5374">
            <w:r w:rsidRPr="005F5374">
              <w:t>External (+ Policy) </w:t>
            </w:r>
          </w:p>
        </w:tc>
        <w:tc>
          <w:tcPr>
            <w:tcW w:w="0" w:type="auto"/>
            <w:hideMark/>
          </w:tcPr>
          <w:p w14:paraId="7E991AC8" w14:textId="77777777" w:rsidR="005F5374" w:rsidRPr="005F5374" w:rsidRDefault="005F5374" w:rsidP="005F5374">
            <w:r w:rsidRPr="005F5374">
              <w:t>0 </w:t>
            </w:r>
          </w:p>
        </w:tc>
      </w:tr>
      <w:tr w:rsidR="005F5374" w:rsidRPr="005F5374" w14:paraId="41116A93" w14:textId="77777777" w:rsidTr="002845E8">
        <w:tc>
          <w:tcPr>
            <w:tcW w:w="0" w:type="auto"/>
            <w:hideMark/>
          </w:tcPr>
          <w:p w14:paraId="2DD6591F" w14:textId="77777777" w:rsidR="005F5374" w:rsidRPr="005F5374" w:rsidRDefault="005F5374" w:rsidP="005F5374">
            <w:r w:rsidRPr="005F5374">
              <w:t>SAGARPA </w:t>
            </w:r>
          </w:p>
        </w:tc>
        <w:tc>
          <w:tcPr>
            <w:tcW w:w="0" w:type="auto"/>
            <w:hideMark/>
          </w:tcPr>
          <w:p w14:paraId="1325BADA" w14:textId="77777777" w:rsidR="005F5374" w:rsidRPr="005F5374" w:rsidRDefault="005F5374" w:rsidP="005F5374">
            <w:r w:rsidRPr="005F5374">
              <w:t>2013 </w:t>
            </w:r>
          </w:p>
        </w:tc>
        <w:tc>
          <w:tcPr>
            <w:tcW w:w="0" w:type="auto"/>
            <w:hideMark/>
          </w:tcPr>
          <w:p w14:paraId="297E06B4" w14:textId="77777777" w:rsidR="005F5374" w:rsidRPr="005F5374" w:rsidRDefault="005F5374" w:rsidP="005F5374">
            <w:r w:rsidRPr="005F5374">
              <w:t>Mass death of farmed shrimp due to bacteria. </w:t>
            </w:r>
          </w:p>
        </w:tc>
        <w:tc>
          <w:tcPr>
            <w:tcW w:w="0" w:type="auto"/>
            <w:hideMark/>
          </w:tcPr>
          <w:p w14:paraId="62D3E222" w14:textId="77777777" w:rsidR="005F5374" w:rsidRPr="005F5374" w:rsidRDefault="005F5374" w:rsidP="005F5374">
            <w:r w:rsidRPr="005F5374">
              <w:t>External (+ Gov. failure) </w:t>
            </w:r>
          </w:p>
        </w:tc>
        <w:tc>
          <w:tcPr>
            <w:tcW w:w="0" w:type="auto"/>
            <w:hideMark/>
          </w:tcPr>
          <w:p w14:paraId="75971BC6" w14:textId="77777777" w:rsidR="005F5374" w:rsidRPr="005F5374" w:rsidRDefault="005F5374" w:rsidP="005F5374">
            <w:r w:rsidRPr="005F5374">
              <w:t>1 </w:t>
            </w:r>
          </w:p>
        </w:tc>
      </w:tr>
      <w:tr w:rsidR="005F5374" w:rsidRPr="005F5374" w14:paraId="1B20523F" w14:textId="77777777" w:rsidTr="002845E8">
        <w:tc>
          <w:tcPr>
            <w:tcW w:w="0" w:type="auto"/>
            <w:hideMark/>
          </w:tcPr>
          <w:p w14:paraId="543255C1" w14:textId="77777777" w:rsidR="005F5374" w:rsidRPr="005F5374" w:rsidRDefault="005F5374" w:rsidP="005F5374">
            <w:r w:rsidRPr="005F5374">
              <w:t>CONAGUA </w:t>
            </w:r>
          </w:p>
        </w:tc>
        <w:tc>
          <w:tcPr>
            <w:tcW w:w="0" w:type="auto"/>
            <w:hideMark/>
          </w:tcPr>
          <w:p w14:paraId="2A10AA7A" w14:textId="77777777" w:rsidR="005F5374" w:rsidRPr="005F5374" w:rsidRDefault="005F5374" w:rsidP="005F5374">
            <w:r w:rsidRPr="005F5374">
              <w:t>2007 </w:t>
            </w:r>
          </w:p>
        </w:tc>
        <w:tc>
          <w:tcPr>
            <w:tcW w:w="0" w:type="auto"/>
            <w:hideMark/>
          </w:tcPr>
          <w:p w14:paraId="5C68CA3C" w14:textId="77777777" w:rsidR="005F5374" w:rsidRPr="005F5374" w:rsidRDefault="005F5374" w:rsidP="005F5374">
            <w:r w:rsidRPr="005F5374">
              <w:t xml:space="preserve">Water contamination at </w:t>
            </w:r>
            <w:proofErr w:type="spellStart"/>
            <w:r w:rsidRPr="005F5374">
              <w:t>Valsequillo</w:t>
            </w:r>
            <w:proofErr w:type="spellEnd"/>
            <w:r w:rsidRPr="005F5374">
              <w:t xml:space="preserve"> Dam. </w:t>
            </w:r>
          </w:p>
        </w:tc>
        <w:tc>
          <w:tcPr>
            <w:tcW w:w="0" w:type="auto"/>
            <w:hideMark/>
          </w:tcPr>
          <w:p w14:paraId="3B233750" w14:textId="77777777" w:rsidR="005F5374" w:rsidRPr="005F5374" w:rsidRDefault="005F5374" w:rsidP="005F5374">
            <w:r w:rsidRPr="005F5374">
              <w:t>Gov. failure </w:t>
            </w:r>
          </w:p>
        </w:tc>
        <w:tc>
          <w:tcPr>
            <w:tcW w:w="0" w:type="auto"/>
            <w:hideMark/>
          </w:tcPr>
          <w:p w14:paraId="510DD7E5" w14:textId="77777777" w:rsidR="005F5374" w:rsidRPr="005F5374" w:rsidRDefault="005F5374" w:rsidP="005F5374">
            <w:r w:rsidRPr="005F5374">
              <w:t>1 </w:t>
            </w:r>
          </w:p>
        </w:tc>
      </w:tr>
      <w:tr w:rsidR="005F5374" w:rsidRPr="005F5374" w14:paraId="2B3EB848" w14:textId="77777777" w:rsidTr="002845E8">
        <w:tc>
          <w:tcPr>
            <w:tcW w:w="0" w:type="auto"/>
            <w:hideMark/>
          </w:tcPr>
          <w:p w14:paraId="41FFFD80" w14:textId="77777777" w:rsidR="005F5374" w:rsidRPr="005F5374" w:rsidRDefault="005F5374" w:rsidP="005F5374">
            <w:r w:rsidRPr="005F5374">
              <w:t>SRE </w:t>
            </w:r>
          </w:p>
        </w:tc>
        <w:tc>
          <w:tcPr>
            <w:tcW w:w="0" w:type="auto"/>
            <w:hideMark/>
          </w:tcPr>
          <w:p w14:paraId="14ACDD56" w14:textId="77777777" w:rsidR="005F5374" w:rsidRPr="005F5374" w:rsidRDefault="005F5374" w:rsidP="005F5374">
            <w:r w:rsidRPr="005F5374">
              <w:t>2015 </w:t>
            </w:r>
          </w:p>
        </w:tc>
        <w:tc>
          <w:tcPr>
            <w:tcW w:w="0" w:type="auto"/>
            <w:hideMark/>
          </w:tcPr>
          <w:p w14:paraId="46B3EACF" w14:textId="77777777" w:rsidR="005F5374" w:rsidRPr="005F5374" w:rsidRDefault="005F5374" w:rsidP="005F5374">
            <w:r w:rsidRPr="005F5374">
              <w:t>New passport system faces technical failure, linked to earlier questionable contracts. </w:t>
            </w:r>
          </w:p>
        </w:tc>
        <w:tc>
          <w:tcPr>
            <w:tcW w:w="0" w:type="auto"/>
            <w:hideMark/>
          </w:tcPr>
          <w:p w14:paraId="7F43D45F" w14:textId="77777777" w:rsidR="005F5374" w:rsidRPr="005F5374" w:rsidRDefault="005F5374" w:rsidP="005F5374">
            <w:r w:rsidRPr="005F5374">
              <w:t>Gov. Failure (+ Corruption) </w:t>
            </w:r>
          </w:p>
        </w:tc>
        <w:tc>
          <w:tcPr>
            <w:tcW w:w="0" w:type="auto"/>
            <w:hideMark/>
          </w:tcPr>
          <w:p w14:paraId="68374429" w14:textId="77777777" w:rsidR="005F5374" w:rsidRPr="005F5374" w:rsidRDefault="005F5374" w:rsidP="005F5374">
            <w:r w:rsidRPr="005F5374">
              <w:t>1 </w:t>
            </w:r>
          </w:p>
        </w:tc>
      </w:tr>
      <w:tr w:rsidR="005F5374" w:rsidRPr="005F5374" w14:paraId="72639BD0" w14:textId="77777777" w:rsidTr="002845E8">
        <w:tc>
          <w:tcPr>
            <w:tcW w:w="0" w:type="auto"/>
            <w:hideMark/>
          </w:tcPr>
          <w:p w14:paraId="20305E67" w14:textId="77777777" w:rsidR="005F5374" w:rsidRPr="005F5374" w:rsidRDefault="005F5374" w:rsidP="005F5374">
            <w:r w:rsidRPr="005F5374">
              <w:t>CFE </w:t>
            </w:r>
          </w:p>
        </w:tc>
        <w:tc>
          <w:tcPr>
            <w:tcW w:w="0" w:type="auto"/>
            <w:hideMark/>
          </w:tcPr>
          <w:p w14:paraId="7AA24A64" w14:textId="77777777" w:rsidR="005F5374" w:rsidRPr="005F5374" w:rsidRDefault="005F5374" w:rsidP="005F5374">
            <w:r w:rsidRPr="005F5374">
              <w:t>2011 </w:t>
            </w:r>
          </w:p>
        </w:tc>
        <w:tc>
          <w:tcPr>
            <w:tcW w:w="0" w:type="auto"/>
            <w:hideMark/>
          </w:tcPr>
          <w:p w14:paraId="3F0CC847" w14:textId="77777777" w:rsidR="005F5374" w:rsidRPr="005F5374" w:rsidRDefault="005F5374" w:rsidP="005F5374">
            <w:r w:rsidRPr="005F5374">
              <w:t xml:space="preserve">Investigation of corruption by former CFE Director of Operations accused of accepting bribes including a yacht and a </w:t>
            </w:r>
            <w:proofErr w:type="spellStart"/>
            <w:r w:rsidRPr="005F5374">
              <w:t>Ferarri</w:t>
            </w:r>
            <w:proofErr w:type="spellEnd"/>
            <w:r w:rsidRPr="005F5374">
              <w:t>. </w:t>
            </w:r>
          </w:p>
        </w:tc>
        <w:tc>
          <w:tcPr>
            <w:tcW w:w="0" w:type="auto"/>
            <w:hideMark/>
          </w:tcPr>
          <w:p w14:paraId="686C1FA3" w14:textId="77777777" w:rsidR="005F5374" w:rsidRPr="005F5374" w:rsidRDefault="005F5374" w:rsidP="005F5374">
            <w:r w:rsidRPr="005F5374">
              <w:t>Corruption </w:t>
            </w:r>
          </w:p>
        </w:tc>
        <w:tc>
          <w:tcPr>
            <w:tcW w:w="0" w:type="auto"/>
            <w:hideMark/>
          </w:tcPr>
          <w:p w14:paraId="170693DF" w14:textId="77777777" w:rsidR="005F5374" w:rsidRPr="005F5374" w:rsidRDefault="005F5374" w:rsidP="005F5374">
            <w:r w:rsidRPr="005F5374">
              <w:t>1 </w:t>
            </w:r>
          </w:p>
        </w:tc>
      </w:tr>
      <w:tr w:rsidR="005F5374" w:rsidRPr="005F5374" w14:paraId="73659FC1" w14:textId="77777777" w:rsidTr="002845E8">
        <w:tc>
          <w:tcPr>
            <w:tcW w:w="0" w:type="auto"/>
            <w:hideMark/>
          </w:tcPr>
          <w:p w14:paraId="725D778A" w14:textId="77777777" w:rsidR="005F5374" w:rsidRPr="005F5374" w:rsidRDefault="005F5374" w:rsidP="005F5374">
            <w:r w:rsidRPr="005F5374">
              <w:t>SAGARPA </w:t>
            </w:r>
          </w:p>
        </w:tc>
        <w:tc>
          <w:tcPr>
            <w:tcW w:w="0" w:type="auto"/>
            <w:hideMark/>
          </w:tcPr>
          <w:p w14:paraId="06BFE871" w14:textId="77777777" w:rsidR="005F5374" w:rsidRPr="005F5374" w:rsidRDefault="005F5374" w:rsidP="005F5374">
            <w:r w:rsidRPr="005F5374">
              <w:t>2011 </w:t>
            </w:r>
          </w:p>
        </w:tc>
        <w:tc>
          <w:tcPr>
            <w:tcW w:w="0" w:type="auto"/>
            <w:hideMark/>
          </w:tcPr>
          <w:p w14:paraId="0B44DB8B" w14:textId="77777777" w:rsidR="005F5374" w:rsidRPr="005F5374" w:rsidRDefault="005F5374" w:rsidP="005F5374">
            <w:r w:rsidRPr="005F5374">
              <w:t>Accusations SAGARPA involved in vote-buying in Michoacán governor election. </w:t>
            </w:r>
          </w:p>
        </w:tc>
        <w:tc>
          <w:tcPr>
            <w:tcW w:w="0" w:type="auto"/>
            <w:hideMark/>
          </w:tcPr>
          <w:p w14:paraId="6BA72894" w14:textId="77777777" w:rsidR="005F5374" w:rsidRPr="005F5374" w:rsidRDefault="005F5374" w:rsidP="005F5374">
            <w:r w:rsidRPr="005F5374">
              <w:t>Corruption </w:t>
            </w:r>
          </w:p>
        </w:tc>
        <w:tc>
          <w:tcPr>
            <w:tcW w:w="0" w:type="auto"/>
            <w:hideMark/>
          </w:tcPr>
          <w:p w14:paraId="06CCA1BE" w14:textId="77777777" w:rsidR="005F5374" w:rsidRPr="005F5374" w:rsidRDefault="005F5374" w:rsidP="005F5374">
            <w:r w:rsidRPr="005F5374">
              <w:t>1 </w:t>
            </w:r>
          </w:p>
        </w:tc>
      </w:tr>
    </w:tbl>
    <w:p w14:paraId="66444AC3" w14:textId="77777777" w:rsidR="002845E8" w:rsidRDefault="002845E8" w:rsidP="005F5374"/>
    <w:p w14:paraId="75885C96" w14:textId="3BF5F853" w:rsidR="005F5374" w:rsidRPr="005F5374" w:rsidRDefault="005F5374" w:rsidP="002845E8">
      <w:pPr>
        <w:pStyle w:val="Heading2"/>
      </w:pPr>
      <w:r w:rsidRPr="005F5374">
        <w:t>Information Requests and Responses</w:t>
      </w:r>
    </w:p>
    <w:p w14:paraId="0B54D0BE" w14:textId="12E7D6EF" w:rsidR="005F5374" w:rsidRPr="005F5374" w:rsidRDefault="005F5374" w:rsidP="005F5374">
      <w:r w:rsidRPr="005F5374">
        <w:t>To assess the effect of anomalously heightened media attention on government responsiveness, we draw on a collection of every ATI request filed with Mexican federal government agencies, along with their associated responses. Roughly 500,000 of these pertain to agencies included in this study from 2005 to 2015. Each entry contains the full text of the request as entered by the requester into the INFOMEX system, the date and time filed, request medium,</w:t>
      </w:r>
      <w:r w:rsidRPr="00FD0D09">
        <w:rPr>
          <w:vertAlign w:val="superscript"/>
        </w:rPr>
        <w:t>12</w:t>
      </w:r>
      <w:r w:rsidRPr="005F5374">
        <w:t> the agency the request is directed to, the date of response, the nature of the response, and links to any attached files associated with either the request or the response. We exclude all requests for (confidential) requester personal data, as while these are contained in the same publicly available database from INFOMEX, they are governed by different legal requirements, and additionally do not make public their request texts. However, we consider these personal data requests in a robustness check.</w:t>
      </w:r>
    </w:p>
    <w:p w14:paraId="4FD8D261" w14:textId="10F863E7" w:rsidR="005F5374" w:rsidRPr="005F5374" w:rsidRDefault="005F5374" w:rsidP="005F5374">
      <w:r w:rsidRPr="005F5374">
        <w:lastRenderedPageBreak/>
        <w:t>We draw on previous studies (</w:t>
      </w:r>
      <w:r w:rsidRPr="00FD0D09">
        <w:t xml:space="preserve">Berliner, </w:t>
      </w:r>
      <w:proofErr w:type="spellStart"/>
      <w:r w:rsidRPr="00FD0D09">
        <w:t>Bagozzi</w:t>
      </w:r>
      <w:proofErr w:type="spellEnd"/>
      <w:r w:rsidRPr="00FD0D09">
        <w:t>, and Palmer-Rubin 2018</w:t>
      </w:r>
      <w:r w:rsidRPr="005F5374">
        <w:t>; </w:t>
      </w:r>
      <w:r w:rsidRPr="00FD0D09">
        <w:t>Berliner et al. 2020</w:t>
      </w:r>
      <w:r w:rsidRPr="005F5374">
        <w:t>) that used quantitative text analysis methods to observe the topics and other characteristics of these requests, and more generally in public administration (</w:t>
      </w:r>
      <w:proofErr w:type="spellStart"/>
      <w:r w:rsidRPr="00FD0D09">
        <w:t>Hollibaugh</w:t>
      </w:r>
      <w:proofErr w:type="spellEnd"/>
      <w:r w:rsidRPr="00FD0D09">
        <w:t xml:space="preserve"> 2019</w:t>
      </w:r>
      <w:r w:rsidRPr="005F5374">
        <w:t>). To enable comparisons among similar requests across agencies and over time, we use the 20 topics produced by a Latent Dirichlet Allocation model in </w:t>
      </w:r>
      <w:r w:rsidRPr="00FD0D09">
        <w:t xml:space="preserve">Berliner, </w:t>
      </w:r>
      <w:proofErr w:type="spellStart"/>
      <w:r w:rsidRPr="00FD0D09">
        <w:t>Bagozzi</w:t>
      </w:r>
      <w:proofErr w:type="spellEnd"/>
      <w:r w:rsidRPr="00FD0D09">
        <w:t>, and Palmer-Rubin (2018)</w:t>
      </w:r>
      <w:r w:rsidRPr="005F5374">
        <w:t>. Further details, justification of parameter choices, and a full interpretation of each topic are found in that study. Following </w:t>
      </w:r>
      <w:r w:rsidRPr="00FD0D09">
        <w:t>Berliner et al. (2020)</w:t>
      </w:r>
      <w:r w:rsidRPr="005F5374">
        <w:t>, we include several other measures, including word length (logged), readability, inclusion of an attached file, the medium of the request, an index of legalistic words, and punctuation.</w:t>
      </w:r>
    </w:p>
    <w:p w14:paraId="4C0BA669" w14:textId="77777777" w:rsidR="005F5374" w:rsidRPr="005F5374" w:rsidRDefault="005F5374" w:rsidP="005F5374">
      <w:r w:rsidRPr="005F5374">
        <w:t>In some models, we aggregate each agency’s volumes of requests received and of responses provided to the level of agency-weeks. But in other approaches, we model responsiveness at the level of individual requests themselves, using two alternative dependent variables to capture both the timing and the nature of the response.</w:t>
      </w:r>
    </w:p>
    <w:p w14:paraId="75FBD572" w14:textId="77777777" w:rsidR="005F5374" w:rsidRPr="005F5374" w:rsidRDefault="005F5374" w:rsidP="005F5374">
      <w:r w:rsidRPr="005F5374">
        <w:t>In the context of information requests, responsiveness is the extent to which citizens receive the information they seek, in useful form, and in a timely fashion, </w:t>
      </w:r>
      <w:r w:rsidRPr="005F5374">
        <w:rPr>
          <w:i/>
          <w:iCs/>
        </w:rPr>
        <w:t>except</w:t>
      </w:r>
      <w:r w:rsidRPr="005F5374">
        <w:t> in cases legitimately subject to legal exemptions from disclosure. Thus, more responses within the legal time limit equate clearly to greater responsiveness. However, a greater number of denied requests does not necessarily equate to poor responsiveness, if those requests fall outside of the scope of the LFTAIPG, were sent to the wrong agency, or seek information falling under legal exemptions such as personal data, national security, or commercial secrets.</w:t>
      </w:r>
    </w:p>
    <w:p w14:paraId="5938654F" w14:textId="77777777" w:rsidR="005F5374" w:rsidRPr="005F5374" w:rsidRDefault="005F5374" w:rsidP="005F5374">
      <w:r w:rsidRPr="005F5374">
        <w:t>To account for these complexities, we construct two different measures of responsiveness. First, we simply measure the (logged) time-to-response in working days, after excluding both weekends and official Mexican government holidays. One might be skeptical of focusing on timeliness, given that a delayed-but-positive response still delivers the requested information according to legal mandates. However, many requests are time sensitive, particularly those of investigative or political relevance. Journalists—as well as civil society groups investigating corruption or electoral improprieties—face internal and/or external deadlines that may lead them to abandon a line of inquiry in the face of delays. Activist organizations may likewise face decision-making deadlines in the political processes they are attempting to influence.</w:t>
      </w:r>
    </w:p>
    <w:p w14:paraId="63935AF1" w14:textId="356669A1" w:rsidR="005F5374" w:rsidRPr="005F5374" w:rsidRDefault="005F5374" w:rsidP="005F5374">
      <w:r w:rsidRPr="005F5374">
        <w:t>Second, we measure the type of response, based on official categories of response recorded by agency personnel. Importantly, requests may be denied for legally compliant reasons, and official response designations may not always be accurate (</w:t>
      </w:r>
      <w:r w:rsidRPr="00FD0D09">
        <w:t>Fox, Haight, and Palmer-Rubin 2011</w:t>
      </w:r>
      <w:r w:rsidRPr="005F5374">
        <w:t>; </w:t>
      </w:r>
      <w:r w:rsidRPr="00FD0D09">
        <w:t xml:space="preserve">Lagunes and </w:t>
      </w:r>
      <w:proofErr w:type="spellStart"/>
      <w:r w:rsidRPr="00FD0D09">
        <w:t>Pocasangre</w:t>
      </w:r>
      <w:proofErr w:type="spellEnd"/>
      <w:r w:rsidRPr="00FD0D09">
        <w:t xml:space="preserve"> 2019</w:t>
      </w:r>
      <w:r w:rsidRPr="005F5374">
        <w:t>). Following </w:t>
      </w:r>
      <w:r w:rsidRPr="00FD0D09">
        <w:t>Berliner et al. (2020)</w:t>
      </w:r>
      <w:r w:rsidRPr="005F5374">
        <w:t>, we combine three commonly abused forms of response: Claims that the requested information does not exist, claims that the requested information is fully or partially classified, or responses requiring the requester either to appear physically at an office or to pay a fee for information to be shipped rather than delivered electronically. Past research on ATI in Mexico has suggested that these response designations are often misused in legally noncompliant ways to avoid disclosure or raise barriers to the requester (</w:t>
      </w:r>
      <w:proofErr w:type="spellStart"/>
      <w:r w:rsidRPr="00FD0D09">
        <w:t>Almanzar</w:t>
      </w:r>
      <w:proofErr w:type="spellEnd"/>
      <w:r w:rsidRPr="00FD0D09">
        <w:t>, Aspinwall, and Crow 2018</w:t>
      </w:r>
      <w:r w:rsidRPr="005F5374">
        <w:t>; </w:t>
      </w:r>
      <w:r w:rsidRPr="00FD0D09">
        <w:t>Fox, Haight, and Palmer-Rubin 2011</w:t>
      </w:r>
      <w:r w:rsidRPr="005F5374">
        <w:t>; </w:t>
      </w:r>
      <w:r w:rsidRPr="00FD0D09">
        <w:t xml:space="preserve">Lagunes and </w:t>
      </w:r>
      <w:proofErr w:type="spellStart"/>
      <w:r w:rsidRPr="00FD0D09">
        <w:t>Pocasangre</w:t>
      </w:r>
      <w:proofErr w:type="spellEnd"/>
      <w:r w:rsidRPr="00FD0D09">
        <w:t xml:space="preserve"> 2019</w:t>
      </w:r>
      <w:r w:rsidRPr="005F5374">
        <w:t>). This combined “bad response” indicator takes values of one for 15% of responses from the agencies included in this study.</w:t>
      </w:r>
    </w:p>
    <w:p w14:paraId="2714C830" w14:textId="77777777" w:rsidR="005F5374" w:rsidRPr="005F5374" w:rsidRDefault="005F5374" w:rsidP="00012990">
      <w:pPr>
        <w:pStyle w:val="Heading1"/>
      </w:pPr>
      <w:r w:rsidRPr="005F5374">
        <w:t>Modeling Approach</w:t>
      </w:r>
    </w:p>
    <w:p w14:paraId="63509DD8" w14:textId="77777777" w:rsidR="005F5374" w:rsidRPr="005F5374" w:rsidRDefault="005F5374" w:rsidP="005F5374">
      <w:r w:rsidRPr="005F5374">
        <w:t>We seek to assess the effect of anomalous periods of media attention on bureaucratic responsiveness. Given the complex structure of our data, we study this question in two complementary ways, both at the agency-week level and at the individual request level.</w:t>
      </w:r>
    </w:p>
    <w:p w14:paraId="26C46174" w14:textId="77777777" w:rsidR="005F5374" w:rsidRPr="005F5374" w:rsidRDefault="005F5374" w:rsidP="005F5374">
      <w:r w:rsidRPr="005F5374">
        <w:t xml:space="preserve">First, we construct a panel of agency-weeks. For each agency-week, we count the total number of requests received and the total number of responses emitted. We also measure the proportion of each agency-week that </w:t>
      </w:r>
      <w:r w:rsidRPr="005F5374">
        <w:lastRenderedPageBreak/>
        <w:t xml:space="preserve">is “exposed” to anomalous media attention, either in general or for specific subcategories of media anomalies. This data structure enables us to use a panel fixed-effects approach to compare anomaly-exposed agencies both with themselves during </w:t>
      </w:r>
      <w:proofErr w:type="spellStart"/>
      <w:r w:rsidRPr="005F5374">
        <w:t>nonanomaly</w:t>
      </w:r>
      <w:proofErr w:type="spellEnd"/>
      <w:r w:rsidRPr="005F5374">
        <w:t xml:space="preserve"> periods and with other nonexposed agencies at the same time. The ability to account for both agency and week fixed effects also captures any other unobserved differences, either across agencies or pertaining to </w:t>
      </w:r>
      <w:proofErr w:type="gramStart"/>
      <w:r w:rsidRPr="005F5374">
        <w:t>particular time</w:t>
      </w:r>
      <w:proofErr w:type="gramEnd"/>
      <w:r w:rsidRPr="005F5374">
        <w:t xml:space="preserve"> periods.</w:t>
      </w:r>
    </w:p>
    <w:p w14:paraId="56DB6DE4" w14:textId="35F1A115" w:rsidR="005F5374" w:rsidRPr="005F5374" w:rsidRDefault="005F5374" w:rsidP="005F5374">
      <w:r w:rsidRPr="005F5374">
        <w:t>Using this approach, we model response output to understand how government officials’ activity is affected by such media attention.</w:t>
      </w:r>
      <w:r w:rsidRPr="00FD0D09">
        <w:rPr>
          <w:vertAlign w:val="superscript"/>
        </w:rPr>
        <w:t>13</w:t>
      </w:r>
      <w:r w:rsidRPr="005F5374">
        <w:t> We control for agency and week fixed effects and for lagged values of both request volume and response volume. Under many circumstances, inclusion of a lagged dependent variable alongside fixed effects would raise concerns of Nickell bias, but in this case, the number of periods is sufficiently large (over 500 weeks) that this is not a concern. We cluster standard errors by agency.</w:t>
      </w:r>
    </w:p>
    <w:p w14:paraId="3B1399FF" w14:textId="7F96EF3F" w:rsidR="005F5374" w:rsidRPr="005F5374" w:rsidRDefault="005F5374" w:rsidP="005F5374">
      <w:r w:rsidRPr="005F5374">
        <w:t>Although the panel fixed-effects approach is appealing both for its simplicity and ability to make comparisons over time and across agencies, it has two shortcomings. First, it aggregates away from our fine-grained data on each individual request and response. Second, some responses during anomaly-exposed weeks may be to requests filed after the onset of the anomalous media attention, and thus potentially endogenous to it. To examine exogenous requests exclusively, our second empirical approach thus focuses on the </w:t>
      </w:r>
      <w:r w:rsidRPr="005F5374">
        <w:rPr>
          <w:i/>
          <w:iCs/>
        </w:rPr>
        <w:t>queue</w:t>
      </w:r>
      <w:r w:rsidRPr="005F5374">
        <w:t> of requests that had been filed, but were awaiting response, on the eve of each anomaly onset.</w:t>
      </w:r>
      <w:r w:rsidRPr="00FD0D09">
        <w:rPr>
          <w:vertAlign w:val="superscript"/>
        </w:rPr>
        <w:t>14</w:t>
      </w:r>
      <w:r w:rsidRPr="005F5374">
        <w:t xml:space="preserve"> Making appropriate comparisons is more difficult in this context, particularly as requests that are “in queue” for longer periods before receiving a response will also have higher exposure to potential media anomalies than will requests that receive rapid responses. Our solution is to compare each request from “exposed” queues with a set of matched comparison requests (on the same topic, and with the same number of days already elapsed in queue) drawn from comparison queues at the same agency but during </w:t>
      </w:r>
      <w:proofErr w:type="spellStart"/>
      <w:r w:rsidRPr="005F5374">
        <w:t>nonanomaly</w:t>
      </w:r>
      <w:proofErr w:type="spellEnd"/>
      <w:r w:rsidRPr="005F5374">
        <w:t xml:space="preserve"> periods. Our procedure is described in full in </w:t>
      </w:r>
      <w:r w:rsidRPr="00FD0D09">
        <w:t>Supplementary Appendix E</w:t>
      </w:r>
      <w:r w:rsidRPr="005F5374">
        <w:t>.</w:t>
      </w:r>
    </w:p>
    <w:p w14:paraId="7A07A120" w14:textId="77777777" w:rsidR="005F5374" w:rsidRPr="005F5374" w:rsidRDefault="005F5374" w:rsidP="005F5374">
      <w:r w:rsidRPr="005F5374">
        <w:t>After constructing matched comparison groups, we model time-to-response and indicators of “bad” response, within comparison groups, as a function of anomaly exposure (either in general or for subcategories of anomaly), with and without request-level control variables. By including fixed effects for each comparison group, we automatically account for fixed effects for each anomaly and for each agency. We can also differentiate results by the characteristics of each anomaly. Standard errors are clustered by comparison group.</w:t>
      </w:r>
    </w:p>
    <w:p w14:paraId="11BD527F" w14:textId="196C320E" w:rsidR="005F5374" w:rsidRPr="005F5374" w:rsidRDefault="005F5374" w:rsidP="005F5374">
      <w:r w:rsidRPr="005F5374">
        <w:t>Given that both empirical strategies require very large numbers of fixed effects, all approaches use linear models. In the panel fixed-effects approach, the dependent variables are the logged count of responses provided per week.</w:t>
      </w:r>
      <w:r w:rsidRPr="00FD0D09">
        <w:rPr>
          <w:vertAlign w:val="superscript"/>
        </w:rPr>
        <w:t>15</w:t>
      </w:r>
      <w:r w:rsidRPr="005F5374">
        <w:t> In the queue-based approach, the dependent variables are the logged number of days remaining until response, and a dichotomous indicator for “bad” responses.</w:t>
      </w:r>
    </w:p>
    <w:p w14:paraId="27128E02" w14:textId="77777777" w:rsidR="005F5374" w:rsidRPr="005F5374" w:rsidRDefault="005F5374" w:rsidP="005F5374">
      <w:r w:rsidRPr="005F5374">
        <w:t>Note that for the panel fixed-effects models of responses provided per week, a positive coefficient reflects </w:t>
      </w:r>
      <w:r w:rsidRPr="005F5374">
        <w:rPr>
          <w:i/>
          <w:iCs/>
        </w:rPr>
        <w:t>greater</w:t>
      </w:r>
      <w:r w:rsidRPr="005F5374">
        <w:t> responsiveness, whereas for the queue-based models of individual requests’ time-to-response or “bad” response, a positive coefficient reflects </w:t>
      </w:r>
      <w:r w:rsidRPr="005F5374">
        <w:rPr>
          <w:i/>
          <w:iCs/>
        </w:rPr>
        <w:t>worse</w:t>
      </w:r>
      <w:r w:rsidRPr="005F5374">
        <w:t> responsiveness.</w:t>
      </w:r>
    </w:p>
    <w:p w14:paraId="0DDE9B3A" w14:textId="77777777" w:rsidR="005F5374" w:rsidRPr="005F5374" w:rsidRDefault="005F5374" w:rsidP="00012990">
      <w:pPr>
        <w:pStyle w:val="Heading1"/>
      </w:pPr>
      <w:r w:rsidRPr="005F5374">
        <w:t>Results</w:t>
      </w:r>
    </w:p>
    <w:p w14:paraId="2FF5B1E6" w14:textId="1A3CF153" w:rsidR="005F5374" w:rsidRPr="005F5374" w:rsidRDefault="005F5374" w:rsidP="005F5374">
      <w:r w:rsidRPr="005F5374">
        <w:t>In </w:t>
      </w:r>
      <w:r w:rsidRPr="00FD0D09">
        <w:t>table 4</w:t>
      </w:r>
      <w:r w:rsidRPr="005F5374">
        <w:t>, we assess the effects of media anomalies on government responsiveness measured as the weekly volume of responses provided.</w:t>
      </w:r>
      <w:r w:rsidRPr="00FD0D09">
        <w:rPr>
          <w:vertAlign w:val="superscript"/>
        </w:rPr>
        <w:t>16</w:t>
      </w:r>
      <w:r w:rsidRPr="005F5374">
        <w:t> The first model shows that there is no overall average effect of media anomalies on responses by agency-week. However, disaggregating by anomaly types demonstrates important differences. The second model shows that, while there is no overall effect for negative anomalies, other anomalies (positive or neutral) are associated with </w:t>
      </w:r>
      <w:r w:rsidRPr="005F5374">
        <w:rPr>
          <w:i/>
          <w:iCs/>
        </w:rPr>
        <w:t>reduced</w:t>
      </w:r>
      <w:r w:rsidRPr="005F5374">
        <w:t xml:space="preserve"> response activity, equivalent to roughly 22.4% fewer responses provided per week. The third model further differentiates negative media anomalies by type, finding that the preceding null effect of negative anomalies </w:t>
      </w:r>
      <w:proofErr w:type="gramStart"/>
      <w:r w:rsidRPr="005F5374">
        <w:t>actually masks</w:t>
      </w:r>
      <w:proofErr w:type="gramEnd"/>
      <w:r w:rsidRPr="005F5374">
        <w:t xml:space="preserve"> opposing effects of government failure and corruption. Media anomalies reflecting government failure are associated with roughly 21.7% </w:t>
      </w:r>
      <w:r w:rsidRPr="005F5374">
        <w:rPr>
          <w:i/>
          <w:iCs/>
        </w:rPr>
        <w:t>more</w:t>
      </w:r>
      <w:r w:rsidRPr="005F5374">
        <w:t xml:space="preserve"> responses </w:t>
      </w:r>
      <w:r w:rsidRPr="005F5374">
        <w:lastRenderedPageBreak/>
        <w:t>per agency-week, while anomalies reflecting corruption are associated with roughly 20.1% </w:t>
      </w:r>
      <w:r w:rsidRPr="005F5374">
        <w:rPr>
          <w:i/>
          <w:iCs/>
        </w:rPr>
        <w:t>fewer</w:t>
      </w:r>
      <w:r w:rsidRPr="005F5374">
        <w:t> responses per agency-week. We find no significant effect for negative controversy attention without either government failure or corruption. Finally, the fourth model differentiates anomalies only by themes, again finding opposing effects of government failure and corruption.</w:t>
      </w:r>
    </w:p>
    <w:p w14:paraId="186BCBA8" w14:textId="3E50E721" w:rsidR="005F5374" w:rsidRPr="005F5374" w:rsidRDefault="005F5374" w:rsidP="00012990">
      <w:pPr>
        <w:pStyle w:val="NoSpacing"/>
      </w:pPr>
      <w:r w:rsidRPr="005F5374">
        <w:rPr>
          <w:b/>
          <w:bCs/>
        </w:rPr>
        <w:t>Table 4.</w:t>
      </w:r>
      <w:r w:rsidR="00012990">
        <w:t xml:space="preserve"> </w:t>
      </w:r>
      <w:r w:rsidRPr="005F5374">
        <w:t>Panel Fixed-Effects Models of the Logged Number of Responses Provided by Agency-Week</w:t>
      </w:r>
    </w:p>
    <w:tbl>
      <w:tblPr>
        <w:tblStyle w:val="TableGrid"/>
        <w:tblW w:w="0" w:type="auto"/>
        <w:tblLook w:val="04A0" w:firstRow="1" w:lastRow="0" w:firstColumn="1" w:lastColumn="0" w:noHBand="0" w:noVBand="1"/>
      </w:tblPr>
      <w:tblGrid>
        <w:gridCol w:w="3472"/>
        <w:gridCol w:w="1096"/>
        <w:gridCol w:w="1096"/>
        <w:gridCol w:w="1096"/>
        <w:gridCol w:w="1096"/>
      </w:tblGrid>
      <w:tr w:rsidR="005F5374" w:rsidRPr="005F5374" w14:paraId="264970B7" w14:textId="77777777" w:rsidTr="00012990">
        <w:tc>
          <w:tcPr>
            <w:tcW w:w="0" w:type="auto"/>
            <w:hideMark/>
          </w:tcPr>
          <w:p w14:paraId="7A70B1DC" w14:textId="77777777" w:rsidR="005F5374" w:rsidRPr="005F5374" w:rsidRDefault="005F5374" w:rsidP="005F5374"/>
        </w:tc>
        <w:tc>
          <w:tcPr>
            <w:tcW w:w="0" w:type="auto"/>
            <w:hideMark/>
          </w:tcPr>
          <w:p w14:paraId="50645037" w14:textId="77777777" w:rsidR="005F5374" w:rsidRPr="005F5374" w:rsidRDefault="005F5374" w:rsidP="005F5374">
            <w:pPr>
              <w:rPr>
                <w:b/>
                <w:bCs/>
              </w:rPr>
            </w:pPr>
            <w:r w:rsidRPr="005F5374">
              <w:rPr>
                <w:b/>
                <w:bCs/>
              </w:rPr>
              <w:t>Model 1</w:t>
            </w:r>
          </w:p>
        </w:tc>
        <w:tc>
          <w:tcPr>
            <w:tcW w:w="0" w:type="auto"/>
            <w:hideMark/>
          </w:tcPr>
          <w:p w14:paraId="33661B3C" w14:textId="77777777" w:rsidR="005F5374" w:rsidRPr="005F5374" w:rsidRDefault="005F5374" w:rsidP="005F5374">
            <w:pPr>
              <w:rPr>
                <w:b/>
                <w:bCs/>
              </w:rPr>
            </w:pPr>
            <w:r w:rsidRPr="005F5374">
              <w:rPr>
                <w:b/>
                <w:bCs/>
              </w:rPr>
              <w:t>Model 2</w:t>
            </w:r>
          </w:p>
        </w:tc>
        <w:tc>
          <w:tcPr>
            <w:tcW w:w="0" w:type="auto"/>
            <w:hideMark/>
          </w:tcPr>
          <w:p w14:paraId="6F2F8AAF" w14:textId="77777777" w:rsidR="005F5374" w:rsidRPr="005F5374" w:rsidRDefault="005F5374" w:rsidP="005F5374">
            <w:pPr>
              <w:rPr>
                <w:b/>
                <w:bCs/>
              </w:rPr>
            </w:pPr>
            <w:r w:rsidRPr="005F5374">
              <w:rPr>
                <w:b/>
                <w:bCs/>
              </w:rPr>
              <w:t>Model 3</w:t>
            </w:r>
          </w:p>
        </w:tc>
        <w:tc>
          <w:tcPr>
            <w:tcW w:w="0" w:type="auto"/>
            <w:hideMark/>
          </w:tcPr>
          <w:p w14:paraId="0DE85D21" w14:textId="77777777" w:rsidR="005F5374" w:rsidRPr="005F5374" w:rsidRDefault="005F5374" w:rsidP="005F5374">
            <w:pPr>
              <w:rPr>
                <w:b/>
                <w:bCs/>
              </w:rPr>
            </w:pPr>
            <w:r w:rsidRPr="005F5374">
              <w:rPr>
                <w:b/>
                <w:bCs/>
              </w:rPr>
              <w:t>Model 4</w:t>
            </w:r>
          </w:p>
        </w:tc>
      </w:tr>
      <w:tr w:rsidR="00B430BB" w:rsidRPr="005F5374" w14:paraId="3703E65F" w14:textId="77777777" w:rsidTr="00187A78">
        <w:trPr>
          <w:trHeight w:val="547"/>
        </w:trPr>
        <w:tc>
          <w:tcPr>
            <w:tcW w:w="0" w:type="auto"/>
            <w:hideMark/>
          </w:tcPr>
          <w:p w14:paraId="033B191B" w14:textId="77777777" w:rsidR="00B430BB" w:rsidRPr="005F5374" w:rsidRDefault="00B430BB" w:rsidP="005F5374">
            <w:r w:rsidRPr="005F5374">
              <w:t>Lagged request volume (log) </w:t>
            </w:r>
          </w:p>
          <w:p w14:paraId="6A75D905" w14:textId="0D3ECB5F" w:rsidR="00B430BB" w:rsidRPr="005F5374" w:rsidRDefault="00B430BB" w:rsidP="005F5374">
            <w:r w:rsidRPr="005F5374">
              <w:t> </w:t>
            </w:r>
          </w:p>
        </w:tc>
        <w:tc>
          <w:tcPr>
            <w:tcW w:w="0" w:type="auto"/>
            <w:hideMark/>
          </w:tcPr>
          <w:p w14:paraId="5EAECDCA" w14:textId="77777777" w:rsidR="00B430BB" w:rsidRPr="005F5374" w:rsidRDefault="00B430BB" w:rsidP="005F5374">
            <w:r w:rsidRPr="005F5374">
              <w:t>0.258*** </w:t>
            </w:r>
          </w:p>
          <w:p w14:paraId="46138C07" w14:textId="731995D2" w:rsidR="00B430BB" w:rsidRPr="005F5374" w:rsidRDefault="00B430BB" w:rsidP="005F5374">
            <w:r w:rsidRPr="005F5374">
              <w:t>(0.000) </w:t>
            </w:r>
          </w:p>
        </w:tc>
        <w:tc>
          <w:tcPr>
            <w:tcW w:w="0" w:type="auto"/>
            <w:hideMark/>
          </w:tcPr>
          <w:p w14:paraId="2A0726B0" w14:textId="77777777" w:rsidR="00B430BB" w:rsidRPr="005F5374" w:rsidRDefault="00B430BB" w:rsidP="005F5374">
            <w:r w:rsidRPr="005F5374">
              <w:t>0.258*** </w:t>
            </w:r>
          </w:p>
          <w:p w14:paraId="76EFC201" w14:textId="6F63E78E" w:rsidR="00B430BB" w:rsidRPr="005F5374" w:rsidRDefault="00B430BB" w:rsidP="005F5374">
            <w:r w:rsidRPr="005F5374">
              <w:t>(0.000) </w:t>
            </w:r>
          </w:p>
        </w:tc>
        <w:tc>
          <w:tcPr>
            <w:tcW w:w="0" w:type="auto"/>
            <w:hideMark/>
          </w:tcPr>
          <w:p w14:paraId="28EE01D5" w14:textId="77777777" w:rsidR="00B430BB" w:rsidRPr="005F5374" w:rsidRDefault="00B430BB" w:rsidP="005F5374">
            <w:r w:rsidRPr="005F5374">
              <w:t>0.258*** </w:t>
            </w:r>
          </w:p>
          <w:p w14:paraId="66F29BEB" w14:textId="4DC91A93" w:rsidR="00B430BB" w:rsidRPr="005F5374" w:rsidRDefault="00B430BB" w:rsidP="005F5374">
            <w:r w:rsidRPr="005F5374">
              <w:t>(0.000) </w:t>
            </w:r>
          </w:p>
        </w:tc>
        <w:tc>
          <w:tcPr>
            <w:tcW w:w="0" w:type="auto"/>
            <w:hideMark/>
          </w:tcPr>
          <w:p w14:paraId="650ABDDF" w14:textId="77777777" w:rsidR="00B430BB" w:rsidRPr="005F5374" w:rsidRDefault="00B430BB" w:rsidP="005F5374">
            <w:r w:rsidRPr="005F5374">
              <w:t>0.258*** </w:t>
            </w:r>
          </w:p>
          <w:p w14:paraId="04547472" w14:textId="68230514" w:rsidR="00B430BB" w:rsidRPr="005F5374" w:rsidRDefault="00B430BB" w:rsidP="005F5374">
            <w:r w:rsidRPr="005F5374">
              <w:t>(0.000) </w:t>
            </w:r>
          </w:p>
        </w:tc>
      </w:tr>
      <w:tr w:rsidR="00B430BB" w:rsidRPr="005F5374" w14:paraId="18609DB6" w14:textId="77777777" w:rsidTr="00A76FC3">
        <w:trPr>
          <w:trHeight w:val="547"/>
        </w:trPr>
        <w:tc>
          <w:tcPr>
            <w:tcW w:w="0" w:type="auto"/>
            <w:hideMark/>
          </w:tcPr>
          <w:p w14:paraId="228FBBB6" w14:textId="77777777" w:rsidR="00B430BB" w:rsidRPr="005F5374" w:rsidRDefault="00B430BB" w:rsidP="005F5374">
            <w:r w:rsidRPr="005F5374">
              <w:t>Lagged response volume (log) </w:t>
            </w:r>
          </w:p>
          <w:p w14:paraId="070933F4" w14:textId="7F20ED9C" w:rsidR="00B430BB" w:rsidRPr="005F5374" w:rsidRDefault="00B430BB" w:rsidP="005F5374">
            <w:r w:rsidRPr="005F5374">
              <w:t> </w:t>
            </w:r>
          </w:p>
        </w:tc>
        <w:tc>
          <w:tcPr>
            <w:tcW w:w="0" w:type="auto"/>
            <w:hideMark/>
          </w:tcPr>
          <w:p w14:paraId="23AE5B37" w14:textId="77777777" w:rsidR="00B430BB" w:rsidRPr="005F5374" w:rsidRDefault="00B430BB" w:rsidP="005F5374">
            <w:r w:rsidRPr="005F5374">
              <w:t>0.157*** </w:t>
            </w:r>
          </w:p>
          <w:p w14:paraId="071AC726" w14:textId="72EE144F" w:rsidR="00B430BB" w:rsidRPr="005F5374" w:rsidRDefault="00B430BB" w:rsidP="005F5374">
            <w:r w:rsidRPr="005F5374">
              <w:t>(0.000) </w:t>
            </w:r>
          </w:p>
        </w:tc>
        <w:tc>
          <w:tcPr>
            <w:tcW w:w="0" w:type="auto"/>
            <w:hideMark/>
          </w:tcPr>
          <w:p w14:paraId="5B8AEFFF" w14:textId="77777777" w:rsidR="00B430BB" w:rsidRPr="005F5374" w:rsidRDefault="00B430BB" w:rsidP="005F5374">
            <w:r w:rsidRPr="005F5374">
              <w:t>0.157*** </w:t>
            </w:r>
          </w:p>
          <w:p w14:paraId="2956B66D" w14:textId="7C25FA2D" w:rsidR="00B430BB" w:rsidRPr="005F5374" w:rsidRDefault="00B430BB" w:rsidP="005F5374">
            <w:r w:rsidRPr="005F5374">
              <w:t>(0.000) </w:t>
            </w:r>
          </w:p>
        </w:tc>
        <w:tc>
          <w:tcPr>
            <w:tcW w:w="0" w:type="auto"/>
            <w:hideMark/>
          </w:tcPr>
          <w:p w14:paraId="25F04E1B" w14:textId="77777777" w:rsidR="00B430BB" w:rsidRPr="005F5374" w:rsidRDefault="00B430BB" w:rsidP="005F5374">
            <w:r w:rsidRPr="005F5374">
              <w:t>0.157*** </w:t>
            </w:r>
          </w:p>
          <w:p w14:paraId="7EA14138" w14:textId="0EF133DC" w:rsidR="00B430BB" w:rsidRPr="005F5374" w:rsidRDefault="00B430BB" w:rsidP="005F5374">
            <w:r w:rsidRPr="005F5374">
              <w:t>(0.000) </w:t>
            </w:r>
          </w:p>
        </w:tc>
        <w:tc>
          <w:tcPr>
            <w:tcW w:w="0" w:type="auto"/>
            <w:hideMark/>
          </w:tcPr>
          <w:p w14:paraId="112D887C" w14:textId="77777777" w:rsidR="00B430BB" w:rsidRPr="005F5374" w:rsidRDefault="00B430BB" w:rsidP="005F5374">
            <w:r w:rsidRPr="005F5374">
              <w:t>0.157*** </w:t>
            </w:r>
          </w:p>
          <w:p w14:paraId="0B500871" w14:textId="1AD9AFED" w:rsidR="00B430BB" w:rsidRPr="005F5374" w:rsidRDefault="00B430BB" w:rsidP="005F5374">
            <w:r w:rsidRPr="005F5374">
              <w:t>(0.000) </w:t>
            </w:r>
          </w:p>
        </w:tc>
      </w:tr>
      <w:tr w:rsidR="00B430BB" w:rsidRPr="005F5374" w14:paraId="13186CF6" w14:textId="77777777" w:rsidTr="00273374">
        <w:trPr>
          <w:trHeight w:val="547"/>
        </w:trPr>
        <w:tc>
          <w:tcPr>
            <w:tcW w:w="0" w:type="auto"/>
            <w:hideMark/>
          </w:tcPr>
          <w:p w14:paraId="55BEE845" w14:textId="77777777" w:rsidR="00B430BB" w:rsidRPr="005F5374" w:rsidRDefault="00B430BB" w:rsidP="005F5374">
            <w:r w:rsidRPr="005F5374">
              <w:t>Anomaly exposure </w:t>
            </w:r>
          </w:p>
          <w:p w14:paraId="16C81FCC" w14:textId="17E17A08" w:rsidR="00B430BB" w:rsidRPr="005F5374" w:rsidRDefault="00B430BB" w:rsidP="005F5374">
            <w:r w:rsidRPr="005F5374">
              <w:t> </w:t>
            </w:r>
          </w:p>
        </w:tc>
        <w:tc>
          <w:tcPr>
            <w:tcW w:w="0" w:type="auto"/>
            <w:hideMark/>
          </w:tcPr>
          <w:p w14:paraId="7E55164D" w14:textId="77777777" w:rsidR="00B430BB" w:rsidRPr="005F5374" w:rsidRDefault="00B430BB" w:rsidP="005F5374">
            <w:r w:rsidRPr="005F5374">
              <w:t>−0.039 </w:t>
            </w:r>
          </w:p>
          <w:p w14:paraId="16789793" w14:textId="21457CCA" w:rsidR="00B430BB" w:rsidRPr="005F5374" w:rsidRDefault="00B430BB" w:rsidP="005F5374">
            <w:r w:rsidRPr="005F5374">
              <w:t>(0.487) </w:t>
            </w:r>
          </w:p>
        </w:tc>
        <w:tc>
          <w:tcPr>
            <w:tcW w:w="0" w:type="auto"/>
            <w:hideMark/>
          </w:tcPr>
          <w:p w14:paraId="7B335260" w14:textId="77777777" w:rsidR="00B430BB" w:rsidRPr="005F5374" w:rsidRDefault="00B430BB" w:rsidP="005F5374">
            <w:r w:rsidRPr="005F5374">
              <w:t> </w:t>
            </w:r>
          </w:p>
          <w:p w14:paraId="2B5B9A4D" w14:textId="7AEC2B6D" w:rsidR="00B430BB" w:rsidRPr="005F5374" w:rsidRDefault="00B430BB" w:rsidP="005F5374">
            <w:r w:rsidRPr="005F5374">
              <w:t> </w:t>
            </w:r>
          </w:p>
        </w:tc>
        <w:tc>
          <w:tcPr>
            <w:tcW w:w="0" w:type="auto"/>
            <w:hideMark/>
          </w:tcPr>
          <w:p w14:paraId="306B2DD9" w14:textId="77777777" w:rsidR="00B430BB" w:rsidRPr="005F5374" w:rsidRDefault="00B430BB" w:rsidP="005F5374">
            <w:r w:rsidRPr="005F5374">
              <w:t> </w:t>
            </w:r>
          </w:p>
          <w:p w14:paraId="743B42C7" w14:textId="1ACAA10C" w:rsidR="00B430BB" w:rsidRPr="005F5374" w:rsidRDefault="00B430BB" w:rsidP="005F5374">
            <w:r w:rsidRPr="005F5374">
              <w:t> </w:t>
            </w:r>
          </w:p>
        </w:tc>
        <w:tc>
          <w:tcPr>
            <w:tcW w:w="0" w:type="auto"/>
            <w:hideMark/>
          </w:tcPr>
          <w:p w14:paraId="5D29D445" w14:textId="77777777" w:rsidR="00B430BB" w:rsidRPr="005F5374" w:rsidRDefault="00B430BB" w:rsidP="005F5374">
            <w:r w:rsidRPr="005F5374">
              <w:t> </w:t>
            </w:r>
          </w:p>
          <w:p w14:paraId="207DBF16" w14:textId="28C151D4" w:rsidR="00B430BB" w:rsidRPr="005F5374" w:rsidRDefault="00B430BB" w:rsidP="005F5374">
            <w:r w:rsidRPr="005F5374">
              <w:t> </w:t>
            </w:r>
          </w:p>
        </w:tc>
      </w:tr>
      <w:tr w:rsidR="00B430BB" w:rsidRPr="005F5374" w14:paraId="7D7C4D76" w14:textId="77777777" w:rsidTr="001018BA">
        <w:trPr>
          <w:trHeight w:val="547"/>
        </w:trPr>
        <w:tc>
          <w:tcPr>
            <w:tcW w:w="0" w:type="auto"/>
            <w:hideMark/>
          </w:tcPr>
          <w:p w14:paraId="059CDC84" w14:textId="77777777" w:rsidR="00B430BB" w:rsidRPr="005F5374" w:rsidRDefault="00B430BB" w:rsidP="005F5374">
            <w:r w:rsidRPr="005F5374">
              <w:t>Anomaly exposure: negative </w:t>
            </w:r>
          </w:p>
          <w:p w14:paraId="71EB9A4C" w14:textId="6DC467E0" w:rsidR="00B430BB" w:rsidRPr="005F5374" w:rsidRDefault="00B430BB" w:rsidP="005F5374">
            <w:r w:rsidRPr="005F5374">
              <w:t> </w:t>
            </w:r>
          </w:p>
        </w:tc>
        <w:tc>
          <w:tcPr>
            <w:tcW w:w="0" w:type="auto"/>
            <w:hideMark/>
          </w:tcPr>
          <w:p w14:paraId="2A66EAD4" w14:textId="77777777" w:rsidR="00B430BB" w:rsidRPr="005F5374" w:rsidRDefault="00B430BB" w:rsidP="005F5374">
            <w:r w:rsidRPr="005F5374">
              <w:t> </w:t>
            </w:r>
          </w:p>
          <w:p w14:paraId="768B5150" w14:textId="494B917E" w:rsidR="00B430BB" w:rsidRPr="005F5374" w:rsidRDefault="00B430BB" w:rsidP="005F5374">
            <w:r w:rsidRPr="005F5374">
              <w:t> </w:t>
            </w:r>
          </w:p>
        </w:tc>
        <w:tc>
          <w:tcPr>
            <w:tcW w:w="0" w:type="auto"/>
            <w:hideMark/>
          </w:tcPr>
          <w:p w14:paraId="0A01D5CD" w14:textId="77777777" w:rsidR="00B430BB" w:rsidRPr="005F5374" w:rsidRDefault="00B430BB" w:rsidP="005F5374">
            <w:r w:rsidRPr="005F5374">
              <w:t>0.006 </w:t>
            </w:r>
          </w:p>
          <w:p w14:paraId="59BB6611" w14:textId="0373C9A8" w:rsidR="00B430BB" w:rsidRPr="005F5374" w:rsidRDefault="00B430BB" w:rsidP="005F5374">
            <w:r w:rsidRPr="005F5374">
              <w:t>(0.924) </w:t>
            </w:r>
          </w:p>
        </w:tc>
        <w:tc>
          <w:tcPr>
            <w:tcW w:w="0" w:type="auto"/>
            <w:hideMark/>
          </w:tcPr>
          <w:p w14:paraId="5B3A8AF3" w14:textId="77777777" w:rsidR="00B430BB" w:rsidRPr="005F5374" w:rsidRDefault="00B430BB" w:rsidP="005F5374">
            <w:r w:rsidRPr="005F5374">
              <w:t> </w:t>
            </w:r>
          </w:p>
          <w:p w14:paraId="05478BB2" w14:textId="6FF16118" w:rsidR="00B430BB" w:rsidRPr="005F5374" w:rsidRDefault="00B430BB" w:rsidP="005F5374">
            <w:r w:rsidRPr="005F5374">
              <w:t> </w:t>
            </w:r>
          </w:p>
        </w:tc>
        <w:tc>
          <w:tcPr>
            <w:tcW w:w="0" w:type="auto"/>
            <w:hideMark/>
          </w:tcPr>
          <w:p w14:paraId="15974D76" w14:textId="77777777" w:rsidR="00B430BB" w:rsidRPr="005F5374" w:rsidRDefault="00B430BB" w:rsidP="005F5374">
            <w:r w:rsidRPr="005F5374">
              <w:t> </w:t>
            </w:r>
          </w:p>
          <w:p w14:paraId="24C6E643" w14:textId="6883672E" w:rsidR="00B430BB" w:rsidRPr="005F5374" w:rsidRDefault="00B430BB" w:rsidP="005F5374">
            <w:r w:rsidRPr="005F5374">
              <w:t> </w:t>
            </w:r>
          </w:p>
        </w:tc>
      </w:tr>
      <w:tr w:rsidR="00B430BB" w:rsidRPr="005F5374" w14:paraId="5E3EA9CF" w14:textId="77777777" w:rsidTr="00C77ABA">
        <w:trPr>
          <w:trHeight w:val="547"/>
        </w:trPr>
        <w:tc>
          <w:tcPr>
            <w:tcW w:w="0" w:type="auto"/>
            <w:hideMark/>
          </w:tcPr>
          <w:p w14:paraId="15A48DA1" w14:textId="77777777" w:rsidR="00B430BB" w:rsidRPr="005F5374" w:rsidRDefault="00B430BB" w:rsidP="005F5374">
            <w:r w:rsidRPr="005F5374">
              <w:t>Anomaly exposure: positive/neutral </w:t>
            </w:r>
          </w:p>
          <w:p w14:paraId="43A72AC0" w14:textId="64DA1F2B" w:rsidR="00B430BB" w:rsidRPr="005F5374" w:rsidRDefault="00B430BB" w:rsidP="005F5374">
            <w:r w:rsidRPr="005F5374">
              <w:t> </w:t>
            </w:r>
          </w:p>
        </w:tc>
        <w:tc>
          <w:tcPr>
            <w:tcW w:w="0" w:type="auto"/>
            <w:hideMark/>
          </w:tcPr>
          <w:p w14:paraId="3B57DCCB" w14:textId="77777777" w:rsidR="00B430BB" w:rsidRPr="005F5374" w:rsidRDefault="00B430BB" w:rsidP="005F5374">
            <w:r w:rsidRPr="005F5374">
              <w:t> </w:t>
            </w:r>
          </w:p>
          <w:p w14:paraId="7F1FDAB1" w14:textId="34BE1A0F" w:rsidR="00B430BB" w:rsidRPr="005F5374" w:rsidRDefault="00B430BB" w:rsidP="005F5374">
            <w:r w:rsidRPr="005F5374">
              <w:t> </w:t>
            </w:r>
          </w:p>
        </w:tc>
        <w:tc>
          <w:tcPr>
            <w:tcW w:w="0" w:type="auto"/>
            <w:hideMark/>
          </w:tcPr>
          <w:p w14:paraId="41B7883B" w14:textId="77777777" w:rsidR="00B430BB" w:rsidRPr="005F5374" w:rsidRDefault="00B430BB" w:rsidP="005F5374">
            <w:r w:rsidRPr="005F5374">
              <w:t>−0.202** </w:t>
            </w:r>
          </w:p>
          <w:p w14:paraId="0415BB6E" w14:textId="38F20425" w:rsidR="00B430BB" w:rsidRPr="005F5374" w:rsidRDefault="00B430BB" w:rsidP="005F5374">
            <w:r w:rsidRPr="005F5374">
              <w:t>(0.039) </w:t>
            </w:r>
          </w:p>
        </w:tc>
        <w:tc>
          <w:tcPr>
            <w:tcW w:w="0" w:type="auto"/>
            <w:hideMark/>
          </w:tcPr>
          <w:p w14:paraId="28BD7D02" w14:textId="77777777" w:rsidR="00B430BB" w:rsidRPr="005F5374" w:rsidRDefault="00B430BB" w:rsidP="005F5374">
            <w:r w:rsidRPr="005F5374">
              <w:t>−0.202** </w:t>
            </w:r>
          </w:p>
          <w:p w14:paraId="50C419A4" w14:textId="08717E90" w:rsidR="00B430BB" w:rsidRPr="005F5374" w:rsidRDefault="00B430BB" w:rsidP="005F5374">
            <w:r w:rsidRPr="005F5374">
              <w:t>(0.039) </w:t>
            </w:r>
          </w:p>
        </w:tc>
        <w:tc>
          <w:tcPr>
            <w:tcW w:w="0" w:type="auto"/>
            <w:hideMark/>
          </w:tcPr>
          <w:p w14:paraId="2385603A" w14:textId="77777777" w:rsidR="00B430BB" w:rsidRPr="005F5374" w:rsidRDefault="00B430BB" w:rsidP="005F5374">
            <w:r w:rsidRPr="005F5374">
              <w:t> </w:t>
            </w:r>
          </w:p>
          <w:p w14:paraId="0E1888A4" w14:textId="4EC964C4" w:rsidR="00B430BB" w:rsidRPr="005F5374" w:rsidRDefault="00B430BB" w:rsidP="005F5374">
            <w:r w:rsidRPr="005F5374">
              <w:t> </w:t>
            </w:r>
          </w:p>
        </w:tc>
      </w:tr>
      <w:tr w:rsidR="00B430BB" w:rsidRPr="005F5374" w14:paraId="2003C78A" w14:textId="77777777" w:rsidTr="002D4CA3">
        <w:trPr>
          <w:trHeight w:val="547"/>
        </w:trPr>
        <w:tc>
          <w:tcPr>
            <w:tcW w:w="0" w:type="auto"/>
            <w:hideMark/>
          </w:tcPr>
          <w:p w14:paraId="50ECEA57" w14:textId="77777777" w:rsidR="00B430BB" w:rsidRPr="005F5374" w:rsidRDefault="00B430BB" w:rsidP="005F5374">
            <w:r w:rsidRPr="005F5374">
              <w:t>Anomaly exposure: gov. failure </w:t>
            </w:r>
          </w:p>
          <w:p w14:paraId="2BD092F0" w14:textId="2BE6F2EF" w:rsidR="00B430BB" w:rsidRPr="005F5374" w:rsidRDefault="00B430BB" w:rsidP="005F5374">
            <w:r w:rsidRPr="005F5374">
              <w:t> </w:t>
            </w:r>
          </w:p>
        </w:tc>
        <w:tc>
          <w:tcPr>
            <w:tcW w:w="0" w:type="auto"/>
            <w:hideMark/>
          </w:tcPr>
          <w:p w14:paraId="777DEC96" w14:textId="77777777" w:rsidR="00B430BB" w:rsidRPr="005F5374" w:rsidRDefault="00B430BB" w:rsidP="005F5374">
            <w:r w:rsidRPr="005F5374">
              <w:t> </w:t>
            </w:r>
          </w:p>
          <w:p w14:paraId="7BA1D661" w14:textId="34EA2636" w:rsidR="00B430BB" w:rsidRPr="005F5374" w:rsidRDefault="00B430BB" w:rsidP="005F5374">
            <w:r w:rsidRPr="005F5374">
              <w:t> </w:t>
            </w:r>
          </w:p>
        </w:tc>
        <w:tc>
          <w:tcPr>
            <w:tcW w:w="0" w:type="auto"/>
            <w:hideMark/>
          </w:tcPr>
          <w:p w14:paraId="303116B2" w14:textId="77777777" w:rsidR="00B430BB" w:rsidRPr="005F5374" w:rsidRDefault="00B430BB" w:rsidP="005F5374">
            <w:r w:rsidRPr="005F5374">
              <w:t> </w:t>
            </w:r>
          </w:p>
          <w:p w14:paraId="0AAA353D" w14:textId="66406D20" w:rsidR="00B430BB" w:rsidRPr="005F5374" w:rsidRDefault="00B430BB" w:rsidP="005F5374">
            <w:r w:rsidRPr="005F5374">
              <w:t> </w:t>
            </w:r>
          </w:p>
        </w:tc>
        <w:tc>
          <w:tcPr>
            <w:tcW w:w="0" w:type="auto"/>
            <w:hideMark/>
          </w:tcPr>
          <w:p w14:paraId="794AFE83" w14:textId="77777777" w:rsidR="00B430BB" w:rsidRPr="005F5374" w:rsidRDefault="00B430BB" w:rsidP="005F5374">
            <w:r w:rsidRPr="005F5374">
              <w:t>0.197** </w:t>
            </w:r>
          </w:p>
          <w:p w14:paraId="3EC90B26" w14:textId="4D12F02F" w:rsidR="00B430BB" w:rsidRPr="005F5374" w:rsidRDefault="00B430BB" w:rsidP="005F5374">
            <w:r w:rsidRPr="005F5374">
              <w:t>(0.028) </w:t>
            </w:r>
          </w:p>
        </w:tc>
        <w:tc>
          <w:tcPr>
            <w:tcW w:w="0" w:type="auto"/>
            <w:hideMark/>
          </w:tcPr>
          <w:p w14:paraId="346F6D75" w14:textId="77777777" w:rsidR="00B430BB" w:rsidRPr="005F5374" w:rsidRDefault="00B430BB" w:rsidP="005F5374">
            <w:r w:rsidRPr="005F5374">
              <w:t>0.182 </w:t>
            </w:r>
          </w:p>
          <w:p w14:paraId="41BD8E2A" w14:textId="31C6EEF0" w:rsidR="00B430BB" w:rsidRPr="005F5374" w:rsidRDefault="00B430BB" w:rsidP="005F5374">
            <w:r w:rsidRPr="005F5374">
              <w:t>(0.137) </w:t>
            </w:r>
          </w:p>
        </w:tc>
      </w:tr>
      <w:tr w:rsidR="00B430BB" w:rsidRPr="005F5374" w14:paraId="0AAF0111" w14:textId="77777777" w:rsidTr="00D94EFC">
        <w:trPr>
          <w:trHeight w:val="547"/>
        </w:trPr>
        <w:tc>
          <w:tcPr>
            <w:tcW w:w="0" w:type="auto"/>
            <w:hideMark/>
          </w:tcPr>
          <w:p w14:paraId="1D3EAC82" w14:textId="77777777" w:rsidR="00B430BB" w:rsidRPr="005F5374" w:rsidRDefault="00B430BB" w:rsidP="005F5374">
            <w:r w:rsidRPr="005F5374">
              <w:t>Anomaly exposure: corruption </w:t>
            </w:r>
          </w:p>
          <w:p w14:paraId="5AA55EB1" w14:textId="086CB126" w:rsidR="00B430BB" w:rsidRPr="005F5374" w:rsidRDefault="00B430BB" w:rsidP="005F5374">
            <w:r w:rsidRPr="005F5374">
              <w:t> </w:t>
            </w:r>
          </w:p>
        </w:tc>
        <w:tc>
          <w:tcPr>
            <w:tcW w:w="0" w:type="auto"/>
            <w:hideMark/>
          </w:tcPr>
          <w:p w14:paraId="3E792E70" w14:textId="77777777" w:rsidR="00B430BB" w:rsidRPr="005F5374" w:rsidRDefault="00B430BB" w:rsidP="005F5374">
            <w:r w:rsidRPr="005F5374">
              <w:t> </w:t>
            </w:r>
          </w:p>
          <w:p w14:paraId="152E8997" w14:textId="49F76723" w:rsidR="00B430BB" w:rsidRPr="005F5374" w:rsidRDefault="00B430BB" w:rsidP="005F5374">
            <w:r w:rsidRPr="005F5374">
              <w:t> </w:t>
            </w:r>
          </w:p>
        </w:tc>
        <w:tc>
          <w:tcPr>
            <w:tcW w:w="0" w:type="auto"/>
            <w:hideMark/>
          </w:tcPr>
          <w:p w14:paraId="4842A194" w14:textId="77777777" w:rsidR="00B430BB" w:rsidRPr="005F5374" w:rsidRDefault="00B430BB" w:rsidP="005F5374">
            <w:r w:rsidRPr="005F5374">
              <w:t> </w:t>
            </w:r>
          </w:p>
          <w:p w14:paraId="35611ECD" w14:textId="3F3D89A0" w:rsidR="00B430BB" w:rsidRPr="005F5374" w:rsidRDefault="00B430BB" w:rsidP="005F5374">
            <w:r w:rsidRPr="005F5374">
              <w:t> </w:t>
            </w:r>
          </w:p>
        </w:tc>
        <w:tc>
          <w:tcPr>
            <w:tcW w:w="0" w:type="auto"/>
            <w:hideMark/>
          </w:tcPr>
          <w:p w14:paraId="67D7E4AA" w14:textId="77777777" w:rsidR="00B430BB" w:rsidRPr="005F5374" w:rsidRDefault="00B430BB" w:rsidP="005F5374">
            <w:r w:rsidRPr="005F5374">
              <w:t>−0.187** </w:t>
            </w:r>
          </w:p>
          <w:p w14:paraId="69E77A1C" w14:textId="606C3D19" w:rsidR="00B430BB" w:rsidRPr="005F5374" w:rsidRDefault="00B430BB" w:rsidP="005F5374">
            <w:r w:rsidRPr="005F5374">
              <w:t>(0.026) </w:t>
            </w:r>
          </w:p>
        </w:tc>
        <w:tc>
          <w:tcPr>
            <w:tcW w:w="0" w:type="auto"/>
            <w:hideMark/>
          </w:tcPr>
          <w:p w14:paraId="1ED5BA39" w14:textId="77777777" w:rsidR="00B430BB" w:rsidRPr="005F5374" w:rsidRDefault="00B430BB" w:rsidP="005F5374">
            <w:r w:rsidRPr="005F5374">
              <w:t>−0.166** </w:t>
            </w:r>
          </w:p>
          <w:p w14:paraId="704463A1" w14:textId="0855D97A" w:rsidR="00B430BB" w:rsidRPr="005F5374" w:rsidRDefault="00B430BB" w:rsidP="005F5374">
            <w:r w:rsidRPr="005F5374">
              <w:t>(0.044) </w:t>
            </w:r>
          </w:p>
        </w:tc>
      </w:tr>
      <w:tr w:rsidR="00B430BB" w:rsidRPr="005F5374" w14:paraId="24427DEB" w14:textId="77777777" w:rsidTr="001916B0">
        <w:trPr>
          <w:trHeight w:val="547"/>
        </w:trPr>
        <w:tc>
          <w:tcPr>
            <w:tcW w:w="0" w:type="auto"/>
            <w:hideMark/>
          </w:tcPr>
          <w:p w14:paraId="4C5D168C" w14:textId="77777777" w:rsidR="00B430BB" w:rsidRPr="005F5374" w:rsidRDefault="00B430BB" w:rsidP="005F5374">
            <w:r w:rsidRPr="005F5374">
              <w:t>Anomaly exposure: controversy </w:t>
            </w:r>
          </w:p>
          <w:p w14:paraId="62B37F4D" w14:textId="2A36CB82" w:rsidR="00B430BB" w:rsidRPr="005F5374" w:rsidRDefault="00B430BB" w:rsidP="005F5374">
            <w:r w:rsidRPr="005F5374">
              <w:t> </w:t>
            </w:r>
          </w:p>
        </w:tc>
        <w:tc>
          <w:tcPr>
            <w:tcW w:w="0" w:type="auto"/>
            <w:hideMark/>
          </w:tcPr>
          <w:p w14:paraId="0B9A7173" w14:textId="77777777" w:rsidR="00B430BB" w:rsidRPr="005F5374" w:rsidRDefault="00B430BB" w:rsidP="005F5374">
            <w:r w:rsidRPr="005F5374">
              <w:t> </w:t>
            </w:r>
          </w:p>
          <w:p w14:paraId="1B27A72F" w14:textId="3EFEFCDA" w:rsidR="00B430BB" w:rsidRPr="005F5374" w:rsidRDefault="00B430BB" w:rsidP="005F5374">
            <w:r w:rsidRPr="005F5374">
              <w:t> </w:t>
            </w:r>
          </w:p>
        </w:tc>
        <w:tc>
          <w:tcPr>
            <w:tcW w:w="0" w:type="auto"/>
            <w:hideMark/>
          </w:tcPr>
          <w:p w14:paraId="1274BE14" w14:textId="77777777" w:rsidR="00B430BB" w:rsidRPr="005F5374" w:rsidRDefault="00B430BB" w:rsidP="005F5374">
            <w:r w:rsidRPr="005F5374">
              <w:t> </w:t>
            </w:r>
          </w:p>
          <w:p w14:paraId="5B45735D" w14:textId="23ACC974" w:rsidR="00B430BB" w:rsidRPr="005F5374" w:rsidRDefault="00B430BB" w:rsidP="005F5374">
            <w:r w:rsidRPr="005F5374">
              <w:t> </w:t>
            </w:r>
          </w:p>
        </w:tc>
        <w:tc>
          <w:tcPr>
            <w:tcW w:w="0" w:type="auto"/>
            <w:hideMark/>
          </w:tcPr>
          <w:p w14:paraId="346A1C8A" w14:textId="77777777" w:rsidR="00B430BB" w:rsidRPr="005F5374" w:rsidRDefault="00B430BB" w:rsidP="005F5374">
            <w:r w:rsidRPr="005F5374">
              <w:t>0.023 </w:t>
            </w:r>
          </w:p>
          <w:p w14:paraId="1267A6F5" w14:textId="65D5A463" w:rsidR="00B430BB" w:rsidRPr="005F5374" w:rsidRDefault="00B430BB" w:rsidP="005F5374">
            <w:r w:rsidRPr="005F5374">
              <w:t>0.793 </w:t>
            </w:r>
          </w:p>
        </w:tc>
        <w:tc>
          <w:tcPr>
            <w:tcW w:w="0" w:type="auto"/>
            <w:hideMark/>
          </w:tcPr>
          <w:p w14:paraId="27D6C5CB" w14:textId="77777777" w:rsidR="00B430BB" w:rsidRPr="005F5374" w:rsidRDefault="00B430BB" w:rsidP="005F5374">
            <w:r w:rsidRPr="005F5374">
              <w:t> </w:t>
            </w:r>
          </w:p>
          <w:p w14:paraId="2D7CB542" w14:textId="756ED310" w:rsidR="00B430BB" w:rsidRPr="005F5374" w:rsidRDefault="00B430BB" w:rsidP="005F5374">
            <w:r w:rsidRPr="005F5374">
              <w:t> </w:t>
            </w:r>
          </w:p>
        </w:tc>
      </w:tr>
      <w:tr w:rsidR="00B430BB" w:rsidRPr="005F5374" w14:paraId="3DA90663" w14:textId="77777777" w:rsidTr="008612B5">
        <w:trPr>
          <w:trHeight w:val="547"/>
        </w:trPr>
        <w:tc>
          <w:tcPr>
            <w:tcW w:w="0" w:type="auto"/>
            <w:hideMark/>
          </w:tcPr>
          <w:p w14:paraId="2DBA71F1" w14:textId="77777777" w:rsidR="00B430BB" w:rsidRPr="005F5374" w:rsidRDefault="00B430BB" w:rsidP="005F5374">
            <w:r w:rsidRPr="005F5374">
              <w:t>Anomaly exposure: policy </w:t>
            </w:r>
          </w:p>
          <w:p w14:paraId="354AF879" w14:textId="64B1F6AD" w:rsidR="00B430BB" w:rsidRPr="005F5374" w:rsidRDefault="00B430BB" w:rsidP="005F5374">
            <w:r w:rsidRPr="005F5374">
              <w:t> </w:t>
            </w:r>
          </w:p>
        </w:tc>
        <w:tc>
          <w:tcPr>
            <w:tcW w:w="0" w:type="auto"/>
            <w:hideMark/>
          </w:tcPr>
          <w:p w14:paraId="05C2C915" w14:textId="77777777" w:rsidR="00B430BB" w:rsidRPr="005F5374" w:rsidRDefault="00B430BB" w:rsidP="005F5374">
            <w:r w:rsidRPr="005F5374">
              <w:t> </w:t>
            </w:r>
          </w:p>
          <w:p w14:paraId="182B184B" w14:textId="1CA8ECA5" w:rsidR="00B430BB" w:rsidRPr="005F5374" w:rsidRDefault="00B430BB" w:rsidP="005F5374">
            <w:r w:rsidRPr="005F5374">
              <w:t> </w:t>
            </w:r>
          </w:p>
        </w:tc>
        <w:tc>
          <w:tcPr>
            <w:tcW w:w="0" w:type="auto"/>
            <w:hideMark/>
          </w:tcPr>
          <w:p w14:paraId="3D54D693" w14:textId="77777777" w:rsidR="00B430BB" w:rsidRPr="005F5374" w:rsidRDefault="00B430BB" w:rsidP="005F5374">
            <w:r w:rsidRPr="005F5374">
              <w:t> </w:t>
            </w:r>
          </w:p>
          <w:p w14:paraId="484FC305" w14:textId="7AB89C9E" w:rsidR="00B430BB" w:rsidRPr="005F5374" w:rsidRDefault="00B430BB" w:rsidP="005F5374">
            <w:r w:rsidRPr="005F5374">
              <w:t> </w:t>
            </w:r>
          </w:p>
        </w:tc>
        <w:tc>
          <w:tcPr>
            <w:tcW w:w="0" w:type="auto"/>
            <w:hideMark/>
          </w:tcPr>
          <w:p w14:paraId="0D20C59F" w14:textId="77777777" w:rsidR="00B430BB" w:rsidRPr="005F5374" w:rsidRDefault="00B430BB" w:rsidP="005F5374">
            <w:r w:rsidRPr="005F5374">
              <w:t> </w:t>
            </w:r>
          </w:p>
          <w:p w14:paraId="36F9857D" w14:textId="3D4A0AFA" w:rsidR="00B430BB" w:rsidRPr="005F5374" w:rsidRDefault="00B430BB" w:rsidP="005F5374">
            <w:r w:rsidRPr="005F5374">
              <w:t> </w:t>
            </w:r>
          </w:p>
        </w:tc>
        <w:tc>
          <w:tcPr>
            <w:tcW w:w="0" w:type="auto"/>
            <w:hideMark/>
          </w:tcPr>
          <w:p w14:paraId="76F7E873" w14:textId="77777777" w:rsidR="00B430BB" w:rsidRPr="005F5374" w:rsidRDefault="00B430BB" w:rsidP="005F5374">
            <w:r w:rsidRPr="005F5374">
              <w:t>−0.090 </w:t>
            </w:r>
          </w:p>
          <w:p w14:paraId="1D82CAC1" w14:textId="1F9D6A6E" w:rsidR="00B430BB" w:rsidRPr="005F5374" w:rsidRDefault="00B430BB" w:rsidP="005F5374">
            <w:r w:rsidRPr="005F5374">
              <w:t>(0.229) </w:t>
            </w:r>
          </w:p>
        </w:tc>
      </w:tr>
      <w:tr w:rsidR="00B430BB" w:rsidRPr="005F5374" w14:paraId="57AD4F7F" w14:textId="77777777" w:rsidTr="00073278">
        <w:trPr>
          <w:trHeight w:val="547"/>
        </w:trPr>
        <w:tc>
          <w:tcPr>
            <w:tcW w:w="0" w:type="auto"/>
            <w:hideMark/>
          </w:tcPr>
          <w:p w14:paraId="561C147D" w14:textId="77777777" w:rsidR="00B430BB" w:rsidRPr="005F5374" w:rsidRDefault="00B430BB" w:rsidP="005F5374">
            <w:r w:rsidRPr="005F5374">
              <w:t>Anomaly exposure: personnel </w:t>
            </w:r>
          </w:p>
          <w:p w14:paraId="4EB622DF" w14:textId="0E4AD116" w:rsidR="00B430BB" w:rsidRPr="005F5374" w:rsidRDefault="00B430BB" w:rsidP="005F5374">
            <w:r w:rsidRPr="005F5374">
              <w:t> </w:t>
            </w:r>
          </w:p>
        </w:tc>
        <w:tc>
          <w:tcPr>
            <w:tcW w:w="0" w:type="auto"/>
            <w:hideMark/>
          </w:tcPr>
          <w:p w14:paraId="1A743F46" w14:textId="77777777" w:rsidR="00B430BB" w:rsidRPr="005F5374" w:rsidRDefault="00B430BB" w:rsidP="005F5374">
            <w:r w:rsidRPr="005F5374">
              <w:t> </w:t>
            </w:r>
          </w:p>
          <w:p w14:paraId="3C649F73" w14:textId="78AC2223" w:rsidR="00B430BB" w:rsidRPr="005F5374" w:rsidRDefault="00B430BB" w:rsidP="005F5374">
            <w:r w:rsidRPr="005F5374">
              <w:t> </w:t>
            </w:r>
          </w:p>
        </w:tc>
        <w:tc>
          <w:tcPr>
            <w:tcW w:w="0" w:type="auto"/>
            <w:hideMark/>
          </w:tcPr>
          <w:p w14:paraId="5F881F8A" w14:textId="77777777" w:rsidR="00B430BB" w:rsidRPr="005F5374" w:rsidRDefault="00B430BB" w:rsidP="005F5374">
            <w:r w:rsidRPr="005F5374">
              <w:t> </w:t>
            </w:r>
          </w:p>
          <w:p w14:paraId="7B45E1D4" w14:textId="042ED3BE" w:rsidR="00B430BB" w:rsidRPr="005F5374" w:rsidRDefault="00B430BB" w:rsidP="005F5374">
            <w:r w:rsidRPr="005F5374">
              <w:t> </w:t>
            </w:r>
          </w:p>
        </w:tc>
        <w:tc>
          <w:tcPr>
            <w:tcW w:w="0" w:type="auto"/>
            <w:hideMark/>
          </w:tcPr>
          <w:p w14:paraId="35D4A46E" w14:textId="77777777" w:rsidR="00B430BB" w:rsidRPr="005F5374" w:rsidRDefault="00B430BB" w:rsidP="005F5374">
            <w:r w:rsidRPr="005F5374">
              <w:t> </w:t>
            </w:r>
          </w:p>
          <w:p w14:paraId="42F5872A" w14:textId="39B4E348" w:rsidR="00B430BB" w:rsidRPr="005F5374" w:rsidRDefault="00B430BB" w:rsidP="005F5374">
            <w:r w:rsidRPr="005F5374">
              <w:t> </w:t>
            </w:r>
          </w:p>
        </w:tc>
        <w:tc>
          <w:tcPr>
            <w:tcW w:w="0" w:type="auto"/>
            <w:hideMark/>
          </w:tcPr>
          <w:p w14:paraId="3F241CEE" w14:textId="77777777" w:rsidR="00B430BB" w:rsidRPr="005F5374" w:rsidRDefault="00B430BB" w:rsidP="005F5374">
            <w:r w:rsidRPr="005F5374">
              <w:t>0.032 </w:t>
            </w:r>
          </w:p>
          <w:p w14:paraId="604F278E" w14:textId="6776AAAB" w:rsidR="00B430BB" w:rsidRPr="005F5374" w:rsidRDefault="00B430BB" w:rsidP="005F5374">
            <w:r w:rsidRPr="005F5374">
              <w:t>(0.726) </w:t>
            </w:r>
          </w:p>
        </w:tc>
      </w:tr>
      <w:tr w:rsidR="00B430BB" w:rsidRPr="005F5374" w14:paraId="04474D5C" w14:textId="77777777" w:rsidTr="00587E64">
        <w:trPr>
          <w:trHeight w:val="547"/>
        </w:trPr>
        <w:tc>
          <w:tcPr>
            <w:tcW w:w="0" w:type="auto"/>
            <w:hideMark/>
          </w:tcPr>
          <w:p w14:paraId="3CCC5625" w14:textId="77777777" w:rsidR="00B430BB" w:rsidRPr="005F5374" w:rsidRDefault="00B430BB" w:rsidP="005F5374">
            <w:r w:rsidRPr="005F5374">
              <w:t>Anomaly exposure: external </w:t>
            </w:r>
          </w:p>
          <w:p w14:paraId="3A0C1766" w14:textId="0611AA7A" w:rsidR="00B430BB" w:rsidRPr="005F5374" w:rsidRDefault="00B430BB" w:rsidP="005F5374">
            <w:r w:rsidRPr="005F5374">
              <w:t> </w:t>
            </w:r>
          </w:p>
        </w:tc>
        <w:tc>
          <w:tcPr>
            <w:tcW w:w="0" w:type="auto"/>
            <w:hideMark/>
          </w:tcPr>
          <w:p w14:paraId="5528E139" w14:textId="77777777" w:rsidR="00B430BB" w:rsidRPr="005F5374" w:rsidRDefault="00B430BB" w:rsidP="005F5374">
            <w:r w:rsidRPr="005F5374">
              <w:t> </w:t>
            </w:r>
          </w:p>
          <w:p w14:paraId="7CEA720D" w14:textId="1C551A5B" w:rsidR="00B430BB" w:rsidRPr="005F5374" w:rsidRDefault="00B430BB" w:rsidP="005F5374">
            <w:r w:rsidRPr="005F5374">
              <w:t> </w:t>
            </w:r>
          </w:p>
        </w:tc>
        <w:tc>
          <w:tcPr>
            <w:tcW w:w="0" w:type="auto"/>
            <w:hideMark/>
          </w:tcPr>
          <w:p w14:paraId="0C1EDC23" w14:textId="77777777" w:rsidR="00B430BB" w:rsidRPr="005F5374" w:rsidRDefault="00B430BB" w:rsidP="005F5374">
            <w:r w:rsidRPr="005F5374">
              <w:t> </w:t>
            </w:r>
          </w:p>
          <w:p w14:paraId="4926604C" w14:textId="16EFF233" w:rsidR="00B430BB" w:rsidRPr="005F5374" w:rsidRDefault="00B430BB" w:rsidP="005F5374">
            <w:r w:rsidRPr="005F5374">
              <w:t> </w:t>
            </w:r>
          </w:p>
        </w:tc>
        <w:tc>
          <w:tcPr>
            <w:tcW w:w="0" w:type="auto"/>
            <w:hideMark/>
          </w:tcPr>
          <w:p w14:paraId="36DF2FFE" w14:textId="77777777" w:rsidR="00B430BB" w:rsidRPr="005F5374" w:rsidRDefault="00B430BB" w:rsidP="005F5374">
            <w:r w:rsidRPr="005F5374">
              <w:t> </w:t>
            </w:r>
          </w:p>
          <w:p w14:paraId="60491BF3" w14:textId="2B40F6BF" w:rsidR="00B430BB" w:rsidRPr="005F5374" w:rsidRDefault="00B430BB" w:rsidP="005F5374">
            <w:r w:rsidRPr="005F5374">
              <w:t> </w:t>
            </w:r>
          </w:p>
        </w:tc>
        <w:tc>
          <w:tcPr>
            <w:tcW w:w="0" w:type="auto"/>
            <w:hideMark/>
          </w:tcPr>
          <w:p w14:paraId="4A493A62" w14:textId="77777777" w:rsidR="00B430BB" w:rsidRPr="005F5374" w:rsidRDefault="00B430BB" w:rsidP="005F5374">
            <w:r w:rsidRPr="005F5374">
              <w:t>0.022 </w:t>
            </w:r>
          </w:p>
          <w:p w14:paraId="6FC21908" w14:textId="765195AB" w:rsidR="00B430BB" w:rsidRPr="005F5374" w:rsidRDefault="00B430BB" w:rsidP="005F5374">
            <w:r w:rsidRPr="005F5374">
              <w:t>(0.790) </w:t>
            </w:r>
          </w:p>
        </w:tc>
      </w:tr>
      <w:tr w:rsidR="005F5374" w:rsidRPr="005F5374" w14:paraId="4E0E6115" w14:textId="77777777" w:rsidTr="00012990">
        <w:tc>
          <w:tcPr>
            <w:tcW w:w="0" w:type="auto"/>
            <w:hideMark/>
          </w:tcPr>
          <w:p w14:paraId="3E67C47A" w14:textId="77777777" w:rsidR="005F5374" w:rsidRPr="005F5374" w:rsidRDefault="005F5374" w:rsidP="005F5374">
            <w:r w:rsidRPr="005F5374">
              <w:rPr>
                <w:i/>
                <w:iCs/>
              </w:rPr>
              <w:t>N</w:t>
            </w:r>
            <w:r w:rsidRPr="005F5374">
              <w:t> </w:t>
            </w:r>
          </w:p>
        </w:tc>
        <w:tc>
          <w:tcPr>
            <w:tcW w:w="0" w:type="auto"/>
            <w:hideMark/>
          </w:tcPr>
          <w:p w14:paraId="2DE940CE" w14:textId="77777777" w:rsidR="005F5374" w:rsidRPr="005F5374" w:rsidRDefault="005F5374" w:rsidP="005F5374">
            <w:r w:rsidRPr="005F5374">
              <w:t>1,924 </w:t>
            </w:r>
          </w:p>
        </w:tc>
        <w:tc>
          <w:tcPr>
            <w:tcW w:w="0" w:type="auto"/>
            <w:hideMark/>
          </w:tcPr>
          <w:p w14:paraId="6867F96C" w14:textId="77777777" w:rsidR="005F5374" w:rsidRPr="005F5374" w:rsidRDefault="005F5374" w:rsidP="005F5374">
            <w:r w:rsidRPr="005F5374">
              <w:t>11,924 </w:t>
            </w:r>
          </w:p>
        </w:tc>
        <w:tc>
          <w:tcPr>
            <w:tcW w:w="0" w:type="auto"/>
            <w:hideMark/>
          </w:tcPr>
          <w:p w14:paraId="77D89539" w14:textId="77777777" w:rsidR="005F5374" w:rsidRPr="005F5374" w:rsidRDefault="005F5374" w:rsidP="005F5374">
            <w:r w:rsidRPr="005F5374">
              <w:t>11,924 </w:t>
            </w:r>
          </w:p>
        </w:tc>
        <w:tc>
          <w:tcPr>
            <w:tcW w:w="0" w:type="auto"/>
            <w:hideMark/>
          </w:tcPr>
          <w:p w14:paraId="4AE1A89D" w14:textId="77777777" w:rsidR="005F5374" w:rsidRPr="005F5374" w:rsidRDefault="005F5374" w:rsidP="005F5374">
            <w:r w:rsidRPr="005F5374">
              <w:t>11,924 </w:t>
            </w:r>
          </w:p>
        </w:tc>
      </w:tr>
      <w:tr w:rsidR="005F5374" w:rsidRPr="005F5374" w14:paraId="7C63360E" w14:textId="77777777" w:rsidTr="00012990">
        <w:tc>
          <w:tcPr>
            <w:tcW w:w="0" w:type="auto"/>
            <w:hideMark/>
          </w:tcPr>
          <w:p w14:paraId="18AF3880" w14:textId="77777777" w:rsidR="005F5374" w:rsidRPr="005F5374" w:rsidRDefault="005F5374" w:rsidP="005F5374">
            <w:r w:rsidRPr="005F5374">
              <w:rPr>
                <w:i/>
                <w:iCs/>
              </w:rPr>
              <w:t>R</w:t>
            </w:r>
            <w:r w:rsidRPr="005F5374">
              <w:rPr>
                <w:vertAlign w:val="superscript"/>
              </w:rPr>
              <w:t>2</w:t>
            </w:r>
            <w:r w:rsidRPr="005F5374">
              <w:t> </w:t>
            </w:r>
          </w:p>
        </w:tc>
        <w:tc>
          <w:tcPr>
            <w:tcW w:w="0" w:type="auto"/>
            <w:hideMark/>
          </w:tcPr>
          <w:p w14:paraId="1517401F" w14:textId="77777777" w:rsidR="005F5374" w:rsidRPr="005F5374" w:rsidRDefault="005F5374" w:rsidP="005F5374">
            <w:r w:rsidRPr="005F5374">
              <w:t>.740 </w:t>
            </w:r>
          </w:p>
        </w:tc>
        <w:tc>
          <w:tcPr>
            <w:tcW w:w="0" w:type="auto"/>
            <w:hideMark/>
          </w:tcPr>
          <w:p w14:paraId="3803B2E3" w14:textId="77777777" w:rsidR="005F5374" w:rsidRPr="005F5374" w:rsidRDefault="005F5374" w:rsidP="005F5374">
            <w:r w:rsidRPr="005F5374">
              <w:t>.741 </w:t>
            </w:r>
          </w:p>
        </w:tc>
        <w:tc>
          <w:tcPr>
            <w:tcW w:w="0" w:type="auto"/>
            <w:hideMark/>
          </w:tcPr>
          <w:p w14:paraId="00F28F34" w14:textId="77777777" w:rsidR="005F5374" w:rsidRPr="005F5374" w:rsidRDefault="005F5374" w:rsidP="005F5374">
            <w:r w:rsidRPr="005F5374">
              <w:t>.741 </w:t>
            </w:r>
          </w:p>
        </w:tc>
        <w:tc>
          <w:tcPr>
            <w:tcW w:w="0" w:type="auto"/>
            <w:hideMark/>
          </w:tcPr>
          <w:p w14:paraId="746C5E1B" w14:textId="77777777" w:rsidR="005F5374" w:rsidRPr="005F5374" w:rsidRDefault="005F5374" w:rsidP="005F5374">
            <w:r w:rsidRPr="005F5374">
              <w:t>.741 </w:t>
            </w:r>
          </w:p>
        </w:tc>
      </w:tr>
    </w:tbl>
    <w:p w14:paraId="5F77EA5A" w14:textId="084146D0" w:rsidR="005F5374" w:rsidRPr="005F5374" w:rsidRDefault="005F5374" w:rsidP="00012990">
      <w:pPr>
        <w:pStyle w:val="NoSpacing"/>
      </w:pPr>
      <w:r w:rsidRPr="005F5374">
        <w:rPr>
          <w:i/>
          <w:iCs/>
        </w:rPr>
        <w:t>Note:</w:t>
      </w:r>
      <w:r w:rsidRPr="005F5374">
        <w:t> All models include agency fixed effects and week fixed effects. Larger coefficients indicate higher government responsiveness. SE clustered by agency. </w:t>
      </w:r>
      <w:r w:rsidRPr="005F5374">
        <w:rPr>
          <w:i/>
          <w:iCs/>
        </w:rPr>
        <w:t>p</w:t>
      </w:r>
      <w:r w:rsidRPr="005F5374">
        <w:t>-values are displayed in parentheses.</w:t>
      </w:r>
      <w:r w:rsidR="00012990">
        <w:t xml:space="preserve"> </w:t>
      </w:r>
      <w:r w:rsidRPr="005F5374">
        <w:t>***</w:t>
      </w:r>
      <w:r w:rsidRPr="005F5374">
        <w:rPr>
          <w:i/>
          <w:iCs/>
        </w:rPr>
        <w:t>p</w:t>
      </w:r>
      <w:r w:rsidRPr="005F5374">
        <w:t> &lt; .01, **</w:t>
      </w:r>
      <w:r w:rsidRPr="005F5374">
        <w:rPr>
          <w:i/>
          <w:iCs/>
        </w:rPr>
        <w:t>p</w:t>
      </w:r>
      <w:r w:rsidRPr="005F5374">
        <w:t> &lt; .05, *</w:t>
      </w:r>
      <w:r w:rsidRPr="005F5374">
        <w:rPr>
          <w:i/>
          <w:iCs/>
        </w:rPr>
        <w:t>p</w:t>
      </w:r>
      <w:r w:rsidRPr="005F5374">
        <w:t> &lt; .01.</w:t>
      </w:r>
    </w:p>
    <w:p w14:paraId="6553E78F" w14:textId="77777777" w:rsidR="00012990" w:rsidRDefault="00012990" w:rsidP="005F5374"/>
    <w:p w14:paraId="73B7BF64" w14:textId="0B728B44" w:rsidR="005F5374" w:rsidRPr="005F5374" w:rsidRDefault="005F5374" w:rsidP="005F5374">
      <w:r w:rsidRPr="005F5374">
        <w:t>In </w:t>
      </w:r>
      <w:r w:rsidRPr="00FD0D09">
        <w:t>table 5</w:t>
      </w:r>
      <w:r w:rsidRPr="005F5374">
        <w:t xml:space="preserve">, we consider this pattern of results </w:t>
      </w:r>
      <w:proofErr w:type="gramStart"/>
      <w:r w:rsidRPr="005F5374">
        <w:t>in light of</w:t>
      </w:r>
      <w:proofErr w:type="gramEnd"/>
      <w:r w:rsidRPr="005F5374">
        <w:t xml:space="preserve"> the theoretical mechanisms summarized in </w:t>
      </w:r>
      <w:r w:rsidRPr="00FD0D09">
        <w:t>table 1</w:t>
      </w:r>
      <w:r w:rsidRPr="005F5374">
        <w:t>. We observe a pattern that is most consistent with three of the mechanisms, and least consistent with two others. We can first rule out a mechanism of credit claiming, which expects that positive and neutral media attention will be associated with </w:t>
      </w:r>
      <w:r w:rsidRPr="005F5374">
        <w:rPr>
          <w:i/>
          <w:iCs/>
        </w:rPr>
        <w:t>greater</w:t>
      </w:r>
      <w:r w:rsidRPr="005F5374">
        <w:t> responsiveness. We instead find an association with </w:t>
      </w:r>
      <w:r w:rsidRPr="005F5374">
        <w:rPr>
          <w:i/>
          <w:iCs/>
        </w:rPr>
        <w:t>worsened</w:t>
      </w:r>
      <w:r w:rsidRPr="005F5374">
        <w:t> responsiveness for positive and neutral attention, consistent only with workload burden. This decrease in responsiveness from non-negative attention suggests that being in the media spotlight, on its own, may reduce responsiveness simply by increasing government officials’ workloads or drawing their attention away from the daily task of responding to ATI requests.</w:t>
      </w:r>
    </w:p>
    <w:p w14:paraId="360ED84A" w14:textId="1817816B" w:rsidR="005F5374" w:rsidRPr="005F5374" w:rsidRDefault="005F5374" w:rsidP="00012990">
      <w:pPr>
        <w:pStyle w:val="NoSpacing"/>
      </w:pPr>
      <w:r w:rsidRPr="005F5374">
        <w:rPr>
          <w:b/>
          <w:bCs/>
        </w:rPr>
        <w:t>Table 5.</w:t>
      </w:r>
      <w:r w:rsidR="00012990">
        <w:t xml:space="preserve"> </w:t>
      </w:r>
      <w:r w:rsidRPr="005F5374">
        <w:t xml:space="preserve">Summary of Results, Contrasted </w:t>
      </w:r>
      <w:proofErr w:type="gramStart"/>
      <w:r w:rsidRPr="005F5374">
        <w:t>With</w:t>
      </w:r>
      <w:proofErr w:type="gramEnd"/>
      <w:r w:rsidRPr="005F5374">
        <w:t xml:space="preserve"> Original </w:t>
      </w:r>
      <w:r w:rsidRPr="00FD0D09">
        <w:t>Table 1</w:t>
      </w:r>
      <w:r w:rsidRPr="005F5374">
        <w:t> of Potential Mechanisms and the Corresponding Expected Effects on Responsiveness of Different Types of Media Attention for Each Mechanism</w:t>
      </w:r>
    </w:p>
    <w:tbl>
      <w:tblPr>
        <w:tblStyle w:val="TableGrid"/>
        <w:tblW w:w="0" w:type="auto"/>
        <w:tblLook w:val="04A0" w:firstRow="1" w:lastRow="0" w:firstColumn="1" w:lastColumn="0" w:noHBand="0" w:noVBand="1"/>
      </w:tblPr>
      <w:tblGrid>
        <w:gridCol w:w="2965"/>
        <w:gridCol w:w="2430"/>
        <w:gridCol w:w="2024"/>
        <w:gridCol w:w="2651"/>
      </w:tblGrid>
      <w:tr w:rsidR="005F5374" w:rsidRPr="005F5374" w14:paraId="34AFE300" w14:textId="77777777" w:rsidTr="00B430BB">
        <w:tc>
          <w:tcPr>
            <w:tcW w:w="2965" w:type="dxa"/>
            <w:hideMark/>
          </w:tcPr>
          <w:p w14:paraId="728C6246" w14:textId="77777777" w:rsidR="005F5374" w:rsidRPr="005F5374" w:rsidRDefault="005F5374" w:rsidP="005F5374">
            <w:pPr>
              <w:rPr>
                <w:b/>
                <w:bCs/>
              </w:rPr>
            </w:pPr>
            <w:r w:rsidRPr="005F5374">
              <w:rPr>
                <w:b/>
                <w:bCs/>
              </w:rPr>
              <w:t>Potential Mechanism</w:t>
            </w:r>
          </w:p>
        </w:tc>
        <w:tc>
          <w:tcPr>
            <w:tcW w:w="2430" w:type="dxa"/>
            <w:hideMark/>
          </w:tcPr>
          <w:p w14:paraId="0EA31E01" w14:textId="77777777" w:rsidR="005F5374" w:rsidRPr="005F5374" w:rsidRDefault="005F5374" w:rsidP="005F5374">
            <w:pPr>
              <w:rPr>
                <w:b/>
                <w:bCs/>
              </w:rPr>
            </w:pPr>
            <w:r w:rsidRPr="005F5374">
              <w:rPr>
                <w:b/>
                <w:bCs/>
              </w:rPr>
              <w:t>Negative Attention to </w:t>
            </w:r>
            <w:r w:rsidRPr="005F5374">
              <w:rPr>
                <w:b/>
                <w:bCs/>
                <w:i/>
                <w:iCs/>
              </w:rPr>
              <w:t>Gov. Failure</w:t>
            </w:r>
          </w:p>
        </w:tc>
        <w:tc>
          <w:tcPr>
            <w:tcW w:w="2024" w:type="dxa"/>
            <w:hideMark/>
          </w:tcPr>
          <w:p w14:paraId="22C2C888" w14:textId="77777777" w:rsidR="005F5374" w:rsidRPr="005F5374" w:rsidRDefault="005F5374" w:rsidP="005F5374">
            <w:pPr>
              <w:rPr>
                <w:b/>
                <w:bCs/>
              </w:rPr>
            </w:pPr>
            <w:r w:rsidRPr="005F5374">
              <w:rPr>
                <w:b/>
                <w:bCs/>
              </w:rPr>
              <w:t>Negative Attention to </w:t>
            </w:r>
            <w:r w:rsidRPr="005F5374">
              <w:rPr>
                <w:b/>
                <w:bCs/>
                <w:i/>
                <w:iCs/>
              </w:rPr>
              <w:t>Corruption</w:t>
            </w:r>
          </w:p>
        </w:tc>
        <w:tc>
          <w:tcPr>
            <w:tcW w:w="0" w:type="auto"/>
            <w:hideMark/>
          </w:tcPr>
          <w:p w14:paraId="2593DDC7" w14:textId="77777777" w:rsidR="005F5374" w:rsidRPr="005F5374" w:rsidRDefault="005F5374" w:rsidP="005F5374">
            <w:pPr>
              <w:rPr>
                <w:b/>
                <w:bCs/>
              </w:rPr>
            </w:pPr>
            <w:r w:rsidRPr="005F5374">
              <w:rPr>
                <w:b/>
                <w:bCs/>
                <w:i/>
                <w:iCs/>
              </w:rPr>
              <w:t>Positive/Neutral</w:t>
            </w:r>
            <w:r w:rsidRPr="005F5374">
              <w:rPr>
                <w:b/>
                <w:bCs/>
              </w:rPr>
              <w:t> Attention</w:t>
            </w:r>
          </w:p>
        </w:tc>
      </w:tr>
      <w:tr w:rsidR="005F5374" w:rsidRPr="005F5374" w14:paraId="2ABD5DDE" w14:textId="77777777" w:rsidTr="00B430BB">
        <w:tc>
          <w:tcPr>
            <w:tcW w:w="2965" w:type="dxa"/>
            <w:hideMark/>
          </w:tcPr>
          <w:p w14:paraId="5AA44A52" w14:textId="77777777" w:rsidR="005F5374" w:rsidRPr="005F5374" w:rsidRDefault="005F5374" w:rsidP="005F5374">
            <w:r w:rsidRPr="005F5374">
              <w:t>Credit claiming </w:t>
            </w:r>
          </w:p>
        </w:tc>
        <w:tc>
          <w:tcPr>
            <w:tcW w:w="2430" w:type="dxa"/>
            <w:hideMark/>
          </w:tcPr>
          <w:p w14:paraId="6BC40507" w14:textId="77777777" w:rsidR="005F5374" w:rsidRPr="005F5374" w:rsidRDefault="005F5374" w:rsidP="005F5374">
            <w:r w:rsidRPr="005F5374">
              <w:t> </w:t>
            </w:r>
          </w:p>
        </w:tc>
        <w:tc>
          <w:tcPr>
            <w:tcW w:w="2024" w:type="dxa"/>
            <w:hideMark/>
          </w:tcPr>
          <w:p w14:paraId="5A01C432" w14:textId="77777777" w:rsidR="005F5374" w:rsidRPr="005F5374" w:rsidRDefault="005F5374" w:rsidP="005F5374">
            <w:r w:rsidRPr="005F5374">
              <w:t> </w:t>
            </w:r>
          </w:p>
        </w:tc>
        <w:tc>
          <w:tcPr>
            <w:tcW w:w="0" w:type="auto"/>
            <w:hideMark/>
          </w:tcPr>
          <w:p w14:paraId="10D08650" w14:textId="77777777" w:rsidR="005F5374" w:rsidRPr="005F5374" w:rsidRDefault="005F5374" w:rsidP="005F5374">
            <w:r w:rsidRPr="005F5374">
              <w:t>+ </w:t>
            </w:r>
          </w:p>
        </w:tc>
      </w:tr>
      <w:tr w:rsidR="005F5374" w:rsidRPr="005F5374" w14:paraId="404D789B" w14:textId="77777777" w:rsidTr="00B430BB">
        <w:tc>
          <w:tcPr>
            <w:tcW w:w="2965" w:type="dxa"/>
            <w:hideMark/>
          </w:tcPr>
          <w:p w14:paraId="3DC6C6F8" w14:textId="77777777" w:rsidR="005F5374" w:rsidRPr="005F5374" w:rsidRDefault="005F5374" w:rsidP="005F5374">
            <w:r w:rsidRPr="005F5374">
              <w:lastRenderedPageBreak/>
              <w:t>Blame avoidance </w:t>
            </w:r>
          </w:p>
        </w:tc>
        <w:tc>
          <w:tcPr>
            <w:tcW w:w="2430" w:type="dxa"/>
            <w:hideMark/>
          </w:tcPr>
          <w:p w14:paraId="0DCBF036" w14:textId="77777777" w:rsidR="005F5374" w:rsidRPr="005F5374" w:rsidRDefault="005F5374" w:rsidP="005F5374">
            <w:r w:rsidRPr="005F5374">
              <w:t>− </w:t>
            </w:r>
          </w:p>
        </w:tc>
        <w:tc>
          <w:tcPr>
            <w:tcW w:w="2024" w:type="dxa"/>
            <w:hideMark/>
          </w:tcPr>
          <w:p w14:paraId="63CB1278" w14:textId="77777777" w:rsidR="005F5374" w:rsidRPr="005F5374" w:rsidRDefault="005F5374" w:rsidP="005F5374">
            <w:r w:rsidRPr="005F5374">
              <w:t>− </w:t>
            </w:r>
          </w:p>
        </w:tc>
        <w:tc>
          <w:tcPr>
            <w:tcW w:w="0" w:type="auto"/>
            <w:hideMark/>
          </w:tcPr>
          <w:p w14:paraId="0090710C" w14:textId="77777777" w:rsidR="005F5374" w:rsidRPr="005F5374" w:rsidRDefault="005F5374" w:rsidP="005F5374">
            <w:r w:rsidRPr="005F5374">
              <w:t> </w:t>
            </w:r>
          </w:p>
        </w:tc>
      </w:tr>
      <w:tr w:rsidR="005F5374" w:rsidRPr="005F5374" w14:paraId="04C9DD69" w14:textId="77777777" w:rsidTr="00B430BB">
        <w:tc>
          <w:tcPr>
            <w:tcW w:w="2965" w:type="dxa"/>
            <w:hideMark/>
          </w:tcPr>
          <w:p w14:paraId="7718A255" w14:textId="77777777" w:rsidR="005F5374" w:rsidRPr="005F5374" w:rsidRDefault="005F5374" w:rsidP="005F5374">
            <w:r w:rsidRPr="005F5374">
              <w:t>Workload burden </w:t>
            </w:r>
          </w:p>
        </w:tc>
        <w:tc>
          <w:tcPr>
            <w:tcW w:w="2430" w:type="dxa"/>
            <w:hideMark/>
          </w:tcPr>
          <w:p w14:paraId="07187BE3" w14:textId="77777777" w:rsidR="005F5374" w:rsidRPr="005F5374" w:rsidRDefault="005F5374" w:rsidP="005F5374">
            <w:r w:rsidRPr="005F5374">
              <w:t>− </w:t>
            </w:r>
          </w:p>
        </w:tc>
        <w:tc>
          <w:tcPr>
            <w:tcW w:w="2024" w:type="dxa"/>
            <w:hideMark/>
          </w:tcPr>
          <w:p w14:paraId="5155613F" w14:textId="77777777" w:rsidR="005F5374" w:rsidRPr="005F5374" w:rsidRDefault="005F5374" w:rsidP="005F5374">
            <w:r w:rsidRPr="005F5374">
              <w:t>− </w:t>
            </w:r>
          </w:p>
        </w:tc>
        <w:tc>
          <w:tcPr>
            <w:tcW w:w="0" w:type="auto"/>
            <w:hideMark/>
          </w:tcPr>
          <w:p w14:paraId="5380870D" w14:textId="77777777" w:rsidR="005F5374" w:rsidRPr="005F5374" w:rsidRDefault="005F5374" w:rsidP="005F5374">
            <w:r w:rsidRPr="005F5374">
              <w:t>− </w:t>
            </w:r>
          </w:p>
        </w:tc>
      </w:tr>
      <w:tr w:rsidR="005F5374" w:rsidRPr="005F5374" w14:paraId="298EA805" w14:textId="77777777" w:rsidTr="00B430BB">
        <w:tc>
          <w:tcPr>
            <w:tcW w:w="2965" w:type="dxa"/>
            <w:hideMark/>
          </w:tcPr>
          <w:p w14:paraId="4F3FB6E5" w14:textId="77777777" w:rsidR="005F5374" w:rsidRPr="005F5374" w:rsidRDefault="005F5374" w:rsidP="005F5374">
            <w:r w:rsidRPr="005F5374">
              <w:t>Reputation management </w:t>
            </w:r>
          </w:p>
        </w:tc>
        <w:tc>
          <w:tcPr>
            <w:tcW w:w="2430" w:type="dxa"/>
            <w:hideMark/>
          </w:tcPr>
          <w:p w14:paraId="5A586068" w14:textId="77777777" w:rsidR="005F5374" w:rsidRPr="005F5374" w:rsidRDefault="005F5374" w:rsidP="005F5374">
            <w:r w:rsidRPr="005F5374">
              <w:t>+ </w:t>
            </w:r>
          </w:p>
        </w:tc>
        <w:tc>
          <w:tcPr>
            <w:tcW w:w="2024" w:type="dxa"/>
            <w:hideMark/>
          </w:tcPr>
          <w:p w14:paraId="0B77613B" w14:textId="77777777" w:rsidR="005F5374" w:rsidRPr="005F5374" w:rsidRDefault="005F5374" w:rsidP="005F5374">
            <w:r w:rsidRPr="005F5374">
              <w:t>+ </w:t>
            </w:r>
          </w:p>
        </w:tc>
        <w:tc>
          <w:tcPr>
            <w:tcW w:w="0" w:type="auto"/>
            <w:hideMark/>
          </w:tcPr>
          <w:p w14:paraId="7DD9DA0A" w14:textId="77777777" w:rsidR="005F5374" w:rsidRPr="005F5374" w:rsidRDefault="005F5374" w:rsidP="005F5374">
            <w:r w:rsidRPr="005F5374">
              <w:t> </w:t>
            </w:r>
          </w:p>
        </w:tc>
      </w:tr>
      <w:tr w:rsidR="005F5374" w:rsidRPr="005F5374" w14:paraId="4A2F8361" w14:textId="77777777" w:rsidTr="00B430BB">
        <w:tc>
          <w:tcPr>
            <w:tcW w:w="2965" w:type="dxa"/>
            <w:hideMark/>
          </w:tcPr>
          <w:p w14:paraId="60D0A15B" w14:textId="77777777" w:rsidR="005F5374" w:rsidRPr="005F5374" w:rsidRDefault="005F5374" w:rsidP="005F5374">
            <w:r w:rsidRPr="005F5374">
              <w:t>Disclosure threat </w:t>
            </w:r>
          </w:p>
        </w:tc>
        <w:tc>
          <w:tcPr>
            <w:tcW w:w="2430" w:type="dxa"/>
            <w:hideMark/>
          </w:tcPr>
          <w:p w14:paraId="3ECAFC39" w14:textId="77777777" w:rsidR="005F5374" w:rsidRPr="005F5374" w:rsidRDefault="005F5374" w:rsidP="005F5374">
            <w:r w:rsidRPr="005F5374">
              <w:t> </w:t>
            </w:r>
          </w:p>
        </w:tc>
        <w:tc>
          <w:tcPr>
            <w:tcW w:w="2024" w:type="dxa"/>
            <w:hideMark/>
          </w:tcPr>
          <w:p w14:paraId="0C3ADA39" w14:textId="77777777" w:rsidR="005F5374" w:rsidRPr="005F5374" w:rsidRDefault="005F5374" w:rsidP="005F5374">
            <w:r w:rsidRPr="005F5374">
              <w:t>− </w:t>
            </w:r>
          </w:p>
        </w:tc>
        <w:tc>
          <w:tcPr>
            <w:tcW w:w="0" w:type="auto"/>
            <w:hideMark/>
          </w:tcPr>
          <w:p w14:paraId="48D26312" w14:textId="77777777" w:rsidR="005F5374" w:rsidRPr="005F5374" w:rsidRDefault="005F5374" w:rsidP="005F5374">
            <w:r w:rsidRPr="005F5374">
              <w:t> </w:t>
            </w:r>
          </w:p>
        </w:tc>
      </w:tr>
      <w:tr w:rsidR="005F5374" w:rsidRPr="005F5374" w14:paraId="5CC1D1CE" w14:textId="77777777" w:rsidTr="00B430BB">
        <w:tc>
          <w:tcPr>
            <w:tcW w:w="2965" w:type="dxa"/>
            <w:hideMark/>
          </w:tcPr>
          <w:p w14:paraId="1BCFF1EA" w14:textId="77777777" w:rsidR="005F5374" w:rsidRPr="005F5374" w:rsidRDefault="005F5374" w:rsidP="005F5374">
            <w:r w:rsidRPr="005F5374">
              <w:t>Observed relationships </w:t>
            </w:r>
          </w:p>
        </w:tc>
        <w:tc>
          <w:tcPr>
            <w:tcW w:w="2430" w:type="dxa"/>
            <w:hideMark/>
          </w:tcPr>
          <w:p w14:paraId="13805109" w14:textId="77777777" w:rsidR="005F5374" w:rsidRPr="005F5374" w:rsidRDefault="005F5374" w:rsidP="005F5374">
            <w:r w:rsidRPr="005F5374">
              <w:t>+ </w:t>
            </w:r>
          </w:p>
        </w:tc>
        <w:tc>
          <w:tcPr>
            <w:tcW w:w="2024" w:type="dxa"/>
            <w:hideMark/>
          </w:tcPr>
          <w:p w14:paraId="3CB1947F" w14:textId="77777777" w:rsidR="005F5374" w:rsidRPr="005F5374" w:rsidRDefault="005F5374" w:rsidP="005F5374">
            <w:r w:rsidRPr="005F5374">
              <w:t>− </w:t>
            </w:r>
          </w:p>
        </w:tc>
        <w:tc>
          <w:tcPr>
            <w:tcW w:w="0" w:type="auto"/>
            <w:hideMark/>
          </w:tcPr>
          <w:p w14:paraId="039A97E5" w14:textId="77777777" w:rsidR="005F5374" w:rsidRPr="005F5374" w:rsidRDefault="005F5374" w:rsidP="005F5374">
            <w:r w:rsidRPr="005F5374">
              <w:t>− </w:t>
            </w:r>
          </w:p>
        </w:tc>
      </w:tr>
    </w:tbl>
    <w:p w14:paraId="129AACB9" w14:textId="77777777" w:rsidR="005F5374" w:rsidRPr="005F5374" w:rsidRDefault="005F5374" w:rsidP="00012990">
      <w:pPr>
        <w:pStyle w:val="NoSpacing"/>
      </w:pPr>
      <w:r w:rsidRPr="005F5374">
        <w:rPr>
          <w:i/>
          <w:iCs/>
        </w:rPr>
        <w:t>Note:</w:t>
      </w:r>
      <w:r w:rsidRPr="005F5374">
        <w:t> </w:t>
      </w:r>
      <w:proofErr w:type="gramStart"/>
      <w:r w:rsidRPr="005F5374">
        <w:t>Plus</w:t>
      </w:r>
      <w:proofErr w:type="gramEnd"/>
      <w:r w:rsidRPr="005F5374">
        <w:t xml:space="preserve"> signs indicate expected or observed positive effects of the specified type of media attention on responsiveness, whereas minus signs indicate expected or observed negative effects. Blank cells indicate no relevant expectation.</w:t>
      </w:r>
    </w:p>
    <w:p w14:paraId="41EA5A66" w14:textId="77777777" w:rsidR="00012990" w:rsidRDefault="00012990" w:rsidP="005F5374"/>
    <w:p w14:paraId="187F3C6E" w14:textId="0234E2B8" w:rsidR="005F5374" w:rsidRPr="005F5374" w:rsidRDefault="005F5374" w:rsidP="005F5374">
      <w:r w:rsidRPr="005F5374">
        <w:t>Turning to negative media anomalies, these appear to follow distinct dynamics depending on the specific theme of attention. We find improved responsiveness during media anomalies related to government failure, which is expected only in line with a reputation management mechanism, wherein agency personnel attempt to counteract negative media attention by projecting an image of competence and openness. However, for corruption-related anomalies we instead find a negative relationship with responsiveness. Although here a negative relationship could be consistent with multiple mechanisms, the opposite findings for negative attention to corruption and to government failures appears most consistent with a disclosure threat mechanism being not only in operation, but salient enough to outweigh the positive influence of the reputation management mechanism. We thus interpret this as support for a disclosure threat mechanism, wherein agency personnel are less responsive to information requests in contexts where providing more information could potentially exacerbate an ongoing scandal that threatens key personnel or political principals.</w:t>
      </w:r>
    </w:p>
    <w:p w14:paraId="643E130A" w14:textId="77777777" w:rsidR="005F5374" w:rsidRPr="005F5374" w:rsidRDefault="005F5374" w:rsidP="005F5374">
      <w:r w:rsidRPr="005F5374">
        <w:t>We now turn to our second empirical strategy, which focuses on purely “exogenous” requests that were already filed prior to anomaly onset. These models compare individual requests in anomaly exposed queues to comparison requests filed with the same agency, on the same topic, and with the same number of days elapsed since filing on other comparison dates with no anomaly exposure. As above, we compare within these matched groups in assessing either the logged number of days remaining until response, or an indicator for commonly abused response types. Recall that the direction of coefficients here is reversed, with positive coefficients reflecting reduced government responsiveness.</w:t>
      </w:r>
    </w:p>
    <w:p w14:paraId="2EB635E4" w14:textId="1C7BC423" w:rsidR="00012990" w:rsidRPr="005F5374" w:rsidRDefault="005F5374" w:rsidP="005F5374">
      <w:r w:rsidRPr="005F5374">
        <w:t>Findings using this second approach are largely consistent with the first approach. In </w:t>
      </w:r>
      <w:r w:rsidRPr="00FD0D09">
        <w:t>Supplementary Appendix G</w:t>
      </w:r>
      <w:r w:rsidRPr="005F5374">
        <w:t>, we first model average effects of anomaly exposure. The first set of results shows a small average effect in the direction of faster responses. Yet the second set of results shows that anomaly exposure has a small average effect, increasing the rate of “bad” responses. As request-level covariates make little substantive difference to the main coefficients of interest, we omit them from subsequent models. In </w:t>
      </w:r>
      <w:r w:rsidRPr="00FD0D09">
        <w:t>table 6</w:t>
      </w:r>
      <w:r w:rsidRPr="005F5374">
        <w:t xml:space="preserve">, we again unpack these average effects and differentiate by type of media anomaly. Models 1 and 2 show consistent effects in different directions for negative as opposed to positive or neutral anomalies. Negative media anomalies are associated both with faster responses (conditional on the number of days already elapsed) and a lower rate of “bad” responses, whereas other media anomalies are associated both with slower responses and a higher rate </w:t>
      </w:r>
      <w:proofErr w:type="gramStart"/>
      <w:r w:rsidRPr="005F5374">
        <w:t>“bad” responses</w:t>
      </w:r>
      <w:proofErr w:type="gramEnd"/>
      <w:r w:rsidRPr="005F5374">
        <w:t>. Models 3 and 4 further disaggregate negative media anomalies into three types, as before, and again find effects in different directions for government failure and corruption, although not all statistically significant. Models 5 and 6 then disaggregate media anomalies by theme only, finding no significant effects for government failure and corruption, but in opposite directions for time-to-response.</w:t>
      </w:r>
    </w:p>
    <w:p w14:paraId="468AA662" w14:textId="5D072B5E" w:rsidR="005F5374" w:rsidRPr="005F5374" w:rsidRDefault="005F5374" w:rsidP="00012990">
      <w:pPr>
        <w:pStyle w:val="NoSpacing"/>
      </w:pPr>
      <w:r w:rsidRPr="005F5374">
        <w:rPr>
          <w:b/>
          <w:bCs/>
        </w:rPr>
        <w:t>Table 6.</w:t>
      </w:r>
      <w:r w:rsidR="00012990">
        <w:t xml:space="preserve"> </w:t>
      </w:r>
      <w:r w:rsidRPr="005F5374">
        <w:t>Linear Models of Request-Level Response Time and Response Type, Within Matched Comparison Groups</w:t>
      </w:r>
    </w:p>
    <w:tbl>
      <w:tblPr>
        <w:tblStyle w:val="TableGrid"/>
        <w:tblW w:w="0" w:type="auto"/>
        <w:tblLook w:val="04A0" w:firstRow="1" w:lastRow="0" w:firstColumn="1" w:lastColumn="0" w:noHBand="0" w:noVBand="1"/>
      </w:tblPr>
      <w:tblGrid>
        <w:gridCol w:w="3054"/>
        <w:gridCol w:w="1206"/>
        <w:gridCol w:w="1096"/>
        <w:gridCol w:w="1096"/>
        <w:gridCol w:w="1206"/>
        <w:gridCol w:w="1206"/>
        <w:gridCol w:w="1206"/>
      </w:tblGrid>
      <w:tr w:rsidR="005F5374" w:rsidRPr="005F5374" w14:paraId="685954FB" w14:textId="77777777" w:rsidTr="00012990">
        <w:tc>
          <w:tcPr>
            <w:tcW w:w="0" w:type="auto"/>
            <w:hideMark/>
          </w:tcPr>
          <w:p w14:paraId="501DD14C" w14:textId="77777777" w:rsidR="005F5374" w:rsidRPr="005F5374" w:rsidRDefault="005F5374" w:rsidP="005F5374"/>
        </w:tc>
        <w:tc>
          <w:tcPr>
            <w:tcW w:w="0" w:type="auto"/>
            <w:hideMark/>
          </w:tcPr>
          <w:p w14:paraId="22F32654" w14:textId="77777777" w:rsidR="005F5374" w:rsidRPr="005F5374" w:rsidRDefault="005F5374" w:rsidP="005F5374">
            <w:pPr>
              <w:rPr>
                <w:b/>
                <w:bCs/>
              </w:rPr>
            </w:pPr>
            <w:r w:rsidRPr="005F5374">
              <w:rPr>
                <w:b/>
                <w:bCs/>
              </w:rPr>
              <w:t>Model 1</w:t>
            </w:r>
          </w:p>
        </w:tc>
        <w:tc>
          <w:tcPr>
            <w:tcW w:w="0" w:type="auto"/>
            <w:hideMark/>
          </w:tcPr>
          <w:p w14:paraId="6512368F" w14:textId="77777777" w:rsidR="005F5374" w:rsidRPr="005F5374" w:rsidRDefault="005F5374" w:rsidP="005F5374">
            <w:pPr>
              <w:rPr>
                <w:b/>
                <w:bCs/>
              </w:rPr>
            </w:pPr>
            <w:r w:rsidRPr="005F5374">
              <w:rPr>
                <w:b/>
                <w:bCs/>
              </w:rPr>
              <w:t>Model 2</w:t>
            </w:r>
          </w:p>
        </w:tc>
        <w:tc>
          <w:tcPr>
            <w:tcW w:w="0" w:type="auto"/>
            <w:hideMark/>
          </w:tcPr>
          <w:p w14:paraId="06C4082F" w14:textId="77777777" w:rsidR="005F5374" w:rsidRPr="005F5374" w:rsidRDefault="005F5374" w:rsidP="005F5374">
            <w:pPr>
              <w:rPr>
                <w:b/>
                <w:bCs/>
              </w:rPr>
            </w:pPr>
            <w:r w:rsidRPr="005F5374">
              <w:rPr>
                <w:b/>
                <w:bCs/>
              </w:rPr>
              <w:t>Model 3</w:t>
            </w:r>
          </w:p>
        </w:tc>
        <w:tc>
          <w:tcPr>
            <w:tcW w:w="0" w:type="auto"/>
            <w:hideMark/>
          </w:tcPr>
          <w:p w14:paraId="297AACB2" w14:textId="77777777" w:rsidR="005F5374" w:rsidRPr="005F5374" w:rsidRDefault="005F5374" w:rsidP="005F5374">
            <w:pPr>
              <w:rPr>
                <w:b/>
                <w:bCs/>
              </w:rPr>
            </w:pPr>
            <w:r w:rsidRPr="005F5374">
              <w:rPr>
                <w:b/>
                <w:bCs/>
              </w:rPr>
              <w:t>Model 4</w:t>
            </w:r>
          </w:p>
        </w:tc>
        <w:tc>
          <w:tcPr>
            <w:tcW w:w="0" w:type="auto"/>
            <w:hideMark/>
          </w:tcPr>
          <w:p w14:paraId="623FF64A" w14:textId="77777777" w:rsidR="005F5374" w:rsidRPr="005F5374" w:rsidRDefault="005F5374" w:rsidP="005F5374">
            <w:pPr>
              <w:rPr>
                <w:b/>
                <w:bCs/>
              </w:rPr>
            </w:pPr>
            <w:r w:rsidRPr="005F5374">
              <w:rPr>
                <w:b/>
                <w:bCs/>
              </w:rPr>
              <w:t>Model 5</w:t>
            </w:r>
          </w:p>
        </w:tc>
        <w:tc>
          <w:tcPr>
            <w:tcW w:w="0" w:type="auto"/>
            <w:hideMark/>
          </w:tcPr>
          <w:p w14:paraId="4AD8559D" w14:textId="77777777" w:rsidR="005F5374" w:rsidRPr="005F5374" w:rsidRDefault="005F5374" w:rsidP="005F5374">
            <w:pPr>
              <w:rPr>
                <w:b/>
                <w:bCs/>
              </w:rPr>
            </w:pPr>
            <w:r w:rsidRPr="005F5374">
              <w:rPr>
                <w:b/>
                <w:bCs/>
              </w:rPr>
              <w:t>Model 6</w:t>
            </w:r>
          </w:p>
        </w:tc>
      </w:tr>
      <w:tr w:rsidR="005F5374" w:rsidRPr="005F5374" w14:paraId="2AE2E4F6" w14:textId="77777777" w:rsidTr="00012990">
        <w:tc>
          <w:tcPr>
            <w:tcW w:w="0" w:type="auto"/>
            <w:hideMark/>
          </w:tcPr>
          <w:p w14:paraId="461DFF12" w14:textId="77777777" w:rsidR="005F5374" w:rsidRPr="005F5374" w:rsidRDefault="005F5374" w:rsidP="005F5374">
            <w:r w:rsidRPr="005F5374">
              <w:t>Dependent variable: </w:t>
            </w:r>
          </w:p>
        </w:tc>
        <w:tc>
          <w:tcPr>
            <w:tcW w:w="0" w:type="auto"/>
            <w:hideMark/>
          </w:tcPr>
          <w:p w14:paraId="07CF1FDF" w14:textId="77777777" w:rsidR="005F5374" w:rsidRPr="005F5374" w:rsidRDefault="005F5374" w:rsidP="005F5374">
            <w:r w:rsidRPr="005F5374">
              <w:t>Time </w:t>
            </w:r>
          </w:p>
        </w:tc>
        <w:tc>
          <w:tcPr>
            <w:tcW w:w="0" w:type="auto"/>
            <w:hideMark/>
          </w:tcPr>
          <w:p w14:paraId="300668AF" w14:textId="77777777" w:rsidR="005F5374" w:rsidRPr="005F5374" w:rsidRDefault="005F5374" w:rsidP="005F5374">
            <w:r w:rsidRPr="005F5374">
              <w:t>Type </w:t>
            </w:r>
          </w:p>
        </w:tc>
        <w:tc>
          <w:tcPr>
            <w:tcW w:w="0" w:type="auto"/>
            <w:hideMark/>
          </w:tcPr>
          <w:p w14:paraId="00EABDAC" w14:textId="77777777" w:rsidR="005F5374" w:rsidRPr="005F5374" w:rsidRDefault="005F5374" w:rsidP="005F5374">
            <w:r w:rsidRPr="005F5374">
              <w:t>Time </w:t>
            </w:r>
          </w:p>
        </w:tc>
        <w:tc>
          <w:tcPr>
            <w:tcW w:w="0" w:type="auto"/>
            <w:hideMark/>
          </w:tcPr>
          <w:p w14:paraId="487B1686" w14:textId="77777777" w:rsidR="005F5374" w:rsidRPr="005F5374" w:rsidRDefault="005F5374" w:rsidP="005F5374">
            <w:r w:rsidRPr="005F5374">
              <w:t>Type </w:t>
            </w:r>
          </w:p>
        </w:tc>
        <w:tc>
          <w:tcPr>
            <w:tcW w:w="0" w:type="auto"/>
            <w:hideMark/>
          </w:tcPr>
          <w:p w14:paraId="351BDE82" w14:textId="77777777" w:rsidR="005F5374" w:rsidRPr="005F5374" w:rsidRDefault="005F5374" w:rsidP="005F5374">
            <w:r w:rsidRPr="005F5374">
              <w:t>Time </w:t>
            </w:r>
          </w:p>
        </w:tc>
        <w:tc>
          <w:tcPr>
            <w:tcW w:w="0" w:type="auto"/>
            <w:hideMark/>
          </w:tcPr>
          <w:p w14:paraId="0933FFA4" w14:textId="77777777" w:rsidR="005F5374" w:rsidRPr="005F5374" w:rsidRDefault="005F5374" w:rsidP="005F5374">
            <w:r w:rsidRPr="005F5374">
              <w:t>Type </w:t>
            </w:r>
          </w:p>
        </w:tc>
      </w:tr>
      <w:tr w:rsidR="00FD0D09" w:rsidRPr="005F5374" w14:paraId="746CBCF9" w14:textId="77777777" w:rsidTr="005D3DE5">
        <w:trPr>
          <w:trHeight w:val="547"/>
        </w:trPr>
        <w:tc>
          <w:tcPr>
            <w:tcW w:w="0" w:type="auto"/>
            <w:hideMark/>
          </w:tcPr>
          <w:p w14:paraId="2A0C67B6" w14:textId="77777777" w:rsidR="00FD0D09" w:rsidRPr="005F5374" w:rsidRDefault="00FD0D09" w:rsidP="005F5374">
            <w:r w:rsidRPr="005F5374">
              <w:lastRenderedPageBreak/>
              <w:t>Anomaly exposure: negative </w:t>
            </w:r>
          </w:p>
          <w:p w14:paraId="5D76758D" w14:textId="38F385DD" w:rsidR="00FD0D09" w:rsidRPr="005F5374" w:rsidRDefault="00FD0D09" w:rsidP="005F5374">
            <w:r w:rsidRPr="005F5374">
              <w:t> </w:t>
            </w:r>
          </w:p>
        </w:tc>
        <w:tc>
          <w:tcPr>
            <w:tcW w:w="0" w:type="auto"/>
            <w:hideMark/>
          </w:tcPr>
          <w:p w14:paraId="72AA84D5" w14:textId="77777777" w:rsidR="00FD0D09" w:rsidRPr="005F5374" w:rsidRDefault="00FD0D09" w:rsidP="005F5374">
            <w:r w:rsidRPr="005F5374">
              <w:t>−0.040*** </w:t>
            </w:r>
          </w:p>
          <w:p w14:paraId="2488874E" w14:textId="12B6DADD" w:rsidR="00FD0D09" w:rsidRPr="005F5374" w:rsidRDefault="00FD0D09" w:rsidP="005F5374">
            <w:r w:rsidRPr="005F5374">
              <w:t>(0.005) </w:t>
            </w:r>
          </w:p>
        </w:tc>
        <w:tc>
          <w:tcPr>
            <w:tcW w:w="0" w:type="auto"/>
            <w:hideMark/>
          </w:tcPr>
          <w:p w14:paraId="40055E75" w14:textId="77777777" w:rsidR="00FD0D09" w:rsidRPr="005F5374" w:rsidRDefault="00FD0D09" w:rsidP="005F5374">
            <w:r w:rsidRPr="005F5374">
              <w:t>−0.014** </w:t>
            </w:r>
          </w:p>
          <w:p w14:paraId="24BB7016" w14:textId="2905905D" w:rsidR="00FD0D09" w:rsidRPr="005F5374" w:rsidRDefault="00FD0D09" w:rsidP="005F5374">
            <w:r w:rsidRPr="005F5374">
              <w:t>(0.036) </w:t>
            </w:r>
          </w:p>
        </w:tc>
        <w:tc>
          <w:tcPr>
            <w:tcW w:w="0" w:type="auto"/>
            <w:hideMark/>
          </w:tcPr>
          <w:p w14:paraId="0C137B35" w14:textId="77777777" w:rsidR="00FD0D09" w:rsidRPr="005F5374" w:rsidRDefault="00FD0D09" w:rsidP="005F5374">
            <w:r w:rsidRPr="005F5374">
              <w:t> </w:t>
            </w:r>
          </w:p>
          <w:p w14:paraId="45C7D109" w14:textId="626A512E" w:rsidR="00FD0D09" w:rsidRPr="005F5374" w:rsidRDefault="00FD0D09" w:rsidP="005F5374">
            <w:r w:rsidRPr="005F5374">
              <w:t> </w:t>
            </w:r>
          </w:p>
        </w:tc>
        <w:tc>
          <w:tcPr>
            <w:tcW w:w="0" w:type="auto"/>
            <w:hideMark/>
          </w:tcPr>
          <w:p w14:paraId="55B17209" w14:textId="77777777" w:rsidR="00FD0D09" w:rsidRPr="005F5374" w:rsidRDefault="00FD0D09" w:rsidP="005F5374">
            <w:r w:rsidRPr="005F5374">
              <w:t> </w:t>
            </w:r>
          </w:p>
          <w:p w14:paraId="1DAB2654" w14:textId="1370977E" w:rsidR="00FD0D09" w:rsidRPr="005F5374" w:rsidRDefault="00FD0D09" w:rsidP="005F5374">
            <w:r w:rsidRPr="005F5374">
              <w:t> </w:t>
            </w:r>
          </w:p>
        </w:tc>
        <w:tc>
          <w:tcPr>
            <w:tcW w:w="0" w:type="auto"/>
            <w:hideMark/>
          </w:tcPr>
          <w:p w14:paraId="71E052C4" w14:textId="77777777" w:rsidR="00FD0D09" w:rsidRPr="005F5374" w:rsidRDefault="00FD0D09" w:rsidP="005F5374">
            <w:r w:rsidRPr="005F5374">
              <w:t> </w:t>
            </w:r>
          </w:p>
          <w:p w14:paraId="49EA391C" w14:textId="45D42EBA" w:rsidR="00FD0D09" w:rsidRPr="005F5374" w:rsidRDefault="00FD0D09" w:rsidP="005F5374">
            <w:r w:rsidRPr="005F5374">
              <w:t> </w:t>
            </w:r>
          </w:p>
        </w:tc>
        <w:tc>
          <w:tcPr>
            <w:tcW w:w="0" w:type="auto"/>
            <w:hideMark/>
          </w:tcPr>
          <w:p w14:paraId="13A1AEDF" w14:textId="77777777" w:rsidR="00FD0D09" w:rsidRPr="005F5374" w:rsidRDefault="00FD0D09" w:rsidP="005F5374">
            <w:r w:rsidRPr="005F5374">
              <w:t> </w:t>
            </w:r>
          </w:p>
          <w:p w14:paraId="399DC3C9" w14:textId="3CBE644C" w:rsidR="00FD0D09" w:rsidRPr="005F5374" w:rsidRDefault="00FD0D09" w:rsidP="005F5374">
            <w:r w:rsidRPr="005F5374">
              <w:t> </w:t>
            </w:r>
          </w:p>
        </w:tc>
      </w:tr>
      <w:tr w:rsidR="0046014B" w:rsidRPr="005F5374" w14:paraId="0AA063CB" w14:textId="77777777" w:rsidTr="00565D34">
        <w:trPr>
          <w:trHeight w:val="547"/>
        </w:trPr>
        <w:tc>
          <w:tcPr>
            <w:tcW w:w="0" w:type="auto"/>
            <w:hideMark/>
          </w:tcPr>
          <w:p w14:paraId="0CF1872D" w14:textId="78541985" w:rsidR="0046014B" w:rsidRPr="005F5374" w:rsidRDefault="0046014B" w:rsidP="005F5374">
            <w:r w:rsidRPr="005F5374">
              <w:t>Anomaly exposure: positive/neutral </w:t>
            </w:r>
          </w:p>
        </w:tc>
        <w:tc>
          <w:tcPr>
            <w:tcW w:w="0" w:type="auto"/>
            <w:hideMark/>
          </w:tcPr>
          <w:p w14:paraId="4E97C3C3" w14:textId="77777777" w:rsidR="0046014B" w:rsidRPr="005F5374" w:rsidRDefault="0046014B" w:rsidP="005F5374">
            <w:r w:rsidRPr="005F5374">
              <w:t>0.042* </w:t>
            </w:r>
          </w:p>
          <w:p w14:paraId="28DB74CF" w14:textId="2F3DEFD3" w:rsidR="0046014B" w:rsidRPr="005F5374" w:rsidRDefault="0046014B" w:rsidP="005F5374">
            <w:r w:rsidRPr="005F5374">
              <w:t>(0.100) </w:t>
            </w:r>
          </w:p>
        </w:tc>
        <w:tc>
          <w:tcPr>
            <w:tcW w:w="0" w:type="auto"/>
            <w:hideMark/>
          </w:tcPr>
          <w:p w14:paraId="1DC96E40" w14:textId="77777777" w:rsidR="0046014B" w:rsidRPr="005F5374" w:rsidRDefault="0046014B" w:rsidP="005F5374">
            <w:r w:rsidRPr="005F5374">
              <w:t>0.057*** </w:t>
            </w:r>
          </w:p>
          <w:p w14:paraId="061CEA2A" w14:textId="53974825" w:rsidR="0046014B" w:rsidRPr="005F5374" w:rsidRDefault="0046014B" w:rsidP="005F5374">
            <w:r w:rsidRPr="005F5374">
              <w:t>(0.000) </w:t>
            </w:r>
          </w:p>
        </w:tc>
        <w:tc>
          <w:tcPr>
            <w:tcW w:w="0" w:type="auto"/>
            <w:hideMark/>
          </w:tcPr>
          <w:p w14:paraId="068AE8B2" w14:textId="77777777" w:rsidR="0046014B" w:rsidRPr="005F5374" w:rsidRDefault="0046014B" w:rsidP="005F5374">
            <w:r w:rsidRPr="005F5374">
              <w:t>0.042* </w:t>
            </w:r>
          </w:p>
          <w:p w14:paraId="1E50133E" w14:textId="1A0DB721" w:rsidR="0046014B" w:rsidRPr="005F5374" w:rsidRDefault="0046014B" w:rsidP="005F5374">
            <w:r w:rsidRPr="005F5374">
              <w:t>(0.100) </w:t>
            </w:r>
          </w:p>
        </w:tc>
        <w:tc>
          <w:tcPr>
            <w:tcW w:w="0" w:type="auto"/>
            <w:hideMark/>
          </w:tcPr>
          <w:p w14:paraId="348CD86D" w14:textId="77777777" w:rsidR="0046014B" w:rsidRPr="005F5374" w:rsidRDefault="0046014B" w:rsidP="005F5374">
            <w:r w:rsidRPr="005F5374">
              <w:t>0.057*** </w:t>
            </w:r>
          </w:p>
          <w:p w14:paraId="00FEFE08" w14:textId="1A579A8D" w:rsidR="0046014B" w:rsidRPr="005F5374" w:rsidRDefault="0046014B" w:rsidP="005F5374">
            <w:r w:rsidRPr="005F5374">
              <w:t>(0.000) </w:t>
            </w:r>
          </w:p>
        </w:tc>
        <w:tc>
          <w:tcPr>
            <w:tcW w:w="0" w:type="auto"/>
            <w:hideMark/>
          </w:tcPr>
          <w:p w14:paraId="356F31FD" w14:textId="77777777" w:rsidR="0046014B" w:rsidRPr="005F5374" w:rsidRDefault="0046014B" w:rsidP="005F5374">
            <w:r w:rsidRPr="005F5374">
              <w:t> </w:t>
            </w:r>
          </w:p>
          <w:p w14:paraId="5164177A" w14:textId="05DD9732" w:rsidR="0046014B" w:rsidRPr="005F5374" w:rsidRDefault="0046014B" w:rsidP="005F5374">
            <w:r w:rsidRPr="005F5374">
              <w:t> </w:t>
            </w:r>
          </w:p>
        </w:tc>
        <w:tc>
          <w:tcPr>
            <w:tcW w:w="0" w:type="auto"/>
            <w:hideMark/>
          </w:tcPr>
          <w:p w14:paraId="02EC83B2" w14:textId="77777777" w:rsidR="0046014B" w:rsidRPr="005F5374" w:rsidRDefault="0046014B" w:rsidP="005F5374">
            <w:r w:rsidRPr="005F5374">
              <w:t> </w:t>
            </w:r>
          </w:p>
          <w:p w14:paraId="07E5815C" w14:textId="4684F857" w:rsidR="0046014B" w:rsidRPr="005F5374" w:rsidRDefault="0046014B" w:rsidP="005F5374">
            <w:r w:rsidRPr="005F5374">
              <w:t> </w:t>
            </w:r>
          </w:p>
        </w:tc>
      </w:tr>
      <w:tr w:rsidR="00FD0D09" w:rsidRPr="005F5374" w14:paraId="00552D74" w14:textId="77777777" w:rsidTr="00B82E1F">
        <w:trPr>
          <w:trHeight w:val="547"/>
        </w:trPr>
        <w:tc>
          <w:tcPr>
            <w:tcW w:w="0" w:type="auto"/>
            <w:hideMark/>
          </w:tcPr>
          <w:p w14:paraId="159C2941" w14:textId="77777777" w:rsidR="00FD0D09" w:rsidRPr="005F5374" w:rsidRDefault="00FD0D09" w:rsidP="005F5374">
            <w:r w:rsidRPr="005F5374">
              <w:t>Anomaly exposure: gov. failure </w:t>
            </w:r>
          </w:p>
          <w:p w14:paraId="172098E2" w14:textId="22E75438" w:rsidR="00FD0D09" w:rsidRPr="005F5374" w:rsidRDefault="00FD0D09" w:rsidP="005F5374">
            <w:r w:rsidRPr="005F5374">
              <w:t> </w:t>
            </w:r>
          </w:p>
        </w:tc>
        <w:tc>
          <w:tcPr>
            <w:tcW w:w="0" w:type="auto"/>
            <w:hideMark/>
          </w:tcPr>
          <w:p w14:paraId="0A794F8A" w14:textId="77777777" w:rsidR="00FD0D09" w:rsidRPr="005F5374" w:rsidRDefault="00FD0D09" w:rsidP="005F5374">
            <w:r w:rsidRPr="005F5374">
              <w:t> </w:t>
            </w:r>
          </w:p>
          <w:p w14:paraId="5895E3A7" w14:textId="6AED1222" w:rsidR="00FD0D09" w:rsidRPr="005F5374" w:rsidRDefault="00FD0D09" w:rsidP="005F5374">
            <w:r w:rsidRPr="005F5374">
              <w:t> </w:t>
            </w:r>
          </w:p>
        </w:tc>
        <w:tc>
          <w:tcPr>
            <w:tcW w:w="0" w:type="auto"/>
            <w:hideMark/>
          </w:tcPr>
          <w:p w14:paraId="21EDC070" w14:textId="77777777" w:rsidR="00FD0D09" w:rsidRPr="005F5374" w:rsidRDefault="00FD0D09" w:rsidP="005F5374">
            <w:r w:rsidRPr="005F5374">
              <w:t> </w:t>
            </w:r>
          </w:p>
          <w:p w14:paraId="094B5770" w14:textId="38FC4BAD" w:rsidR="00FD0D09" w:rsidRPr="005F5374" w:rsidRDefault="00FD0D09" w:rsidP="005F5374">
            <w:r w:rsidRPr="005F5374">
              <w:t> </w:t>
            </w:r>
          </w:p>
        </w:tc>
        <w:tc>
          <w:tcPr>
            <w:tcW w:w="0" w:type="auto"/>
            <w:hideMark/>
          </w:tcPr>
          <w:p w14:paraId="20E449DD" w14:textId="77777777" w:rsidR="00FD0D09" w:rsidRPr="005F5374" w:rsidRDefault="00FD0D09" w:rsidP="005F5374">
            <w:r w:rsidRPr="005F5374">
              <w:t>−0.038 </w:t>
            </w:r>
          </w:p>
          <w:p w14:paraId="2A660808" w14:textId="70F25902" w:rsidR="00FD0D09" w:rsidRPr="005F5374" w:rsidRDefault="00FD0D09" w:rsidP="005F5374">
            <w:r w:rsidRPr="005F5374">
              <w:t>(0.138) </w:t>
            </w:r>
          </w:p>
        </w:tc>
        <w:tc>
          <w:tcPr>
            <w:tcW w:w="0" w:type="auto"/>
            <w:hideMark/>
          </w:tcPr>
          <w:p w14:paraId="3F6F9376" w14:textId="77777777" w:rsidR="00FD0D09" w:rsidRPr="005F5374" w:rsidRDefault="00FD0D09" w:rsidP="005F5374">
            <w:r w:rsidRPr="005F5374">
              <w:t>−0.035*** </w:t>
            </w:r>
          </w:p>
          <w:p w14:paraId="274ED20E" w14:textId="3678E957" w:rsidR="00FD0D09" w:rsidRPr="005F5374" w:rsidRDefault="00FD0D09" w:rsidP="005F5374">
            <w:r w:rsidRPr="005F5374">
              <w:t>(0.003) </w:t>
            </w:r>
          </w:p>
        </w:tc>
        <w:tc>
          <w:tcPr>
            <w:tcW w:w="0" w:type="auto"/>
            <w:hideMark/>
          </w:tcPr>
          <w:p w14:paraId="1EA256E7" w14:textId="77777777" w:rsidR="00FD0D09" w:rsidRPr="005F5374" w:rsidRDefault="00FD0D09" w:rsidP="005F5374">
            <w:r w:rsidRPr="005F5374">
              <w:t>−0.028 </w:t>
            </w:r>
          </w:p>
          <w:p w14:paraId="15DD30F0" w14:textId="54EC9A08" w:rsidR="00FD0D09" w:rsidRPr="005F5374" w:rsidRDefault="00FD0D09" w:rsidP="005F5374">
            <w:r w:rsidRPr="005F5374">
              <w:t>(0.414) </w:t>
            </w:r>
          </w:p>
        </w:tc>
        <w:tc>
          <w:tcPr>
            <w:tcW w:w="0" w:type="auto"/>
            <w:hideMark/>
          </w:tcPr>
          <w:p w14:paraId="0D7A1EE8" w14:textId="77777777" w:rsidR="00FD0D09" w:rsidRPr="005F5374" w:rsidRDefault="00FD0D09" w:rsidP="005F5374">
            <w:r w:rsidRPr="005F5374">
              <w:t>−0.008 </w:t>
            </w:r>
          </w:p>
          <w:p w14:paraId="61AB3676" w14:textId="2100566B" w:rsidR="00FD0D09" w:rsidRPr="005F5374" w:rsidRDefault="00FD0D09" w:rsidP="005F5374">
            <w:r w:rsidRPr="005F5374">
              <w:t>(0.586) </w:t>
            </w:r>
          </w:p>
        </w:tc>
      </w:tr>
      <w:tr w:rsidR="00FD0D09" w:rsidRPr="005F5374" w14:paraId="1935CED3" w14:textId="77777777" w:rsidTr="00760A52">
        <w:trPr>
          <w:trHeight w:val="547"/>
        </w:trPr>
        <w:tc>
          <w:tcPr>
            <w:tcW w:w="0" w:type="auto"/>
            <w:hideMark/>
          </w:tcPr>
          <w:p w14:paraId="7FA39667" w14:textId="77777777" w:rsidR="00FD0D09" w:rsidRPr="005F5374" w:rsidRDefault="00FD0D09" w:rsidP="005F5374">
            <w:r w:rsidRPr="005F5374">
              <w:t>Anomaly exposure: corruption </w:t>
            </w:r>
          </w:p>
          <w:p w14:paraId="5010733D" w14:textId="41CDF317" w:rsidR="00FD0D09" w:rsidRPr="005F5374" w:rsidRDefault="00FD0D09" w:rsidP="005F5374">
            <w:r w:rsidRPr="005F5374">
              <w:t> </w:t>
            </w:r>
          </w:p>
        </w:tc>
        <w:tc>
          <w:tcPr>
            <w:tcW w:w="0" w:type="auto"/>
            <w:hideMark/>
          </w:tcPr>
          <w:p w14:paraId="27020634" w14:textId="77777777" w:rsidR="00FD0D09" w:rsidRPr="005F5374" w:rsidRDefault="00FD0D09" w:rsidP="005F5374">
            <w:r w:rsidRPr="005F5374">
              <w:t> </w:t>
            </w:r>
          </w:p>
          <w:p w14:paraId="2221C9A6" w14:textId="13B4D2A8" w:rsidR="00FD0D09" w:rsidRPr="005F5374" w:rsidRDefault="00FD0D09" w:rsidP="005F5374">
            <w:r w:rsidRPr="005F5374">
              <w:t> </w:t>
            </w:r>
          </w:p>
        </w:tc>
        <w:tc>
          <w:tcPr>
            <w:tcW w:w="0" w:type="auto"/>
            <w:hideMark/>
          </w:tcPr>
          <w:p w14:paraId="521BD057" w14:textId="77777777" w:rsidR="00FD0D09" w:rsidRPr="005F5374" w:rsidRDefault="00FD0D09" w:rsidP="005F5374">
            <w:r w:rsidRPr="005F5374">
              <w:t> </w:t>
            </w:r>
          </w:p>
          <w:p w14:paraId="05419AA8" w14:textId="10146C8E" w:rsidR="00FD0D09" w:rsidRPr="005F5374" w:rsidRDefault="00FD0D09" w:rsidP="005F5374">
            <w:r w:rsidRPr="005F5374">
              <w:t> </w:t>
            </w:r>
          </w:p>
        </w:tc>
        <w:tc>
          <w:tcPr>
            <w:tcW w:w="0" w:type="auto"/>
            <w:hideMark/>
          </w:tcPr>
          <w:p w14:paraId="303553D7" w14:textId="77777777" w:rsidR="00FD0D09" w:rsidRPr="005F5374" w:rsidRDefault="00FD0D09" w:rsidP="005F5374">
            <w:r w:rsidRPr="005F5374">
              <w:t>0.005 </w:t>
            </w:r>
          </w:p>
          <w:p w14:paraId="40D6DF18" w14:textId="08DE355A" w:rsidR="00FD0D09" w:rsidRPr="005F5374" w:rsidRDefault="00FD0D09" w:rsidP="005F5374">
            <w:r w:rsidRPr="005F5374">
              <w:t>(0.848) </w:t>
            </w:r>
          </w:p>
        </w:tc>
        <w:tc>
          <w:tcPr>
            <w:tcW w:w="0" w:type="auto"/>
            <w:hideMark/>
          </w:tcPr>
          <w:p w14:paraId="035690D2" w14:textId="77777777" w:rsidR="00FD0D09" w:rsidRPr="005F5374" w:rsidRDefault="00FD0D09" w:rsidP="005F5374">
            <w:r w:rsidRPr="005F5374">
              <w:t>0.006 </w:t>
            </w:r>
          </w:p>
          <w:p w14:paraId="0E39812D" w14:textId="2AFE6896" w:rsidR="00FD0D09" w:rsidRPr="005F5374" w:rsidRDefault="00FD0D09" w:rsidP="005F5374">
            <w:r w:rsidRPr="005F5374">
              <w:t>(0.627) </w:t>
            </w:r>
          </w:p>
        </w:tc>
        <w:tc>
          <w:tcPr>
            <w:tcW w:w="0" w:type="auto"/>
            <w:hideMark/>
          </w:tcPr>
          <w:p w14:paraId="6B890C1E" w14:textId="77777777" w:rsidR="00FD0D09" w:rsidRPr="005F5374" w:rsidRDefault="00FD0D09" w:rsidP="005F5374">
            <w:r w:rsidRPr="005F5374">
              <w:t>0.037 </w:t>
            </w:r>
          </w:p>
          <w:p w14:paraId="4F1D4C93" w14:textId="03A2DBDB" w:rsidR="00FD0D09" w:rsidRPr="005F5374" w:rsidRDefault="00FD0D09" w:rsidP="005F5374">
            <w:r w:rsidRPr="005F5374">
              <w:t>(0.174) </w:t>
            </w:r>
          </w:p>
        </w:tc>
        <w:tc>
          <w:tcPr>
            <w:tcW w:w="0" w:type="auto"/>
            <w:hideMark/>
          </w:tcPr>
          <w:p w14:paraId="13EB0133" w14:textId="77777777" w:rsidR="00FD0D09" w:rsidRPr="005F5374" w:rsidRDefault="00FD0D09" w:rsidP="005F5374">
            <w:r w:rsidRPr="005F5374">
              <w:t>−0.010 </w:t>
            </w:r>
          </w:p>
          <w:p w14:paraId="320F8A35" w14:textId="3999B3BB" w:rsidR="00FD0D09" w:rsidRPr="005F5374" w:rsidRDefault="00FD0D09" w:rsidP="005F5374">
            <w:r w:rsidRPr="005F5374">
              <w:t>(0.456) </w:t>
            </w:r>
          </w:p>
        </w:tc>
      </w:tr>
      <w:tr w:rsidR="00FD0D09" w:rsidRPr="005F5374" w14:paraId="5521DE79" w14:textId="77777777" w:rsidTr="00A32F0B">
        <w:trPr>
          <w:trHeight w:val="547"/>
        </w:trPr>
        <w:tc>
          <w:tcPr>
            <w:tcW w:w="0" w:type="auto"/>
            <w:hideMark/>
          </w:tcPr>
          <w:p w14:paraId="4562A967" w14:textId="4FC16931" w:rsidR="00FD0D09" w:rsidRPr="005F5374" w:rsidRDefault="00FD0D09" w:rsidP="005F5374">
            <w:r w:rsidRPr="005F5374">
              <w:t>Anomaly exposure: controversy </w:t>
            </w:r>
          </w:p>
        </w:tc>
        <w:tc>
          <w:tcPr>
            <w:tcW w:w="0" w:type="auto"/>
            <w:hideMark/>
          </w:tcPr>
          <w:p w14:paraId="5E320382" w14:textId="77777777" w:rsidR="00FD0D09" w:rsidRPr="005F5374" w:rsidRDefault="00FD0D09" w:rsidP="005F5374">
            <w:r w:rsidRPr="005F5374">
              <w:t> </w:t>
            </w:r>
          </w:p>
          <w:p w14:paraId="7509BB11" w14:textId="3FBD7B47" w:rsidR="00FD0D09" w:rsidRPr="005F5374" w:rsidRDefault="00FD0D09" w:rsidP="005F5374">
            <w:r w:rsidRPr="005F5374">
              <w:t> </w:t>
            </w:r>
          </w:p>
        </w:tc>
        <w:tc>
          <w:tcPr>
            <w:tcW w:w="0" w:type="auto"/>
            <w:hideMark/>
          </w:tcPr>
          <w:p w14:paraId="43DAB07A" w14:textId="77777777" w:rsidR="00FD0D09" w:rsidRPr="005F5374" w:rsidRDefault="00FD0D09" w:rsidP="005F5374">
            <w:r w:rsidRPr="005F5374">
              <w:t> </w:t>
            </w:r>
          </w:p>
          <w:p w14:paraId="115A7589" w14:textId="37B11276" w:rsidR="00FD0D09" w:rsidRPr="005F5374" w:rsidRDefault="00FD0D09" w:rsidP="005F5374">
            <w:r w:rsidRPr="005F5374">
              <w:t> </w:t>
            </w:r>
          </w:p>
        </w:tc>
        <w:tc>
          <w:tcPr>
            <w:tcW w:w="0" w:type="auto"/>
            <w:hideMark/>
          </w:tcPr>
          <w:p w14:paraId="19E77CC4" w14:textId="77777777" w:rsidR="00FD0D09" w:rsidRPr="005F5374" w:rsidRDefault="00FD0D09" w:rsidP="005F5374">
            <w:r w:rsidRPr="005F5374">
              <w:t>−0.048** </w:t>
            </w:r>
          </w:p>
          <w:p w14:paraId="565BD412" w14:textId="60AA1E61" w:rsidR="00FD0D09" w:rsidRPr="005F5374" w:rsidRDefault="00FD0D09" w:rsidP="005F5374">
            <w:r w:rsidRPr="005F5374">
              <w:t>(0.031) </w:t>
            </w:r>
          </w:p>
        </w:tc>
        <w:tc>
          <w:tcPr>
            <w:tcW w:w="0" w:type="auto"/>
            <w:hideMark/>
          </w:tcPr>
          <w:p w14:paraId="4945048D" w14:textId="77777777" w:rsidR="00FD0D09" w:rsidRPr="005F5374" w:rsidRDefault="00FD0D09" w:rsidP="005F5374">
            <w:r w:rsidRPr="005F5374">
              <w:t>−0.010 </w:t>
            </w:r>
          </w:p>
          <w:p w14:paraId="1BE3A56F" w14:textId="77CC7B59" w:rsidR="00FD0D09" w:rsidRPr="005F5374" w:rsidRDefault="00FD0D09" w:rsidP="005F5374">
            <w:r w:rsidRPr="005F5374">
              <w:t>(0.348) </w:t>
            </w:r>
          </w:p>
        </w:tc>
        <w:tc>
          <w:tcPr>
            <w:tcW w:w="0" w:type="auto"/>
            <w:hideMark/>
          </w:tcPr>
          <w:p w14:paraId="52198BCB" w14:textId="77777777" w:rsidR="00FD0D09" w:rsidRPr="005F5374" w:rsidRDefault="00FD0D09" w:rsidP="005F5374">
            <w:r w:rsidRPr="005F5374">
              <w:t> </w:t>
            </w:r>
          </w:p>
          <w:p w14:paraId="074E6693" w14:textId="3914BA3F" w:rsidR="00FD0D09" w:rsidRPr="005F5374" w:rsidRDefault="00FD0D09" w:rsidP="005F5374">
            <w:r w:rsidRPr="005F5374">
              <w:t> </w:t>
            </w:r>
          </w:p>
        </w:tc>
        <w:tc>
          <w:tcPr>
            <w:tcW w:w="0" w:type="auto"/>
            <w:hideMark/>
          </w:tcPr>
          <w:p w14:paraId="00DC24DD" w14:textId="77777777" w:rsidR="00FD0D09" w:rsidRPr="005F5374" w:rsidRDefault="00FD0D09" w:rsidP="005F5374">
            <w:r w:rsidRPr="005F5374">
              <w:t> </w:t>
            </w:r>
          </w:p>
          <w:p w14:paraId="65C1C14F" w14:textId="187EE70A" w:rsidR="00FD0D09" w:rsidRPr="005F5374" w:rsidRDefault="00FD0D09" w:rsidP="005F5374">
            <w:r w:rsidRPr="005F5374">
              <w:t> </w:t>
            </w:r>
          </w:p>
        </w:tc>
      </w:tr>
      <w:tr w:rsidR="00FD0D09" w:rsidRPr="005F5374" w14:paraId="086D988C" w14:textId="77777777" w:rsidTr="008B633F">
        <w:trPr>
          <w:trHeight w:val="547"/>
        </w:trPr>
        <w:tc>
          <w:tcPr>
            <w:tcW w:w="0" w:type="auto"/>
            <w:hideMark/>
          </w:tcPr>
          <w:p w14:paraId="71A46F7F" w14:textId="77777777" w:rsidR="00FD0D09" w:rsidRPr="005F5374" w:rsidRDefault="00FD0D09" w:rsidP="005F5374">
            <w:r w:rsidRPr="005F5374">
              <w:t>Anomaly exposure: policy </w:t>
            </w:r>
          </w:p>
          <w:p w14:paraId="30222481" w14:textId="4C56484F" w:rsidR="00FD0D09" w:rsidRPr="005F5374" w:rsidRDefault="00FD0D09" w:rsidP="005F5374">
            <w:r w:rsidRPr="005F5374">
              <w:t> </w:t>
            </w:r>
          </w:p>
        </w:tc>
        <w:tc>
          <w:tcPr>
            <w:tcW w:w="0" w:type="auto"/>
            <w:hideMark/>
          </w:tcPr>
          <w:p w14:paraId="3D3CF5D0" w14:textId="77777777" w:rsidR="00FD0D09" w:rsidRPr="005F5374" w:rsidRDefault="00FD0D09" w:rsidP="005F5374">
            <w:r w:rsidRPr="005F5374">
              <w:t> </w:t>
            </w:r>
          </w:p>
          <w:p w14:paraId="28DF29D4" w14:textId="66AF0BDF" w:rsidR="00FD0D09" w:rsidRPr="005F5374" w:rsidRDefault="00FD0D09" w:rsidP="005F5374">
            <w:r w:rsidRPr="005F5374">
              <w:t> </w:t>
            </w:r>
          </w:p>
        </w:tc>
        <w:tc>
          <w:tcPr>
            <w:tcW w:w="0" w:type="auto"/>
            <w:hideMark/>
          </w:tcPr>
          <w:p w14:paraId="583EA7C9" w14:textId="77777777" w:rsidR="00FD0D09" w:rsidRPr="005F5374" w:rsidRDefault="00FD0D09" w:rsidP="005F5374">
            <w:r w:rsidRPr="005F5374">
              <w:t> </w:t>
            </w:r>
          </w:p>
          <w:p w14:paraId="14547000" w14:textId="76B7A654" w:rsidR="00FD0D09" w:rsidRPr="005F5374" w:rsidRDefault="00FD0D09" w:rsidP="005F5374">
            <w:r w:rsidRPr="005F5374">
              <w:t> </w:t>
            </w:r>
          </w:p>
        </w:tc>
        <w:tc>
          <w:tcPr>
            <w:tcW w:w="0" w:type="auto"/>
            <w:hideMark/>
          </w:tcPr>
          <w:p w14:paraId="76C78D03" w14:textId="77777777" w:rsidR="00FD0D09" w:rsidRPr="005F5374" w:rsidRDefault="00FD0D09" w:rsidP="005F5374">
            <w:r w:rsidRPr="005F5374">
              <w:t> </w:t>
            </w:r>
          </w:p>
          <w:p w14:paraId="06597C81" w14:textId="6079A8FE" w:rsidR="00FD0D09" w:rsidRPr="005F5374" w:rsidRDefault="00FD0D09" w:rsidP="005F5374">
            <w:r w:rsidRPr="005F5374">
              <w:t> </w:t>
            </w:r>
          </w:p>
        </w:tc>
        <w:tc>
          <w:tcPr>
            <w:tcW w:w="0" w:type="auto"/>
            <w:hideMark/>
          </w:tcPr>
          <w:p w14:paraId="1C787500" w14:textId="77777777" w:rsidR="00FD0D09" w:rsidRPr="005F5374" w:rsidRDefault="00FD0D09" w:rsidP="005F5374">
            <w:r w:rsidRPr="005F5374">
              <w:t> </w:t>
            </w:r>
          </w:p>
          <w:p w14:paraId="320A25CC" w14:textId="542D48C8" w:rsidR="00FD0D09" w:rsidRPr="005F5374" w:rsidRDefault="00FD0D09" w:rsidP="005F5374">
            <w:r w:rsidRPr="005F5374">
              <w:t> </w:t>
            </w:r>
          </w:p>
        </w:tc>
        <w:tc>
          <w:tcPr>
            <w:tcW w:w="0" w:type="auto"/>
            <w:hideMark/>
          </w:tcPr>
          <w:p w14:paraId="1C0E3265" w14:textId="77777777" w:rsidR="00FD0D09" w:rsidRPr="005F5374" w:rsidRDefault="00FD0D09" w:rsidP="005F5374">
            <w:r w:rsidRPr="005F5374">
              <w:t>0.000 </w:t>
            </w:r>
          </w:p>
          <w:p w14:paraId="4A58E125" w14:textId="67B01A64" w:rsidR="00FD0D09" w:rsidRPr="005F5374" w:rsidRDefault="00FD0D09" w:rsidP="005F5374">
            <w:r w:rsidRPr="005F5374">
              <w:t>(0.982) </w:t>
            </w:r>
          </w:p>
        </w:tc>
        <w:tc>
          <w:tcPr>
            <w:tcW w:w="0" w:type="auto"/>
            <w:hideMark/>
          </w:tcPr>
          <w:p w14:paraId="440C6189" w14:textId="77777777" w:rsidR="00FD0D09" w:rsidRPr="005F5374" w:rsidRDefault="00FD0D09" w:rsidP="005F5374">
            <w:r w:rsidRPr="005F5374">
              <w:t>0.033*** </w:t>
            </w:r>
          </w:p>
          <w:p w14:paraId="4EC220B5" w14:textId="2A069013" w:rsidR="00FD0D09" w:rsidRPr="005F5374" w:rsidRDefault="00FD0D09" w:rsidP="005F5374">
            <w:r w:rsidRPr="005F5374">
              <w:t>(0.000) </w:t>
            </w:r>
          </w:p>
        </w:tc>
      </w:tr>
      <w:tr w:rsidR="00FD0D09" w:rsidRPr="005F5374" w14:paraId="4468E6A9" w14:textId="77777777" w:rsidTr="00B4627C">
        <w:trPr>
          <w:trHeight w:val="547"/>
        </w:trPr>
        <w:tc>
          <w:tcPr>
            <w:tcW w:w="0" w:type="auto"/>
            <w:hideMark/>
          </w:tcPr>
          <w:p w14:paraId="4F6F474E" w14:textId="77777777" w:rsidR="00FD0D09" w:rsidRPr="005F5374" w:rsidRDefault="00FD0D09" w:rsidP="005F5374">
            <w:r w:rsidRPr="005F5374">
              <w:t>Anomaly exposure: personnel </w:t>
            </w:r>
          </w:p>
          <w:p w14:paraId="0AB875AD" w14:textId="7B0F6D7A" w:rsidR="00FD0D09" w:rsidRPr="005F5374" w:rsidRDefault="00FD0D09" w:rsidP="005F5374">
            <w:r w:rsidRPr="005F5374">
              <w:t> </w:t>
            </w:r>
          </w:p>
        </w:tc>
        <w:tc>
          <w:tcPr>
            <w:tcW w:w="0" w:type="auto"/>
            <w:hideMark/>
          </w:tcPr>
          <w:p w14:paraId="170955F4" w14:textId="77777777" w:rsidR="00FD0D09" w:rsidRPr="005F5374" w:rsidRDefault="00FD0D09" w:rsidP="005F5374">
            <w:r w:rsidRPr="005F5374">
              <w:t> </w:t>
            </w:r>
          </w:p>
          <w:p w14:paraId="61871841" w14:textId="5C3332C0" w:rsidR="00FD0D09" w:rsidRPr="005F5374" w:rsidRDefault="00FD0D09" w:rsidP="005F5374">
            <w:r w:rsidRPr="005F5374">
              <w:t> </w:t>
            </w:r>
          </w:p>
        </w:tc>
        <w:tc>
          <w:tcPr>
            <w:tcW w:w="0" w:type="auto"/>
            <w:hideMark/>
          </w:tcPr>
          <w:p w14:paraId="0798DDA1" w14:textId="77777777" w:rsidR="00FD0D09" w:rsidRPr="005F5374" w:rsidRDefault="00FD0D09" w:rsidP="005F5374">
            <w:r w:rsidRPr="005F5374">
              <w:t> </w:t>
            </w:r>
          </w:p>
          <w:p w14:paraId="16BA6E7A" w14:textId="0E7B2223" w:rsidR="00FD0D09" w:rsidRPr="005F5374" w:rsidRDefault="00FD0D09" w:rsidP="005F5374">
            <w:r w:rsidRPr="005F5374">
              <w:t> </w:t>
            </w:r>
          </w:p>
        </w:tc>
        <w:tc>
          <w:tcPr>
            <w:tcW w:w="0" w:type="auto"/>
            <w:hideMark/>
          </w:tcPr>
          <w:p w14:paraId="4B13CB4D" w14:textId="77777777" w:rsidR="00FD0D09" w:rsidRPr="005F5374" w:rsidRDefault="00FD0D09" w:rsidP="005F5374">
            <w:r w:rsidRPr="005F5374">
              <w:t> </w:t>
            </w:r>
          </w:p>
          <w:p w14:paraId="092CF146" w14:textId="516B24D6" w:rsidR="00FD0D09" w:rsidRPr="005F5374" w:rsidRDefault="00FD0D09" w:rsidP="005F5374">
            <w:r w:rsidRPr="005F5374">
              <w:t> </w:t>
            </w:r>
          </w:p>
        </w:tc>
        <w:tc>
          <w:tcPr>
            <w:tcW w:w="0" w:type="auto"/>
            <w:hideMark/>
          </w:tcPr>
          <w:p w14:paraId="7069041F" w14:textId="77777777" w:rsidR="00FD0D09" w:rsidRPr="005F5374" w:rsidRDefault="00FD0D09" w:rsidP="005F5374">
            <w:r w:rsidRPr="005F5374">
              <w:t> </w:t>
            </w:r>
          </w:p>
          <w:p w14:paraId="1C30D1B0" w14:textId="07D000D1" w:rsidR="00FD0D09" w:rsidRPr="005F5374" w:rsidRDefault="00FD0D09" w:rsidP="005F5374">
            <w:r w:rsidRPr="005F5374">
              <w:t> </w:t>
            </w:r>
          </w:p>
        </w:tc>
        <w:tc>
          <w:tcPr>
            <w:tcW w:w="0" w:type="auto"/>
            <w:hideMark/>
          </w:tcPr>
          <w:p w14:paraId="262EFC97" w14:textId="77777777" w:rsidR="00FD0D09" w:rsidRPr="005F5374" w:rsidRDefault="00FD0D09" w:rsidP="005F5374">
            <w:r w:rsidRPr="005F5374">
              <w:t>−0.102*** </w:t>
            </w:r>
          </w:p>
          <w:p w14:paraId="17E91CD0" w14:textId="739CFE60" w:rsidR="00FD0D09" w:rsidRPr="005F5374" w:rsidRDefault="00FD0D09" w:rsidP="005F5374">
            <w:r w:rsidRPr="005F5374">
              <w:t>(0.002) </w:t>
            </w:r>
          </w:p>
        </w:tc>
        <w:tc>
          <w:tcPr>
            <w:tcW w:w="0" w:type="auto"/>
            <w:hideMark/>
          </w:tcPr>
          <w:p w14:paraId="368FDB55" w14:textId="77777777" w:rsidR="00FD0D09" w:rsidRPr="005F5374" w:rsidRDefault="00FD0D09" w:rsidP="005F5374">
            <w:r w:rsidRPr="005F5374">
              <w:t>0.020 </w:t>
            </w:r>
          </w:p>
          <w:p w14:paraId="6503232A" w14:textId="47DE24AB" w:rsidR="00FD0D09" w:rsidRPr="005F5374" w:rsidRDefault="00FD0D09" w:rsidP="005F5374">
            <w:r w:rsidRPr="005F5374">
              <w:t>(0.185) </w:t>
            </w:r>
          </w:p>
        </w:tc>
      </w:tr>
      <w:tr w:rsidR="00FD0D09" w:rsidRPr="005F5374" w14:paraId="33CD27B9" w14:textId="77777777" w:rsidTr="007239F5">
        <w:trPr>
          <w:trHeight w:val="547"/>
        </w:trPr>
        <w:tc>
          <w:tcPr>
            <w:tcW w:w="0" w:type="auto"/>
            <w:hideMark/>
          </w:tcPr>
          <w:p w14:paraId="72A7DB41" w14:textId="77777777" w:rsidR="00FD0D09" w:rsidRPr="005F5374" w:rsidRDefault="00FD0D09" w:rsidP="005F5374">
            <w:r w:rsidRPr="005F5374">
              <w:t>Anomaly exposure: external </w:t>
            </w:r>
          </w:p>
          <w:p w14:paraId="30E343EB" w14:textId="2C9330CB" w:rsidR="00FD0D09" w:rsidRPr="005F5374" w:rsidRDefault="00FD0D09" w:rsidP="005F5374">
            <w:r w:rsidRPr="005F5374">
              <w:t> </w:t>
            </w:r>
          </w:p>
        </w:tc>
        <w:tc>
          <w:tcPr>
            <w:tcW w:w="0" w:type="auto"/>
            <w:hideMark/>
          </w:tcPr>
          <w:p w14:paraId="1985D5FE" w14:textId="77777777" w:rsidR="00FD0D09" w:rsidRPr="005F5374" w:rsidRDefault="00FD0D09" w:rsidP="005F5374">
            <w:r w:rsidRPr="005F5374">
              <w:t> </w:t>
            </w:r>
          </w:p>
          <w:p w14:paraId="19B151F6" w14:textId="3E6F3635" w:rsidR="00FD0D09" w:rsidRPr="005F5374" w:rsidRDefault="00FD0D09" w:rsidP="005F5374">
            <w:r w:rsidRPr="005F5374">
              <w:t> </w:t>
            </w:r>
          </w:p>
        </w:tc>
        <w:tc>
          <w:tcPr>
            <w:tcW w:w="0" w:type="auto"/>
            <w:hideMark/>
          </w:tcPr>
          <w:p w14:paraId="6D2329B4" w14:textId="77777777" w:rsidR="00FD0D09" w:rsidRPr="005F5374" w:rsidRDefault="00FD0D09" w:rsidP="005F5374">
            <w:r w:rsidRPr="005F5374">
              <w:t> </w:t>
            </w:r>
          </w:p>
          <w:p w14:paraId="42A1F7B3" w14:textId="7903C4E4" w:rsidR="00FD0D09" w:rsidRPr="005F5374" w:rsidRDefault="00FD0D09" w:rsidP="005F5374">
            <w:r w:rsidRPr="005F5374">
              <w:t> </w:t>
            </w:r>
          </w:p>
        </w:tc>
        <w:tc>
          <w:tcPr>
            <w:tcW w:w="0" w:type="auto"/>
            <w:hideMark/>
          </w:tcPr>
          <w:p w14:paraId="2CB91596" w14:textId="77777777" w:rsidR="00FD0D09" w:rsidRPr="005F5374" w:rsidRDefault="00FD0D09" w:rsidP="005F5374">
            <w:r w:rsidRPr="005F5374">
              <w:t> </w:t>
            </w:r>
          </w:p>
          <w:p w14:paraId="5AA863BE" w14:textId="537DD3D6" w:rsidR="00FD0D09" w:rsidRPr="005F5374" w:rsidRDefault="00FD0D09" w:rsidP="005F5374">
            <w:r w:rsidRPr="005F5374">
              <w:t> </w:t>
            </w:r>
          </w:p>
        </w:tc>
        <w:tc>
          <w:tcPr>
            <w:tcW w:w="0" w:type="auto"/>
            <w:hideMark/>
          </w:tcPr>
          <w:p w14:paraId="260FB96F" w14:textId="77777777" w:rsidR="00FD0D09" w:rsidRPr="005F5374" w:rsidRDefault="00FD0D09" w:rsidP="005F5374">
            <w:r w:rsidRPr="005F5374">
              <w:t> </w:t>
            </w:r>
          </w:p>
          <w:p w14:paraId="09076870" w14:textId="44498F12" w:rsidR="00FD0D09" w:rsidRPr="005F5374" w:rsidRDefault="00FD0D09" w:rsidP="005F5374">
            <w:r w:rsidRPr="005F5374">
              <w:t> </w:t>
            </w:r>
          </w:p>
        </w:tc>
        <w:tc>
          <w:tcPr>
            <w:tcW w:w="0" w:type="auto"/>
            <w:hideMark/>
          </w:tcPr>
          <w:p w14:paraId="3021E6D8" w14:textId="77777777" w:rsidR="00FD0D09" w:rsidRPr="005F5374" w:rsidRDefault="00FD0D09" w:rsidP="005F5374">
            <w:r w:rsidRPr="005F5374">
              <w:t>−0.018 </w:t>
            </w:r>
          </w:p>
          <w:p w14:paraId="7C3E4030" w14:textId="1FA1B201" w:rsidR="00FD0D09" w:rsidRPr="005F5374" w:rsidRDefault="00FD0D09" w:rsidP="005F5374">
            <w:r w:rsidRPr="005F5374">
              <w:t>(0.534) </w:t>
            </w:r>
          </w:p>
        </w:tc>
        <w:tc>
          <w:tcPr>
            <w:tcW w:w="0" w:type="auto"/>
            <w:hideMark/>
          </w:tcPr>
          <w:p w14:paraId="4114716D" w14:textId="77777777" w:rsidR="00FD0D09" w:rsidRPr="005F5374" w:rsidRDefault="00FD0D09" w:rsidP="005F5374">
            <w:r w:rsidRPr="005F5374">
              <w:t>−0.041*** </w:t>
            </w:r>
          </w:p>
          <w:p w14:paraId="7B3177C8" w14:textId="48504A39" w:rsidR="00FD0D09" w:rsidRPr="005F5374" w:rsidRDefault="00FD0D09" w:rsidP="005F5374">
            <w:r w:rsidRPr="005F5374">
              <w:t>(0.003) </w:t>
            </w:r>
          </w:p>
        </w:tc>
      </w:tr>
      <w:tr w:rsidR="005F5374" w:rsidRPr="005F5374" w14:paraId="7714F4ED" w14:textId="77777777" w:rsidTr="00012990">
        <w:tc>
          <w:tcPr>
            <w:tcW w:w="0" w:type="auto"/>
            <w:hideMark/>
          </w:tcPr>
          <w:p w14:paraId="52D4C7E1" w14:textId="77777777" w:rsidR="005F5374" w:rsidRPr="005F5374" w:rsidRDefault="005F5374" w:rsidP="005F5374">
            <w:r w:rsidRPr="005F5374">
              <w:rPr>
                <w:i/>
                <w:iCs/>
              </w:rPr>
              <w:t>N</w:t>
            </w:r>
            <w:r w:rsidRPr="005F5374">
              <w:t> </w:t>
            </w:r>
          </w:p>
        </w:tc>
        <w:tc>
          <w:tcPr>
            <w:tcW w:w="0" w:type="auto"/>
            <w:hideMark/>
          </w:tcPr>
          <w:p w14:paraId="4804DD8D" w14:textId="77777777" w:rsidR="005F5374" w:rsidRPr="005F5374" w:rsidRDefault="005F5374" w:rsidP="005F5374">
            <w:r w:rsidRPr="005F5374">
              <w:t>82,359 </w:t>
            </w:r>
          </w:p>
        </w:tc>
        <w:tc>
          <w:tcPr>
            <w:tcW w:w="0" w:type="auto"/>
            <w:hideMark/>
          </w:tcPr>
          <w:p w14:paraId="7DB449C1" w14:textId="77777777" w:rsidR="005F5374" w:rsidRPr="005F5374" w:rsidRDefault="005F5374" w:rsidP="005F5374">
            <w:r w:rsidRPr="005F5374">
              <w:t>82,359 </w:t>
            </w:r>
          </w:p>
        </w:tc>
        <w:tc>
          <w:tcPr>
            <w:tcW w:w="0" w:type="auto"/>
            <w:hideMark/>
          </w:tcPr>
          <w:p w14:paraId="087E61A9" w14:textId="77777777" w:rsidR="005F5374" w:rsidRPr="005F5374" w:rsidRDefault="005F5374" w:rsidP="005F5374">
            <w:r w:rsidRPr="005F5374">
              <w:t>82,359 </w:t>
            </w:r>
          </w:p>
        </w:tc>
        <w:tc>
          <w:tcPr>
            <w:tcW w:w="0" w:type="auto"/>
            <w:hideMark/>
          </w:tcPr>
          <w:p w14:paraId="73753D46" w14:textId="77777777" w:rsidR="005F5374" w:rsidRPr="005F5374" w:rsidRDefault="005F5374" w:rsidP="005F5374">
            <w:r w:rsidRPr="005F5374">
              <w:t>82,359 </w:t>
            </w:r>
          </w:p>
        </w:tc>
        <w:tc>
          <w:tcPr>
            <w:tcW w:w="0" w:type="auto"/>
            <w:hideMark/>
          </w:tcPr>
          <w:p w14:paraId="73BC9F10" w14:textId="77777777" w:rsidR="005F5374" w:rsidRPr="005F5374" w:rsidRDefault="005F5374" w:rsidP="005F5374">
            <w:r w:rsidRPr="005F5374">
              <w:t>82,359 </w:t>
            </w:r>
          </w:p>
        </w:tc>
        <w:tc>
          <w:tcPr>
            <w:tcW w:w="0" w:type="auto"/>
            <w:hideMark/>
          </w:tcPr>
          <w:p w14:paraId="262F13BD" w14:textId="77777777" w:rsidR="005F5374" w:rsidRPr="005F5374" w:rsidRDefault="005F5374" w:rsidP="005F5374">
            <w:r w:rsidRPr="005F5374">
              <w:t>82,359 </w:t>
            </w:r>
          </w:p>
        </w:tc>
      </w:tr>
      <w:tr w:rsidR="005F5374" w:rsidRPr="005F5374" w14:paraId="535A2E1B" w14:textId="77777777" w:rsidTr="00012990">
        <w:tc>
          <w:tcPr>
            <w:tcW w:w="0" w:type="auto"/>
            <w:hideMark/>
          </w:tcPr>
          <w:p w14:paraId="7A051BEF" w14:textId="77777777" w:rsidR="005F5374" w:rsidRPr="005F5374" w:rsidRDefault="005F5374" w:rsidP="005F5374">
            <w:r w:rsidRPr="005F5374">
              <w:rPr>
                <w:i/>
                <w:iCs/>
              </w:rPr>
              <w:t>R</w:t>
            </w:r>
            <w:r w:rsidRPr="005F5374">
              <w:rPr>
                <w:vertAlign w:val="superscript"/>
              </w:rPr>
              <w:t>2</w:t>
            </w:r>
            <w:r w:rsidRPr="005F5374">
              <w:t> </w:t>
            </w:r>
          </w:p>
        </w:tc>
        <w:tc>
          <w:tcPr>
            <w:tcW w:w="0" w:type="auto"/>
            <w:hideMark/>
          </w:tcPr>
          <w:p w14:paraId="310D9922" w14:textId="77777777" w:rsidR="005F5374" w:rsidRPr="005F5374" w:rsidRDefault="005F5374" w:rsidP="005F5374">
            <w:r w:rsidRPr="005F5374">
              <w:t>.448 </w:t>
            </w:r>
          </w:p>
        </w:tc>
        <w:tc>
          <w:tcPr>
            <w:tcW w:w="0" w:type="auto"/>
            <w:hideMark/>
          </w:tcPr>
          <w:p w14:paraId="71B88A2F" w14:textId="77777777" w:rsidR="005F5374" w:rsidRPr="005F5374" w:rsidRDefault="005F5374" w:rsidP="005F5374">
            <w:r w:rsidRPr="005F5374">
              <w:t>.451 </w:t>
            </w:r>
          </w:p>
        </w:tc>
        <w:tc>
          <w:tcPr>
            <w:tcW w:w="0" w:type="auto"/>
            <w:hideMark/>
          </w:tcPr>
          <w:p w14:paraId="4F9A2F4D" w14:textId="77777777" w:rsidR="005F5374" w:rsidRPr="005F5374" w:rsidRDefault="005F5374" w:rsidP="005F5374">
            <w:r w:rsidRPr="005F5374">
              <w:t>.448 </w:t>
            </w:r>
          </w:p>
        </w:tc>
        <w:tc>
          <w:tcPr>
            <w:tcW w:w="0" w:type="auto"/>
            <w:hideMark/>
          </w:tcPr>
          <w:p w14:paraId="69156B1F" w14:textId="77777777" w:rsidR="005F5374" w:rsidRPr="005F5374" w:rsidRDefault="005F5374" w:rsidP="005F5374">
            <w:r w:rsidRPr="005F5374">
              <w:t>.451 </w:t>
            </w:r>
          </w:p>
        </w:tc>
        <w:tc>
          <w:tcPr>
            <w:tcW w:w="0" w:type="auto"/>
            <w:hideMark/>
          </w:tcPr>
          <w:p w14:paraId="75BB6F68" w14:textId="77777777" w:rsidR="005F5374" w:rsidRPr="005F5374" w:rsidRDefault="005F5374" w:rsidP="005F5374">
            <w:r w:rsidRPr="005F5374">
              <w:t>.448 </w:t>
            </w:r>
          </w:p>
        </w:tc>
        <w:tc>
          <w:tcPr>
            <w:tcW w:w="0" w:type="auto"/>
            <w:hideMark/>
          </w:tcPr>
          <w:p w14:paraId="32ADDF3E" w14:textId="77777777" w:rsidR="005F5374" w:rsidRPr="005F5374" w:rsidRDefault="005F5374" w:rsidP="005F5374">
            <w:r w:rsidRPr="005F5374">
              <w:t>.451 </w:t>
            </w:r>
          </w:p>
        </w:tc>
      </w:tr>
    </w:tbl>
    <w:p w14:paraId="4AD1580D" w14:textId="1F1C201A" w:rsidR="005F5374" w:rsidRPr="005F5374" w:rsidRDefault="005F5374" w:rsidP="00012990">
      <w:pPr>
        <w:pStyle w:val="NoSpacing"/>
      </w:pPr>
      <w:r w:rsidRPr="005F5374">
        <w:rPr>
          <w:i/>
          <w:iCs/>
        </w:rPr>
        <w:t>Note:</w:t>
      </w:r>
      <w:r w:rsidRPr="005F5374">
        <w:t> Each anomaly-exposed request from the queue of requests awaiting response on the day before anomaly onset is matched with comparison requests to the same agency, on the same topic, and awaiting response for the same number of days as of sampled comparison dates. Larger coefficients indicate lower government responsiveness. All models include fixed effects for each comparison group. SE clustered by comparison group. </w:t>
      </w:r>
      <w:r w:rsidRPr="005F5374">
        <w:rPr>
          <w:i/>
          <w:iCs/>
        </w:rPr>
        <w:t>p</w:t>
      </w:r>
      <w:r w:rsidRPr="005F5374">
        <w:t>-values are displayed in parentheses.</w:t>
      </w:r>
      <w:r w:rsidR="00012990">
        <w:t xml:space="preserve"> </w:t>
      </w:r>
      <w:r w:rsidRPr="005F5374">
        <w:t>***</w:t>
      </w:r>
      <w:r w:rsidRPr="005F5374">
        <w:rPr>
          <w:i/>
          <w:iCs/>
        </w:rPr>
        <w:t>p</w:t>
      </w:r>
      <w:r w:rsidRPr="005F5374">
        <w:t> &lt; .01, **</w:t>
      </w:r>
      <w:r w:rsidRPr="005F5374">
        <w:rPr>
          <w:i/>
          <w:iCs/>
        </w:rPr>
        <w:t>p</w:t>
      </w:r>
      <w:r w:rsidRPr="005F5374">
        <w:t> &lt; .05, *</w:t>
      </w:r>
      <w:r w:rsidRPr="005F5374">
        <w:rPr>
          <w:i/>
          <w:iCs/>
        </w:rPr>
        <w:t>p</w:t>
      </w:r>
      <w:r w:rsidRPr="005F5374">
        <w:t> &lt; .01.</w:t>
      </w:r>
    </w:p>
    <w:p w14:paraId="197093D6" w14:textId="2EBC7334" w:rsidR="005F5374" w:rsidRPr="005F5374" w:rsidRDefault="00012990" w:rsidP="005F5374">
      <w:r>
        <w:br/>
      </w:r>
      <w:r w:rsidR="005F5374" w:rsidRPr="005F5374">
        <w:t>Importantly, the relative directions of these results are largely consistent with the preceding results from the panel fixed-effects approach, when comparing the effects of negative and positive media anomalies on government responsiveness, and when comparing anomalies focused on government failure and corruption. The differences in findings across types of media anomaly again support three mechanisms (a) a workload burden mechanism that pertains to all anomalies; (b) a reputation management mechanism that pertains to negative anomalies concerning government failures; and (c) a disclosure threat mechanism that pertains to anomalies involving corruption.</w:t>
      </w:r>
    </w:p>
    <w:p w14:paraId="0EE437AF" w14:textId="77777777" w:rsidR="005F5374" w:rsidRPr="005F5374" w:rsidRDefault="005F5374" w:rsidP="005F5374">
      <w:r w:rsidRPr="005F5374">
        <w:t xml:space="preserve">A final set of analyses follows the same empirical strategy as the panel fixed-effects models </w:t>
      </w:r>
      <w:proofErr w:type="gramStart"/>
      <w:r w:rsidRPr="005F5374">
        <w:t>above, but</w:t>
      </w:r>
      <w:proofErr w:type="gramEnd"/>
      <w:r w:rsidRPr="005F5374">
        <w:t xml:space="preserve"> focused on requests for </w:t>
      </w:r>
      <w:r w:rsidRPr="005F5374">
        <w:rPr>
          <w:i/>
          <w:iCs/>
        </w:rPr>
        <w:t>personal data</w:t>
      </w:r>
      <w:r w:rsidRPr="005F5374">
        <w:t> rather than requests for </w:t>
      </w:r>
      <w:r w:rsidRPr="005F5374">
        <w:rPr>
          <w:i/>
          <w:iCs/>
        </w:rPr>
        <w:t>government information</w:t>
      </w:r>
      <w:r w:rsidRPr="005F5374">
        <w:t xml:space="preserve">. These personal data requests are filed via the same centralized INFOMEX </w:t>
      </w:r>
      <w:proofErr w:type="gramStart"/>
      <w:r w:rsidRPr="005F5374">
        <w:t>system, but</w:t>
      </w:r>
      <w:proofErr w:type="gramEnd"/>
      <w:r w:rsidRPr="005F5374">
        <w:t xml:space="preserve"> are governed by different legal requirements and (for good reason) do not make public the requests themselves or their responses. However, we do still have information on both request and response dates, enabling us to study weekly agency response effort as we did for information requests. Usefully, personal data requests offer a setting in which we can rule out the relevance of any mechanism pertaining to shaping information flows, as the responses to these requests are provided only to requesters and presumably concern only private matters. Thus, as a form of government responsiveness, these can be considered closer to nonpublic processes like answering individual requests for assistance or processing program applications.</w:t>
      </w:r>
    </w:p>
    <w:p w14:paraId="6438FE3A" w14:textId="77777777" w:rsidR="005F5374" w:rsidRPr="005F5374" w:rsidRDefault="005F5374" w:rsidP="005F5374">
      <w:r w:rsidRPr="005F5374">
        <w:t>In this setting, we should have no reason to expect mechanisms of disclosure threat or of credit claiming and blame avoidance to be relevant. We may still clearly expect, however, a workload burden model to be relevant. A reputation management mechanism may also be relevant, as nonpublic responsiveness also matters to key stakeholders like citizens and the information commission.</w:t>
      </w:r>
    </w:p>
    <w:p w14:paraId="797DE61C" w14:textId="095073E9" w:rsidR="005F5374" w:rsidRPr="005F5374" w:rsidRDefault="005F5374" w:rsidP="005F5374">
      <w:r w:rsidRPr="005F5374">
        <w:lastRenderedPageBreak/>
        <w:t>We see many of the same results as for responses to information requests (see </w:t>
      </w:r>
      <w:r w:rsidRPr="00FD0D09">
        <w:t>Supplementary Appendix I</w:t>
      </w:r>
      <w:r w:rsidRPr="005F5374">
        <w:t> for full table of results). Negative anomalies are still associated with greater responsiveness and positive or neutral anomalies with worsened responsiveness. But in this setting, the negative anomalies’ effect is driven only by controversies, not by government failures or corruption. This provides additional confirmation of the relevance of a workload burden mechanism, as well as of a reputation management mechanism, in a setting where these remain applicable. The lack of evidence of a disclosure threat mechanism—in this setting where we would not expect it to be relevant—supports the earlier finding of corruption anomalies’ adverse effect on government responsiveness to requests for public information.</w:t>
      </w:r>
    </w:p>
    <w:p w14:paraId="6DF1C7B7" w14:textId="77777777" w:rsidR="005F5374" w:rsidRPr="005F5374" w:rsidRDefault="005F5374" w:rsidP="00012990">
      <w:pPr>
        <w:pStyle w:val="Heading1"/>
      </w:pPr>
      <w:r w:rsidRPr="005F5374">
        <w:t>Discussion and Conclusion</w:t>
      </w:r>
    </w:p>
    <w:p w14:paraId="6F87A7F2" w14:textId="77777777" w:rsidR="005F5374" w:rsidRPr="005F5374" w:rsidRDefault="005F5374" w:rsidP="005F5374">
      <w:r w:rsidRPr="005F5374">
        <w:t>When bureaucratic agencies experience media scrutiny, to what extent do they “clamp down” or “open up” in their responsiveness to citizens? We evaluate these questions in the context of 22 Mexican federal government agencies during the years 2005–15. To measure responsiveness, we use roughly half a million official responses to requests for government information filed under Mexico’s 2002 access-to-information (ATI) law. To operationalize media attention, we collect a corpus of roughly 150,000 unique news articles mentioning specific Mexican agencies by name, applying anomaly detection methods to identify periods of anomalously heightened attention to each entity. Qualitative interpretation further allows us to differentiate those anomalies associated with substantial negative media attention or controversy, and to separate them by themes including government failure and corruption. Together, these strategies enable us to measure and assess bureaucratic behaviors, and media scrutiny, at extremely fine-grained levels.</w:t>
      </w:r>
    </w:p>
    <w:p w14:paraId="4242E17B" w14:textId="77777777" w:rsidR="005F5374" w:rsidRPr="005F5374" w:rsidRDefault="005F5374" w:rsidP="005F5374">
      <w:r w:rsidRPr="005F5374">
        <w:t xml:space="preserve">Across two separate empirical strategies, we find broadly consistent results that the effect of media attention is contingent on the nature of the coverage. We first find that non-negative media attention decreases bureaucratic responsiveness. By contrast, when faced with negative media attention, we find that officials react differently based on the cause: responsiveness increases in the face of heightened attention over government </w:t>
      </w:r>
      <w:proofErr w:type="gramStart"/>
      <w:r w:rsidRPr="005F5374">
        <w:t>failures, but</w:t>
      </w:r>
      <w:proofErr w:type="gramEnd"/>
      <w:r w:rsidRPr="005F5374">
        <w:t xml:space="preserve"> decreases in cases of corruption-oriented attention. These nuanced findings are inconsistent with simplistic mechanisms of credit claiming or blame avoidance and instead are most consistent with mechanisms of bureaucratic behavior emphasizing workload burden, disclosure threat, and reputation management.</w:t>
      </w:r>
    </w:p>
    <w:p w14:paraId="1AD0FB2F" w14:textId="49CD418F" w:rsidR="005F5374" w:rsidRPr="005F5374" w:rsidRDefault="005F5374" w:rsidP="005F5374">
      <w:r w:rsidRPr="005F5374">
        <w:t>Our results have several important implications. First, the media spotlight matters for bureaucratic behavior. Going beyond macro-level spatial relationships between media and government responsiveness (e.g., </w:t>
      </w:r>
      <w:proofErr w:type="spellStart"/>
      <w:r w:rsidRPr="00FD0D09">
        <w:t>Besley</w:t>
      </w:r>
      <w:proofErr w:type="spellEnd"/>
      <w:r w:rsidRPr="00FD0D09">
        <w:t xml:space="preserve"> and Burgess 2002</w:t>
      </w:r>
      <w:r w:rsidRPr="005F5374">
        <w:t>; </w:t>
      </w:r>
      <w:r w:rsidRPr="00FD0D09">
        <w:t xml:space="preserve">Snyder and </w:t>
      </w:r>
      <w:proofErr w:type="spellStart"/>
      <w:r w:rsidRPr="00FD0D09">
        <w:t>Strömberg</w:t>
      </w:r>
      <w:proofErr w:type="spellEnd"/>
      <w:r w:rsidRPr="00FD0D09">
        <w:t xml:space="preserve"> 2010</w:t>
      </w:r>
      <w:r w:rsidRPr="005F5374">
        <w:t>), we demonstrate that media exposure effects can also be identified at a micro level, comparing specific government agencies over specific time periods. Second, at least when it comes to government failures, pressure from the media plays an important role leading to increased responsiveness by government officials. However, media coverage may play a counterproductive role during corruption scandals, “tipping off” agency personnel to the threat posed by further investigation and yielding reduced responsiveness. Third, research specifically on corruption scandals may be limited in its generalizability, as we find the effect of corruption-related attention to be distinct from the effect of other negative attention. Finally, our novel method for measuring media attention suggests a useful new approach that avoids </w:t>
      </w:r>
      <w:r w:rsidRPr="005F5374">
        <w:rPr>
          <w:i/>
          <w:iCs/>
        </w:rPr>
        <w:t>ex ante</w:t>
      </w:r>
      <w:r w:rsidRPr="005F5374">
        <w:t xml:space="preserve"> specification of specific types of media attention </w:t>
      </w:r>
      <w:proofErr w:type="gramStart"/>
      <w:r w:rsidRPr="005F5374">
        <w:t>through the use of</w:t>
      </w:r>
      <w:proofErr w:type="gramEnd"/>
      <w:r w:rsidRPr="005F5374">
        <w:t xml:space="preserve"> keyword searches. Instead, our approach looks first for anomalous periods of heightened media attention and then evaluates the substantive focus of those periods. This approach could fruitfully be applied to other contexts, such as studying how media anomalies shape other public services provision, or even detecting anomalous mentions of government agencies in social media.</w:t>
      </w:r>
    </w:p>
    <w:p w14:paraId="5E410932" w14:textId="77777777" w:rsidR="005F5374" w:rsidRPr="005F5374" w:rsidRDefault="005F5374" w:rsidP="005F5374">
      <w:r w:rsidRPr="005F5374">
        <w:t xml:space="preserve">These findings also suggest potential policy recommendations for the design of ATI systems. Encouraging is the novel finding that agencies use ATI institutions to communicate with citizens after high-profile instances of failure. This behavior is compatible with a virtuous cycle of information and accountability. On a more </w:t>
      </w:r>
      <w:r w:rsidRPr="005F5374">
        <w:lastRenderedPageBreak/>
        <w:t xml:space="preserve">cautionary note, we have uncovered two liabilities of ATI systems during media anomalies. First, agency responsiveness may suffer in these crucial periods simply due to increased workloads. This finding once again underscores the importance of proactive government transparency systems that relieve personnel of the need to handle information requests when their attention is needed elsewhere. Second, we confirmed the relatively unsurprising prediction that agencies become less forthcoming about their activities </w:t>
      </w:r>
      <w:proofErr w:type="gramStart"/>
      <w:r w:rsidRPr="005F5374">
        <w:t>in the midst of</w:t>
      </w:r>
      <w:proofErr w:type="gramEnd"/>
      <w:r w:rsidRPr="005F5374">
        <w:t xml:space="preserve"> corruption scandals. Given this tendency, well-functioning horizontal accountability institutions—such as anti-corruption commissions—are essential. It may simply be too much to ask for agencies to disclose information that indicts leadership when they enjoy the discretion not to.</w:t>
      </w:r>
    </w:p>
    <w:p w14:paraId="000ABC2D" w14:textId="304A73D5" w:rsidR="005F5374" w:rsidRPr="005F5374" w:rsidRDefault="005F5374" w:rsidP="005F5374">
      <w:r w:rsidRPr="005F5374">
        <w:t xml:space="preserve">Future research may explore the generalizability of our findings beyond the Mexican context. Perhaps in countries with ATI systems less subject to discretionary disclosure, we would not find an effect of negative media coverage on responsiveness because officials’ hands would be tied in responding, </w:t>
      </w:r>
      <w:proofErr w:type="gramStart"/>
      <w:r w:rsidRPr="005F5374">
        <w:t>whether or not</w:t>
      </w:r>
      <w:proofErr w:type="gramEnd"/>
      <w:r w:rsidRPr="005F5374">
        <w:t xml:space="preserve"> it contributes to their goals of reputation management or limiting threatening disclosures. Furthermore, results may differ where more government information is already available online; particularly in functional systems of “targeted transparency” in which proactive disclosure is tailored to likely uses of information (</w:t>
      </w:r>
      <w:r w:rsidRPr="00FD0D09">
        <w:t>Fung 2013</w:t>
      </w:r>
      <w:r w:rsidRPr="005F5374">
        <w:t>). In such a context, we would expect a dampened workload burden effect, as the volume of real-time information requests could be depressed by the prior availability of relevant information.</w:t>
      </w:r>
    </w:p>
    <w:p w14:paraId="36E1CB3D" w14:textId="77777777" w:rsidR="005F5374" w:rsidRPr="005F5374" w:rsidRDefault="005F5374" w:rsidP="005F5374">
      <w:r w:rsidRPr="005F5374">
        <w:t>An important qualification of our study is the focus on responsiveness specifically in a context of citizen–government interactions, and particularly requests for information. Further extensions could test for these effects across different arenas of bureaucratic responsiveness, not just informational but also service-oriented (e.g., public clinics, passport processing). Compared with these, responsiveness in the informational context is notable in two ways. First, demand increases during media anomalies, with each additional request constituting a significant marginal time investment for agency personnel. Thus, this arena of responsiveness may be particularly sensitive to shocks in workload. Second, responses that constitute publicity of agency activities may be more prone to disclosure threat pressures. In service-oriented arenas of responsiveness, such motivations for decreased responsiveness should be less salient, whereas reputation management may remain similarly important. If this is the case, we would expect to find agencies performing better during all modes of negative coverage, with little effect of positive anomalies.</w:t>
      </w:r>
    </w:p>
    <w:p w14:paraId="0F3EA22E" w14:textId="77777777" w:rsidR="005F5374" w:rsidRPr="005F5374" w:rsidRDefault="005F5374" w:rsidP="00012990">
      <w:pPr>
        <w:pStyle w:val="Heading1"/>
      </w:pPr>
      <w:r w:rsidRPr="005F5374">
        <w:t>Data Availability</w:t>
      </w:r>
    </w:p>
    <w:p w14:paraId="70E0769B" w14:textId="3BBF0640" w:rsidR="005F5374" w:rsidRPr="005F5374" w:rsidRDefault="005F5374" w:rsidP="005F5374">
      <w:r w:rsidRPr="005F5374">
        <w:t>Replication code and data are available at </w:t>
      </w:r>
      <w:r w:rsidRPr="00FD0D09">
        <w:t>https://doi.org/10.7910/DVN/O9GXL4</w:t>
      </w:r>
      <w:r w:rsidRPr="005F5374">
        <w:t>.</w:t>
      </w:r>
    </w:p>
    <w:p w14:paraId="6E33057A" w14:textId="77777777" w:rsidR="005F5374" w:rsidRPr="005F5374" w:rsidRDefault="005F5374" w:rsidP="00012990">
      <w:pPr>
        <w:pStyle w:val="Heading1"/>
      </w:pPr>
      <w:r w:rsidRPr="005F5374">
        <w:t>Acknowledgments</w:t>
      </w:r>
    </w:p>
    <w:p w14:paraId="36660C30" w14:textId="77777777" w:rsidR="005F5374" w:rsidRPr="005F5374" w:rsidRDefault="005F5374" w:rsidP="005F5374">
      <w:r w:rsidRPr="005F5374">
        <w:t xml:space="preserve">We thank Stefano </w:t>
      </w:r>
      <w:proofErr w:type="spellStart"/>
      <w:r w:rsidRPr="005F5374">
        <w:t>Dantas</w:t>
      </w:r>
      <w:proofErr w:type="spellEnd"/>
      <w:r w:rsidRPr="005F5374">
        <w:t xml:space="preserve">, Tanner Ducharme, Etienne Gagnon, Manuel Gutierrez, </w:t>
      </w:r>
      <w:proofErr w:type="spellStart"/>
      <w:r w:rsidRPr="005F5374">
        <w:t>Saewon</w:t>
      </w:r>
      <w:proofErr w:type="spellEnd"/>
      <w:r w:rsidRPr="005F5374">
        <w:t xml:space="preserve"> Park, Cristian </w:t>
      </w:r>
      <w:proofErr w:type="spellStart"/>
      <w:r w:rsidRPr="005F5374">
        <w:t>Puga</w:t>
      </w:r>
      <w:proofErr w:type="spellEnd"/>
      <w:r w:rsidRPr="005F5374">
        <w:t xml:space="preserve">, Ryan </w:t>
      </w:r>
      <w:proofErr w:type="spellStart"/>
      <w:r w:rsidRPr="005F5374">
        <w:t>Sampana</w:t>
      </w:r>
      <w:proofErr w:type="spellEnd"/>
      <w:r w:rsidRPr="005F5374">
        <w:t xml:space="preserve">, Dan </w:t>
      </w:r>
      <w:proofErr w:type="spellStart"/>
      <w:r w:rsidRPr="005F5374">
        <w:t>Seol</w:t>
      </w:r>
      <w:proofErr w:type="spellEnd"/>
      <w:r w:rsidRPr="005F5374">
        <w:t xml:space="preserve">, and Alex Wang for their research assistance. </w:t>
      </w:r>
      <w:proofErr w:type="spellStart"/>
      <w:r w:rsidRPr="005F5374">
        <w:t>Erlich’s</w:t>
      </w:r>
      <w:proofErr w:type="spellEnd"/>
      <w:r w:rsidRPr="005F5374">
        <w:t xml:space="preserve"> research was made possible through Social Science and Humanities Research Council (SSHRC) (grant no. 430-2018-1069), Fonds de recherche du Québec—Société et culture (FQRSC) (grant no. 253243), and Compute Canada. </w:t>
      </w:r>
      <w:proofErr w:type="spellStart"/>
      <w:r w:rsidRPr="005F5374">
        <w:t>Bagozzi’s</w:t>
      </w:r>
      <w:proofErr w:type="spellEnd"/>
      <w:r w:rsidRPr="005F5374">
        <w:t xml:space="preserve"> research was supported by the National Science Foundation under grant no. DMS-1737865. Palmer-Rubin’s research was supported by the Marquette University Committee on Research. Berliner’s research was supported by the Arizona State University School of Politics and Global Studies and Program for Transborder Communities. For feedback on earlier versions of this project, the authors thank Hans Noel, Tyson Roberts, Li Shao, Scott Williamson, and participants in panels or presentations at the 2019 European Political Science Association Annual Conference, 2019 Annual Midwest Political Science Association, 2019 </w:t>
      </w:r>
      <w:proofErr w:type="spellStart"/>
      <w:r w:rsidRPr="005F5374">
        <w:t>TextXD</w:t>
      </w:r>
      <w:proofErr w:type="spellEnd"/>
      <w:r w:rsidRPr="005F5374">
        <w:t xml:space="preserve"> Conference, 2020 Annual Southern Political Science Association Meetings, and the King’s College London Department of Political Economy Research Seminar.</w:t>
      </w:r>
    </w:p>
    <w:p w14:paraId="03EE5273" w14:textId="77777777" w:rsidR="005F5374" w:rsidRPr="005F5374" w:rsidRDefault="005F5374" w:rsidP="00012990">
      <w:pPr>
        <w:pStyle w:val="Heading1"/>
      </w:pPr>
      <w:r w:rsidRPr="005F5374">
        <w:lastRenderedPageBreak/>
        <w:t>Footnotes</w:t>
      </w:r>
    </w:p>
    <w:p w14:paraId="3A1C19B9" w14:textId="1D3ED03E" w:rsidR="0097523F" w:rsidRDefault="005F5374" w:rsidP="005F5374">
      <w:pPr>
        <w:pStyle w:val="ListParagraph"/>
        <w:numPr>
          <w:ilvl w:val="0"/>
          <w:numId w:val="2"/>
        </w:numPr>
      </w:pPr>
      <w:r w:rsidRPr="005F5374">
        <w:t>Our study focuses on responsiveness explicitly in response to queries, as opposed to proactive publicity that may also be an important part of agency strategies. Although evidence suggests that responsiveness in “reactive” and “proactive” transparency tend to go together across government entities in Mexico (</w:t>
      </w:r>
      <w:r w:rsidRPr="00FD0D09">
        <w:t>Fierro et al. 2014</w:t>
      </w:r>
      <w:r w:rsidRPr="005F5374">
        <w:t>), some agencies may at times substitute one for the other. Nonetheless, we focus in this study on responsiveness to requests, as this offers a context featuring temporally fine-grained information on disclosure decisions, both before and after key events.</w:t>
      </w:r>
    </w:p>
    <w:p w14:paraId="1F2FC625" w14:textId="77777777" w:rsidR="0097523F" w:rsidRDefault="005F5374" w:rsidP="005F5374">
      <w:pPr>
        <w:pStyle w:val="ListParagraph"/>
        <w:numPr>
          <w:ilvl w:val="0"/>
          <w:numId w:val="2"/>
        </w:numPr>
      </w:pPr>
      <w:r w:rsidRPr="005F5374">
        <w:t>We use “citizen” here and below to denote any nongovernmental actor, including individuals, civil society organizations, journalists, business entities, and any intermediaries acting on behalf of these actors.</w:t>
      </w:r>
    </w:p>
    <w:p w14:paraId="3EDBFE4F" w14:textId="2A534DA0" w:rsidR="0097523F" w:rsidRDefault="005F5374" w:rsidP="005F5374">
      <w:pPr>
        <w:pStyle w:val="ListParagraph"/>
        <w:numPr>
          <w:ilvl w:val="0"/>
          <w:numId w:val="2"/>
        </w:numPr>
      </w:pPr>
      <w:r w:rsidRPr="005F5374">
        <w:t>Similarly, </w:t>
      </w:r>
      <w:r w:rsidRPr="00FD0D09">
        <w:t xml:space="preserve">Gilad, </w:t>
      </w:r>
      <w:proofErr w:type="spellStart"/>
      <w:r w:rsidRPr="00FD0D09">
        <w:t>Maor</w:t>
      </w:r>
      <w:proofErr w:type="spellEnd"/>
      <w:r w:rsidRPr="00FD0D09">
        <w:t>, and Ben-Nun Bloom (2015)</w:t>
      </w:r>
      <w:r w:rsidRPr="005F5374">
        <w:t> differentiate between agency responses to criticisms of under-regulation and of over-regulation.</w:t>
      </w:r>
    </w:p>
    <w:p w14:paraId="701451E8" w14:textId="77777777" w:rsidR="0097523F" w:rsidRDefault="005F5374" w:rsidP="005F5374">
      <w:pPr>
        <w:pStyle w:val="ListParagraph"/>
        <w:numPr>
          <w:ilvl w:val="0"/>
          <w:numId w:val="2"/>
        </w:numPr>
      </w:pPr>
      <w:r w:rsidRPr="005F5374">
        <w:t>In 2015, the agency name changed to INAI</w:t>
      </w:r>
      <w:proofErr w:type="gramStart"/>
      <w:r w:rsidRPr="005F5374">
        <w:t>—“</w:t>
      </w:r>
      <w:proofErr w:type="gramEnd"/>
      <w:r w:rsidRPr="005F5374">
        <w:t>national” instead of “federal”—but we refer to it as IFAI in this article in accordance with the time period under study.</w:t>
      </w:r>
    </w:p>
    <w:p w14:paraId="791A80A3" w14:textId="3CE0BA7F" w:rsidR="0097523F" w:rsidRDefault="005F5374" w:rsidP="005F5374">
      <w:pPr>
        <w:pStyle w:val="ListParagraph"/>
        <w:numPr>
          <w:ilvl w:val="0"/>
          <w:numId w:val="2"/>
        </w:numPr>
      </w:pPr>
      <w:r w:rsidRPr="005F5374">
        <w:t>Though unavailable in the data analyzed below, past analyses of requesters’ self-reported occupations found that—of the requesters volunteering this information—32% identified their occupation as student or academic, 18% as business, 12% as government, 9% as media, and 30% as other (</w:t>
      </w:r>
      <w:r w:rsidRPr="00FD0D09">
        <w:t xml:space="preserve">Bookman and Guerrero </w:t>
      </w:r>
      <w:proofErr w:type="spellStart"/>
      <w:r w:rsidRPr="00FD0D09">
        <w:t>Amparán</w:t>
      </w:r>
      <w:proofErr w:type="spellEnd"/>
      <w:r w:rsidRPr="00FD0D09">
        <w:t xml:space="preserve"> 2009</w:t>
      </w:r>
      <w:r w:rsidRPr="005F5374">
        <w:t>).</w:t>
      </w:r>
    </w:p>
    <w:p w14:paraId="5FF67DB7" w14:textId="77777777" w:rsidR="0097523F" w:rsidRDefault="005F5374" w:rsidP="005F5374">
      <w:pPr>
        <w:pStyle w:val="ListParagraph"/>
        <w:numPr>
          <w:ilvl w:val="0"/>
          <w:numId w:val="2"/>
        </w:numPr>
      </w:pPr>
      <w:r w:rsidRPr="005F5374">
        <w:t>Based on interviews conducted with officials in the </w:t>
      </w:r>
      <w:proofErr w:type="spellStart"/>
      <w:r w:rsidRPr="0097523F">
        <w:rPr>
          <w:i/>
          <w:iCs/>
        </w:rPr>
        <w:t>unidades</w:t>
      </w:r>
      <w:proofErr w:type="spellEnd"/>
      <w:r w:rsidRPr="0097523F">
        <w:rPr>
          <w:i/>
          <w:iCs/>
        </w:rPr>
        <w:t xml:space="preserve"> de enlace</w:t>
      </w:r>
      <w:r w:rsidRPr="005F5374">
        <w:t> of seven different Mexican government agencies in March 2017, under Arizona State University IRB number 00005773.</w:t>
      </w:r>
    </w:p>
    <w:p w14:paraId="3007ADA3" w14:textId="77777777" w:rsidR="0097523F" w:rsidRDefault="005F5374" w:rsidP="005F5374">
      <w:pPr>
        <w:pStyle w:val="ListParagraph"/>
        <w:numPr>
          <w:ilvl w:val="0"/>
          <w:numId w:val="2"/>
        </w:numPr>
      </w:pPr>
      <w:r w:rsidRPr="005F5374">
        <w:t xml:space="preserve">Here we exclude the </w:t>
      </w:r>
      <w:proofErr w:type="spellStart"/>
      <w:r w:rsidRPr="005F5374">
        <w:t>Secretaría</w:t>
      </w:r>
      <w:proofErr w:type="spellEnd"/>
      <w:r w:rsidRPr="005F5374">
        <w:t xml:space="preserve"> de </w:t>
      </w:r>
      <w:proofErr w:type="spellStart"/>
      <w:r w:rsidRPr="005F5374">
        <w:t>Seguridad</w:t>
      </w:r>
      <w:proofErr w:type="spellEnd"/>
      <w:r w:rsidRPr="005F5374">
        <w:t xml:space="preserve"> </w:t>
      </w:r>
      <w:proofErr w:type="spellStart"/>
      <w:r w:rsidRPr="005F5374">
        <w:t>Pública</w:t>
      </w:r>
      <w:proofErr w:type="spellEnd"/>
      <w:r w:rsidRPr="005F5374">
        <w:t xml:space="preserve"> because it did not exist at the time of the survey.</w:t>
      </w:r>
    </w:p>
    <w:p w14:paraId="1F7B1A7E" w14:textId="77777777" w:rsidR="0097523F" w:rsidRDefault="005F5374" w:rsidP="005F5374">
      <w:pPr>
        <w:pStyle w:val="ListParagraph"/>
        <w:numPr>
          <w:ilvl w:val="0"/>
          <w:numId w:val="2"/>
        </w:numPr>
      </w:pPr>
      <w:r w:rsidRPr="005F5374">
        <w:t>For three ministries whose common abbreviations would yield too many false positives, the search omitted the abbreviation. In all subsequent analyses, we include agency fixed effects, in part to account for such differences.</w:t>
      </w:r>
    </w:p>
    <w:p w14:paraId="40F2EFFF" w14:textId="3BA10A21" w:rsidR="0097523F" w:rsidRDefault="005F5374" w:rsidP="005F5374">
      <w:pPr>
        <w:pStyle w:val="ListParagraph"/>
        <w:numPr>
          <w:ilvl w:val="0"/>
          <w:numId w:val="2"/>
        </w:numPr>
      </w:pPr>
      <w:r w:rsidRPr="005F5374">
        <w:t>For more detail, see </w:t>
      </w:r>
      <w:r w:rsidRPr="00FD0D09">
        <w:t>Supplementary Appendix B.1</w:t>
      </w:r>
      <w:r w:rsidRPr="005F5374">
        <w:t>.</w:t>
      </w:r>
    </w:p>
    <w:p w14:paraId="257A87AC" w14:textId="77777777" w:rsidR="0097523F" w:rsidRDefault="005F5374" w:rsidP="005F5374">
      <w:pPr>
        <w:pStyle w:val="ListParagraph"/>
        <w:numPr>
          <w:ilvl w:val="0"/>
          <w:numId w:val="2"/>
        </w:numPr>
      </w:pPr>
      <w:r w:rsidRPr="005F5374">
        <w:t>G-ESD also takes an α parameter, for the levels of statistical significance. We set α = .05.</w:t>
      </w:r>
    </w:p>
    <w:p w14:paraId="59237436" w14:textId="77777777" w:rsidR="0097523F" w:rsidRDefault="005F5374" w:rsidP="005F5374">
      <w:pPr>
        <w:pStyle w:val="ListParagraph"/>
        <w:numPr>
          <w:ilvl w:val="0"/>
          <w:numId w:val="2"/>
        </w:numPr>
      </w:pPr>
      <w:r w:rsidRPr="005F5374">
        <w:t>We also test for </w:t>
      </w:r>
      <w:r w:rsidRPr="0097523F">
        <w:rPr>
          <w:i/>
          <w:iCs/>
        </w:rPr>
        <w:t>k</w:t>
      </w:r>
      <w:r w:rsidRPr="005F5374">
        <w:t> = 20 and find no substantial differences. A larger </w:t>
      </w:r>
      <w:r w:rsidRPr="0097523F">
        <w:rPr>
          <w:i/>
          <w:iCs/>
        </w:rPr>
        <w:t>k</w:t>
      </w:r>
      <w:r w:rsidRPr="005F5374">
        <w:t> did not increase the number of anomalies, providing additional certainty that we are not missing anomalies.</w:t>
      </w:r>
    </w:p>
    <w:p w14:paraId="39F411EA" w14:textId="77777777" w:rsidR="0097523F" w:rsidRDefault="005F5374" w:rsidP="005F5374">
      <w:pPr>
        <w:pStyle w:val="ListParagraph"/>
        <w:numPr>
          <w:ilvl w:val="0"/>
          <w:numId w:val="2"/>
        </w:numPr>
      </w:pPr>
      <w:r w:rsidRPr="005F5374">
        <w:t xml:space="preserve">Electronic requests comprise 97% of the total, versus manual requests </w:t>
      </w:r>
      <w:proofErr w:type="gramStart"/>
      <w:r w:rsidRPr="005F5374">
        <w:t>entered into</w:t>
      </w:r>
      <w:proofErr w:type="gramEnd"/>
      <w:r w:rsidRPr="005F5374">
        <w:t xml:space="preserve"> the INFOMEX system by officials.</w:t>
      </w:r>
    </w:p>
    <w:p w14:paraId="0BDB4A6C" w14:textId="1C47DE70" w:rsidR="0097523F" w:rsidRDefault="005F5374" w:rsidP="005F5374">
      <w:pPr>
        <w:pStyle w:val="ListParagraph"/>
        <w:numPr>
          <w:ilvl w:val="0"/>
          <w:numId w:val="2"/>
        </w:numPr>
      </w:pPr>
      <w:r w:rsidRPr="005F5374">
        <w:t>In </w:t>
      </w:r>
      <w:r w:rsidRPr="00FD0D09">
        <w:t>Supplementary Appendix F</w:t>
      </w:r>
      <w:r w:rsidRPr="005F5374">
        <w:t>, we also model request volume itself to better understand whether different types of anomalous media attention result in increased numbers of requests filed with corresponding agencies.</w:t>
      </w:r>
    </w:p>
    <w:p w14:paraId="5BDAA9B2" w14:textId="79A9DA08" w:rsidR="0097523F" w:rsidRDefault="005F5374" w:rsidP="005F5374">
      <w:pPr>
        <w:pStyle w:val="ListParagraph"/>
        <w:numPr>
          <w:ilvl w:val="0"/>
          <w:numId w:val="2"/>
        </w:numPr>
      </w:pPr>
      <w:r w:rsidRPr="005F5374">
        <w:t>In </w:t>
      </w:r>
      <w:r w:rsidRPr="00FD0D09">
        <w:t>Supplementary Appendix H</w:t>
      </w:r>
      <w:r w:rsidRPr="005F5374">
        <w:t>, we explicitly test whether requests themselves might trigger anomalous media attention and find no evidence that higher incoming request volume predicts anomaly onset.</w:t>
      </w:r>
    </w:p>
    <w:p w14:paraId="57C05543" w14:textId="77777777" w:rsidR="0097523F" w:rsidRDefault="005F5374" w:rsidP="005F5374">
      <w:pPr>
        <w:pStyle w:val="ListParagraph"/>
        <w:numPr>
          <w:ilvl w:val="0"/>
          <w:numId w:val="2"/>
        </w:numPr>
      </w:pPr>
      <w:r w:rsidRPr="005F5374">
        <w:t>All results are highly similar when using an inverse hyperbolic sine transformation in place of log.</w:t>
      </w:r>
    </w:p>
    <w:p w14:paraId="06AE107F" w14:textId="18009441" w:rsidR="005F5374" w:rsidRPr="005F5374" w:rsidRDefault="005F5374" w:rsidP="005F5374">
      <w:pPr>
        <w:pStyle w:val="ListParagraph"/>
        <w:numPr>
          <w:ilvl w:val="0"/>
          <w:numId w:val="2"/>
        </w:numPr>
      </w:pPr>
      <w:r w:rsidRPr="005F5374">
        <w:t>See </w:t>
      </w:r>
      <w:r w:rsidRPr="00FD0D09">
        <w:t>Supplementary Appendix F</w:t>
      </w:r>
      <w:r w:rsidRPr="005F5374">
        <w:t> for models assessing anomaly effects on incoming request volume itself.</w:t>
      </w:r>
    </w:p>
    <w:p w14:paraId="5EBB7B34" w14:textId="77777777" w:rsidR="005F5374" w:rsidRPr="005F5374" w:rsidRDefault="005F5374" w:rsidP="0097523F">
      <w:pPr>
        <w:pStyle w:val="Heading1"/>
      </w:pPr>
      <w:r w:rsidRPr="005F5374">
        <w:t>References</w:t>
      </w:r>
    </w:p>
    <w:p w14:paraId="67DC02A2" w14:textId="77777777" w:rsidR="00D3250B" w:rsidRPr="00DA7989" w:rsidRDefault="005F5374" w:rsidP="00FD0D09">
      <w:pPr>
        <w:tabs>
          <w:tab w:val="left" w:pos="720"/>
        </w:tabs>
        <w:spacing w:after="0"/>
        <w:ind w:left="810" w:hanging="810"/>
        <w:rPr>
          <w:rFonts w:cstheme="minorHAnsi"/>
        </w:rPr>
      </w:pPr>
      <w:bookmarkStart w:id="2" w:name="jumplink-CIT0001"/>
      <w:bookmarkEnd w:id="2"/>
      <w:proofErr w:type="spellStart"/>
      <w:r w:rsidRPr="00DA7989">
        <w:rPr>
          <w:rFonts w:cstheme="minorHAnsi"/>
        </w:rPr>
        <w:t>Almanzar</w:t>
      </w:r>
      <w:proofErr w:type="spellEnd"/>
      <w:r w:rsidRPr="00DA7989">
        <w:rPr>
          <w:rFonts w:cstheme="minorHAnsi"/>
        </w:rPr>
        <w:t>,</w:t>
      </w:r>
      <w:r w:rsidR="00C96605" w:rsidRPr="00DA7989">
        <w:rPr>
          <w:rFonts w:cstheme="minorHAnsi"/>
        </w:rPr>
        <w:t xml:space="preserve"> </w:t>
      </w:r>
      <w:r w:rsidRPr="00DA7989">
        <w:rPr>
          <w:rFonts w:cstheme="minorHAnsi"/>
        </w:rPr>
        <w:t>Tanya,</w:t>
      </w:r>
      <w:r w:rsidR="00C96605" w:rsidRPr="00DA7989">
        <w:rPr>
          <w:rFonts w:cstheme="minorHAnsi"/>
        </w:rPr>
        <w:t xml:space="preserve"> </w:t>
      </w:r>
      <w:r w:rsidRPr="00DA7989">
        <w:rPr>
          <w:rFonts w:cstheme="minorHAnsi"/>
        </w:rPr>
        <w:t>Mark</w:t>
      </w:r>
      <w:r w:rsidR="00C96605" w:rsidRPr="00DA7989">
        <w:rPr>
          <w:rFonts w:cstheme="minorHAnsi"/>
        </w:rPr>
        <w:t xml:space="preserve"> </w:t>
      </w:r>
      <w:r w:rsidRPr="00DA7989">
        <w:rPr>
          <w:rFonts w:cstheme="minorHAnsi"/>
        </w:rPr>
        <w:t>Aspinwall, and</w:t>
      </w:r>
      <w:r w:rsidR="00C96605" w:rsidRPr="00DA7989">
        <w:rPr>
          <w:rFonts w:cstheme="minorHAnsi"/>
        </w:rPr>
        <w:t xml:space="preserve"> </w:t>
      </w:r>
      <w:r w:rsidRPr="00DA7989">
        <w:rPr>
          <w:rFonts w:cstheme="minorHAnsi"/>
        </w:rPr>
        <w:t>David</w:t>
      </w:r>
      <w:r w:rsidR="00C96605" w:rsidRPr="00DA7989">
        <w:rPr>
          <w:rFonts w:cstheme="minorHAnsi"/>
        </w:rPr>
        <w:t xml:space="preserve"> </w:t>
      </w:r>
      <w:r w:rsidRPr="00DA7989">
        <w:rPr>
          <w:rFonts w:cstheme="minorHAnsi"/>
        </w:rPr>
        <w:t>Crow</w:t>
      </w:r>
      <w:r w:rsidR="00C96605" w:rsidRPr="00DA7989">
        <w:rPr>
          <w:rFonts w:cstheme="minorHAnsi"/>
        </w:rPr>
        <w:t xml:space="preserve"> </w:t>
      </w:r>
      <w:r w:rsidRPr="00DA7989">
        <w:rPr>
          <w:rFonts w:cstheme="minorHAnsi"/>
        </w:rPr>
        <w:t>2018. Freedom of information in times of crisis: The case of Mexico’s war on drugs. </w:t>
      </w:r>
      <w:r w:rsidRPr="00DA7989">
        <w:rPr>
          <w:rFonts w:cstheme="minorHAnsi"/>
          <w:i/>
          <w:iCs/>
        </w:rPr>
        <w:t>Governance</w:t>
      </w:r>
      <w:r w:rsidR="00C96605" w:rsidRPr="00DA7989">
        <w:rPr>
          <w:rFonts w:cstheme="minorHAnsi"/>
        </w:rPr>
        <w:t xml:space="preserve"> 31(2): 321-</w:t>
      </w:r>
      <w:r w:rsidR="00D3250B" w:rsidRPr="00DA7989">
        <w:rPr>
          <w:rFonts w:cstheme="minorHAnsi"/>
        </w:rPr>
        <w:t>39.</w:t>
      </w:r>
    </w:p>
    <w:p w14:paraId="6186EABF" w14:textId="4AEB439F" w:rsidR="005F5374" w:rsidRPr="00DA7989" w:rsidRDefault="00D3250B" w:rsidP="00FD0D09">
      <w:pPr>
        <w:tabs>
          <w:tab w:val="left" w:pos="720"/>
        </w:tabs>
        <w:spacing w:after="0"/>
        <w:ind w:left="810" w:hanging="810"/>
        <w:rPr>
          <w:rFonts w:cstheme="minorHAnsi"/>
        </w:rPr>
      </w:pPr>
      <w:proofErr w:type="spellStart"/>
      <w:r w:rsidRPr="00DA7989">
        <w:rPr>
          <w:rFonts w:cstheme="minorHAnsi"/>
        </w:rPr>
        <w:t>Bagozzi</w:t>
      </w:r>
      <w:proofErr w:type="spellEnd"/>
      <w:r w:rsidRPr="00DA7989">
        <w:rPr>
          <w:rFonts w:cstheme="minorHAnsi"/>
        </w:rPr>
        <w:t xml:space="preserve">, Benjamin E., Daniel Berliner, and Zack </w:t>
      </w:r>
      <w:proofErr w:type="spellStart"/>
      <w:r w:rsidRPr="00DA7989">
        <w:rPr>
          <w:rFonts w:cstheme="minorHAnsi"/>
        </w:rPr>
        <w:t>Almquist</w:t>
      </w:r>
      <w:proofErr w:type="spellEnd"/>
      <w:r w:rsidRPr="00DA7989">
        <w:rPr>
          <w:rFonts w:cstheme="minorHAnsi"/>
        </w:rPr>
        <w:t xml:space="preserve">. 2019. When does open government shut? Predicting government responses to citizen information requests. </w:t>
      </w:r>
      <w:r w:rsidRPr="00DA7989">
        <w:rPr>
          <w:rFonts w:cstheme="minorHAnsi"/>
          <w:i/>
          <w:iCs/>
        </w:rPr>
        <w:t>Regulation &amp; Governance</w:t>
      </w:r>
      <w:r w:rsidR="00541BE4" w:rsidRPr="00DA7989">
        <w:rPr>
          <w:rFonts w:cstheme="minorHAnsi"/>
        </w:rPr>
        <w:t>. doi:10.1111/rego.12282.</w:t>
      </w:r>
    </w:p>
    <w:p w14:paraId="20E29AD5" w14:textId="77777777" w:rsidR="009D6ACC" w:rsidRPr="00DA7989" w:rsidRDefault="005F5374" w:rsidP="00FD0D09">
      <w:pPr>
        <w:tabs>
          <w:tab w:val="left" w:pos="720"/>
        </w:tabs>
        <w:spacing w:after="0"/>
        <w:ind w:left="810" w:hanging="810"/>
        <w:rPr>
          <w:rFonts w:cstheme="minorHAnsi"/>
        </w:rPr>
      </w:pPr>
      <w:r w:rsidRPr="00DA7989">
        <w:rPr>
          <w:rFonts w:cstheme="minorHAnsi"/>
        </w:rPr>
        <w:t> </w:t>
      </w:r>
      <w:bookmarkStart w:id="3" w:name="_bookmark31"/>
      <w:bookmarkStart w:id="4" w:name="_bookmark30"/>
      <w:bookmarkStart w:id="5" w:name="_bookmark29"/>
      <w:bookmarkStart w:id="6" w:name="_bookmark28"/>
      <w:bookmarkStart w:id="7" w:name="_bookmark27"/>
      <w:bookmarkStart w:id="8" w:name="_bookmark26"/>
      <w:bookmarkStart w:id="9" w:name="_bookmark25"/>
      <w:bookmarkStart w:id="10" w:name="_bookmark24"/>
      <w:bookmarkStart w:id="11" w:name="_bookmark23"/>
      <w:bookmarkStart w:id="12" w:name="_bookmark22"/>
      <w:bookmarkStart w:id="13" w:name="_bookmark21"/>
      <w:bookmarkStart w:id="14" w:name="_bookmark20"/>
      <w:bookmarkStart w:id="15" w:name="_bookmark19"/>
      <w:bookmarkStart w:id="16" w:name="_bookmark18"/>
      <w:bookmarkStart w:id="17" w:name="_bookmark17"/>
      <w:bookmarkStart w:id="18" w:name="_bookmark16"/>
      <w:bookmarkStart w:id="19" w:name="_bookmark15"/>
      <w:bookmarkStart w:id="20" w:name="_bookmark14"/>
      <w:bookmarkStart w:id="21" w:name="_bookmark13"/>
      <w:bookmarkStart w:id="22" w:name="_bookmark12"/>
      <w:bookmarkStart w:id="23" w:name="_bookmark11"/>
      <w:bookmarkStart w:id="24" w:name="_bookmark10"/>
      <w:bookmarkStart w:id="25" w:name="_bookmark0"/>
      <w:bookmarkStart w:id="26" w:name="_bookmark1"/>
      <w:bookmarkStart w:id="27" w:name="_bookmark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9D6ACC" w:rsidRPr="00DA7989">
        <w:rPr>
          <w:rFonts w:cstheme="minorHAnsi"/>
        </w:rPr>
        <w:t xml:space="preserve">Benton, Allyson. 2002. </w:t>
      </w:r>
      <w:proofErr w:type="spellStart"/>
      <w:r w:rsidR="009D6ACC" w:rsidRPr="00DA7989">
        <w:rPr>
          <w:rFonts w:cstheme="minorHAnsi"/>
          <w:i/>
          <w:iCs/>
        </w:rPr>
        <w:t>Diagnóstico</w:t>
      </w:r>
      <w:proofErr w:type="spellEnd"/>
      <w:r w:rsidR="009D6ACC" w:rsidRPr="00DA7989">
        <w:rPr>
          <w:rFonts w:cstheme="minorHAnsi"/>
          <w:i/>
          <w:iCs/>
        </w:rPr>
        <w:t xml:space="preserve"> </w:t>
      </w:r>
      <w:proofErr w:type="spellStart"/>
      <w:r w:rsidR="009D6ACC" w:rsidRPr="00DA7989">
        <w:rPr>
          <w:rFonts w:cstheme="minorHAnsi"/>
          <w:i/>
          <w:iCs/>
        </w:rPr>
        <w:t>institucional</w:t>
      </w:r>
      <w:proofErr w:type="spellEnd"/>
      <w:r w:rsidR="009D6ACC" w:rsidRPr="00DA7989">
        <w:rPr>
          <w:rFonts w:cstheme="minorHAnsi"/>
          <w:i/>
          <w:iCs/>
        </w:rPr>
        <w:t xml:space="preserve"> del </w:t>
      </w:r>
      <w:proofErr w:type="spellStart"/>
      <w:r w:rsidR="009D6ACC" w:rsidRPr="00DA7989">
        <w:rPr>
          <w:rFonts w:cstheme="minorHAnsi"/>
          <w:i/>
          <w:iCs/>
        </w:rPr>
        <w:t>sistema</w:t>
      </w:r>
      <w:proofErr w:type="spellEnd"/>
      <w:r w:rsidR="009D6ACC" w:rsidRPr="00DA7989">
        <w:rPr>
          <w:rFonts w:cstheme="minorHAnsi"/>
          <w:i/>
          <w:iCs/>
        </w:rPr>
        <w:t xml:space="preserve"> de</w:t>
      </w:r>
      <w:bookmarkStart w:id="28" w:name="_bookmark3"/>
      <w:bookmarkEnd w:id="28"/>
      <w:r w:rsidR="009D6ACC" w:rsidRPr="00DA7989">
        <w:rPr>
          <w:rFonts w:cstheme="minorHAnsi"/>
          <w:i/>
          <w:iCs/>
        </w:rPr>
        <w:t xml:space="preserve"> </w:t>
      </w:r>
      <w:proofErr w:type="spellStart"/>
      <w:r w:rsidR="009D6ACC" w:rsidRPr="00DA7989">
        <w:rPr>
          <w:rFonts w:cstheme="minorHAnsi"/>
          <w:i/>
          <w:iCs/>
        </w:rPr>
        <w:t>servicio</w:t>
      </w:r>
      <w:proofErr w:type="spellEnd"/>
      <w:r w:rsidR="009D6ACC" w:rsidRPr="00DA7989">
        <w:rPr>
          <w:rFonts w:cstheme="minorHAnsi"/>
          <w:i/>
          <w:iCs/>
        </w:rPr>
        <w:t xml:space="preserve"> civil de México</w:t>
      </w:r>
      <w:r w:rsidR="009D6ACC" w:rsidRPr="00DA7989">
        <w:rPr>
          <w:rFonts w:cstheme="minorHAnsi"/>
        </w:rPr>
        <w:t>. Inter-American Development Bank.</w:t>
      </w:r>
    </w:p>
    <w:p w14:paraId="305AA337" w14:textId="77777777" w:rsidR="009D6ACC" w:rsidRPr="009D6ACC" w:rsidRDefault="009D6ACC" w:rsidP="00FD0D09">
      <w:pPr>
        <w:tabs>
          <w:tab w:val="left" w:pos="720"/>
        </w:tabs>
        <w:spacing w:after="0"/>
        <w:ind w:left="810" w:hanging="810"/>
        <w:rPr>
          <w:rFonts w:cstheme="minorHAnsi"/>
        </w:rPr>
      </w:pPr>
      <w:r w:rsidRPr="009D6ACC">
        <w:rPr>
          <w:rFonts w:cstheme="minorHAnsi"/>
        </w:rPr>
        <w:lastRenderedPageBreak/>
        <w:t xml:space="preserve">Berliner, Daniel, Benjamin E. </w:t>
      </w:r>
      <w:proofErr w:type="spellStart"/>
      <w:r w:rsidRPr="009D6ACC">
        <w:rPr>
          <w:rFonts w:cstheme="minorHAnsi"/>
        </w:rPr>
        <w:t>Bagozzi</w:t>
      </w:r>
      <w:proofErr w:type="spellEnd"/>
      <w:r w:rsidRPr="009D6ACC">
        <w:rPr>
          <w:rFonts w:cstheme="minorHAnsi"/>
        </w:rPr>
        <w:t xml:space="preserve">, and Brian Palmer-Rubin. 2018. What information do citizens want? Evidence from one million information requests in Mexico. </w:t>
      </w:r>
      <w:r w:rsidRPr="009D6ACC">
        <w:rPr>
          <w:rFonts w:cstheme="minorHAnsi"/>
          <w:i/>
          <w:iCs/>
        </w:rPr>
        <w:t>World Development</w:t>
      </w:r>
      <w:bookmarkStart w:id="29" w:name="_bookmark4"/>
      <w:bookmarkEnd w:id="29"/>
      <w:r w:rsidRPr="009D6ACC">
        <w:rPr>
          <w:rFonts w:cstheme="minorHAnsi"/>
          <w:i/>
          <w:iCs/>
        </w:rPr>
        <w:t xml:space="preserve"> </w:t>
      </w:r>
      <w:r w:rsidRPr="009D6ACC">
        <w:rPr>
          <w:rFonts w:cstheme="minorHAnsi"/>
          <w:b/>
          <w:bCs/>
        </w:rPr>
        <w:t>109</w:t>
      </w:r>
      <w:r w:rsidRPr="009D6ACC">
        <w:rPr>
          <w:rFonts w:cstheme="minorHAnsi"/>
        </w:rPr>
        <w:t>: 222–35.</w:t>
      </w:r>
    </w:p>
    <w:p w14:paraId="2034338C" w14:textId="7786AA49" w:rsidR="009D6ACC" w:rsidRPr="009D6ACC" w:rsidRDefault="009D6ACC" w:rsidP="00FD0D09">
      <w:pPr>
        <w:tabs>
          <w:tab w:val="left" w:pos="720"/>
        </w:tabs>
        <w:spacing w:after="0"/>
        <w:ind w:left="810" w:hanging="810"/>
        <w:rPr>
          <w:rFonts w:cstheme="minorHAnsi"/>
        </w:rPr>
      </w:pPr>
      <w:r w:rsidRPr="009D6ACC">
        <w:rPr>
          <w:rFonts w:cstheme="minorHAnsi"/>
        </w:rPr>
        <w:t xml:space="preserve">Berliner, Daniel, Benjamin E. </w:t>
      </w:r>
      <w:proofErr w:type="spellStart"/>
      <w:r w:rsidRPr="009D6ACC">
        <w:rPr>
          <w:rFonts w:cstheme="minorHAnsi"/>
        </w:rPr>
        <w:t>Bagozzi</w:t>
      </w:r>
      <w:proofErr w:type="spellEnd"/>
      <w:r w:rsidRPr="009D6ACC">
        <w:rPr>
          <w:rFonts w:cstheme="minorHAnsi"/>
        </w:rPr>
        <w:t xml:space="preserve">, Brian Palmer-Rubin, and Aaron </w:t>
      </w:r>
      <w:proofErr w:type="spellStart"/>
      <w:r w:rsidRPr="009D6ACC">
        <w:rPr>
          <w:rFonts w:cstheme="minorHAnsi"/>
        </w:rPr>
        <w:t>Erlich</w:t>
      </w:r>
      <w:proofErr w:type="spellEnd"/>
      <w:r w:rsidRPr="009D6ACC">
        <w:rPr>
          <w:rFonts w:cstheme="minorHAnsi"/>
        </w:rPr>
        <w:t xml:space="preserve">. 2020. The political logic of government disclosure: Evidence from information requests in Mexico. </w:t>
      </w:r>
      <w:r w:rsidRPr="009D6ACC">
        <w:rPr>
          <w:rFonts w:cstheme="minorHAnsi"/>
          <w:i/>
          <w:iCs/>
        </w:rPr>
        <w:t>Journal of</w:t>
      </w:r>
      <w:bookmarkStart w:id="30" w:name="_bookmark5"/>
      <w:bookmarkEnd w:id="30"/>
      <w:r w:rsidRPr="009D6ACC">
        <w:rPr>
          <w:rFonts w:cstheme="minorHAnsi"/>
          <w:i/>
          <w:iCs/>
        </w:rPr>
        <w:t xml:space="preserve"> Politics </w:t>
      </w:r>
      <w:r w:rsidRPr="009D6ACC">
        <w:rPr>
          <w:rFonts w:cstheme="minorHAnsi"/>
        </w:rPr>
        <w:t>83(1). doi:</w:t>
      </w:r>
      <w:r w:rsidRPr="00FD0D09">
        <w:rPr>
          <w:rFonts w:cstheme="minorHAnsi"/>
        </w:rPr>
        <w:t>10.1086/709148</w:t>
      </w:r>
    </w:p>
    <w:p w14:paraId="0DAA4F0A" w14:textId="77777777" w:rsidR="009D6ACC" w:rsidRPr="009D6ACC" w:rsidRDefault="009D6ACC" w:rsidP="00FD0D09">
      <w:pPr>
        <w:tabs>
          <w:tab w:val="left" w:pos="720"/>
        </w:tabs>
        <w:spacing w:after="0"/>
        <w:ind w:left="810" w:hanging="810"/>
        <w:rPr>
          <w:rFonts w:cstheme="minorHAnsi"/>
        </w:rPr>
      </w:pPr>
      <w:r w:rsidRPr="009D6ACC">
        <w:rPr>
          <w:rFonts w:cstheme="minorHAnsi"/>
        </w:rPr>
        <w:t xml:space="preserve">Berliner, Daniel, and Aaron </w:t>
      </w:r>
      <w:proofErr w:type="spellStart"/>
      <w:r w:rsidRPr="009D6ACC">
        <w:rPr>
          <w:rFonts w:cstheme="minorHAnsi"/>
        </w:rPr>
        <w:t>Erlich</w:t>
      </w:r>
      <w:proofErr w:type="spellEnd"/>
      <w:r w:rsidRPr="009D6ACC">
        <w:rPr>
          <w:rFonts w:cstheme="minorHAnsi"/>
        </w:rPr>
        <w:t xml:space="preserve">. 2015. Competing for </w:t>
      </w:r>
      <w:proofErr w:type="spellStart"/>
      <w:r w:rsidRPr="009D6ACC">
        <w:rPr>
          <w:rFonts w:cstheme="minorHAnsi"/>
        </w:rPr>
        <w:t>transpar</w:t>
      </w:r>
      <w:proofErr w:type="spellEnd"/>
      <w:r w:rsidRPr="009D6ACC">
        <w:rPr>
          <w:rFonts w:cstheme="minorHAnsi"/>
        </w:rPr>
        <w:t xml:space="preserve">- </w:t>
      </w:r>
      <w:proofErr w:type="spellStart"/>
      <w:r w:rsidRPr="009D6ACC">
        <w:rPr>
          <w:rFonts w:cstheme="minorHAnsi"/>
        </w:rPr>
        <w:t>ency</w:t>
      </w:r>
      <w:proofErr w:type="spellEnd"/>
      <w:r w:rsidRPr="009D6ACC">
        <w:rPr>
          <w:rFonts w:cstheme="minorHAnsi"/>
        </w:rPr>
        <w:t>: Political competition and institutional reform in Mexican</w:t>
      </w:r>
      <w:bookmarkStart w:id="31" w:name="_bookmark6"/>
      <w:bookmarkEnd w:id="31"/>
      <w:r w:rsidRPr="009D6ACC">
        <w:rPr>
          <w:rFonts w:cstheme="minorHAnsi"/>
        </w:rPr>
        <w:t xml:space="preserve"> States. </w:t>
      </w:r>
      <w:r w:rsidRPr="009D6ACC">
        <w:rPr>
          <w:rFonts w:cstheme="minorHAnsi"/>
          <w:i/>
          <w:iCs/>
        </w:rPr>
        <w:t xml:space="preserve">American Political Science Review </w:t>
      </w:r>
      <w:r w:rsidRPr="009D6ACC">
        <w:rPr>
          <w:rFonts w:cstheme="minorHAnsi"/>
          <w:b/>
          <w:bCs/>
        </w:rPr>
        <w:t>109</w:t>
      </w:r>
      <w:r w:rsidRPr="009D6ACC">
        <w:rPr>
          <w:rFonts w:cstheme="minorHAnsi"/>
        </w:rPr>
        <w:t>(1): 110–28.</w:t>
      </w:r>
    </w:p>
    <w:p w14:paraId="4D1B01A4" w14:textId="77777777" w:rsidR="009D6ACC" w:rsidRPr="00DA7989" w:rsidRDefault="009D6ACC" w:rsidP="00FD0D09">
      <w:pPr>
        <w:tabs>
          <w:tab w:val="left" w:pos="720"/>
        </w:tabs>
        <w:spacing w:after="0"/>
        <w:ind w:left="810" w:hanging="810"/>
        <w:rPr>
          <w:rFonts w:cstheme="minorHAnsi"/>
        </w:rPr>
      </w:pPr>
      <w:proofErr w:type="spellStart"/>
      <w:r w:rsidRPr="009D6ACC">
        <w:rPr>
          <w:rFonts w:cstheme="minorHAnsi"/>
        </w:rPr>
        <w:t>Berlinski</w:t>
      </w:r>
      <w:proofErr w:type="spellEnd"/>
      <w:r w:rsidRPr="009D6ACC">
        <w:rPr>
          <w:rFonts w:cstheme="minorHAnsi"/>
        </w:rPr>
        <w:t>, Samuel, Torun Dewan, and Keith Dowding. 2012.</w:t>
      </w:r>
      <w:r w:rsidRPr="00DA7989">
        <w:rPr>
          <w:rFonts w:cstheme="minorHAnsi"/>
        </w:rPr>
        <w:t xml:space="preserve"> </w:t>
      </w:r>
      <w:r w:rsidRPr="009D6ACC">
        <w:rPr>
          <w:rFonts w:cstheme="minorHAnsi"/>
          <w:i/>
          <w:iCs/>
        </w:rPr>
        <w:t>Accounting for Ministers: Scandal and Survival in British</w:t>
      </w:r>
      <w:bookmarkStart w:id="32" w:name="_bookmark7"/>
      <w:bookmarkEnd w:id="32"/>
      <w:r w:rsidRPr="009D6ACC">
        <w:rPr>
          <w:rFonts w:cstheme="minorHAnsi"/>
          <w:i/>
          <w:iCs/>
        </w:rPr>
        <w:t xml:space="preserve"> Government 1945–2007</w:t>
      </w:r>
      <w:r w:rsidRPr="009D6ACC">
        <w:rPr>
          <w:rFonts w:cstheme="minorHAnsi"/>
        </w:rPr>
        <w:t xml:space="preserve">. Cambridge, UK: Cambridge Univ. Press. </w:t>
      </w:r>
    </w:p>
    <w:p w14:paraId="7D4CEBD3" w14:textId="179869AE" w:rsidR="009D6ACC" w:rsidRPr="009D6ACC" w:rsidRDefault="009D6ACC" w:rsidP="00FD0D09">
      <w:pPr>
        <w:tabs>
          <w:tab w:val="left" w:pos="720"/>
        </w:tabs>
        <w:spacing w:after="0"/>
        <w:ind w:left="810" w:hanging="810"/>
        <w:rPr>
          <w:rFonts w:cstheme="minorHAnsi"/>
        </w:rPr>
      </w:pPr>
      <w:proofErr w:type="spellStart"/>
      <w:r w:rsidRPr="009D6ACC">
        <w:rPr>
          <w:rFonts w:cstheme="minorHAnsi"/>
        </w:rPr>
        <w:t>Besley</w:t>
      </w:r>
      <w:proofErr w:type="spellEnd"/>
      <w:r w:rsidRPr="009D6ACC">
        <w:rPr>
          <w:rFonts w:cstheme="minorHAnsi"/>
        </w:rPr>
        <w:t>, Timothy, and Robin Burgess. 2002. The political economy of government responsiveness: Theory and evidence from India.</w:t>
      </w:r>
      <w:bookmarkStart w:id="33" w:name="_bookmark8"/>
      <w:bookmarkEnd w:id="33"/>
      <w:r w:rsidRPr="00DA7989">
        <w:rPr>
          <w:rFonts w:cstheme="minorHAnsi"/>
        </w:rPr>
        <w:t xml:space="preserve"> </w:t>
      </w:r>
      <w:r w:rsidRPr="009D6ACC">
        <w:rPr>
          <w:rFonts w:cstheme="minorHAnsi"/>
          <w:i/>
          <w:iCs/>
        </w:rPr>
        <w:t xml:space="preserve">The Quarterly Journal of Economics </w:t>
      </w:r>
      <w:r w:rsidRPr="009D6ACC">
        <w:rPr>
          <w:rFonts w:cstheme="minorHAnsi"/>
          <w:b/>
          <w:bCs/>
        </w:rPr>
        <w:t>117</w:t>
      </w:r>
      <w:r w:rsidRPr="009D6ACC">
        <w:rPr>
          <w:rFonts w:cstheme="minorHAnsi"/>
        </w:rPr>
        <w:t>(4): 1415–51.</w:t>
      </w:r>
    </w:p>
    <w:p w14:paraId="0B00038E" w14:textId="77777777" w:rsidR="009D6ACC" w:rsidRPr="009D6ACC" w:rsidRDefault="009D6ACC" w:rsidP="00FD0D09">
      <w:pPr>
        <w:tabs>
          <w:tab w:val="left" w:pos="720"/>
        </w:tabs>
        <w:spacing w:after="0"/>
        <w:ind w:left="810" w:hanging="810"/>
        <w:rPr>
          <w:rFonts w:cstheme="minorHAnsi"/>
        </w:rPr>
      </w:pPr>
      <w:r w:rsidRPr="009D6ACC">
        <w:rPr>
          <w:rFonts w:cstheme="minorHAnsi"/>
        </w:rPr>
        <w:t xml:space="preserve">Bevan, Shaun. 2015. Bureaucratic responsiveness: Effects of elected government, public </w:t>
      </w:r>
      <w:proofErr w:type="gramStart"/>
      <w:r w:rsidRPr="009D6ACC">
        <w:rPr>
          <w:rFonts w:cstheme="minorHAnsi"/>
        </w:rPr>
        <w:t>agendas</w:t>
      </w:r>
      <w:proofErr w:type="gramEnd"/>
      <w:r w:rsidRPr="009D6ACC">
        <w:rPr>
          <w:rFonts w:cstheme="minorHAnsi"/>
        </w:rPr>
        <w:t xml:space="preserve"> and European attention on the UK</w:t>
      </w:r>
      <w:bookmarkStart w:id="34" w:name="_bookmark9"/>
      <w:bookmarkEnd w:id="34"/>
      <w:r w:rsidRPr="009D6ACC">
        <w:rPr>
          <w:rFonts w:cstheme="minorHAnsi"/>
        </w:rPr>
        <w:t xml:space="preserve"> bureaucracy. </w:t>
      </w:r>
      <w:r w:rsidRPr="009D6ACC">
        <w:rPr>
          <w:rFonts w:cstheme="minorHAnsi"/>
          <w:i/>
          <w:iCs/>
        </w:rPr>
        <w:t xml:space="preserve">Public Administration </w:t>
      </w:r>
      <w:r w:rsidRPr="009D6ACC">
        <w:rPr>
          <w:rFonts w:cstheme="minorHAnsi"/>
          <w:b/>
          <w:bCs/>
        </w:rPr>
        <w:t>93</w:t>
      </w:r>
      <w:r w:rsidRPr="009D6ACC">
        <w:rPr>
          <w:rFonts w:cstheme="minorHAnsi"/>
        </w:rPr>
        <w:t>(1): 139–58.</w:t>
      </w:r>
    </w:p>
    <w:p w14:paraId="618CDC62" w14:textId="4C390880" w:rsidR="009D6ACC" w:rsidRPr="00DA7989" w:rsidRDefault="009D6ACC" w:rsidP="00FD0D09">
      <w:pPr>
        <w:tabs>
          <w:tab w:val="left" w:pos="720"/>
        </w:tabs>
        <w:spacing w:after="0"/>
        <w:ind w:left="810" w:hanging="810"/>
        <w:rPr>
          <w:rFonts w:cstheme="minorHAnsi"/>
        </w:rPr>
      </w:pPr>
      <w:r w:rsidRPr="009D6ACC">
        <w:rPr>
          <w:rFonts w:cstheme="minorHAnsi"/>
        </w:rPr>
        <w:t xml:space="preserve">Bookman, Zachary, and Juan-Pablo Guerrero </w:t>
      </w:r>
      <w:proofErr w:type="spellStart"/>
      <w:r w:rsidRPr="009D6ACC">
        <w:rPr>
          <w:rFonts w:cstheme="minorHAnsi"/>
        </w:rPr>
        <w:t>Amparán</w:t>
      </w:r>
      <w:proofErr w:type="spellEnd"/>
      <w:r w:rsidRPr="009D6ACC">
        <w:rPr>
          <w:rFonts w:cstheme="minorHAnsi"/>
        </w:rPr>
        <w:t>. 2009. Two</w:t>
      </w:r>
      <w:r w:rsidRPr="00DA7989">
        <w:rPr>
          <w:rFonts w:cstheme="minorHAnsi"/>
        </w:rPr>
        <w:t xml:space="preserve"> </w:t>
      </w:r>
      <w:r w:rsidRPr="009D6ACC">
        <w:rPr>
          <w:rFonts w:cstheme="minorHAnsi"/>
        </w:rPr>
        <w:t xml:space="preserve">steps forward, one step back: Assessing the implementation of Mexico’s Freedom of Information Act. </w:t>
      </w:r>
      <w:r w:rsidRPr="009D6ACC">
        <w:rPr>
          <w:rFonts w:cstheme="minorHAnsi"/>
          <w:i/>
          <w:iCs/>
        </w:rPr>
        <w:t xml:space="preserve">Mexican Law Review </w:t>
      </w:r>
      <w:r w:rsidRPr="009D6ACC">
        <w:rPr>
          <w:rFonts w:cstheme="minorHAnsi"/>
          <w:b/>
          <w:bCs/>
        </w:rPr>
        <w:t>1</w:t>
      </w:r>
      <w:r w:rsidRPr="009D6ACC">
        <w:rPr>
          <w:rFonts w:cstheme="minorHAnsi"/>
        </w:rPr>
        <w:t>(2): 9.</w:t>
      </w:r>
    </w:p>
    <w:p w14:paraId="1E68182F" w14:textId="393C8BEB" w:rsidR="00A15A0E" w:rsidRPr="00A15A0E" w:rsidRDefault="00A15A0E" w:rsidP="00FD0D09">
      <w:pPr>
        <w:tabs>
          <w:tab w:val="left" w:pos="720"/>
        </w:tabs>
        <w:spacing w:after="0"/>
        <w:ind w:left="810" w:hanging="810"/>
        <w:rPr>
          <w:rFonts w:cstheme="minorHAnsi"/>
        </w:rPr>
      </w:pPr>
      <w:proofErr w:type="spellStart"/>
      <w:r w:rsidRPr="00A15A0E">
        <w:rPr>
          <w:rFonts w:cstheme="minorHAnsi"/>
        </w:rPr>
        <w:t>Buntaine</w:t>
      </w:r>
      <w:proofErr w:type="spellEnd"/>
      <w:r w:rsidRPr="00A15A0E">
        <w:rPr>
          <w:rFonts w:cstheme="minorHAnsi"/>
        </w:rPr>
        <w:t xml:space="preserve">, Mark, Patrick Hunnicutt, and Polycarp </w:t>
      </w:r>
      <w:proofErr w:type="spellStart"/>
      <w:r w:rsidRPr="00A15A0E">
        <w:rPr>
          <w:rFonts w:cstheme="minorHAnsi"/>
        </w:rPr>
        <w:t>Komakech</w:t>
      </w:r>
      <w:proofErr w:type="spellEnd"/>
      <w:r w:rsidRPr="00A15A0E">
        <w:rPr>
          <w:rFonts w:cstheme="minorHAnsi"/>
        </w:rPr>
        <w:t xml:space="preserve">. 2020. The challenges of using citizen reporting to improve public services: A field experiment on solid waste services in Uganda. </w:t>
      </w:r>
      <w:r w:rsidRPr="00A15A0E">
        <w:rPr>
          <w:rFonts w:cstheme="minorHAnsi"/>
          <w:i/>
          <w:iCs/>
        </w:rPr>
        <w:t xml:space="preserve">Journal of Public Administration Research and Theory </w:t>
      </w:r>
      <w:r w:rsidRPr="00A15A0E">
        <w:rPr>
          <w:rFonts w:cstheme="minorHAnsi"/>
          <w:b/>
          <w:bCs/>
        </w:rPr>
        <w:t>31</w:t>
      </w:r>
      <w:r w:rsidRPr="00A15A0E">
        <w:rPr>
          <w:rFonts w:cstheme="minorHAnsi"/>
        </w:rPr>
        <w:t>(1): 108–127. doi:</w:t>
      </w:r>
      <w:r w:rsidRPr="00FD0D09">
        <w:rPr>
          <w:rFonts w:cstheme="minorHAnsi"/>
        </w:rPr>
        <w:t>10.1093/</w:t>
      </w:r>
      <w:proofErr w:type="spellStart"/>
      <w:r w:rsidRPr="00FD0D09">
        <w:rPr>
          <w:rFonts w:cstheme="minorHAnsi"/>
        </w:rPr>
        <w:t>jopart</w:t>
      </w:r>
      <w:proofErr w:type="spellEnd"/>
      <w:r w:rsidRPr="00FD0D09">
        <w:rPr>
          <w:rFonts w:cstheme="minorHAnsi"/>
        </w:rPr>
        <w:t>/muaa026</w:t>
      </w:r>
    </w:p>
    <w:p w14:paraId="1A747CC6" w14:textId="77777777" w:rsidR="00A15A0E" w:rsidRPr="00A15A0E" w:rsidRDefault="00A15A0E" w:rsidP="00FD0D09">
      <w:pPr>
        <w:tabs>
          <w:tab w:val="left" w:pos="720"/>
        </w:tabs>
        <w:spacing w:after="0"/>
        <w:ind w:left="810" w:hanging="810"/>
        <w:rPr>
          <w:rFonts w:cstheme="minorHAnsi"/>
        </w:rPr>
      </w:pPr>
      <w:proofErr w:type="spellStart"/>
      <w:r w:rsidRPr="00A15A0E">
        <w:rPr>
          <w:rFonts w:cstheme="minorHAnsi"/>
        </w:rPr>
        <w:t>Busuioc</w:t>
      </w:r>
      <w:proofErr w:type="spellEnd"/>
      <w:r w:rsidRPr="00A15A0E">
        <w:rPr>
          <w:rFonts w:cstheme="minorHAnsi"/>
        </w:rPr>
        <w:t xml:space="preserve">, Madalina, and Martin Lodge. 2016. The reputational basis of public accountability. </w:t>
      </w:r>
      <w:r w:rsidRPr="00A15A0E">
        <w:rPr>
          <w:rFonts w:cstheme="minorHAnsi"/>
          <w:i/>
          <w:iCs/>
        </w:rPr>
        <w:t xml:space="preserve">Governance </w:t>
      </w:r>
      <w:r w:rsidRPr="00A15A0E">
        <w:rPr>
          <w:rFonts w:cstheme="minorHAnsi"/>
          <w:b/>
          <w:bCs/>
        </w:rPr>
        <w:t>29</w:t>
      </w:r>
      <w:r w:rsidRPr="00A15A0E">
        <w:rPr>
          <w:rFonts w:cstheme="minorHAnsi"/>
        </w:rPr>
        <w:t>(2): 247–63.</w:t>
      </w:r>
    </w:p>
    <w:p w14:paraId="01E3662A" w14:textId="77777777" w:rsidR="00A15A0E" w:rsidRPr="00A15A0E" w:rsidRDefault="00A15A0E" w:rsidP="00FD0D09">
      <w:pPr>
        <w:tabs>
          <w:tab w:val="left" w:pos="720"/>
        </w:tabs>
        <w:spacing w:after="0"/>
        <w:ind w:left="810" w:hanging="810"/>
        <w:rPr>
          <w:rFonts w:cstheme="minorHAnsi"/>
        </w:rPr>
      </w:pPr>
      <w:proofErr w:type="spellStart"/>
      <w:r w:rsidRPr="00A15A0E">
        <w:rPr>
          <w:rFonts w:cstheme="minorHAnsi"/>
        </w:rPr>
        <w:t>Camerlo</w:t>
      </w:r>
      <w:proofErr w:type="spellEnd"/>
      <w:r w:rsidRPr="00A15A0E">
        <w:rPr>
          <w:rFonts w:cstheme="minorHAnsi"/>
        </w:rPr>
        <w:t xml:space="preserve">, Marcelo, and </w:t>
      </w:r>
      <w:proofErr w:type="spellStart"/>
      <w:r w:rsidRPr="00A15A0E">
        <w:rPr>
          <w:rFonts w:cstheme="minorHAnsi"/>
        </w:rPr>
        <w:t>Aníbal</w:t>
      </w:r>
      <w:proofErr w:type="spellEnd"/>
      <w:r w:rsidRPr="00A15A0E">
        <w:rPr>
          <w:rFonts w:cstheme="minorHAnsi"/>
        </w:rPr>
        <w:t xml:space="preserve"> Pérez-</w:t>
      </w:r>
      <w:proofErr w:type="spellStart"/>
      <w:r w:rsidRPr="00A15A0E">
        <w:rPr>
          <w:rFonts w:cstheme="minorHAnsi"/>
        </w:rPr>
        <w:t>Liñán</w:t>
      </w:r>
      <w:proofErr w:type="spellEnd"/>
      <w:r w:rsidRPr="00A15A0E">
        <w:rPr>
          <w:rFonts w:cstheme="minorHAnsi"/>
        </w:rPr>
        <w:t xml:space="preserve">. 2015. Minister turnover, critical events, and the electoral calendar in presidential </w:t>
      </w:r>
      <w:proofErr w:type="spellStart"/>
      <w:r w:rsidRPr="00A15A0E">
        <w:rPr>
          <w:rFonts w:cstheme="minorHAnsi"/>
        </w:rPr>
        <w:t>democ</w:t>
      </w:r>
      <w:proofErr w:type="spellEnd"/>
      <w:r w:rsidRPr="00A15A0E">
        <w:rPr>
          <w:rFonts w:cstheme="minorHAnsi"/>
        </w:rPr>
        <w:t xml:space="preserve">- </w:t>
      </w:r>
      <w:proofErr w:type="spellStart"/>
      <w:r w:rsidRPr="00A15A0E">
        <w:rPr>
          <w:rFonts w:cstheme="minorHAnsi"/>
        </w:rPr>
        <w:t>racies</w:t>
      </w:r>
      <w:proofErr w:type="spellEnd"/>
      <w:r w:rsidRPr="00A15A0E">
        <w:rPr>
          <w:rFonts w:cstheme="minorHAnsi"/>
        </w:rPr>
        <w:t xml:space="preserve">. </w:t>
      </w:r>
      <w:r w:rsidRPr="00A15A0E">
        <w:rPr>
          <w:rFonts w:cstheme="minorHAnsi"/>
          <w:i/>
          <w:iCs/>
        </w:rPr>
        <w:t xml:space="preserve">The Journal of Politics </w:t>
      </w:r>
      <w:r w:rsidRPr="00A15A0E">
        <w:rPr>
          <w:rFonts w:cstheme="minorHAnsi"/>
          <w:b/>
          <w:bCs/>
        </w:rPr>
        <w:t>77</w:t>
      </w:r>
      <w:r w:rsidRPr="00A15A0E">
        <w:rPr>
          <w:rFonts w:cstheme="minorHAnsi"/>
        </w:rPr>
        <w:t>(3): 608–19.</w:t>
      </w:r>
    </w:p>
    <w:p w14:paraId="0BD30F82"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Carpenter, Daniel. 2002. Groups, the media, agency waiting costs, and FDA drug approval. </w:t>
      </w:r>
      <w:r w:rsidRPr="00A15A0E">
        <w:rPr>
          <w:rFonts w:cstheme="minorHAnsi"/>
          <w:i/>
          <w:iCs/>
        </w:rPr>
        <w:t xml:space="preserve">American Journal of Political Science </w:t>
      </w:r>
      <w:r w:rsidRPr="00A15A0E">
        <w:rPr>
          <w:rFonts w:cstheme="minorHAnsi"/>
          <w:b/>
          <w:bCs/>
        </w:rPr>
        <w:t>46</w:t>
      </w:r>
      <w:r w:rsidRPr="00A15A0E">
        <w:rPr>
          <w:rFonts w:cstheme="minorHAnsi"/>
        </w:rPr>
        <w:t>(3): 490–505.</w:t>
      </w:r>
    </w:p>
    <w:p w14:paraId="3B06B530"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Cejudo, Guillermo. 2008. Explaining change in the Mexican public sector: The limits of new public management. </w:t>
      </w:r>
      <w:r w:rsidRPr="00A15A0E">
        <w:rPr>
          <w:rFonts w:cstheme="minorHAnsi"/>
          <w:i/>
          <w:iCs/>
        </w:rPr>
        <w:t xml:space="preserve">International Review of Administrative Sciences </w:t>
      </w:r>
      <w:r w:rsidRPr="00A15A0E">
        <w:rPr>
          <w:rFonts w:cstheme="minorHAnsi"/>
          <w:b/>
          <w:bCs/>
        </w:rPr>
        <w:t>74</w:t>
      </w:r>
      <w:r w:rsidRPr="00A15A0E">
        <w:rPr>
          <w:rFonts w:cstheme="minorHAnsi"/>
        </w:rPr>
        <w:t>(1): 111–27.</w:t>
      </w:r>
    </w:p>
    <w:p w14:paraId="0B61BD6F"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Costa, Mia. 2017. How responsive are political elites? A meta- analysis of experiments on public officials. </w:t>
      </w:r>
      <w:r w:rsidRPr="00A15A0E">
        <w:rPr>
          <w:rFonts w:cstheme="minorHAnsi"/>
          <w:i/>
          <w:iCs/>
        </w:rPr>
        <w:t xml:space="preserve">Journal of Experimental Political Science </w:t>
      </w:r>
      <w:r w:rsidRPr="00A15A0E">
        <w:rPr>
          <w:rFonts w:cstheme="minorHAnsi"/>
          <w:b/>
          <w:bCs/>
        </w:rPr>
        <w:t>4</w:t>
      </w:r>
      <w:r w:rsidRPr="00A15A0E">
        <w:rPr>
          <w:rFonts w:cstheme="minorHAnsi"/>
        </w:rPr>
        <w:t>(3): 241–54.</w:t>
      </w:r>
    </w:p>
    <w:p w14:paraId="3FAD0F0F" w14:textId="77777777" w:rsidR="00A15A0E" w:rsidRPr="00A15A0E" w:rsidRDefault="00A15A0E" w:rsidP="00FD0D09">
      <w:pPr>
        <w:tabs>
          <w:tab w:val="left" w:pos="720"/>
        </w:tabs>
        <w:spacing w:after="0"/>
        <w:ind w:left="810" w:hanging="810"/>
        <w:rPr>
          <w:rFonts w:cstheme="minorHAnsi"/>
        </w:rPr>
      </w:pPr>
      <w:proofErr w:type="spellStart"/>
      <w:r w:rsidRPr="00A15A0E">
        <w:rPr>
          <w:rFonts w:cstheme="minorHAnsi"/>
        </w:rPr>
        <w:t>Distelhorst</w:t>
      </w:r>
      <w:proofErr w:type="spellEnd"/>
      <w:r w:rsidRPr="00A15A0E">
        <w:rPr>
          <w:rFonts w:cstheme="minorHAnsi"/>
        </w:rPr>
        <w:t xml:space="preserve">, Greg, and Yue Hou. 2014. Ingroup bias in official be- </w:t>
      </w:r>
      <w:proofErr w:type="spellStart"/>
      <w:r w:rsidRPr="00A15A0E">
        <w:rPr>
          <w:rFonts w:cstheme="minorHAnsi"/>
        </w:rPr>
        <w:t>havior</w:t>
      </w:r>
      <w:proofErr w:type="spellEnd"/>
      <w:r w:rsidRPr="00A15A0E">
        <w:rPr>
          <w:rFonts w:cstheme="minorHAnsi"/>
        </w:rPr>
        <w:t xml:space="preserve">: A national field experiment in China. </w:t>
      </w:r>
      <w:r w:rsidRPr="00A15A0E">
        <w:rPr>
          <w:rFonts w:cstheme="minorHAnsi"/>
          <w:i/>
          <w:iCs/>
        </w:rPr>
        <w:t xml:space="preserve">Quarterly Journal of Political Science </w:t>
      </w:r>
      <w:r w:rsidRPr="00A15A0E">
        <w:rPr>
          <w:rFonts w:cstheme="minorHAnsi"/>
          <w:b/>
          <w:bCs/>
        </w:rPr>
        <w:t>9</w:t>
      </w:r>
      <w:r w:rsidRPr="00A15A0E">
        <w:rPr>
          <w:rFonts w:cstheme="minorHAnsi"/>
        </w:rPr>
        <w:t>(2): 203–30.</w:t>
      </w:r>
    </w:p>
    <w:p w14:paraId="6D279414"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Edwards, George, and B. Dan Wood. 1999. Who influences whom? The president, congress, and the media. </w:t>
      </w:r>
      <w:r w:rsidRPr="00A15A0E">
        <w:rPr>
          <w:rFonts w:cstheme="minorHAnsi"/>
          <w:i/>
          <w:iCs/>
        </w:rPr>
        <w:t xml:space="preserve">American Political Science Review </w:t>
      </w:r>
      <w:r w:rsidRPr="00A15A0E">
        <w:rPr>
          <w:rFonts w:cstheme="minorHAnsi"/>
          <w:b/>
          <w:bCs/>
        </w:rPr>
        <w:t>93</w:t>
      </w:r>
      <w:r w:rsidRPr="00A15A0E">
        <w:rPr>
          <w:rFonts w:cstheme="minorHAnsi"/>
        </w:rPr>
        <w:t>(2): 327–44.</w:t>
      </w:r>
    </w:p>
    <w:p w14:paraId="2268B71B"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Fierro, Ana, Adriana </w:t>
      </w:r>
      <w:proofErr w:type="spellStart"/>
      <w:r w:rsidRPr="00A15A0E">
        <w:rPr>
          <w:rFonts w:cstheme="minorHAnsi"/>
        </w:rPr>
        <w:t>Garcı́a</w:t>
      </w:r>
      <w:proofErr w:type="spellEnd"/>
      <w:r w:rsidRPr="00A15A0E">
        <w:rPr>
          <w:rFonts w:cstheme="minorHAnsi"/>
        </w:rPr>
        <w:t xml:space="preserve">, Alejandra </w:t>
      </w:r>
      <w:proofErr w:type="spellStart"/>
      <w:r w:rsidRPr="00A15A0E">
        <w:rPr>
          <w:rFonts w:cstheme="minorHAnsi"/>
        </w:rPr>
        <w:t>Rı́os</w:t>
      </w:r>
      <w:proofErr w:type="spellEnd"/>
      <w:r w:rsidRPr="00A15A0E">
        <w:rPr>
          <w:rFonts w:cstheme="minorHAnsi"/>
        </w:rPr>
        <w:t xml:space="preserve">, Rodrigo </w:t>
      </w:r>
      <w:proofErr w:type="spellStart"/>
      <w:r w:rsidRPr="00A15A0E">
        <w:rPr>
          <w:rFonts w:cstheme="minorHAnsi"/>
        </w:rPr>
        <w:t>Velázq</w:t>
      </w:r>
      <w:proofErr w:type="spellEnd"/>
      <w:r w:rsidRPr="00A15A0E">
        <w:rPr>
          <w:rFonts w:cstheme="minorHAnsi"/>
        </w:rPr>
        <w:t xml:space="preserve"> and Dirk Zavala. 2014. </w:t>
      </w:r>
      <w:proofErr w:type="spellStart"/>
      <w:r w:rsidRPr="00A15A0E">
        <w:rPr>
          <w:rFonts w:cstheme="minorHAnsi"/>
          <w:i/>
          <w:iCs/>
        </w:rPr>
        <w:t>Métrica</w:t>
      </w:r>
      <w:proofErr w:type="spellEnd"/>
      <w:r w:rsidRPr="00A15A0E">
        <w:rPr>
          <w:rFonts w:cstheme="minorHAnsi"/>
          <w:i/>
          <w:iCs/>
        </w:rPr>
        <w:t xml:space="preserve"> de la </w:t>
      </w:r>
      <w:proofErr w:type="spellStart"/>
      <w:r w:rsidRPr="00A15A0E">
        <w:rPr>
          <w:rFonts w:cstheme="minorHAnsi"/>
          <w:i/>
          <w:iCs/>
        </w:rPr>
        <w:t>transparencia</w:t>
      </w:r>
      <w:proofErr w:type="spellEnd"/>
      <w:r w:rsidRPr="00A15A0E">
        <w:rPr>
          <w:rFonts w:cstheme="minorHAnsi"/>
          <w:i/>
          <w:iCs/>
        </w:rPr>
        <w:t xml:space="preserve">: </w:t>
      </w:r>
      <w:proofErr w:type="spellStart"/>
      <w:r w:rsidRPr="00A15A0E">
        <w:rPr>
          <w:rFonts w:cstheme="minorHAnsi"/>
          <w:i/>
          <w:iCs/>
        </w:rPr>
        <w:t>Reporte</w:t>
      </w:r>
      <w:proofErr w:type="spellEnd"/>
      <w:r w:rsidRPr="00A15A0E">
        <w:rPr>
          <w:rFonts w:cstheme="minorHAnsi"/>
          <w:i/>
          <w:iCs/>
        </w:rPr>
        <w:t xml:space="preserve"> </w:t>
      </w:r>
      <w:proofErr w:type="spellStart"/>
      <w:r w:rsidRPr="00A15A0E">
        <w:rPr>
          <w:rFonts w:cstheme="minorHAnsi"/>
          <w:i/>
          <w:iCs/>
        </w:rPr>
        <w:t>nacional</w:t>
      </w:r>
      <w:proofErr w:type="spellEnd"/>
      <w:r w:rsidRPr="00A15A0E">
        <w:rPr>
          <w:rFonts w:cstheme="minorHAnsi"/>
          <w:i/>
          <w:iCs/>
        </w:rPr>
        <w:t xml:space="preserve"> 2014</w:t>
      </w:r>
      <w:r w:rsidRPr="00A15A0E">
        <w:rPr>
          <w:rFonts w:cstheme="minorHAnsi"/>
        </w:rPr>
        <w:t>. Mexico City: CIDE.</w:t>
      </w:r>
    </w:p>
    <w:p w14:paraId="264559C2"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Fiorina, Morris. 1977. </w:t>
      </w:r>
      <w:r w:rsidRPr="00A15A0E">
        <w:rPr>
          <w:rFonts w:cstheme="minorHAnsi"/>
          <w:i/>
          <w:iCs/>
        </w:rPr>
        <w:t xml:space="preserve">Congress, keystone of the Washington </w:t>
      </w:r>
      <w:proofErr w:type="spellStart"/>
      <w:r w:rsidRPr="00A15A0E">
        <w:rPr>
          <w:rFonts w:cstheme="minorHAnsi"/>
          <w:i/>
          <w:iCs/>
        </w:rPr>
        <w:t>estab</w:t>
      </w:r>
      <w:proofErr w:type="spellEnd"/>
      <w:r w:rsidRPr="00A15A0E">
        <w:rPr>
          <w:rFonts w:cstheme="minorHAnsi"/>
          <w:i/>
          <w:iCs/>
        </w:rPr>
        <w:t xml:space="preserve">- </w:t>
      </w:r>
      <w:proofErr w:type="spellStart"/>
      <w:r w:rsidRPr="00A15A0E">
        <w:rPr>
          <w:rFonts w:cstheme="minorHAnsi"/>
          <w:i/>
          <w:iCs/>
        </w:rPr>
        <w:t>lishment</w:t>
      </w:r>
      <w:proofErr w:type="spellEnd"/>
      <w:r w:rsidRPr="00A15A0E">
        <w:rPr>
          <w:rFonts w:cstheme="minorHAnsi"/>
        </w:rPr>
        <w:t>. New Haven: Yale Univ. Press.</w:t>
      </w:r>
    </w:p>
    <w:p w14:paraId="4D911DE0"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Fox, Jonathan, Libby Haight, and Brian Palmer-Rubin. 2011. </w:t>
      </w:r>
      <w:proofErr w:type="spellStart"/>
      <w:r w:rsidRPr="00A15A0E">
        <w:rPr>
          <w:rFonts w:cstheme="minorHAnsi"/>
        </w:rPr>
        <w:t>Proporcionar</w:t>
      </w:r>
      <w:proofErr w:type="spellEnd"/>
      <w:r w:rsidRPr="00A15A0E">
        <w:rPr>
          <w:rFonts w:cstheme="minorHAnsi"/>
        </w:rPr>
        <w:t xml:space="preserve"> </w:t>
      </w:r>
      <w:proofErr w:type="spellStart"/>
      <w:r w:rsidRPr="00A15A0E">
        <w:rPr>
          <w:rFonts w:cstheme="minorHAnsi"/>
        </w:rPr>
        <w:t>transparencia</w:t>
      </w:r>
      <w:proofErr w:type="spellEnd"/>
      <w:r w:rsidRPr="00A15A0E">
        <w:rPr>
          <w:rFonts w:cstheme="minorHAnsi"/>
        </w:rPr>
        <w:t xml:space="preserve"> hasta </w:t>
      </w:r>
      <w:proofErr w:type="spellStart"/>
      <w:r w:rsidRPr="00A15A0E">
        <w:rPr>
          <w:rFonts w:cstheme="minorHAnsi"/>
        </w:rPr>
        <w:t>qué</w:t>
      </w:r>
      <w:proofErr w:type="spellEnd"/>
      <w:r w:rsidRPr="00A15A0E">
        <w:rPr>
          <w:rFonts w:cstheme="minorHAnsi"/>
        </w:rPr>
        <w:t xml:space="preserve"> punto </w:t>
      </w:r>
      <w:proofErr w:type="spellStart"/>
      <w:r w:rsidRPr="00A15A0E">
        <w:rPr>
          <w:rFonts w:cstheme="minorHAnsi"/>
        </w:rPr>
        <w:t>responde</w:t>
      </w:r>
      <w:proofErr w:type="spellEnd"/>
      <w:r w:rsidRPr="00A15A0E">
        <w:rPr>
          <w:rFonts w:cstheme="minorHAnsi"/>
        </w:rPr>
        <w:t xml:space="preserve"> </w:t>
      </w:r>
      <w:proofErr w:type="spellStart"/>
      <w:r w:rsidRPr="00A15A0E">
        <w:rPr>
          <w:rFonts w:cstheme="minorHAnsi"/>
        </w:rPr>
        <w:t>el</w:t>
      </w:r>
      <w:proofErr w:type="spellEnd"/>
      <w:r w:rsidRPr="00A15A0E">
        <w:rPr>
          <w:rFonts w:cstheme="minorHAnsi"/>
        </w:rPr>
        <w:t xml:space="preserve"> </w:t>
      </w:r>
      <w:proofErr w:type="spellStart"/>
      <w:r w:rsidRPr="00A15A0E">
        <w:rPr>
          <w:rFonts w:cstheme="minorHAnsi"/>
        </w:rPr>
        <w:t>gobierno</w:t>
      </w:r>
      <w:proofErr w:type="spellEnd"/>
      <w:r w:rsidRPr="00A15A0E">
        <w:rPr>
          <w:rFonts w:cstheme="minorHAnsi"/>
        </w:rPr>
        <w:t xml:space="preserve"> </w:t>
      </w:r>
      <w:proofErr w:type="spellStart"/>
      <w:r w:rsidRPr="00A15A0E">
        <w:rPr>
          <w:rFonts w:cstheme="minorHAnsi"/>
        </w:rPr>
        <w:t>mexicano</w:t>
      </w:r>
      <w:proofErr w:type="spellEnd"/>
      <w:r w:rsidRPr="00A15A0E">
        <w:rPr>
          <w:rFonts w:cstheme="minorHAnsi"/>
        </w:rPr>
        <w:t xml:space="preserve"> a las solicitudes de </w:t>
      </w:r>
      <w:proofErr w:type="spellStart"/>
      <w:r w:rsidRPr="00A15A0E">
        <w:rPr>
          <w:rFonts w:cstheme="minorHAnsi"/>
        </w:rPr>
        <w:t>información</w:t>
      </w:r>
      <w:proofErr w:type="spellEnd"/>
      <w:r w:rsidRPr="00A15A0E">
        <w:rPr>
          <w:rFonts w:cstheme="minorHAnsi"/>
        </w:rPr>
        <w:t xml:space="preserve"> </w:t>
      </w:r>
      <w:proofErr w:type="spellStart"/>
      <w:r w:rsidRPr="00A15A0E">
        <w:rPr>
          <w:rFonts w:cstheme="minorHAnsi"/>
        </w:rPr>
        <w:t>pública</w:t>
      </w:r>
      <w:proofErr w:type="spellEnd"/>
      <w:r w:rsidRPr="00A15A0E">
        <w:rPr>
          <w:rFonts w:cstheme="minorHAnsi"/>
        </w:rPr>
        <w:t xml:space="preserve">? </w:t>
      </w:r>
      <w:proofErr w:type="spellStart"/>
      <w:r w:rsidRPr="00A15A0E">
        <w:rPr>
          <w:rFonts w:cstheme="minorHAnsi"/>
          <w:i/>
          <w:iCs/>
        </w:rPr>
        <w:t>Gestión</w:t>
      </w:r>
      <w:proofErr w:type="spellEnd"/>
      <w:r w:rsidRPr="00A15A0E">
        <w:rPr>
          <w:rFonts w:cstheme="minorHAnsi"/>
          <w:i/>
          <w:iCs/>
        </w:rPr>
        <w:t xml:space="preserve"> y Política </w:t>
      </w:r>
      <w:proofErr w:type="spellStart"/>
      <w:r w:rsidRPr="00A15A0E">
        <w:rPr>
          <w:rFonts w:cstheme="minorHAnsi"/>
          <w:i/>
          <w:iCs/>
        </w:rPr>
        <w:t>Pública</w:t>
      </w:r>
      <w:proofErr w:type="spellEnd"/>
      <w:r w:rsidRPr="00A15A0E">
        <w:rPr>
          <w:rFonts w:cstheme="minorHAnsi"/>
          <w:i/>
          <w:iCs/>
        </w:rPr>
        <w:t xml:space="preserve"> </w:t>
      </w:r>
      <w:r w:rsidRPr="00A15A0E">
        <w:rPr>
          <w:rFonts w:cstheme="minorHAnsi"/>
          <w:b/>
          <w:bCs/>
        </w:rPr>
        <w:t>20</w:t>
      </w:r>
      <w:r w:rsidRPr="00A15A0E">
        <w:rPr>
          <w:rFonts w:cstheme="minorHAnsi"/>
        </w:rPr>
        <w:t>(1): 3–61.</w:t>
      </w:r>
    </w:p>
    <w:p w14:paraId="5333EF45"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Fung, Archon. 2013. Infotopia: Unleashing the democratic power of transparency. </w:t>
      </w:r>
      <w:r w:rsidRPr="00A15A0E">
        <w:rPr>
          <w:rFonts w:cstheme="minorHAnsi"/>
          <w:i/>
          <w:iCs/>
        </w:rPr>
        <w:t xml:space="preserve">Politics &amp; Society </w:t>
      </w:r>
      <w:r w:rsidRPr="00A15A0E">
        <w:rPr>
          <w:rFonts w:cstheme="minorHAnsi"/>
          <w:b/>
          <w:bCs/>
        </w:rPr>
        <w:t>41</w:t>
      </w:r>
      <w:r w:rsidRPr="00A15A0E">
        <w:rPr>
          <w:rFonts w:cstheme="minorHAnsi"/>
        </w:rPr>
        <w:t>(2): 183–212.</w:t>
      </w:r>
    </w:p>
    <w:p w14:paraId="0A6EFC31"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Gilad, Sharon, Saar Alon-Barkat, and </w:t>
      </w:r>
      <w:proofErr w:type="spellStart"/>
      <w:r w:rsidRPr="00A15A0E">
        <w:rPr>
          <w:rFonts w:cstheme="minorHAnsi"/>
        </w:rPr>
        <w:t>Alexandr</w:t>
      </w:r>
      <w:proofErr w:type="spellEnd"/>
      <w:r w:rsidRPr="00A15A0E">
        <w:rPr>
          <w:rFonts w:cstheme="minorHAnsi"/>
        </w:rPr>
        <w:t xml:space="preserve"> Braverman. 2016. Large-scale social protest: A business risk and a bureaucratic op- </w:t>
      </w:r>
      <w:proofErr w:type="spellStart"/>
      <w:r w:rsidRPr="00A15A0E">
        <w:rPr>
          <w:rFonts w:cstheme="minorHAnsi"/>
        </w:rPr>
        <w:t>portunity</w:t>
      </w:r>
      <w:proofErr w:type="spellEnd"/>
      <w:r w:rsidRPr="00A15A0E">
        <w:rPr>
          <w:rFonts w:cstheme="minorHAnsi"/>
        </w:rPr>
        <w:t xml:space="preserve">. </w:t>
      </w:r>
      <w:r w:rsidRPr="00A15A0E">
        <w:rPr>
          <w:rFonts w:cstheme="minorHAnsi"/>
          <w:i/>
          <w:iCs/>
        </w:rPr>
        <w:t xml:space="preserve">Governance </w:t>
      </w:r>
      <w:r w:rsidRPr="00A15A0E">
        <w:rPr>
          <w:rFonts w:cstheme="minorHAnsi"/>
          <w:b/>
          <w:bCs/>
        </w:rPr>
        <w:t>29</w:t>
      </w:r>
      <w:r w:rsidRPr="00A15A0E">
        <w:rPr>
          <w:rFonts w:cstheme="minorHAnsi"/>
        </w:rPr>
        <w:t>(3): 371–92.</w:t>
      </w:r>
    </w:p>
    <w:p w14:paraId="5ECD9A46"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Gilad, Sharon, Moshe </w:t>
      </w:r>
      <w:proofErr w:type="spellStart"/>
      <w:r w:rsidRPr="00A15A0E">
        <w:rPr>
          <w:rFonts w:cstheme="minorHAnsi"/>
        </w:rPr>
        <w:t>Maor</w:t>
      </w:r>
      <w:proofErr w:type="spellEnd"/>
      <w:r w:rsidRPr="00A15A0E">
        <w:rPr>
          <w:rFonts w:cstheme="minorHAnsi"/>
        </w:rPr>
        <w:t xml:space="preserve">, and </w:t>
      </w:r>
      <w:proofErr w:type="spellStart"/>
      <w:r w:rsidRPr="00A15A0E">
        <w:rPr>
          <w:rFonts w:cstheme="minorHAnsi"/>
        </w:rPr>
        <w:t>Pazit</w:t>
      </w:r>
      <w:proofErr w:type="spellEnd"/>
      <w:r w:rsidRPr="00A15A0E">
        <w:rPr>
          <w:rFonts w:cstheme="minorHAnsi"/>
        </w:rPr>
        <w:t xml:space="preserve"> Ben-Nun Bloom. 2015. Organizational reputation, the content of public allegations, and regulatory communication. </w:t>
      </w:r>
      <w:r w:rsidRPr="00A15A0E">
        <w:rPr>
          <w:rFonts w:cstheme="minorHAnsi"/>
          <w:i/>
          <w:iCs/>
        </w:rPr>
        <w:t xml:space="preserve">Journal of Public Administration Research and Theory </w:t>
      </w:r>
      <w:r w:rsidRPr="00A15A0E">
        <w:rPr>
          <w:rFonts w:cstheme="minorHAnsi"/>
          <w:b/>
          <w:bCs/>
        </w:rPr>
        <w:t>25</w:t>
      </w:r>
      <w:r w:rsidRPr="00A15A0E">
        <w:rPr>
          <w:rFonts w:cstheme="minorHAnsi"/>
        </w:rPr>
        <w:t>(2): 451–78.</w:t>
      </w:r>
    </w:p>
    <w:p w14:paraId="10A44B4C"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Gill, Juliet, and Sallie Hughes. 2005. Bureaucratic compliance with Mexico’s new access to information law. </w:t>
      </w:r>
      <w:r w:rsidRPr="00A15A0E">
        <w:rPr>
          <w:rFonts w:cstheme="minorHAnsi"/>
          <w:i/>
          <w:iCs/>
        </w:rPr>
        <w:t xml:space="preserve">Critical Studies in Media Communication </w:t>
      </w:r>
      <w:r w:rsidRPr="00A15A0E">
        <w:rPr>
          <w:rFonts w:cstheme="minorHAnsi"/>
          <w:b/>
          <w:bCs/>
        </w:rPr>
        <w:t>22</w:t>
      </w:r>
      <w:r w:rsidRPr="00A15A0E">
        <w:rPr>
          <w:rFonts w:cstheme="minorHAnsi"/>
        </w:rPr>
        <w:t>(2): 121–37.</w:t>
      </w:r>
    </w:p>
    <w:p w14:paraId="09E94A40" w14:textId="77777777" w:rsidR="00A15A0E" w:rsidRPr="00A15A0E" w:rsidRDefault="00A15A0E" w:rsidP="00FD0D09">
      <w:pPr>
        <w:tabs>
          <w:tab w:val="left" w:pos="720"/>
        </w:tabs>
        <w:spacing w:after="0"/>
        <w:ind w:left="810" w:hanging="810"/>
        <w:rPr>
          <w:rFonts w:cstheme="minorHAnsi"/>
        </w:rPr>
      </w:pPr>
      <w:r w:rsidRPr="00A15A0E">
        <w:rPr>
          <w:rFonts w:cstheme="minorHAnsi"/>
        </w:rPr>
        <w:lastRenderedPageBreak/>
        <w:t xml:space="preserve">Green-Pedersen, </w:t>
      </w:r>
      <w:proofErr w:type="spellStart"/>
      <w:r w:rsidRPr="00A15A0E">
        <w:rPr>
          <w:rFonts w:cstheme="minorHAnsi"/>
        </w:rPr>
        <w:t>Christoffer</w:t>
      </w:r>
      <w:proofErr w:type="spellEnd"/>
      <w:r w:rsidRPr="00A15A0E">
        <w:rPr>
          <w:rFonts w:cstheme="minorHAnsi"/>
        </w:rPr>
        <w:t xml:space="preserve">, and Rune </w:t>
      </w:r>
      <w:proofErr w:type="spellStart"/>
      <w:r w:rsidRPr="00A15A0E">
        <w:rPr>
          <w:rFonts w:cstheme="minorHAnsi"/>
        </w:rPr>
        <w:t>Stubager</w:t>
      </w:r>
      <w:proofErr w:type="spellEnd"/>
      <w:r w:rsidRPr="00A15A0E">
        <w:rPr>
          <w:rFonts w:cstheme="minorHAnsi"/>
        </w:rPr>
        <w:t xml:space="preserve">. 2010. The political conditionality of mass media influence: When do parties follow mass media attention? </w:t>
      </w:r>
      <w:r w:rsidRPr="00A15A0E">
        <w:rPr>
          <w:rFonts w:cstheme="minorHAnsi"/>
          <w:i/>
          <w:iCs/>
        </w:rPr>
        <w:t xml:space="preserve">British Journal of Political Science </w:t>
      </w:r>
      <w:r w:rsidRPr="00A15A0E">
        <w:rPr>
          <w:rFonts w:cstheme="minorHAnsi"/>
          <w:b/>
          <w:bCs/>
        </w:rPr>
        <w:t>40</w:t>
      </w:r>
      <w:r w:rsidRPr="00A15A0E">
        <w:rPr>
          <w:rFonts w:cstheme="minorHAnsi"/>
        </w:rPr>
        <w:t>(3): 663–77.</w:t>
      </w:r>
    </w:p>
    <w:p w14:paraId="55D23019"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Hirano, Shigeo, and James Snyder. 2012. What happens to </w:t>
      </w:r>
      <w:proofErr w:type="spellStart"/>
      <w:r w:rsidRPr="00A15A0E">
        <w:rPr>
          <w:rFonts w:cstheme="minorHAnsi"/>
        </w:rPr>
        <w:t>incum</w:t>
      </w:r>
      <w:proofErr w:type="spellEnd"/>
      <w:r w:rsidRPr="00A15A0E">
        <w:rPr>
          <w:rFonts w:cstheme="minorHAnsi"/>
        </w:rPr>
        <w:t xml:space="preserve">- bents in scandals? </w:t>
      </w:r>
      <w:r w:rsidRPr="00A15A0E">
        <w:rPr>
          <w:rFonts w:cstheme="minorHAnsi"/>
          <w:i/>
          <w:iCs/>
        </w:rPr>
        <w:t xml:space="preserve">Quarterly Journal of Political Science </w:t>
      </w:r>
      <w:r w:rsidRPr="00A15A0E">
        <w:rPr>
          <w:rFonts w:cstheme="minorHAnsi"/>
          <w:b/>
          <w:bCs/>
        </w:rPr>
        <w:t>7</w:t>
      </w:r>
      <w:r w:rsidRPr="00A15A0E">
        <w:rPr>
          <w:rFonts w:cstheme="minorHAnsi"/>
        </w:rPr>
        <w:t>(4): 447–56.</w:t>
      </w:r>
    </w:p>
    <w:p w14:paraId="7B8C076B" w14:textId="77777777" w:rsidR="00A15A0E" w:rsidRPr="00A15A0E" w:rsidRDefault="00A15A0E" w:rsidP="00FD0D09">
      <w:pPr>
        <w:tabs>
          <w:tab w:val="left" w:pos="720"/>
        </w:tabs>
        <w:spacing w:after="0"/>
        <w:ind w:left="810" w:hanging="810"/>
        <w:rPr>
          <w:rFonts w:cstheme="minorHAnsi"/>
        </w:rPr>
      </w:pPr>
      <w:proofErr w:type="spellStart"/>
      <w:r w:rsidRPr="00A15A0E">
        <w:rPr>
          <w:rFonts w:cstheme="minorHAnsi"/>
        </w:rPr>
        <w:t>Hollibaugh</w:t>
      </w:r>
      <w:proofErr w:type="spellEnd"/>
      <w:r w:rsidRPr="00A15A0E">
        <w:rPr>
          <w:rFonts w:cstheme="minorHAnsi"/>
        </w:rPr>
        <w:t xml:space="preserve">, Gary. 2019. The use of text as data methods in public admin- </w:t>
      </w:r>
      <w:proofErr w:type="spellStart"/>
      <w:r w:rsidRPr="00A15A0E">
        <w:rPr>
          <w:rFonts w:cstheme="minorHAnsi"/>
        </w:rPr>
        <w:t>istration</w:t>
      </w:r>
      <w:proofErr w:type="spellEnd"/>
      <w:r w:rsidRPr="00A15A0E">
        <w:rPr>
          <w:rFonts w:cstheme="minorHAnsi"/>
        </w:rPr>
        <w:t xml:space="preserve">: A review and an application to agency priorities. </w:t>
      </w:r>
      <w:r w:rsidRPr="00A15A0E">
        <w:rPr>
          <w:rFonts w:cstheme="minorHAnsi"/>
          <w:i/>
          <w:iCs/>
        </w:rPr>
        <w:t xml:space="preserve">Journal of Public Administration Research and Theory </w:t>
      </w:r>
      <w:r w:rsidRPr="00A15A0E">
        <w:rPr>
          <w:rFonts w:cstheme="minorHAnsi"/>
          <w:b/>
          <w:bCs/>
        </w:rPr>
        <w:t>29</w:t>
      </w:r>
      <w:r w:rsidRPr="00A15A0E">
        <w:rPr>
          <w:rFonts w:cstheme="minorHAnsi"/>
        </w:rPr>
        <w:t>(3): 474–90.</w:t>
      </w:r>
    </w:p>
    <w:p w14:paraId="460599FE"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Hong, </w:t>
      </w:r>
      <w:proofErr w:type="spellStart"/>
      <w:r w:rsidRPr="00A15A0E">
        <w:rPr>
          <w:rFonts w:cstheme="minorHAnsi"/>
        </w:rPr>
        <w:t>Sounman</w:t>
      </w:r>
      <w:proofErr w:type="spellEnd"/>
      <w:r w:rsidRPr="00A15A0E">
        <w:rPr>
          <w:rFonts w:cstheme="minorHAnsi"/>
        </w:rPr>
        <w:t xml:space="preserve">. 2019. A behavioral model of public organizations: Bounded rationality, performance feedback, and negativity bias. </w:t>
      </w:r>
      <w:r w:rsidRPr="00A15A0E">
        <w:rPr>
          <w:rFonts w:cstheme="minorHAnsi"/>
          <w:i/>
          <w:iCs/>
        </w:rPr>
        <w:t xml:space="preserve">Journal of Public Administration Research and Theory </w:t>
      </w:r>
      <w:r w:rsidRPr="00A15A0E">
        <w:rPr>
          <w:rFonts w:cstheme="minorHAnsi"/>
          <w:b/>
          <w:bCs/>
        </w:rPr>
        <w:t>29</w:t>
      </w:r>
      <w:r w:rsidRPr="00A15A0E">
        <w:rPr>
          <w:rFonts w:cstheme="minorHAnsi"/>
        </w:rPr>
        <w:t>(1): 1–17.</w:t>
      </w:r>
    </w:p>
    <w:p w14:paraId="5FF18481"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Hood, Christopher. 2007. What happens when transparency meets blame-avoidance? </w:t>
      </w:r>
      <w:r w:rsidRPr="00A15A0E">
        <w:rPr>
          <w:rFonts w:cstheme="minorHAnsi"/>
          <w:i/>
          <w:iCs/>
        </w:rPr>
        <w:t xml:space="preserve">Public Management Review </w:t>
      </w:r>
      <w:r w:rsidRPr="00A15A0E">
        <w:rPr>
          <w:rFonts w:cstheme="minorHAnsi"/>
          <w:b/>
          <w:bCs/>
        </w:rPr>
        <w:t>9</w:t>
      </w:r>
      <w:r w:rsidRPr="00A15A0E">
        <w:rPr>
          <w:rFonts w:cstheme="minorHAnsi"/>
        </w:rPr>
        <w:t>(2): 191–210.</w:t>
      </w:r>
    </w:p>
    <w:p w14:paraId="4F7543E5" w14:textId="77777777" w:rsidR="00A15A0E" w:rsidRPr="00A15A0E" w:rsidRDefault="00A15A0E" w:rsidP="00FD0D09">
      <w:pPr>
        <w:tabs>
          <w:tab w:val="left" w:pos="720"/>
        </w:tabs>
        <w:spacing w:after="0"/>
        <w:ind w:left="810" w:hanging="810"/>
        <w:rPr>
          <w:rFonts w:cstheme="minorHAnsi"/>
        </w:rPr>
      </w:pPr>
      <w:r w:rsidRPr="00A15A0E">
        <w:rPr>
          <w:rFonts w:cstheme="minorHAnsi"/>
        </w:rPr>
        <w:t xml:space="preserve">———. 2010. </w:t>
      </w:r>
      <w:r w:rsidRPr="00A15A0E">
        <w:rPr>
          <w:rFonts w:cstheme="minorHAnsi"/>
          <w:i/>
          <w:iCs/>
        </w:rPr>
        <w:t>The blame game: Spin, bureaucracy, and self-</w:t>
      </w:r>
      <w:proofErr w:type="spellStart"/>
      <w:r w:rsidRPr="00A15A0E">
        <w:rPr>
          <w:rFonts w:cstheme="minorHAnsi"/>
          <w:i/>
          <w:iCs/>
        </w:rPr>
        <w:t>preserva</w:t>
      </w:r>
      <w:proofErr w:type="spellEnd"/>
      <w:r w:rsidRPr="00A15A0E">
        <w:rPr>
          <w:rFonts w:cstheme="minorHAnsi"/>
          <w:i/>
          <w:iCs/>
        </w:rPr>
        <w:t xml:space="preserve">- </w:t>
      </w:r>
      <w:proofErr w:type="spellStart"/>
      <w:r w:rsidRPr="00A15A0E">
        <w:rPr>
          <w:rFonts w:cstheme="minorHAnsi"/>
          <w:i/>
          <w:iCs/>
        </w:rPr>
        <w:t>tion</w:t>
      </w:r>
      <w:proofErr w:type="spellEnd"/>
      <w:r w:rsidRPr="00A15A0E">
        <w:rPr>
          <w:rFonts w:cstheme="minorHAnsi"/>
          <w:i/>
          <w:iCs/>
        </w:rPr>
        <w:t xml:space="preserve"> in government</w:t>
      </w:r>
      <w:r w:rsidRPr="00A15A0E">
        <w:rPr>
          <w:rFonts w:cstheme="minorHAnsi"/>
        </w:rPr>
        <w:t>. Princeton: Princeton Univ. Press.</w:t>
      </w:r>
    </w:p>
    <w:p w14:paraId="6F90EDC3" w14:textId="17C284CE" w:rsidR="00A15A0E" w:rsidRPr="00DA7989" w:rsidRDefault="00A15A0E" w:rsidP="00FD0D09">
      <w:pPr>
        <w:tabs>
          <w:tab w:val="left" w:pos="720"/>
        </w:tabs>
        <w:spacing w:after="0"/>
        <w:ind w:left="810" w:hanging="810"/>
        <w:rPr>
          <w:rFonts w:cstheme="minorHAnsi"/>
        </w:rPr>
      </w:pPr>
      <w:r w:rsidRPr="00A15A0E">
        <w:rPr>
          <w:rFonts w:cstheme="minorHAnsi"/>
        </w:rPr>
        <w:t xml:space="preserve">Hyun, Christopher, Alison Post, and </w:t>
      </w:r>
      <w:proofErr w:type="spellStart"/>
      <w:r w:rsidRPr="00A15A0E">
        <w:rPr>
          <w:rFonts w:cstheme="minorHAnsi"/>
        </w:rPr>
        <w:t>Isha</w:t>
      </w:r>
      <w:proofErr w:type="spellEnd"/>
      <w:r w:rsidRPr="00A15A0E">
        <w:rPr>
          <w:rFonts w:cstheme="minorHAnsi"/>
        </w:rPr>
        <w:t xml:space="preserve"> Ray. 2018. Frontline worker compliance with transparency reforms: Barriers posed by</w:t>
      </w:r>
      <w:r w:rsidR="001A0477" w:rsidRPr="00DA7989">
        <w:rPr>
          <w:rFonts w:cstheme="minorHAnsi"/>
        </w:rPr>
        <w:t xml:space="preserve"> </w:t>
      </w:r>
      <w:r w:rsidRPr="00A15A0E">
        <w:rPr>
          <w:rFonts w:cstheme="minorHAnsi"/>
        </w:rPr>
        <w:t xml:space="preserve">family and financial responsibilities. </w:t>
      </w:r>
      <w:r w:rsidRPr="00A15A0E">
        <w:rPr>
          <w:rFonts w:cstheme="minorHAnsi"/>
          <w:i/>
          <w:iCs/>
        </w:rPr>
        <w:t xml:space="preserve">Governance </w:t>
      </w:r>
      <w:r w:rsidRPr="00A15A0E">
        <w:rPr>
          <w:rFonts w:cstheme="minorHAnsi"/>
          <w:b/>
          <w:bCs/>
        </w:rPr>
        <w:t>31</w:t>
      </w:r>
      <w:r w:rsidRPr="00A15A0E">
        <w:rPr>
          <w:rFonts w:cstheme="minorHAnsi"/>
        </w:rPr>
        <w:t>(1): 65–83.</w:t>
      </w:r>
    </w:p>
    <w:p w14:paraId="773968A4" w14:textId="77777777" w:rsidR="00476FF2" w:rsidRPr="00476FF2" w:rsidRDefault="00476FF2" w:rsidP="00FD0D09">
      <w:pPr>
        <w:tabs>
          <w:tab w:val="left" w:pos="720"/>
        </w:tabs>
        <w:spacing w:after="0"/>
        <w:ind w:left="810" w:hanging="810"/>
        <w:rPr>
          <w:rFonts w:cstheme="minorHAnsi"/>
        </w:rPr>
      </w:pPr>
      <w:bookmarkStart w:id="35" w:name="_bookmark38"/>
      <w:bookmarkStart w:id="36" w:name="_bookmark37"/>
      <w:bookmarkStart w:id="37" w:name="_bookmark36"/>
      <w:bookmarkStart w:id="38" w:name="_bookmark35"/>
      <w:bookmarkStart w:id="39" w:name="_bookmark34"/>
      <w:bookmarkStart w:id="40" w:name="_bookmark33"/>
      <w:bookmarkStart w:id="41" w:name="_bookmark32"/>
      <w:bookmarkEnd w:id="35"/>
      <w:bookmarkEnd w:id="36"/>
      <w:bookmarkEnd w:id="37"/>
      <w:bookmarkEnd w:id="38"/>
      <w:bookmarkEnd w:id="39"/>
      <w:bookmarkEnd w:id="40"/>
      <w:bookmarkEnd w:id="41"/>
      <w:r w:rsidRPr="00476FF2">
        <w:rPr>
          <w:rFonts w:cstheme="minorHAnsi"/>
        </w:rPr>
        <w:t xml:space="preserve">Jewell, Christopher, and Bonnie Glaser. 2006. Toward a general analytic framework: Organizational settings, policy goals, and street-level behavior. </w:t>
      </w:r>
      <w:r w:rsidRPr="00476FF2">
        <w:rPr>
          <w:rFonts w:cstheme="minorHAnsi"/>
          <w:i/>
          <w:iCs/>
        </w:rPr>
        <w:t xml:space="preserve">Administration &amp; Society </w:t>
      </w:r>
      <w:r w:rsidRPr="00476FF2">
        <w:rPr>
          <w:rFonts w:cstheme="minorHAnsi"/>
          <w:b/>
          <w:bCs/>
        </w:rPr>
        <w:t>38</w:t>
      </w:r>
      <w:r w:rsidRPr="00476FF2">
        <w:rPr>
          <w:rFonts w:cstheme="minorHAnsi"/>
        </w:rPr>
        <w:t>(3): 335–64.</w:t>
      </w:r>
    </w:p>
    <w:p w14:paraId="707042C0" w14:textId="77777777" w:rsidR="00476FF2" w:rsidRPr="00476FF2" w:rsidRDefault="00476FF2" w:rsidP="00FD0D09">
      <w:pPr>
        <w:tabs>
          <w:tab w:val="left" w:pos="720"/>
        </w:tabs>
        <w:spacing w:after="0"/>
        <w:ind w:left="810" w:hanging="810"/>
        <w:rPr>
          <w:rFonts w:cstheme="minorHAnsi"/>
        </w:rPr>
      </w:pPr>
      <w:proofErr w:type="spellStart"/>
      <w:r w:rsidRPr="00476FF2">
        <w:rPr>
          <w:rFonts w:cstheme="minorHAnsi"/>
        </w:rPr>
        <w:t>Jilke</w:t>
      </w:r>
      <w:proofErr w:type="spellEnd"/>
      <w:r w:rsidRPr="00476FF2">
        <w:rPr>
          <w:rFonts w:cstheme="minorHAnsi"/>
        </w:rPr>
        <w:t xml:space="preserve">, Sebastian, </w:t>
      </w:r>
      <w:proofErr w:type="spellStart"/>
      <w:r w:rsidRPr="00476FF2">
        <w:rPr>
          <w:rFonts w:cstheme="minorHAnsi"/>
        </w:rPr>
        <w:t>Wouter</w:t>
      </w:r>
      <w:proofErr w:type="spellEnd"/>
      <w:r w:rsidRPr="00476FF2">
        <w:rPr>
          <w:rFonts w:cstheme="minorHAnsi"/>
        </w:rPr>
        <w:t xml:space="preserve"> Van </w:t>
      </w:r>
      <w:proofErr w:type="spellStart"/>
      <w:r w:rsidRPr="00476FF2">
        <w:rPr>
          <w:rFonts w:cstheme="minorHAnsi"/>
        </w:rPr>
        <w:t>Dooren</w:t>
      </w:r>
      <w:proofErr w:type="spellEnd"/>
      <w:r w:rsidRPr="00476FF2">
        <w:rPr>
          <w:rFonts w:cstheme="minorHAnsi"/>
        </w:rPr>
        <w:t xml:space="preserve">, and Sabine </w:t>
      </w:r>
      <w:proofErr w:type="spellStart"/>
      <w:r w:rsidRPr="00476FF2">
        <w:rPr>
          <w:rFonts w:cstheme="minorHAnsi"/>
        </w:rPr>
        <w:t>Rys</w:t>
      </w:r>
      <w:proofErr w:type="spellEnd"/>
      <w:r w:rsidRPr="00476FF2">
        <w:rPr>
          <w:rFonts w:cstheme="minorHAnsi"/>
        </w:rPr>
        <w:t xml:space="preserve">. 2018. Discrimination and administrative burden in public service mar- </w:t>
      </w:r>
      <w:proofErr w:type="spellStart"/>
      <w:r w:rsidRPr="00476FF2">
        <w:rPr>
          <w:rFonts w:cstheme="minorHAnsi"/>
        </w:rPr>
        <w:t>kets</w:t>
      </w:r>
      <w:proofErr w:type="spellEnd"/>
      <w:r w:rsidRPr="00476FF2">
        <w:rPr>
          <w:rFonts w:cstheme="minorHAnsi"/>
        </w:rPr>
        <w:t xml:space="preserve">: Does a public–private difference exist? </w:t>
      </w:r>
      <w:r w:rsidRPr="00476FF2">
        <w:rPr>
          <w:rFonts w:cstheme="minorHAnsi"/>
          <w:i/>
          <w:iCs/>
        </w:rPr>
        <w:t xml:space="preserve">Journal of Public Administration Research and Theory </w:t>
      </w:r>
      <w:r w:rsidRPr="00476FF2">
        <w:rPr>
          <w:rFonts w:cstheme="minorHAnsi"/>
          <w:b/>
          <w:bCs/>
        </w:rPr>
        <w:t>28</w:t>
      </w:r>
      <w:r w:rsidRPr="00476FF2">
        <w:rPr>
          <w:rFonts w:cstheme="minorHAnsi"/>
        </w:rPr>
        <w:t>(3): 423–39.</w:t>
      </w:r>
    </w:p>
    <w:p w14:paraId="1DBDC49A"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Jong, </w:t>
      </w:r>
      <w:proofErr w:type="spellStart"/>
      <w:r w:rsidRPr="00476FF2">
        <w:rPr>
          <w:rFonts w:cstheme="minorHAnsi"/>
        </w:rPr>
        <w:t>Jaehee</w:t>
      </w:r>
      <w:proofErr w:type="spellEnd"/>
      <w:r w:rsidRPr="00476FF2">
        <w:rPr>
          <w:rFonts w:cstheme="minorHAnsi"/>
        </w:rPr>
        <w:t xml:space="preserve">, and Michael Ford. 2016. The lagged effects of job de- </w:t>
      </w:r>
      <w:proofErr w:type="spellStart"/>
      <w:r w:rsidRPr="00476FF2">
        <w:rPr>
          <w:rFonts w:cstheme="minorHAnsi"/>
        </w:rPr>
        <w:t>mands</w:t>
      </w:r>
      <w:proofErr w:type="spellEnd"/>
      <w:r w:rsidRPr="00476FF2">
        <w:rPr>
          <w:rFonts w:cstheme="minorHAnsi"/>
        </w:rPr>
        <w:t xml:space="preserve"> and resources on organizational commitment in federal government agencies: A multi-level analysis. </w:t>
      </w:r>
      <w:r w:rsidRPr="00476FF2">
        <w:rPr>
          <w:rFonts w:cstheme="minorHAnsi"/>
          <w:i/>
          <w:iCs/>
        </w:rPr>
        <w:t xml:space="preserve">Journal of Public Administration Research and Theory </w:t>
      </w:r>
      <w:r w:rsidRPr="00476FF2">
        <w:rPr>
          <w:rFonts w:cstheme="minorHAnsi"/>
          <w:b/>
          <w:bCs/>
        </w:rPr>
        <w:t>26</w:t>
      </w:r>
      <w:r w:rsidRPr="00476FF2">
        <w:rPr>
          <w:rFonts w:cstheme="minorHAnsi"/>
        </w:rPr>
        <w:t>(3): 475–92.</w:t>
      </w:r>
    </w:p>
    <w:p w14:paraId="142BFD5F"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Lagunes, Paul, and Oscar </w:t>
      </w:r>
      <w:proofErr w:type="spellStart"/>
      <w:r w:rsidRPr="00476FF2">
        <w:rPr>
          <w:rFonts w:cstheme="minorHAnsi"/>
        </w:rPr>
        <w:t>Pocasangre</w:t>
      </w:r>
      <w:proofErr w:type="spellEnd"/>
      <w:r w:rsidRPr="00476FF2">
        <w:rPr>
          <w:rFonts w:cstheme="minorHAnsi"/>
        </w:rPr>
        <w:t xml:space="preserve">. 2019. Dynamic </w:t>
      </w:r>
      <w:proofErr w:type="spellStart"/>
      <w:r w:rsidRPr="00476FF2">
        <w:rPr>
          <w:rFonts w:cstheme="minorHAnsi"/>
        </w:rPr>
        <w:t>transpar</w:t>
      </w:r>
      <w:proofErr w:type="spellEnd"/>
      <w:r w:rsidRPr="00476FF2">
        <w:rPr>
          <w:rFonts w:cstheme="minorHAnsi"/>
        </w:rPr>
        <w:t xml:space="preserve">- </w:t>
      </w:r>
      <w:proofErr w:type="spellStart"/>
      <w:r w:rsidRPr="00476FF2">
        <w:rPr>
          <w:rFonts w:cstheme="minorHAnsi"/>
        </w:rPr>
        <w:t>ency</w:t>
      </w:r>
      <w:proofErr w:type="spellEnd"/>
      <w:r w:rsidRPr="00476FF2">
        <w:rPr>
          <w:rFonts w:cstheme="minorHAnsi"/>
        </w:rPr>
        <w:t xml:space="preserve">: An audit of Mexico’s Freedom of Information Act. </w:t>
      </w:r>
      <w:r w:rsidRPr="00476FF2">
        <w:rPr>
          <w:rFonts w:cstheme="minorHAnsi"/>
          <w:i/>
          <w:iCs/>
        </w:rPr>
        <w:t xml:space="preserve">Public Administration </w:t>
      </w:r>
      <w:r w:rsidRPr="00476FF2">
        <w:rPr>
          <w:rFonts w:cstheme="minorHAnsi"/>
          <w:b/>
          <w:bCs/>
        </w:rPr>
        <w:t>97</w:t>
      </w:r>
      <w:r w:rsidRPr="00476FF2">
        <w:rPr>
          <w:rFonts w:cstheme="minorHAnsi"/>
        </w:rPr>
        <w:t>(1): 162–76.</w:t>
      </w:r>
    </w:p>
    <w:p w14:paraId="76A3EC8A"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Lawson, Chappell H. 2002. </w:t>
      </w:r>
      <w:r w:rsidRPr="00476FF2">
        <w:rPr>
          <w:rFonts w:cstheme="minorHAnsi"/>
          <w:i/>
          <w:iCs/>
        </w:rPr>
        <w:t>Building the fourth estate: Democratization and the rise of a free press in Mexico</w:t>
      </w:r>
      <w:r w:rsidRPr="00476FF2">
        <w:rPr>
          <w:rFonts w:cstheme="minorHAnsi"/>
        </w:rPr>
        <w:t>. Berkeley: Univ. of California Press.</w:t>
      </w:r>
    </w:p>
    <w:p w14:paraId="3739AA0F" w14:textId="408516C3" w:rsidR="00476FF2" w:rsidRPr="00476FF2" w:rsidRDefault="00476FF2" w:rsidP="00FD0D09">
      <w:pPr>
        <w:tabs>
          <w:tab w:val="left" w:pos="720"/>
        </w:tabs>
        <w:spacing w:after="0"/>
        <w:ind w:left="810" w:hanging="810"/>
        <w:rPr>
          <w:rFonts w:cstheme="minorHAnsi"/>
        </w:rPr>
      </w:pPr>
      <w:proofErr w:type="spellStart"/>
      <w:r w:rsidRPr="00476FF2">
        <w:rPr>
          <w:rFonts w:cstheme="minorHAnsi"/>
        </w:rPr>
        <w:t>Levitsky</w:t>
      </w:r>
      <w:proofErr w:type="spellEnd"/>
      <w:r w:rsidRPr="00476FF2">
        <w:rPr>
          <w:rFonts w:cstheme="minorHAnsi"/>
        </w:rPr>
        <w:t xml:space="preserve">, Steven, and </w:t>
      </w:r>
      <w:proofErr w:type="spellStart"/>
      <w:r w:rsidRPr="00476FF2">
        <w:rPr>
          <w:rFonts w:cstheme="minorHAnsi"/>
        </w:rPr>
        <w:t>MarıáVictoria</w:t>
      </w:r>
      <w:proofErr w:type="spellEnd"/>
      <w:r w:rsidRPr="00476FF2">
        <w:rPr>
          <w:rFonts w:cstheme="minorHAnsi"/>
        </w:rPr>
        <w:t xml:space="preserve"> Murillo. 2009. Variation in </w:t>
      </w:r>
      <w:proofErr w:type="spellStart"/>
      <w:r w:rsidRPr="00476FF2">
        <w:rPr>
          <w:rFonts w:cstheme="minorHAnsi"/>
        </w:rPr>
        <w:t>insti</w:t>
      </w:r>
      <w:proofErr w:type="spellEnd"/>
      <w:r w:rsidRPr="00476FF2">
        <w:rPr>
          <w:rFonts w:cstheme="minorHAnsi"/>
        </w:rPr>
        <w:t xml:space="preserve">- </w:t>
      </w:r>
      <w:proofErr w:type="spellStart"/>
      <w:r w:rsidRPr="00476FF2">
        <w:rPr>
          <w:rFonts w:cstheme="minorHAnsi"/>
        </w:rPr>
        <w:t>tutional</w:t>
      </w:r>
      <w:proofErr w:type="spellEnd"/>
      <w:r w:rsidRPr="00476FF2">
        <w:rPr>
          <w:rFonts w:cstheme="minorHAnsi"/>
        </w:rPr>
        <w:t xml:space="preserve"> strength. </w:t>
      </w:r>
      <w:r w:rsidRPr="00476FF2">
        <w:rPr>
          <w:rFonts w:cstheme="minorHAnsi"/>
          <w:i/>
          <w:iCs/>
        </w:rPr>
        <w:t xml:space="preserve">Annual Review of Political Science </w:t>
      </w:r>
      <w:r w:rsidRPr="00476FF2">
        <w:rPr>
          <w:rFonts w:cstheme="minorHAnsi"/>
          <w:b/>
          <w:bCs/>
        </w:rPr>
        <w:t>12</w:t>
      </w:r>
      <w:r w:rsidRPr="00476FF2">
        <w:rPr>
          <w:rFonts w:cstheme="minorHAnsi"/>
        </w:rPr>
        <w:t xml:space="preserve">: 115–33. </w:t>
      </w:r>
      <w:proofErr w:type="spellStart"/>
      <w:proofErr w:type="gramStart"/>
      <w:r w:rsidRPr="00476FF2">
        <w:rPr>
          <w:rFonts w:cstheme="minorHAnsi"/>
        </w:rPr>
        <w:t>Maor</w:t>
      </w:r>
      <w:proofErr w:type="spellEnd"/>
      <w:r w:rsidRPr="00476FF2">
        <w:rPr>
          <w:rFonts w:cstheme="minorHAnsi"/>
        </w:rPr>
        <w:t xml:space="preserve">,   </w:t>
      </w:r>
      <w:proofErr w:type="gramEnd"/>
      <w:r w:rsidRPr="00476FF2">
        <w:rPr>
          <w:rFonts w:cstheme="minorHAnsi"/>
        </w:rPr>
        <w:t xml:space="preserve"> Moshe.    2011.    Organizational    reputations    and    the observability of public warnings in 10 pharmaceutical markets.</w:t>
      </w:r>
      <w:r w:rsidRPr="00DA7989">
        <w:rPr>
          <w:rFonts w:cstheme="minorHAnsi"/>
        </w:rPr>
        <w:t xml:space="preserve"> </w:t>
      </w:r>
      <w:r w:rsidRPr="00476FF2">
        <w:rPr>
          <w:rFonts w:cstheme="minorHAnsi"/>
          <w:i/>
          <w:iCs/>
        </w:rPr>
        <w:t xml:space="preserve">Governance </w:t>
      </w:r>
      <w:r w:rsidRPr="00476FF2">
        <w:rPr>
          <w:rFonts w:cstheme="minorHAnsi"/>
          <w:b/>
          <w:bCs/>
        </w:rPr>
        <w:t>24</w:t>
      </w:r>
      <w:r w:rsidRPr="00476FF2">
        <w:rPr>
          <w:rFonts w:cstheme="minorHAnsi"/>
        </w:rPr>
        <w:t>(3): 557–82.</w:t>
      </w:r>
    </w:p>
    <w:p w14:paraId="3A3DC556" w14:textId="77777777" w:rsidR="00476FF2" w:rsidRPr="00476FF2" w:rsidRDefault="00476FF2" w:rsidP="00FD0D09">
      <w:pPr>
        <w:tabs>
          <w:tab w:val="left" w:pos="720"/>
        </w:tabs>
        <w:spacing w:after="0"/>
        <w:ind w:left="810" w:hanging="810"/>
        <w:rPr>
          <w:rFonts w:cstheme="minorHAnsi"/>
        </w:rPr>
      </w:pPr>
      <w:proofErr w:type="spellStart"/>
      <w:r w:rsidRPr="00476FF2">
        <w:rPr>
          <w:rFonts w:cstheme="minorHAnsi"/>
        </w:rPr>
        <w:t>Maor</w:t>
      </w:r>
      <w:proofErr w:type="spellEnd"/>
      <w:r w:rsidRPr="00476FF2">
        <w:rPr>
          <w:rFonts w:cstheme="minorHAnsi"/>
        </w:rPr>
        <w:t xml:space="preserve">, Moshe, Sharon Gilad, and </w:t>
      </w:r>
      <w:proofErr w:type="spellStart"/>
      <w:r w:rsidRPr="00476FF2">
        <w:rPr>
          <w:rFonts w:cstheme="minorHAnsi"/>
        </w:rPr>
        <w:t>Pazit</w:t>
      </w:r>
      <w:proofErr w:type="spellEnd"/>
      <w:r w:rsidRPr="00476FF2">
        <w:rPr>
          <w:rFonts w:cstheme="minorHAnsi"/>
        </w:rPr>
        <w:t xml:space="preserve"> Ben-Nun Bloom. 2013. Organizational reputation, regulatory talk, and strategic silence. </w:t>
      </w:r>
      <w:r w:rsidRPr="00476FF2">
        <w:rPr>
          <w:rFonts w:cstheme="minorHAnsi"/>
          <w:i/>
          <w:iCs/>
        </w:rPr>
        <w:t xml:space="preserve">Journal of Public Administration Research and Theory </w:t>
      </w:r>
      <w:r w:rsidRPr="00476FF2">
        <w:rPr>
          <w:rFonts w:cstheme="minorHAnsi"/>
          <w:b/>
          <w:bCs/>
        </w:rPr>
        <w:t>23</w:t>
      </w:r>
      <w:r w:rsidRPr="00476FF2">
        <w:rPr>
          <w:rFonts w:cstheme="minorHAnsi"/>
        </w:rPr>
        <w:t>(3): 581–608.</w:t>
      </w:r>
    </w:p>
    <w:p w14:paraId="6EC83D72" w14:textId="77777777" w:rsidR="00476FF2" w:rsidRPr="00476FF2" w:rsidRDefault="00476FF2" w:rsidP="00FD0D09">
      <w:pPr>
        <w:tabs>
          <w:tab w:val="left" w:pos="720"/>
        </w:tabs>
        <w:spacing w:after="0"/>
        <w:ind w:left="810" w:hanging="810"/>
        <w:rPr>
          <w:rFonts w:cstheme="minorHAnsi"/>
        </w:rPr>
      </w:pPr>
      <w:proofErr w:type="spellStart"/>
      <w:r w:rsidRPr="00476FF2">
        <w:rPr>
          <w:rFonts w:cstheme="minorHAnsi"/>
        </w:rPr>
        <w:t>Maor</w:t>
      </w:r>
      <w:proofErr w:type="spellEnd"/>
      <w:r w:rsidRPr="00476FF2">
        <w:rPr>
          <w:rFonts w:cstheme="minorHAnsi"/>
        </w:rPr>
        <w:t xml:space="preserve">, Moshe, and </w:t>
      </w:r>
      <w:proofErr w:type="spellStart"/>
      <w:r w:rsidRPr="00476FF2">
        <w:rPr>
          <w:rFonts w:cstheme="minorHAnsi"/>
        </w:rPr>
        <w:t>Raanan</w:t>
      </w:r>
      <w:proofErr w:type="spellEnd"/>
      <w:r w:rsidRPr="00476FF2">
        <w:rPr>
          <w:rFonts w:cstheme="minorHAnsi"/>
        </w:rPr>
        <w:t xml:space="preserve"> </w:t>
      </w:r>
      <w:proofErr w:type="spellStart"/>
      <w:r w:rsidRPr="00476FF2">
        <w:rPr>
          <w:rFonts w:cstheme="minorHAnsi"/>
        </w:rPr>
        <w:t>Sulitzeanu</w:t>
      </w:r>
      <w:proofErr w:type="spellEnd"/>
      <w:r w:rsidRPr="00476FF2">
        <w:rPr>
          <w:rFonts w:cstheme="minorHAnsi"/>
        </w:rPr>
        <w:t xml:space="preserve">-Kenan. 2013. The effect of salient reputational threats on the pace of FDA enforcement. </w:t>
      </w:r>
      <w:r w:rsidRPr="00476FF2">
        <w:rPr>
          <w:rFonts w:cstheme="minorHAnsi"/>
          <w:i/>
          <w:iCs/>
        </w:rPr>
        <w:t xml:space="preserve">Governance </w:t>
      </w:r>
      <w:r w:rsidRPr="00476FF2">
        <w:rPr>
          <w:rFonts w:cstheme="minorHAnsi"/>
          <w:b/>
          <w:bCs/>
        </w:rPr>
        <w:t>26</w:t>
      </w:r>
      <w:r w:rsidRPr="00476FF2">
        <w:rPr>
          <w:rFonts w:cstheme="minorHAnsi"/>
        </w:rPr>
        <w:t>(1): 31–61.</w:t>
      </w:r>
    </w:p>
    <w:p w14:paraId="12EA2A04"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 2016. Responsive change: Agency output response to reputational threats. </w:t>
      </w:r>
      <w:r w:rsidRPr="00476FF2">
        <w:rPr>
          <w:rFonts w:cstheme="minorHAnsi"/>
          <w:i/>
          <w:iCs/>
        </w:rPr>
        <w:t xml:space="preserve">Journal of Public Administration Research and Theory </w:t>
      </w:r>
      <w:r w:rsidRPr="00476FF2">
        <w:rPr>
          <w:rFonts w:cstheme="minorHAnsi"/>
          <w:b/>
          <w:bCs/>
        </w:rPr>
        <w:t>26</w:t>
      </w:r>
      <w:r w:rsidRPr="00476FF2">
        <w:rPr>
          <w:rFonts w:cstheme="minorHAnsi"/>
        </w:rPr>
        <w:t>(1): 31–44.</w:t>
      </w:r>
    </w:p>
    <w:p w14:paraId="3C5A88A3"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Marshall, John. 2016. </w:t>
      </w:r>
      <w:r w:rsidRPr="00476FF2">
        <w:rPr>
          <w:rFonts w:cstheme="minorHAnsi"/>
          <w:i/>
          <w:iCs/>
        </w:rPr>
        <w:t xml:space="preserve">Political information cycles: When do voters sanction incumbent parties for high homicide rates? </w:t>
      </w:r>
      <w:r w:rsidRPr="00476FF2">
        <w:rPr>
          <w:rFonts w:cstheme="minorHAnsi"/>
        </w:rPr>
        <w:t>New York: Columbia University.</w:t>
      </w:r>
    </w:p>
    <w:p w14:paraId="78389CFE"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Mayhew, David. 1974. </w:t>
      </w:r>
      <w:r w:rsidRPr="00476FF2">
        <w:rPr>
          <w:rFonts w:cstheme="minorHAnsi"/>
          <w:i/>
          <w:iCs/>
        </w:rPr>
        <w:t>Congress: The electoral connection</w:t>
      </w:r>
      <w:r w:rsidRPr="00476FF2">
        <w:rPr>
          <w:rFonts w:cstheme="minorHAnsi"/>
        </w:rPr>
        <w:t>. New Haven: Yale Univ. Press.</w:t>
      </w:r>
    </w:p>
    <w:p w14:paraId="2EEBBCED"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Michener, Greg. 2011. FOI laws around the world. </w:t>
      </w:r>
      <w:r w:rsidRPr="00476FF2">
        <w:rPr>
          <w:rFonts w:cstheme="minorHAnsi"/>
          <w:i/>
          <w:iCs/>
        </w:rPr>
        <w:t xml:space="preserve">Journal of Democracy </w:t>
      </w:r>
      <w:r w:rsidRPr="00476FF2">
        <w:rPr>
          <w:rFonts w:cstheme="minorHAnsi"/>
          <w:b/>
          <w:bCs/>
        </w:rPr>
        <w:t>22</w:t>
      </w:r>
      <w:r w:rsidRPr="00476FF2">
        <w:rPr>
          <w:rFonts w:cstheme="minorHAnsi"/>
        </w:rPr>
        <w:t>(2): 145–59.</w:t>
      </w:r>
    </w:p>
    <w:p w14:paraId="24BBA54B"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Michener, Gregory. 2015. Assessing freedom of information in Latin America a decade later: Illuminating a transparency causal mechanism. </w:t>
      </w:r>
      <w:r w:rsidRPr="00476FF2">
        <w:rPr>
          <w:rFonts w:cstheme="minorHAnsi"/>
          <w:i/>
          <w:iCs/>
        </w:rPr>
        <w:t xml:space="preserve">Latin American Politics and Society </w:t>
      </w:r>
      <w:r w:rsidRPr="00476FF2">
        <w:rPr>
          <w:rFonts w:cstheme="minorHAnsi"/>
          <w:b/>
          <w:bCs/>
        </w:rPr>
        <w:t>57</w:t>
      </w:r>
      <w:r w:rsidRPr="00476FF2">
        <w:rPr>
          <w:rFonts w:cstheme="minorHAnsi"/>
        </w:rPr>
        <w:t>(3): 77–99.</w:t>
      </w:r>
    </w:p>
    <w:p w14:paraId="4DC0F5E1"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Michener, Gregory, Rafael Velasco, Evelyn Contreras, and Karina Rodrigues. 2020. Googling the requester: Identity- questing and discrimination in public service provision. </w:t>
      </w:r>
      <w:r w:rsidRPr="00476FF2">
        <w:rPr>
          <w:rFonts w:cstheme="minorHAnsi"/>
          <w:i/>
          <w:iCs/>
        </w:rPr>
        <w:t xml:space="preserve">Governance </w:t>
      </w:r>
      <w:r w:rsidRPr="00476FF2">
        <w:rPr>
          <w:rFonts w:cstheme="minorHAnsi"/>
          <w:b/>
          <w:bCs/>
        </w:rPr>
        <w:t>33</w:t>
      </w:r>
      <w:r w:rsidRPr="00476FF2">
        <w:rPr>
          <w:rFonts w:cstheme="minorHAnsi"/>
        </w:rPr>
        <w:t>(2): 249–67.</w:t>
      </w:r>
    </w:p>
    <w:p w14:paraId="7EA58516"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Mutula, Stephen, and Justus </w:t>
      </w:r>
      <w:proofErr w:type="spellStart"/>
      <w:r w:rsidRPr="00476FF2">
        <w:rPr>
          <w:rFonts w:cstheme="minorHAnsi"/>
        </w:rPr>
        <w:t>Wamukoya</w:t>
      </w:r>
      <w:proofErr w:type="spellEnd"/>
      <w:r w:rsidRPr="00476FF2">
        <w:rPr>
          <w:rFonts w:cstheme="minorHAnsi"/>
        </w:rPr>
        <w:t xml:space="preserve">. 2009. Public sector </w:t>
      </w:r>
      <w:proofErr w:type="spellStart"/>
      <w:r w:rsidRPr="00476FF2">
        <w:rPr>
          <w:rFonts w:cstheme="minorHAnsi"/>
        </w:rPr>
        <w:t>infor</w:t>
      </w:r>
      <w:proofErr w:type="spellEnd"/>
      <w:r w:rsidRPr="00476FF2">
        <w:rPr>
          <w:rFonts w:cstheme="minorHAnsi"/>
        </w:rPr>
        <w:t xml:space="preserve">- </w:t>
      </w:r>
      <w:proofErr w:type="spellStart"/>
      <w:r w:rsidRPr="00476FF2">
        <w:rPr>
          <w:rFonts w:cstheme="minorHAnsi"/>
        </w:rPr>
        <w:t>mation</w:t>
      </w:r>
      <w:proofErr w:type="spellEnd"/>
      <w:r w:rsidRPr="00476FF2">
        <w:rPr>
          <w:rFonts w:cstheme="minorHAnsi"/>
        </w:rPr>
        <w:t xml:space="preserve"> management in east and southern Africa: Implications for FOI, </w:t>
      </w:r>
      <w:proofErr w:type="gramStart"/>
      <w:r w:rsidRPr="00476FF2">
        <w:rPr>
          <w:rFonts w:cstheme="minorHAnsi"/>
        </w:rPr>
        <w:t>democracy</w:t>
      </w:r>
      <w:proofErr w:type="gramEnd"/>
      <w:r w:rsidRPr="00476FF2">
        <w:rPr>
          <w:rFonts w:cstheme="minorHAnsi"/>
        </w:rPr>
        <w:t xml:space="preserve"> and integrity in government. </w:t>
      </w:r>
      <w:r w:rsidRPr="00476FF2">
        <w:rPr>
          <w:rFonts w:cstheme="minorHAnsi"/>
          <w:i/>
          <w:iCs/>
        </w:rPr>
        <w:t xml:space="preserve">International Journal of Information Management </w:t>
      </w:r>
      <w:r w:rsidRPr="00476FF2">
        <w:rPr>
          <w:rFonts w:cstheme="minorHAnsi"/>
          <w:b/>
          <w:bCs/>
        </w:rPr>
        <w:t>29</w:t>
      </w:r>
      <w:r w:rsidRPr="00476FF2">
        <w:rPr>
          <w:rFonts w:cstheme="minorHAnsi"/>
        </w:rPr>
        <w:t>(5): 333–41.</w:t>
      </w:r>
    </w:p>
    <w:p w14:paraId="2EEFA0B8" w14:textId="20C6705D" w:rsidR="00476FF2" w:rsidRPr="00476FF2" w:rsidRDefault="00476FF2" w:rsidP="00FD0D09">
      <w:pPr>
        <w:tabs>
          <w:tab w:val="left" w:pos="720"/>
        </w:tabs>
        <w:spacing w:after="0"/>
        <w:ind w:left="810" w:hanging="810"/>
        <w:rPr>
          <w:rFonts w:cstheme="minorHAnsi"/>
        </w:rPr>
      </w:pPr>
      <w:r w:rsidRPr="00476FF2">
        <w:rPr>
          <w:rFonts w:cstheme="minorHAnsi"/>
        </w:rPr>
        <w:lastRenderedPageBreak/>
        <w:t xml:space="preserve">Nava, Ivan. 2017. </w:t>
      </w:r>
      <w:proofErr w:type="spellStart"/>
      <w:r w:rsidRPr="00476FF2">
        <w:rPr>
          <w:rFonts w:cstheme="minorHAnsi"/>
          <w:i/>
          <w:iCs/>
        </w:rPr>
        <w:t>Periódicos</w:t>
      </w:r>
      <w:proofErr w:type="spellEnd"/>
      <w:r w:rsidRPr="00476FF2">
        <w:rPr>
          <w:rFonts w:cstheme="minorHAnsi"/>
          <w:i/>
          <w:iCs/>
        </w:rPr>
        <w:t xml:space="preserve"> ¿</w:t>
      </w:r>
      <w:proofErr w:type="spellStart"/>
      <w:r w:rsidRPr="00476FF2">
        <w:rPr>
          <w:rFonts w:cstheme="minorHAnsi"/>
          <w:i/>
          <w:iCs/>
        </w:rPr>
        <w:t>cuál</w:t>
      </w:r>
      <w:proofErr w:type="spellEnd"/>
      <w:r w:rsidRPr="00476FF2">
        <w:rPr>
          <w:rFonts w:cstheme="minorHAnsi"/>
          <w:i/>
          <w:iCs/>
        </w:rPr>
        <w:t xml:space="preserve"> es </w:t>
      </w:r>
      <w:proofErr w:type="spellStart"/>
      <w:r w:rsidRPr="00476FF2">
        <w:rPr>
          <w:rFonts w:cstheme="minorHAnsi"/>
          <w:i/>
          <w:iCs/>
        </w:rPr>
        <w:t>el</w:t>
      </w:r>
      <w:proofErr w:type="spellEnd"/>
      <w:r w:rsidRPr="00476FF2">
        <w:rPr>
          <w:rFonts w:cstheme="minorHAnsi"/>
          <w:i/>
          <w:iCs/>
        </w:rPr>
        <w:t xml:space="preserve"> </w:t>
      </w:r>
      <w:proofErr w:type="spellStart"/>
      <w:r w:rsidRPr="00476FF2">
        <w:rPr>
          <w:rFonts w:cstheme="minorHAnsi"/>
          <w:i/>
          <w:iCs/>
        </w:rPr>
        <w:t>más</w:t>
      </w:r>
      <w:proofErr w:type="spellEnd"/>
      <w:r w:rsidRPr="00476FF2">
        <w:rPr>
          <w:rFonts w:cstheme="minorHAnsi"/>
          <w:i/>
          <w:iCs/>
        </w:rPr>
        <w:t xml:space="preserve"> </w:t>
      </w:r>
      <w:proofErr w:type="spellStart"/>
      <w:r w:rsidRPr="00476FF2">
        <w:rPr>
          <w:rFonts w:cstheme="minorHAnsi"/>
          <w:i/>
          <w:iCs/>
        </w:rPr>
        <w:t>leído</w:t>
      </w:r>
      <w:proofErr w:type="spellEnd"/>
      <w:r w:rsidRPr="00476FF2">
        <w:rPr>
          <w:rFonts w:cstheme="minorHAnsi"/>
          <w:i/>
          <w:iCs/>
        </w:rPr>
        <w:t xml:space="preserve"> </w:t>
      </w:r>
      <w:proofErr w:type="spellStart"/>
      <w:r w:rsidRPr="00476FF2">
        <w:rPr>
          <w:rFonts w:cstheme="minorHAnsi"/>
          <w:i/>
          <w:iCs/>
        </w:rPr>
        <w:t>por</w:t>
      </w:r>
      <w:proofErr w:type="spellEnd"/>
      <w:r w:rsidRPr="00476FF2">
        <w:rPr>
          <w:rFonts w:cstheme="minorHAnsi"/>
          <w:i/>
          <w:iCs/>
        </w:rPr>
        <w:t xml:space="preserve"> entre </w:t>
      </w:r>
      <w:proofErr w:type="spellStart"/>
      <w:r w:rsidRPr="00476FF2">
        <w:rPr>
          <w:rFonts w:cstheme="minorHAnsi"/>
          <w:i/>
          <w:iCs/>
        </w:rPr>
        <w:t>los</w:t>
      </w:r>
      <w:proofErr w:type="spellEnd"/>
      <w:r w:rsidRPr="00476FF2">
        <w:rPr>
          <w:rFonts w:cstheme="minorHAnsi"/>
          <w:i/>
          <w:iCs/>
        </w:rPr>
        <w:t xml:space="preserve"> </w:t>
      </w:r>
      <w:proofErr w:type="spellStart"/>
      <w:r w:rsidRPr="00476FF2">
        <w:rPr>
          <w:rFonts w:cstheme="minorHAnsi"/>
          <w:i/>
          <w:iCs/>
        </w:rPr>
        <w:t>mexi</w:t>
      </w:r>
      <w:proofErr w:type="spellEnd"/>
      <w:r w:rsidRPr="00476FF2">
        <w:rPr>
          <w:rFonts w:cstheme="minorHAnsi"/>
          <w:i/>
          <w:iCs/>
        </w:rPr>
        <w:t xml:space="preserve">- </w:t>
      </w:r>
      <w:proofErr w:type="spellStart"/>
      <w:proofErr w:type="gramStart"/>
      <w:r w:rsidRPr="00476FF2">
        <w:rPr>
          <w:rFonts w:cstheme="minorHAnsi"/>
          <w:i/>
          <w:iCs/>
        </w:rPr>
        <w:t>canos</w:t>
      </w:r>
      <w:proofErr w:type="spellEnd"/>
      <w:r w:rsidRPr="00476FF2">
        <w:rPr>
          <w:rFonts w:cstheme="minorHAnsi"/>
          <w:i/>
          <w:iCs/>
        </w:rPr>
        <w:t>?,</w:t>
      </w:r>
      <w:proofErr w:type="gramEnd"/>
      <w:r w:rsidRPr="00476FF2">
        <w:rPr>
          <w:rFonts w:cstheme="minorHAnsi"/>
          <w:i/>
          <w:iCs/>
        </w:rPr>
        <w:t xml:space="preserve"> </w:t>
      </w:r>
      <w:r w:rsidRPr="00FD0D09">
        <w:rPr>
          <w:rFonts w:cstheme="minorHAnsi"/>
        </w:rPr>
        <w:t>https://www.merca20.com/periodicos-leido-los-mexicanos</w:t>
      </w:r>
      <w:r w:rsidRPr="00476FF2">
        <w:rPr>
          <w:rFonts w:cstheme="minorHAnsi"/>
        </w:rPr>
        <w:t>.</w:t>
      </w:r>
    </w:p>
    <w:p w14:paraId="39F572E8" w14:textId="77777777" w:rsidR="00476FF2" w:rsidRPr="00476FF2" w:rsidRDefault="00476FF2" w:rsidP="00FD0D09">
      <w:pPr>
        <w:tabs>
          <w:tab w:val="left" w:pos="720"/>
        </w:tabs>
        <w:spacing w:after="0"/>
        <w:ind w:left="810" w:hanging="810"/>
        <w:rPr>
          <w:rFonts w:cstheme="minorHAnsi"/>
        </w:rPr>
      </w:pPr>
      <w:r w:rsidRPr="00476FF2">
        <w:rPr>
          <w:rFonts w:cstheme="minorHAnsi"/>
        </w:rPr>
        <w:t xml:space="preserve">Neuman, Laura, and Richard </w:t>
      </w:r>
      <w:proofErr w:type="spellStart"/>
      <w:r w:rsidRPr="00476FF2">
        <w:rPr>
          <w:rFonts w:cstheme="minorHAnsi"/>
        </w:rPr>
        <w:t>Calland</w:t>
      </w:r>
      <w:proofErr w:type="spellEnd"/>
      <w:r w:rsidRPr="00476FF2">
        <w:rPr>
          <w:rFonts w:cstheme="minorHAnsi"/>
        </w:rPr>
        <w:t xml:space="preserve">. 2007. Making the access to information law work: The challenges of implementation. In </w:t>
      </w:r>
      <w:r w:rsidRPr="00476FF2">
        <w:rPr>
          <w:rFonts w:cstheme="minorHAnsi"/>
          <w:i/>
          <w:iCs/>
        </w:rPr>
        <w:t>The right to know</w:t>
      </w:r>
      <w:r w:rsidRPr="00476FF2">
        <w:rPr>
          <w:rFonts w:cstheme="minorHAnsi"/>
        </w:rPr>
        <w:t xml:space="preserve">, ed. A. </w:t>
      </w:r>
      <w:proofErr w:type="spellStart"/>
      <w:r w:rsidRPr="00476FF2">
        <w:rPr>
          <w:rFonts w:cstheme="minorHAnsi"/>
        </w:rPr>
        <w:t>Florini</w:t>
      </w:r>
      <w:proofErr w:type="spellEnd"/>
      <w:r w:rsidRPr="00476FF2">
        <w:rPr>
          <w:rFonts w:cstheme="minorHAnsi"/>
        </w:rPr>
        <w:t>. New York: Columbia Univ.</w:t>
      </w:r>
    </w:p>
    <w:p w14:paraId="536FEAE3" w14:textId="19BCA616" w:rsidR="00476FF2" w:rsidRPr="00DA7989" w:rsidRDefault="00476FF2" w:rsidP="00FD0D09">
      <w:pPr>
        <w:tabs>
          <w:tab w:val="left" w:pos="720"/>
        </w:tabs>
        <w:spacing w:after="0"/>
        <w:ind w:left="810" w:hanging="810"/>
        <w:rPr>
          <w:rFonts w:cstheme="minorHAnsi"/>
        </w:rPr>
      </w:pPr>
      <w:r w:rsidRPr="00476FF2">
        <w:rPr>
          <w:rFonts w:cstheme="minorHAnsi"/>
        </w:rPr>
        <w:t xml:space="preserve">Nielsen, </w:t>
      </w:r>
      <w:proofErr w:type="spellStart"/>
      <w:r w:rsidRPr="00476FF2">
        <w:rPr>
          <w:rFonts w:cstheme="minorHAnsi"/>
        </w:rPr>
        <w:t>Poul</w:t>
      </w:r>
      <w:proofErr w:type="spellEnd"/>
      <w:r w:rsidRPr="00476FF2">
        <w:rPr>
          <w:rFonts w:cstheme="minorHAnsi"/>
        </w:rPr>
        <w:t xml:space="preserve">, and Donald Moynihan. 2017. How do </w:t>
      </w:r>
      <w:proofErr w:type="spellStart"/>
      <w:r w:rsidRPr="00476FF2">
        <w:rPr>
          <w:rFonts w:cstheme="minorHAnsi"/>
        </w:rPr>
        <w:t>politi</w:t>
      </w:r>
      <w:proofErr w:type="spellEnd"/>
      <w:r w:rsidRPr="00476FF2">
        <w:rPr>
          <w:rFonts w:cstheme="minorHAnsi"/>
        </w:rPr>
        <w:t xml:space="preserve">- </w:t>
      </w:r>
      <w:proofErr w:type="spellStart"/>
      <w:r w:rsidRPr="00476FF2">
        <w:rPr>
          <w:rFonts w:cstheme="minorHAnsi"/>
        </w:rPr>
        <w:t>cians</w:t>
      </w:r>
      <w:proofErr w:type="spellEnd"/>
      <w:r w:rsidRPr="00476FF2">
        <w:rPr>
          <w:rFonts w:cstheme="minorHAnsi"/>
        </w:rPr>
        <w:t xml:space="preserve"> attribute bureaucratic responsibility for performance? Negativity bias and interest group advocacy. </w:t>
      </w:r>
      <w:r w:rsidRPr="00476FF2">
        <w:rPr>
          <w:rFonts w:cstheme="minorHAnsi"/>
          <w:i/>
          <w:iCs/>
        </w:rPr>
        <w:t>Journal of Public</w:t>
      </w:r>
      <w:r w:rsidRPr="00DA7989">
        <w:rPr>
          <w:rFonts w:cstheme="minorHAnsi"/>
          <w:i/>
          <w:iCs/>
        </w:rPr>
        <w:t xml:space="preserve"> </w:t>
      </w:r>
      <w:r w:rsidRPr="00476FF2">
        <w:rPr>
          <w:rFonts w:cstheme="minorHAnsi"/>
          <w:i/>
          <w:iCs/>
        </w:rPr>
        <w:t xml:space="preserve">Administration Research and Theory </w:t>
      </w:r>
      <w:r w:rsidRPr="00476FF2">
        <w:rPr>
          <w:rFonts w:cstheme="minorHAnsi"/>
          <w:b/>
          <w:bCs/>
        </w:rPr>
        <w:t>27</w:t>
      </w:r>
      <w:r w:rsidRPr="00476FF2">
        <w:rPr>
          <w:rFonts w:cstheme="minorHAnsi"/>
        </w:rPr>
        <w:t>(2): 269–83.</w:t>
      </w:r>
    </w:p>
    <w:p w14:paraId="105FFB07" w14:textId="77777777" w:rsidR="003F3CA4" w:rsidRPr="003F3CA4" w:rsidRDefault="003F3CA4" w:rsidP="00FD0D09">
      <w:pPr>
        <w:tabs>
          <w:tab w:val="left" w:pos="720"/>
        </w:tabs>
        <w:spacing w:after="0"/>
        <w:ind w:left="810" w:hanging="810"/>
        <w:rPr>
          <w:rFonts w:cstheme="minorHAnsi"/>
        </w:rPr>
      </w:pPr>
      <w:proofErr w:type="spellStart"/>
      <w:r w:rsidRPr="003F3CA4">
        <w:rPr>
          <w:rFonts w:cstheme="minorHAnsi"/>
        </w:rPr>
        <w:t>Nyhan</w:t>
      </w:r>
      <w:proofErr w:type="spellEnd"/>
      <w:r w:rsidRPr="003F3CA4">
        <w:rPr>
          <w:rFonts w:cstheme="minorHAnsi"/>
        </w:rPr>
        <w:t>, Brendan. 2015. Scandal potential: How political context and news congestion affect the president’s vulnerability to media scandal.</w:t>
      </w:r>
      <w:r w:rsidRPr="003F3CA4">
        <w:rPr>
          <w:rFonts w:cstheme="minorHAnsi"/>
          <w:i/>
          <w:iCs/>
        </w:rPr>
        <w:t xml:space="preserve"> British Journal of Political Science </w:t>
      </w:r>
      <w:r w:rsidRPr="003F3CA4">
        <w:rPr>
          <w:rFonts w:cstheme="minorHAnsi"/>
          <w:b/>
          <w:bCs/>
        </w:rPr>
        <w:t>45</w:t>
      </w:r>
      <w:r w:rsidRPr="003F3CA4">
        <w:rPr>
          <w:rFonts w:cstheme="minorHAnsi"/>
        </w:rPr>
        <w:t>(2): 435–66.</w:t>
      </w:r>
    </w:p>
    <w:p w14:paraId="752370E7" w14:textId="20876DCD" w:rsidR="003F3CA4" w:rsidRPr="003F3CA4" w:rsidRDefault="003F3CA4" w:rsidP="00FD0D09">
      <w:pPr>
        <w:tabs>
          <w:tab w:val="left" w:pos="720"/>
        </w:tabs>
        <w:spacing w:after="0"/>
        <w:ind w:left="810" w:hanging="810"/>
        <w:rPr>
          <w:rFonts w:cstheme="minorHAnsi"/>
          <w:i/>
          <w:iCs/>
        </w:rPr>
      </w:pPr>
      <w:r w:rsidRPr="003F3CA4">
        <w:rPr>
          <w:rFonts w:cstheme="minorHAnsi"/>
        </w:rPr>
        <w:t xml:space="preserve">———. 2017. Media scandals are political events: How contextual factors affect public controversies over alleged </w:t>
      </w:r>
      <w:proofErr w:type="spellStart"/>
      <w:r w:rsidRPr="003F3CA4">
        <w:rPr>
          <w:rFonts w:cstheme="minorHAnsi"/>
        </w:rPr>
        <w:t>miscon</w:t>
      </w:r>
      <w:proofErr w:type="spellEnd"/>
      <w:r w:rsidRPr="003F3CA4">
        <w:rPr>
          <w:rFonts w:cstheme="minorHAnsi"/>
        </w:rPr>
        <w:t>- duct by U.S. governors.</w:t>
      </w:r>
      <w:r w:rsidRPr="003F3CA4">
        <w:rPr>
          <w:rFonts w:cstheme="minorHAnsi"/>
          <w:i/>
          <w:iCs/>
        </w:rPr>
        <w:t xml:space="preserve"> Political Research Quarterly </w:t>
      </w:r>
      <w:r w:rsidRPr="003F3CA4">
        <w:rPr>
          <w:rFonts w:cstheme="minorHAnsi"/>
          <w:b/>
          <w:bCs/>
        </w:rPr>
        <w:t>70</w:t>
      </w:r>
      <w:r w:rsidRPr="003F3CA4">
        <w:rPr>
          <w:rFonts w:cstheme="minorHAnsi"/>
        </w:rPr>
        <w:t>(1): 223–36.</w:t>
      </w:r>
    </w:p>
    <w:p w14:paraId="6BAF334B" w14:textId="77777777" w:rsidR="003F3CA4" w:rsidRPr="003F3CA4" w:rsidRDefault="003F3CA4" w:rsidP="00FD0D09">
      <w:pPr>
        <w:tabs>
          <w:tab w:val="left" w:pos="720"/>
        </w:tabs>
        <w:spacing w:after="0"/>
        <w:ind w:left="810" w:hanging="810"/>
        <w:rPr>
          <w:rFonts w:cstheme="minorHAnsi"/>
          <w:i/>
          <w:iCs/>
        </w:rPr>
      </w:pPr>
      <w:r w:rsidRPr="003F3CA4">
        <w:rPr>
          <w:rFonts w:cstheme="minorHAnsi"/>
        </w:rPr>
        <w:t xml:space="preserve">Philippe, Arnaud, and </w:t>
      </w:r>
      <w:proofErr w:type="spellStart"/>
      <w:r w:rsidRPr="003F3CA4">
        <w:rPr>
          <w:rFonts w:cstheme="minorHAnsi"/>
        </w:rPr>
        <w:t>Aurélie</w:t>
      </w:r>
      <w:proofErr w:type="spellEnd"/>
      <w:r w:rsidRPr="003F3CA4">
        <w:rPr>
          <w:rFonts w:cstheme="minorHAnsi"/>
        </w:rPr>
        <w:t xml:space="preserve"> </w:t>
      </w:r>
      <w:proofErr w:type="spellStart"/>
      <w:r w:rsidRPr="003F3CA4">
        <w:rPr>
          <w:rFonts w:cstheme="minorHAnsi"/>
        </w:rPr>
        <w:t>Ouss</w:t>
      </w:r>
      <w:proofErr w:type="spellEnd"/>
      <w:r w:rsidRPr="003F3CA4">
        <w:rPr>
          <w:rFonts w:cstheme="minorHAnsi"/>
        </w:rPr>
        <w:t xml:space="preserve">. 2018. ‘No hatred or malice, fear or affection’: Media and sentencing. </w:t>
      </w:r>
      <w:r w:rsidRPr="003F3CA4">
        <w:rPr>
          <w:rFonts w:cstheme="minorHAnsi"/>
          <w:i/>
          <w:iCs/>
        </w:rPr>
        <w:t xml:space="preserve">Journal of Political Economy </w:t>
      </w:r>
      <w:r w:rsidRPr="003F3CA4">
        <w:rPr>
          <w:rFonts w:cstheme="minorHAnsi"/>
          <w:b/>
          <w:bCs/>
        </w:rPr>
        <w:t>126</w:t>
      </w:r>
      <w:r w:rsidRPr="003F3CA4">
        <w:rPr>
          <w:rFonts w:cstheme="minorHAnsi"/>
        </w:rPr>
        <w:t>(5): 2134–78.</w:t>
      </w:r>
    </w:p>
    <w:p w14:paraId="3B4FBB4F" w14:textId="77777777" w:rsidR="003F3CA4" w:rsidRPr="003F3CA4" w:rsidRDefault="003F3CA4" w:rsidP="00FD0D09">
      <w:pPr>
        <w:tabs>
          <w:tab w:val="left" w:pos="720"/>
        </w:tabs>
        <w:spacing w:after="0"/>
        <w:ind w:left="810" w:hanging="810"/>
        <w:rPr>
          <w:rFonts w:cstheme="minorHAnsi"/>
          <w:i/>
          <w:iCs/>
        </w:rPr>
      </w:pPr>
      <w:r w:rsidRPr="003F3CA4">
        <w:rPr>
          <w:rFonts w:cstheme="minorHAnsi"/>
        </w:rPr>
        <w:t xml:space="preserve">Poole, Ed Gareth. 2019. How institutional culture trumps tier </w:t>
      </w:r>
      <w:proofErr w:type="spellStart"/>
      <w:r w:rsidRPr="003F3CA4">
        <w:rPr>
          <w:rFonts w:cstheme="minorHAnsi"/>
        </w:rPr>
        <w:t>ef</w:t>
      </w:r>
      <w:proofErr w:type="spellEnd"/>
      <w:r w:rsidRPr="003F3CA4">
        <w:rPr>
          <w:rFonts w:cstheme="minorHAnsi"/>
        </w:rPr>
        <w:t xml:space="preserve">- </w:t>
      </w:r>
      <w:proofErr w:type="spellStart"/>
      <w:r w:rsidRPr="003F3CA4">
        <w:rPr>
          <w:rFonts w:cstheme="minorHAnsi"/>
        </w:rPr>
        <w:t>fects</w:t>
      </w:r>
      <w:proofErr w:type="spellEnd"/>
      <w:r w:rsidRPr="003F3CA4">
        <w:rPr>
          <w:rFonts w:cstheme="minorHAnsi"/>
        </w:rPr>
        <w:t>: Evidence from government responsiveness to FOI requests.</w:t>
      </w:r>
      <w:r w:rsidRPr="003F3CA4">
        <w:rPr>
          <w:rFonts w:cstheme="minorHAnsi"/>
          <w:i/>
          <w:iCs/>
        </w:rPr>
        <w:t xml:space="preserve"> Journal of Public Administration Research and Theory </w:t>
      </w:r>
      <w:r w:rsidRPr="003F3CA4">
        <w:rPr>
          <w:rFonts w:cstheme="minorHAnsi"/>
          <w:b/>
          <w:bCs/>
        </w:rPr>
        <w:t>29</w:t>
      </w:r>
      <w:r w:rsidRPr="003F3CA4">
        <w:rPr>
          <w:rFonts w:cstheme="minorHAnsi"/>
        </w:rPr>
        <w:t>(2): 210–26.</w:t>
      </w:r>
    </w:p>
    <w:p w14:paraId="7CD1914C" w14:textId="77777777" w:rsidR="003F3CA4" w:rsidRPr="003F3CA4" w:rsidRDefault="003F3CA4" w:rsidP="00FD0D09">
      <w:pPr>
        <w:tabs>
          <w:tab w:val="left" w:pos="720"/>
        </w:tabs>
        <w:spacing w:after="0"/>
        <w:ind w:left="810" w:hanging="810"/>
        <w:rPr>
          <w:rFonts w:cstheme="minorHAnsi"/>
          <w:i/>
          <w:iCs/>
        </w:rPr>
      </w:pPr>
      <w:r w:rsidRPr="003F3CA4">
        <w:rPr>
          <w:rFonts w:cstheme="minorHAnsi"/>
        </w:rPr>
        <w:t xml:space="preserve">Porter, Ethan, and Jon Rogowski. 2018. Partisanship, bureaucratic responsiveness, and election administration: Evidence from a field experiment. </w:t>
      </w:r>
      <w:r w:rsidRPr="003F3CA4">
        <w:rPr>
          <w:rFonts w:cstheme="minorHAnsi"/>
          <w:i/>
          <w:iCs/>
        </w:rPr>
        <w:t xml:space="preserve">Journal of Public Administration Research and Theory </w:t>
      </w:r>
      <w:r w:rsidRPr="003F3CA4">
        <w:rPr>
          <w:rFonts w:cstheme="minorHAnsi"/>
          <w:b/>
          <w:bCs/>
        </w:rPr>
        <w:t>28</w:t>
      </w:r>
      <w:r w:rsidRPr="003F3CA4">
        <w:rPr>
          <w:rFonts w:cstheme="minorHAnsi"/>
        </w:rPr>
        <w:t>(4): 602–17.</w:t>
      </w:r>
    </w:p>
    <w:p w14:paraId="0EC01B61" w14:textId="77777777" w:rsidR="003F3CA4" w:rsidRPr="003F3CA4" w:rsidRDefault="003F3CA4" w:rsidP="00FD0D09">
      <w:pPr>
        <w:tabs>
          <w:tab w:val="left" w:pos="720"/>
        </w:tabs>
        <w:spacing w:after="0"/>
        <w:ind w:left="810" w:hanging="810"/>
        <w:rPr>
          <w:rFonts w:cstheme="minorHAnsi"/>
          <w:i/>
          <w:iCs/>
        </w:rPr>
      </w:pPr>
      <w:proofErr w:type="spellStart"/>
      <w:r w:rsidRPr="003F3CA4">
        <w:rPr>
          <w:rFonts w:cstheme="minorHAnsi"/>
        </w:rPr>
        <w:t>Przeworski</w:t>
      </w:r>
      <w:proofErr w:type="spellEnd"/>
      <w:r w:rsidRPr="003F3CA4">
        <w:rPr>
          <w:rFonts w:cstheme="minorHAnsi"/>
        </w:rPr>
        <w:t xml:space="preserve">, Adam, Susan Stokes, and Bernard </w:t>
      </w:r>
      <w:proofErr w:type="spellStart"/>
      <w:r w:rsidRPr="003F3CA4">
        <w:rPr>
          <w:rFonts w:cstheme="minorHAnsi"/>
        </w:rPr>
        <w:t>Manin</w:t>
      </w:r>
      <w:proofErr w:type="spellEnd"/>
      <w:r w:rsidRPr="003F3CA4">
        <w:rPr>
          <w:rFonts w:cstheme="minorHAnsi"/>
        </w:rPr>
        <w:t>. 1999.</w:t>
      </w:r>
      <w:r w:rsidRPr="003F3CA4">
        <w:rPr>
          <w:rFonts w:cstheme="minorHAnsi"/>
          <w:i/>
          <w:iCs/>
        </w:rPr>
        <w:t xml:space="preserve"> Democracy, accountability, and representation. </w:t>
      </w:r>
      <w:r w:rsidRPr="003F3CA4">
        <w:rPr>
          <w:rFonts w:cstheme="minorHAnsi"/>
        </w:rPr>
        <w:t>Cambridge, UK: Cambridge Univ. Press.</w:t>
      </w:r>
    </w:p>
    <w:p w14:paraId="7AE71AFF" w14:textId="77777777" w:rsidR="003F3CA4" w:rsidRPr="003F3CA4" w:rsidRDefault="003F3CA4" w:rsidP="00FD0D09">
      <w:pPr>
        <w:tabs>
          <w:tab w:val="left" w:pos="720"/>
        </w:tabs>
        <w:spacing w:after="0"/>
        <w:ind w:left="810" w:hanging="810"/>
        <w:rPr>
          <w:rFonts w:cstheme="minorHAnsi"/>
          <w:i/>
          <w:iCs/>
        </w:rPr>
      </w:pPr>
      <w:r w:rsidRPr="003F3CA4">
        <w:rPr>
          <w:rFonts w:cstheme="minorHAnsi"/>
        </w:rPr>
        <w:t>Puglisi, Riccardo, and James Snyder. 2011. Newspaper coverage of political scandals. The</w:t>
      </w:r>
      <w:r w:rsidRPr="003F3CA4">
        <w:rPr>
          <w:rFonts w:cstheme="minorHAnsi"/>
          <w:i/>
          <w:iCs/>
        </w:rPr>
        <w:t xml:space="preserve"> Journal of Politics </w:t>
      </w:r>
      <w:r w:rsidRPr="003F3CA4">
        <w:rPr>
          <w:rFonts w:cstheme="minorHAnsi"/>
          <w:b/>
          <w:bCs/>
        </w:rPr>
        <w:t>73</w:t>
      </w:r>
      <w:r w:rsidRPr="003F3CA4">
        <w:rPr>
          <w:rFonts w:cstheme="minorHAnsi"/>
        </w:rPr>
        <w:t>(3): 931–50.</w:t>
      </w:r>
    </w:p>
    <w:p w14:paraId="0F03A2C6" w14:textId="77777777" w:rsidR="003F3CA4" w:rsidRPr="003F3CA4" w:rsidRDefault="003F3CA4" w:rsidP="00FD0D09">
      <w:pPr>
        <w:tabs>
          <w:tab w:val="left" w:pos="720"/>
        </w:tabs>
        <w:spacing w:after="0"/>
        <w:ind w:left="810" w:hanging="810"/>
        <w:rPr>
          <w:rFonts w:cstheme="minorHAnsi"/>
          <w:i/>
          <w:iCs/>
        </w:rPr>
      </w:pPr>
      <w:r w:rsidRPr="003F3CA4">
        <w:rPr>
          <w:rFonts w:cstheme="minorHAnsi"/>
        </w:rPr>
        <w:t xml:space="preserve">Ríos, </w:t>
      </w:r>
      <w:proofErr w:type="spellStart"/>
      <w:r w:rsidRPr="003F3CA4">
        <w:rPr>
          <w:rFonts w:cstheme="minorHAnsi"/>
        </w:rPr>
        <w:t>Cázares</w:t>
      </w:r>
      <w:proofErr w:type="spellEnd"/>
      <w:r w:rsidRPr="003F3CA4">
        <w:rPr>
          <w:rFonts w:cstheme="minorHAnsi"/>
        </w:rPr>
        <w:t xml:space="preserve">, Alejandra Carmen </w:t>
      </w:r>
      <w:proofErr w:type="spellStart"/>
      <w:r w:rsidRPr="003F3CA4">
        <w:rPr>
          <w:rFonts w:cstheme="minorHAnsi"/>
        </w:rPr>
        <w:t>Castañeda</w:t>
      </w:r>
      <w:proofErr w:type="spellEnd"/>
      <w:r w:rsidRPr="003F3CA4">
        <w:rPr>
          <w:rFonts w:cstheme="minorHAnsi"/>
        </w:rPr>
        <w:t>, and Adriana García. 2017</w:t>
      </w:r>
      <w:r w:rsidRPr="003F3CA4">
        <w:rPr>
          <w:rFonts w:cstheme="minorHAnsi"/>
          <w:i/>
          <w:iCs/>
        </w:rPr>
        <w:t xml:space="preserve">. </w:t>
      </w:r>
      <w:proofErr w:type="spellStart"/>
      <w:r w:rsidRPr="003F3CA4">
        <w:rPr>
          <w:rFonts w:cstheme="minorHAnsi"/>
          <w:i/>
          <w:iCs/>
        </w:rPr>
        <w:t>Transparencia</w:t>
      </w:r>
      <w:proofErr w:type="spellEnd"/>
      <w:r w:rsidRPr="003F3CA4">
        <w:rPr>
          <w:rFonts w:cstheme="minorHAnsi"/>
          <w:i/>
          <w:iCs/>
        </w:rPr>
        <w:t xml:space="preserve">. </w:t>
      </w:r>
      <w:proofErr w:type="spellStart"/>
      <w:r w:rsidRPr="003F3CA4">
        <w:rPr>
          <w:rFonts w:cstheme="minorHAnsi"/>
          <w:i/>
          <w:iCs/>
        </w:rPr>
        <w:t>Diagnóstico</w:t>
      </w:r>
      <w:proofErr w:type="spellEnd"/>
      <w:r w:rsidRPr="003F3CA4">
        <w:rPr>
          <w:rFonts w:cstheme="minorHAnsi"/>
          <w:i/>
          <w:iCs/>
        </w:rPr>
        <w:t xml:space="preserve"> </w:t>
      </w:r>
      <w:proofErr w:type="spellStart"/>
      <w:r w:rsidRPr="003F3CA4">
        <w:rPr>
          <w:rFonts w:cstheme="minorHAnsi"/>
          <w:i/>
          <w:iCs/>
        </w:rPr>
        <w:t>Institucional</w:t>
      </w:r>
      <w:proofErr w:type="spellEnd"/>
      <w:r w:rsidRPr="003F3CA4">
        <w:rPr>
          <w:rFonts w:cstheme="minorHAnsi"/>
          <w:i/>
          <w:iCs/>
        </w:rPr>
        <w:t xml:space="preserve"> </w:t>
      </w:r>
      <w:r w:rsidRPr="003F3CA4">
        <w:rPr>
          <w:rFonts w:cstheme="minorHAnsi"/>
        </w:rPr>
        <w:t>2016.</w:t>
      </w:r>
      <w:r w:rsidRPr="003F3CA4">
        <w:rPr>
          <w:rFonts w:cstheme="minorHAnsi"/>
          <w:i/>
          <w:iCs/>
        </w:rPr>
        <w:t xml:space="preserve"> </w:t>
      </w:r>
      <w:r w:rsidRPr="003F3CA4">
        <w:rPr>
          <w:rFonts w:cstheme="minorHAnsi"/>
        </w:rPr>
        <w:t>Mexico City: CIDE.</w:t>
      </w:r>
    </w:p>
    <w:p w14:paraId="19883C68" w14:textId="77777777" w:rsidR="003F3CA4" w:rsidRPr="003F3CA4" w:rsidRDefault="003F3CA4" w:rsidP="00FD0D09">
      <w:pPr>
        <w:tabs>
          <w:tab w:val="left" w:pos="720"/>
        </w:tabs>
        <w:spacing w:after="0"/>
        <w:ind w:left="810" w:hanging="810"/>
        <w:rPr>
          <w:rFonts w:cstheme="minorHAnsi"/>
        </w:rPr>
      </w:pPr>
      <w:r w:rsidRPr="003F3CA4">
        <w:rPr>
          <w:rFonts w:cstheme="minorHAnsi"/>
        </w:rPr>
        <w:t>Roberts, Alasdair. 2006.</w:t>
      </w:r>
      <w:r w:rsidRPr="003F3CA4">
        <w:rPr>
          <w:rFonts w:cstheme="minorHAnsi"/>
          <w:i/>
          <w:iCs/>
        </w:rPr>
        <w:t xml:space="preserve"> Blacked out: Government secrecy in the in- formation age. </w:t>
      </w:r>
      <w:r w:rsidRPr="003F3CA4">
        <w:rPr>
          <w:rFonts w:cstheme="minorHAnsi"/>
        </w:rPr>
        <w:t>Cambridge, UK: Cambridge Univ. Press.</w:t>
      </w:r>
    </w:p>
    <w:p w14:paraId="1A821748" w14:textId="77777777" w:rsidR="003F3CA4" w:rsidRPr="003F3CA4" w:rsidRDefault="003F3CA4" w:rsidP="00FD0D09">
      <w:pPr>
        <w:tabs>
          <w:tab w:val="left" w:pos="720"/>
        </w:tabs>
        <w:spacing w:after="0"/>
        <w:ind w:left="810" w:hanging="810"/>
        <w:rPr>
          <w:rFonts w:cstheme="minorHAnsi"/>
        </w:rPr>
      </w:pPr>
      <w:r w:rsidRPr="003F3CA4">
        <w:rPr>
          <w:rFonts w:cstheme="minorHAnsi"/>
        </w:rPr>
        <w:t>Rosner, Bernard. 1983. Percentage points for a generalized ESD many-outlier procedure</w:t>
      </w:r>
      <w:r w:rsidRPr="003F3CA4">
        <w:rPr>
          <w:rFonts w:cstheme="minorHAnsi"/>
          <w:i/>
          <w:iCs/>
        </w:rPr>
        <w:t xml:space="preserve">. </w:t>
      </w:r>
      <w:proofErr w:type="spellStart"/>
      <w:r w:rsidRPr="003F3CA4">
        <w:rPr>
          <w:rFonts w:cstheme="minorHAnsi"/>
          <w:i/>
          <w:iCs/>
        </w:rPr>
        <w:t>Technometrics</w:t>
      </w:r>
      <w:proofErr w:type="spellEnd"/>
      <w:r w:rsidRPr="003F3CA4">
        <w:rPr>
          <w:rFonts w:cstheme="minorHAnsi"/>
          <w:i/>
          <w:iCs/>
        </w:rPr>
        <w:t xml:space="preserve"> </w:t>
      </w:r>
      <w:r w:rsidRPr="003F3CA4">
        <w:rPr>
          <w:rFonts w:cstheme="minorHAnsi"/>
          <w:b/>
          <w:bCs/>
        </w:rPr>
        <w:t>25</w:t>
      </w:r>
      <w:r w:rsidRPr="003F3CA4">
        <w:rPr>
          <w:rFonts w:cstheme="minorHAnsi"/>
        </w:rPr>
        <w:t>(2): 165–72.</w:t>
      </w:r>
    </w:p>
    <w:p w14:paraId="0BC3F329" w14:textId="77777777" w:rsidR="003F3CA4" w:rsidRPr="003F3CA4" w:rsidRDefault="003F3CA4" w:rsidP="00FD0D09">
      <w:pPr>
        <w:tabs>
          <w:tab w:val="left" w:pos="720"/>
        </w:tabs>
        <w:spacing w:after="0"/>
        <w:ind w:left="810" w:hanging="810"/>
        <w:rPr>
          <w:rFonts w:cstheme="minorHAnsi"/>
          <w:i/>
          <w:iCs/>
        </w:rPr>
      </w:pPr>
      <w:proofErr w:type="spellStart"/>
      <w:r w:rsidRPr="003F3CA4">
        <w:rPr>
          <w:rFonts w:cstheme="minorHAnsi"/>
        </w:rPr>
        <w:t>Saltzstein</w:t>
      </w:r>
      <w:proofErr w:type="spellEnd"/>
      <w:r w:rsidRPr="003F3CA4">
        <w:rPr>
          <w:rFonts w:cstheme="minorHAnsi"/>
        </w:rPr>
        <w:t xml:space="preserve">, Grace Hall. 1992. Bureaucratic responsiveness: Conceptual issues and current research. </w:t>
      </w:r>
      <w:r w:rsidRPr="003F3CA4">
        <w:rPr>
          <w:rFonts w:cstheme="minorHAnsi"/>
          <w:i/>
          <w:iCs/>
        </w:rPr>
        <w:t xml:space="preserve">Journal of Public Administration Research and Theory </w:t>
      </w:r>
      <w:r w:rsidRPr="003F3CA4">
        <w:rPr>
          <w:rFonts w:cstheme="minorHAnsi"/>
          <w:b/>
          <w:bCs/>
        </w:rPr>
        <w:t>2</w:t>
      </w:r>
      <w:r w:rsidRPr="003F3CA4">
        <w:rPr>
          <w:rFonts w:cstheme="minorHAnsi"/>
        </w:rPr>
        <w:t>(1): 63–88.</w:t>
      </w:r>
    </w:p>
    <w:p w14:paraId="775422BD" w14:textId="77777777" w:rsidR="003F3CA4" w:rsidRPr="003F3CA4" w:rsidRDefault="003F3CA4" w:rsidP="00FD0D09">
      <w:pPr>
        <w:tabs>
          <w:tab w:val="left" w:pos="720"/>
        </w:tabs>
        <w:spacing w:after="0"/>
        <w:ind w:left="810" w:hanging="810"/>
        <w:rPr>
          <w:rFonts w:cstheme="minorHAnsi"/>
          <w:i/>
          <w:iCs/>
        </w:rPr>
      </w:pPr>
      <w:r w:rsidRPr="003F3CA4">
        <w:rPr>
          <w:rFonts w:cstheme="minorHAnsi"/>
        </w:rPr>
        <w:t xml:space="preserve">Snyder, James, and David </w:t>
      </w:r>
      <w:proofErr w:type="spellStart"/>
      <w:r w:rsidRPr="003F3CA4">
        <w:rPr>
          <w:rFonts w:cstheme="minorHAnsi"/>
        </w:rPr>
        <w:t>Strömberg</w:t>
      </w:r>
      <w:proofErr w:type="spellEnd"/>
      <w:r w:rsidRPr="003F3CA4">
        <w:rPr>
          <w:rFonts w:cstheme="minorHAnsi"/>
        </w:rPr>
        <w:t xml:space="preserve">. 2010. Press coverage and political accountability. </w:t>
      </w:r>
      <w:r w:rsidRPr="003F3CA4">
        <w:rPr>
          <w:rFonts w:cstheme="minorHAnsi"/>
          <w:i/>
          <w:iCs/>
        </w:rPr>
        <w:t xml:space="preserve">Journal of Political Economy </w:t>
      </w:r>
      <w:r w:rsidRPr="003F3CA4">
        <w:rPr>
          <w:rFonts w:cstheme="minorHAnsi"/>
          <w:b/>
          <w:bCs/>
        </w:rPr>
        <w:t>118</w:t>
      </w:r>
      <w:r w:rsidRPr="003F3CA4">
        <w:rPr>
          <w:rFonts w:cstheme="minorHAnsi"/>
        </w:rPr>
        <w:t>(2): 355–408.</w:t>
      </w:r>
    </w:p>
    <w:p w14:paraId="71C5AB5C" w14:textId="77777777" w:rsidR="003F3CA4" w:rsidRPr="003F3CA4" w:rsidRDefault="003F3CA4" w:rsidP="00FD0D09">
      <w:pPr>
        <w:tabs>
          <w:tab w:val="left" w:pos="720"/>
        </w:tabs>
        <w:spacing w:after="0"/>
        <w:ind w:left="810" w:hanging="810"/>
        <w:rPr>
          <w:rFonts w:cstheme="minorHAnsi"/>
        </w:rPr>
      </w:pPr>
      <w:proofErr w:type="spellStart"/>
      <w:r w:rsidRPr="003F3CA4">
        <w:rPr>
          <w:rFonts w:cstheme="minorHAnsi"/>
        </w:rPr>
        <w:t>Strömberg</w:t>
      </w:r>
      <w:proofErr w:type="spellEnd"/>
      <w:r w:rsidRPr="003F3CA4">
        <w:rPr>
          <w:rFonts w:cstheme="minorHAnsi"/>
        </w:rPr>
        <w:t>, David. 2015. Media and politics.</w:t>
      </w:r>
      <w:r w:rsidRPr="003F3CA4">
        <w:rPr>
          <w:rFonts w:cstheme="minorHAnsi"/>
          <w:i/>
          <w:iCs/>
        </w:rPr>
        <w:t xml:space="preserve"> Annual Review of Economics </w:t>
      </w:r>
      <w:r w:rsidRPr="003F3CA4">
        <w:rPr>
          <w:rFonts w:cstheme="minorHAnsi"/>
          <w:b/>
          <w:bCs/>
        </w:rPr>
        <w:t>7</w:t>
      </w:r>
      <w:r w:rsidRPr="003F3CA4">
        <w:rPr>
          <w:rFonts w:cstheme="minorHAnsi"/>
        </w:rPr>
        <w:t>(1): 173–205.</w:t>
      </w:r>
    </w:p>
    <w:p w14:paraId="474BEE9E" w14:textId="3C608132" w:rsidR="003F3CA4" w:rsidRPr="003F3CA4" w:rsidRDefault="003F3CA4" w:rsidP="00FD0D09">
      <w:pPr>
        <w:tabs>
          <w:tab w:val="left" w:pos="720"/>
        </w:tabs>
        <w:spacing w:after="0"/>
        <w:ind w:left="810" w:hanging="810"/>
        <w:rPr>
          <w:rFonts w:cstheme="minorHAnsi"/>
          <w:i/>
          <w:iCs/>
        </w:rPr>
      </w:pPr>
      <w:proofErr w:type="spellStart"/>
      <w:r w:rsidRPr="003F3CA4">
        <w:rPr>
          <w:rFonts w:cstheme="minorHAnsi"/>
        </w:rPr>
        <w:t>Tummers</w:t>
      </w:r>
      <w:proofErr w:type="spellEnd"/>
      <w:r w:rsidRPr="003F3CA4">
        <w:rPr>
          <w:rFonts w:cstheme="minorHAnsi"/>
        </w:rPr>
        <w:t xml:space="preserve">, Lars, Victor </w:t>
      </w:r>
      <w:proofErr w:type="spellStart"/>
      <w:r w:rsidRPr="003F3CA4">
        <w:rPr>
          <w:rFonts w:cstheme="minorHAnsi"/>
        </w:rPr>
        <w:t>Bekkers</w:t>
      </w:r>
      <w:proofErr w:type="spellEnd"/>
      <w:r w:rsidRPr="003F3CA4">
        <w:rPr>
          <w:rFonts w:cstheme="minorHAnsi"/>
        </w:rPr>
        <w:t xml:space="preserve">, Evelien </w:t>
      </w:r>
      <w:proofErr w:type="spellStart"/>
      <w:r w:rsidRPr="003F3CA4">
        <w:rPr>
          <w:rFonts w:cstheme="minorHAnsi"/>
        </w:rPr>
        <w:t>Vink</w:t>
      </w:r>
      <w:proofErr w:type="spellEnd"/>
      <w:r w:rsidRPr="003F3CA4">
        <w:rPr>
          <w:rFonts w:cstheme="minorHAnsi"/>
        </w:rPr>
        <w:t xml:space="preserve">, and Michael </w:t>
      </w:r>
      <w:proofErr w:type="spellStart"/>
      <w:r w:rsidRPr="003F3CA4">
        <w:rPr>
          <w:rFonts w:cstheme="minorHAnsi"/>
        </w:rPr>
        <w:t>Musheno</w:t>
      </w:r>
      <w:proofErr w:type="spellEnd"/>
      <w:r w:rsidRPr="003F3CA4">
        <w:rPr>
          <w:rFonts w:cstheme="minorHAnsi"/>
        </w:rPr>
        <w:t>. 2015. Coping during public service delivery: A conceptualiza</w:t>
      </w:r>
      <w:r w:rsidRPr="00DA7989">
        <w:rPr>
          <w:rFonts w:cstheme="minorHAnsi"/>
        </w:rPr>
        <w:t>t</w:t>
      </w:r>
      <w:r w:rsidRPr="003F3CA4">
        <w:rPr>
          <w:rFonts w:cstheme="minorHAnsi"/>
        </w:rPr>
        <w:t>ion and systematic review of the literature.</w:t>
      </w:r>
      <w:r w:rsidRPr="003F3CA4">
        <w:rPr>
          <w:rFonts w:cstheme="minorHAnsi"/>
          <w:i/>
          <w:iCs/>
        </w:rPr>
        <w:t xml:space="preserve"> Journal of Public Administration Research and Theory </w:t>
      </w:r>
      <w:r w:rsidRPr="003F3CA4">
        <w:rPr>
          <w:rFonts w:cstheme="minorHAnsi"/>
          <w:b/>
          <w:bCs/>
        </w:rPr>
        <w:t>25</w:t>
      </w:r>
      <w:r w:rsidRPr="003F3CA4">
        <w:rPr>
          <w:rFonts w:cstheme="minorHAnsi"/>
        </w:rPr>
        <w:t>(4): 1099–26.</w:t>
      </w:r>
    </w:p>
    <w:p w14:paraId="470E0987" w14:textId="03303E2A" w:rsidR="003F3CA4" w:rsidRPr="003F3CA4" w:rsidRDefault="003F3CA4" w:rsidP="00FD0D09">
      <w:pPr>
        <w:tabs>
          <w:tab w:val="left" w:pos="720"/>
        </w:tabs>
        <w:spacing w:after="0"/>
        <w:ind w:left="810" w:hanging="810"/>
        <w:rPr>
          <w:rFonts w:cstheme="minorHAnsi"/>
        </w:rPr>
      </w:pPr>
      <w:proofErr w:type="spellStart"/>
      <w:r w:rsidRPr="003F3CA4">
        <w:rPr>
          <w:rFonts w:cstheme="minorHAnsi"/>
        </w:rPr>
        <w:t>Vallis</w:t>
      </w:r>
      <w:proofErr w:type="spellEnd"/>
      <w:r w:rsidRPr="003F3CA4">
        <w:rPr>
          <w:rFonts w:cstheme="minorHAnsi"/>
        </w:rPr>
        <w:t xml:space="preserve">, Owen, Jordan </w:t>
      </w:r>
      <w:proofErr w:type="spellStart"/>
      <w:r w:rsidRPr="003F3CA4">
        <w:rPr>
          <w:rFonts w:cstheme="minorHAnsi"/>
        </w:rPr>
        <w:t>Hochenbaum</w:t>
      </w:r>
      <w:proofErr w:type="spellEnd"/>
      <w:r w:rsidRPr="003F3CA4">
        <w:rPr>
          <w:rFonts w:cstheme="minorHAnsi"/>
        </w:rPr>
        <w:t xml:space="preserve">, and Arun </w:t>
      </w:r>
      <w:proofErr w:type="spellStart"/>
      <w:r w:rsidRPr="003F3CA4">
        <w:rPr>
          <w:rFonts w:cstheme="minorHAnsi"/>
        </w:rPr>
        <w:t>Kejariwal</w:t>
      </w:r>
      <w:proofErr w:type="spellEnd"/>
      <w:r w:rsidRPr="003F3CA4">
        <w:rPr>
          <w:rFonts w:cstheme="minorHAnsi"/>
        </w:rPr>
        <w:t xml:space="preserve">. 2014.A novel technique for long-term anomaly detection in the cloud. </w:t>
      </w:r>
      <w:r w:rsidRPr="00FD0D09">
        <w:rPr>
          <w:rFonts w:cstheme="minorHAnsi"/>
        </w:rPr>
        <w:t>https://</w:t>
      </w:r>
      <w:r w:rsidRPr="003F3CA4">
        <w:rPr>
          <w:rFonts w:cstheme="minorHAnsi"/>
        </w:rPr>
        <w:t xml:space="preserve"> </w:t>
      </w:r>
      <w:r w:rsidRPr="00FD0D09">
        <w:rPr>
          <w:rFonts w:cstheme="minorHAnsi"/>
        </w:rPr>
        <w:t>www.usenix.org/conference/hotcloud14/workshop-program/</w:t>
      </w:r>
      <w:r w:rsidRPr="003F3CA4">
        <w:rPr>
          <w:rFonts w:cstheme="minorHAnsi"/>
        </w:rPr>
        <w:t xml:space="preserve"> </w:t>
      </w:r>
      <w:r w:rsidRPr="00FD0D09">
        <w:rPr>
          <w:rFonts w:cstheme="minorHAnsi"/>
        </w:rPr>
        <w:t>presentation/</w:t>
      </w:r>
      <w:proofErr w:type="spellStart"/>
      <w:r w:rsidRPr="00FD0D09">
        <w:rPr>
          <w:rFonts w:cstheme="minorHAnsi"/>
        </w:rPr>
        <w:t>vallis</w:t>
      </w:r>
      <w:proofErr w:type="spellEnd"/>
      <w:r w:rsidRPr="003F3CA4">
        <w:rPr>
          <w:rFonts w:cstheme="minorHAnsi"/>
        </w:rPr>
        <w:t>.</w:t>
      </w:r>
    </w:p>
    <w:p w14:paraId="009049A0" w14:textId="77777777" w:rsidR="003F3CA4" w:rsidRPr="003F3CA4" w:rsidRDefault="003F3CA4" w:rsidP="00FD0D09">
      <w:pPr>
        <w:tabs>
          <w:tab w:val="left" w:pos="720"/>
        </w:tabs>
        <w:spacing w:after="0"/>
        <w:ind w:left="810" w:hanging="810"/>
        <w:rPr>
          <w:rFonts w:cstheme="minorHAnsi"/>
        </w:rPr>
      </w:pPr>
      <w:r w:rsidRPr="003F3CA4">
        <w:rPr>
          <w:rFonts w:cstheme="minorHAnsi"/>
        </w:rPr>
        <w:t>Weaver, Kent. 1986. The politics of blame avoidance.</w:t>
      </w:r>
      <w:r w:rsidRPr="003F3CA4">
        <w:rPr>
          <w:rFonts w:cstheme="minorHAnsi"/>
          <w:i/>
          <w:iCs/>
        </w:rPr>
        <w:t xml:space="preserve"> Journal of Public Policy </w:t>
      </w:r>
      <w:r w:rsidRPr="003F3CA4">
        <w:rPr>
          <w:rFonts w:cstheme="minorHAnsi"/>
          <w:b/>
          <w:bCs/>
        </w:rPr>
        <w:t>6</w:t>
      </w:r>
      <w:r w:rsidRPr="003F3CA4">
        <w:rPr>
          <w:rFonts w:cstheme="minorHAnsi"/>
        </w:rPr>
        <w:t>(4): 371–98.</w:t>
      </w:r>
    </w:p>
    <w:p w14:paraId="3A6540D6" w14:textId="77777777" w:rsidR="003F3CA4" w:rsidRPr="003F3CA4" w:rsidRDefault="003F3CA4" w:rsidP="00FD0D09">
      <w:pPr>
        <w:tabs>
          <w:tab w:val="left" w:pos="720"/>
        </w:tabs>
        <w:spacing w:after="0"/>
        <w:ind w:left="810" w:hanging="810"/>
        <w:rPr>
          <w:rFonts w:cstheme="minorHAnsi"/>
        </w:rPr>
      </w:pPr>
      <w:r w:rsidRPr="003F3CA4">
        <w:rPr>
          <w:rFonts w:cstheme="minorHAnsi"/>
        </w:rPr>
        <w:t>Weber, Max. 1978.</w:t>
      </w:r>
      <w:r w:rsidRPr="003F3CA4">
        <w:rPr>
          <w:rFonts w:cstheme="minorHAnsi"/>
          <w:i/>
          <w:iCs/>
        </w:rPr>
        <w:t xml:space="preserve"> Economy and society: An outline of interpretive sociology. </w:t>
      </w:r>
      <w:r w:rsidRPr="003F3CA4">
        <w:rPr>
          <w:rFonts w:cstheme="minorHAnsi"/>
        </w:rPr>
        <w:t>Berkeley: Univ. of California Press.</w:t>
      </w:r>
    </w:p>
    <w:p w14:paraId="5975370C" w14:textId="77777777" w:rsidR="003F3CA4" w:rsidRPr="003F3CA4" w:rsidRDefault="003F3CA4" w:rsidP="00FD0D09">
      <w:pPr>
        <w:tabs>
          <w:tab w:val="left" w:pos="720"/>
        </w:tabs>
        <w:spacing w:after="0"/>
        <w:ind w:left="810" w:hanging="810"/>
        <w:rPr>
          <w:rFonts w:cstheme="minorHAnsi"/>
        </w:rPr>
      </w:pPr>
      <w:r w:rsidRPr="003F3CA4">
        <w:rPr>
          <w:rFonts w:cstheme="minorHAnsi"/>
        </w:rPr>
        <w:t>White, Ariel, Noah Nathan, and Julie Faller. 2015. What do I need to vote? Bureaucratic discretion and discrimination by local election officials.</w:t>
      </w:r>
      <w:r w:rsidRPr="003F3CA4">
        <w:rPr>
          <w:rFonts w:cstheme="minorHAnsi"/>
          <w:i/>
          <w:iCs/>
        </w:rPr>
        <w:t xml:space="preserve"> American Political Science Review </w:t>
      </w:r>
      <w:r w:rsidRPr="003F3CA4">
        <w:rPr>
          <w:rFonts w:cstheme="minorHAnsi"/>
          <w:b/>
          <w:bCs/>
        </w:rPr>
        <w:t>109</w:t>
      </w:r>
      <w:r w:rsidRPr="003F3CA4">
        <w:rPr>
          <w:rFonts w:cstheme="minorHAnsi"/>
        </w:rPr>
        <w:t>(1): 129–42.</w:t>
      </w:r>
    </w:p>
    <w:p w14:paraId="00CD9C7B" w14:textId="77777777" w:rsidR="003F3CA4" w:rsidRPr="003F3CA4" w:rsidRDefault="003F3CA4" w:rsidP="00FD0D09">
      <w:pPr>
        <w:tabs>
          <w:tab w:val="left" w:pos="720"/>
        </w:tabs>
        <w:spacing w:after="0"/>
        <w:ind w:left="810" w:hanging="810"/>
        <w:rPr>
          <w:rFonts w:cstheme="minorHAnsi"/>
        </w:rPr>
      </w:pPr>
      <w:r w:rsidRPr="003F3CA4">
        <w:rPr>
          <w:rFonts w:cstheme="minorHAnsi"/>
        </w:rPr>
        <w:t xml:space="preserve">Wood, Abby, and David Lewis. 2017. Agency performance chal- lenges and agency politicization. </w:t>
      </w:r>
      <w:r w:rsidRPr="003F3CA4">
        <w:rPr>
          <w:rFonts w:cstheme="minorHAnsi"/>
          <w:i/>
          <w:iCs/>
        </w:rPr>
        <w:t xml:space="preserve">Journal of Public Administration Research and Theory </w:t>
      </w:r>
      <w:r w:rsidRPr="003F3CA4">
        <w:rPr>
          <w:rFonts w:cstheme="minorHAnsi"/>
          <w:b/>
          <w:bCs/>
        </w:rPr>
        <w:t>27</w:t>
      </w:r>
      <w:r w:rsidRPr="003F3CA4">
        <w:rPr>
          <w:rFonts w:cstheme="minorHAnsi"/>
        </w:rPr>
        <w:t>(4): 581–95.</w:t>
      </w:r>
    </w:p>
    <w:p w14:paraId="6803B5CE" w14:textId="4D5D900A" w:rsidR="003F3CA4" w:rsidRPr="003F3CA4" w:rsidRDefault="003F3CA4" w:rsidP="00FD0D09">
      <w:pPr>
        <w:tabs>
          <w:tab w:val="left" w:pos="720"/>
        </w:tabs>
        <w:spacing w:after="0"/>
        <w:ind w:left="810" w:hanging="810"/>
        <w:rPr>
          <w:rFonts w:cstheme="minorHAnsi"/>
        </w:rPr>
      </w:pPr>
      <w:r w:rsidRPr="003F3CA4">
        <w:rPr>
          <w:rFonts w:cstheme="minorHAnsi"/>
        </w:rPr>
        <w:t>Worthy, Ben, Peter John, and Matia Vannoni. 2017. Transparency at the parish pump.</w:t>
      </w:r>
      <w:r w:rsidRPr="003F3CA4">
        <w:rPr>
          <w:rFonts w:cstheme="minorHAnsi"/>
          <w:i/>
          <w:iCs/>
        </w:rPr>
        <w:t xml:space="preserve"> Journal of Public Administration Research and</w:t>
      </w:r>
      <w:r w:rsidRPr="00DA7989">
        <w:rPr>
          <w:rFonts w:cstheme="minorHAnsi"/>
          <w:i/>
          <w:iCs/>
        </w:rPr>
        <w:t xml:space="preserve"> </w:t>
      </w:r>
      <w:r w:rsidRPr="003F3CA4">
        <w:rPr>
          <w:rFonts w:cstheme="minorHAnsi"/>
          <w:i/>
          <w:iCs/>
        </w:rPr>
        <w:t xml:space="preserve">Theory </w:t>
      </w:r>
      <w:r w:rsidRPr="003F3CA4">
        <w:rPr>
          <w:rFonts w:cstheme="minorHAnsi"/>
          <w:b/>
          <w:bCs/>
        </w:rPr>
        <w:t>27</w:t>
      </w:r>
      <w:r w:rsidRPr="003F3CA4">
        <w:rPr>
          <w:rFonts w:cstheme="minorHAnsi"/>
        </w:rPr>
        <w:t>(3): 485–500.</w:t>
      </w:r>
    </w:p>
    <w:p w14:paraId="16B6CE2C" w14:textId="77777777" w:rsidR="00414591" w:rsidRPr="006F33A4" w:rsidRDefault="00414591" w:rsidP="00FD0D09">
      <w:pPr>
        <w:spacing w:after="0"/>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057AE"/>
    <w:multiLevelType w:val="hybridMultilevel"/>
    <w:tmpl w:val="B9BCE874"/>
    <w:lvl w:ilvl="0" w:tplc="F3465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750A1A"/>
    <w:multiLevelType w:val="hybridMultilevel"/>
    <w:tmpl w:val="8156387C"/>
    <w:lvl w:ilvl="0" w:tplc="DBF85C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272439">
    <w:abstractNumId w:val="1"/>
  </w:num>
  <w:num w:numId="2" w16cid:durableId="1059791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Bpi7oswEJ6bNHKzaf/jpl5KYJg67Br2/CDz/OSS2lcluIzbn6+IxMeQsZrcXz/TNcaoTix1Ejdt8WRbs+chTSw==" w:salt="CH/P/W4vfsYaumHMZOci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990"/>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2F33"/>
    <w:rsid w:val="00104CE6"/>
    <w:rsid w:val="00107EA8"/>
    <w:rsid w:val="00110E0E"/>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73D7"/>
    <w:rsid w:val="00160E1F"/>
    <w:rsid w:val="00161372"/>
    <w:rsid w:val="001622DB"/>
    <w:rsid w:val="00163F71"/>
    <w:rsid w:val="00173556"/>
    <w:rsid w:val="0018114F"/>
    <w:rsid w:val="00181ADF"/>
    <w:rsid w:val="00183A38"/>
    <w:rsid w:val="0018479A"/>
    <w:rsid w:val="001854EA"/>
    <w:rsid w:val="00185C26"/>
    <w:rsid w:val="00196C7C"/>
    <w:rsid w:val="00197171"/>
    <w:rsid w:val="001A0477"/>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5E8"/>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802"/>
    <w:rsid w:val="00300EE4"/>
    <w:rsid w:val="0030197F"/>
    <w:rsid w:val="0030223E"/>
    <w:rsid w:val="00303A1E"/>
    <w:rsid w:val="00303BBD"/>
    <w:rsid w:val="00305685"/>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3CA4"/>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14B"/>
    <w:rsid w:val="00460A1D"/>
    <w:rsid w:val="004613DF"/>
    <w:rsid w:val="00461BB2"/>
    <w:rsid w:val="00463F96"/>
    <w:rsid w:val="004660BE"/>
    <w:rsid w:val="0046696C"/>
    <w:rsid w:val="00466DD7"/>
    <w:rsid w:val="00471F7D"/>
    <w:rsid w:val="00473B19"/>
    <w:rsid w:val="00474CB3"/>
    <w:rsid w:val="00474ECD"/>
    <w:rsid w:val="004757B5"/>
    <w:rsid w:val="00476FF2"/>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5203"/>
    <w:rsid w:val="0052658A"/>
    <w:rsid w:val="00533270"/>
    <w:rsid w:val="00540146"/>
    <w:rsid w:val="00541BE4"/>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F1A"/>
    <w:rsid w:val="005A5291"/>
    <w:rsid w:val="005A6FD1"/>
    <w:rsid w:val="005B08F1"/>
    <w:rsid w:val="005B47BC"/>
    <w:rsid w:val="005C00EC"/>
    <w:rsid w:val="005C15C9"/>
    <w:rsid w:val="005C30E9"/>
    <w:rsid w:val="005C663B"/>
    <w:rsid w:val="005D1C38"/>
    <w:rsid w:val="005D1ED6"/>
    <w:rsid w:val="005D3EC0"/>
    <w:rsid w:val="005D767A"/>
    <w:rsid w:val="005E2628"/>
    <w:rsid w:val="005E5F66"/>
    <w:rsid w:val="005F46EC"/>
    <w:rsid w:val="005F49C9"/>
    <w:rsid w:val="005F5374"/>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3313"/>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CBA"/>
    <w:rsid w:val="006D75E1"/>
    <w:rsid w:val="006D7670"/>
    <w:rsid w:val="006E089C"/>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DA9"/>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23F"/>
    <w:rsid w:val="00977C0E"/>
    <w:rsid w:val="00977F1D"/>
    <w:rsid w:val="00982217"/>
    <w:rsid w:val="00984B39"/>
    <w:rsid w:val="00986A83"/>
    <w:rsid w:val="00990645"/>
    <w:rsid w:val="009A130B"/>
    <w:rsid w:val="009A2639"/>
    <w:rsid w:val="009A397F"/>
    <w:rsid w:val="009B0DE4"/>
    <w:rsid w:val="009B3D3F"/>
    <w:rsid w:val="009B4F83"/>
    <w:rsid w:val="009B6983"/>
    <w:rsid w:val="009C5450"/>
    <w:rsid w:val="009C5716"/>
    <w:rsid w:val="009D316A"/>
    <w:rsid w:val="009D3527"/>
    <w:rsid w:val="009D5368"/>
    <w:rsid w:val="009D54DF"/>
    <w:rsid w:val="009D6ACC"/>
    <w:rsid w:val="009E56AC"/>
    <w:rsid w:val="009E56AF"/>
    <w:rsid w:val="009E678D"/>
    <w:rsid w:val="009F28E2"/>
    <w:rsid w:val="009F4BDF"/>
    <w:rsid w:val="009F60BA"/>
    <w:rsid w:val="009F7F44"/>
    <w:rsid w:val="00A01B8D"/>
    <w:rsid w:val="00A034AE"/>
    <w:rsid w:val="00A035F5"/>
    <w:rsid w:val="00A11F34"/>
    <w:rsid w:val="00A1350A"/>
    <w:rsid w:val="00A15A0E"/>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0B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3E8"/>
    <w:rsid w:val="00C57F24"/>
    <w:rsid w:val="00C63EA6"/>
    <w:rsid w:val="00C6619F"/>
    <w:rsid w:val="00C6624A"/>
    <w:rsid w:val="00C742C3"/>
    <w:rsid w:val="00C75559"/>
    <w:rsid w:val="00C76D88"/>
    <w:rsid w:val="00C7785D"/>
    <w:rsid w:val="00C77A26"/>
    <w:rsid w:val="00C85BDD"/>
    <w:rsid w:val="00C86B81"/>
    <w:rsid w:val="00C91557"/>
    <w:rsid w:val="00C92F74"/>
    <w:rsid w:val="00C96605"/>
    <w:rsid w:val="00CA1C19"/>
    <w:rsid w:val="00CA204D"/>
    <w:rsid w:val="00CA2E14"/>
    <w:rsid w:val="00CA6036"/>
    <w:rsid w:val="00CA60CD"/>
    <w:rsid w:val="00CB10E9"/>
    <w:rsid w:val="00CB11D6"/>
    <w:rsid w:val="00CB5475"/>
    <w:rsid w:val="00CB665E"/>
    <w:rsid w:val="00CB6E09"/>
    <w:rsid w:val="00CC09A7"/>
    <w:rsid w:val="00CC0FD9"/>
    <w:rsid w:val="00CC1F8F"/>
    <w:rsid w:val="00CD139B"/>
    <w:rsid w:val="00CD5E59"/>
    <w:rsid w:val="00CD7831"/>
    <w:rsid w:val="00CE05D4"/>
    <w:rsid w:val="00CE166F"/>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250B"/>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A7989"/>
    <w:rsid w:val="00DB357A"/>
    <w:rsid w:val="00DB4233"/>
    <w:rsid w:val="00DB5097"/>
    <w:rsid w:val="00DC4F7C"/>
    <w:rsid w:val="00DC7134"/>
    <w:rsid w:val="00DC7C2C"/>
    <w:rsid w:val="00DD2256"/>
    <w:rsid w:val="00DD4B55"/>
    <w:rsid w:val="00DD5871"/>
    <w:rsid w:val="00DE2F66"/>
    <w:rsid w:val="00DE4173"/>
    <w:rsid w:val="00DE4592"/>
    <w:rsid w:val="00DF6125"/>
    <w:rsid w:val="00E1023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D09"/>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036"/>
  </w:style>
  <w:style w:type="paragraph" w:styleId="Heading1">
    <w:name w:val="heading 1"/>
    <w:basedOn w:val="Normal"/>
    <w:next w:val="Normal"/>
    <w:link w:val="Heading1Char"/>
    <w:uiPriority w:val="9"/>
    <w:qFormat/>
    <w:rsid w:val="00CA603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A603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A603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A603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A603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A6036"/>
    <w:pPr>
      <w:keepNext/>
      <w:keepLines/>
      <w:spacing w:before="40" w:after="0"/>
      <w:outlineLvl w:val="5"/>
    </w:pPr>
  </w:style>
  <w:style w:type="paragraph" w:styleId="Heading7">
    <w:name w:val="heading 7"/>
    <w:basedOn w:val="Normal"/>
    <w:next w:val="Normal"/>
    <w:link w:val="Heading7Char"/>
    <w:uiPriority w:val="9"/>
    <w:semiHidden/>
    <w:unhideWhenUsed/>
    <w:qFormat/>
    <w:rsid w:val="00CA603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A603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A603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03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A603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A603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A6036"/>
    <w:rPr>
      <w:i/>
      <w:iCs/>
    </w:rPr>
  </w:style>
  <w:style w:type="character" w:customStyle="1" w:styleId="Heading5Char">
    <w:name w:val="Heading 5 Char"/>
    <w:basedOn w:val="DefaultParagraphFont"/>
    <w:link w:val="Heading5"/>
    <w:uiPriority w:val="9"/>
    <w:semiHidden/>
    <w:rsid w:val="00CA6036"/>
    <w:rPr>
      <w:color w:val="404040" w:themeColor="text1" w:themeTint="BF"/>
    </w:rPr>
  </w:style>
  <w:style w:type="character" w:customStyle="1" w:styleId="Heading6Char">
    <w:name w:val="Heading 6 Char"/>
    <w:basedOn w:val="DefaultParagraphFont"/>
    <w:link w:val="Heading6"/>
    <w:uiPriority w:val="9"/>
    <w:semiHidden/>
    <w:rsid w:val="00CA6036"/>
  </w:style>
  <w:style w:type="character" w:customStyle="1" w:styleId="Heading7Char">
    <w:name w:val="Heading 7 Char"/>
    <w:basedOn w:val="DefaultParagraphFont"/>
    <w:link w:val="Heading7"/>
    <w:uiPriority w:val="9"/>
    <w:semiHidden/>
    <w:rsid w:val="00CA603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A6036"/>
    <w:rPr>
      <w:color w:val="262626" w:themeColor="text1" w:themeTint="D9"/>
      <w:sz w:val="21"/>
      <w:szCs w:val="21"/>
    </w:rPr>
  </w:style>
  <w:style w:type="character" w:customStyle="1" w:styleId="Heading9Char">
    <w:name w:val="Heading 9 Char"/>
    <w:basedOn w:val="DefaultParagraphFont"/>
    <w:link w:val="Heading9"/>
    <w:uiPriority w:val="9"/>
    <w:semiHidden/>
    <w:rsid w:val="00CA603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A603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A603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A603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A603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A6036"/>
    <w:rPr>
      <w:color w:val="5A5A5A" w:themeColor="text1" w:themeTint="A5"/>
      <w:spacing w:val="15"/>
    </w:rPr>
  </w:style>
  <w:style w:type="character" w:styleId="Strong">
    <w:name w:val="Strong"/>
    <w:basedOn w:val="DefaultParagraphFont"/>
    <w:uiPriority w:val="22"/>
    <w:qFormat/>
    <w:rsid w:val="00CA6036"/>
    <w:rPr>
      <w:b/>
      <w:bCs/>
      <w:color w:val="auto"/>
    </w:rPr>
  </w:style>
  <w:style w:type="character" w:styleId="Emphasis">
    <w:name w:val="Emphasis"/>
    <w:basedOn w:val="DefaultParagraphFont"/>
    <w:uiPriority w:val="20"/>
    <w:qFormat/>
    <w:rsid w:val="00CA6036"/>
    <w:rPr>
      <w:i/>
      <w:iCs/>
      <w:color w:val="auto"/>
    </w:rPr>
  </w:style>
  <w:style w:type="paragraph" w:styleId="NoSpacing">
    <w:name w:val="No Spacing"/>
    <w:uiPriority w:val="1"/>
    <w:qFormat/>
    <w:rsid w:val="00CA603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A603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A6036"/>
    <w:rPr>
      <w:i/>
      <w:iCs/>
      <w:color w:val="404040" w:themeColor="text1" w:themeTint="BF"/>
    </w:rPr>
  </w:style>
  <w:style w:type="paragraph" w:styleId="IntenseQuote">
    <w:name w:val="Intense Quote"/>
    <w:basedOn w:val="Normal"/>
    <w:next w:val="Normal"/>
    <w:link w:val="IntenseQuoteChar"/>
    <w:uiPriority w:val="30"/>
    <w:qFormat/>
    <w:rsid w:val="00CA603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A6036"/>
    <w:rPr>
      <w:i/>
      <w:iCs/>
      <w:color w:val="404040" w:themeColor="text1" w:themeTint="BF"/>
    </w:rPr>
  </w:style>
  <w:style w:type="character" w:styleId="SubtleEmphasis">
    <w:name w:val="Subtle Emphasis"/>
    <w:basedOn w:val="DefaultParagraphFont"/>
    <w:uiPriority w:val="19"/>
    <w:qFormat/>
    <w:rsid w:val="00CA6036"/>
    <w:rPr>
      <w:i/>
      <w:iCs/>
      <w:color w:val="404040" w:themeColor="text1" w:themeTint="BF"/>
    </w:rPr>
  </w:style>
  <w:style w:type="character" w:styleId="IntenseEmphasis">
    <w:name w:val="Intense Emphasis"/>
    <w:basedOn w:val="DefaultParagraphFont"/>
    <w:uiPriority w:val="21"/>
    <w:qFormat/>
    <w:rsid w:val="00CA6036"/>
    <w:rPr>
      <w:b/>
      <w:bCs/>
      <w:i/>
      <w:iCs/>
      <w:color w:val="auto"/>
    </w:rPr>
  </w:style>
  <w:style w:type="character" w:styleId="SubtleReference">
    <w:name w:val="Subtle Reference"/>
    <w:basedOn w:val="DefaultParagraphFont"/>
    <w:uiPriority w:val="31"/>
    <w:qFormat/>
    <w:rsid w:val="00CA6036"/>
    <w:rPr>
      <w:smallCaps/>
      <w:color w:val="404040" w:themeColor="text1" w:themeTint="BF"/>
    </w:rPr>
  </w:style>
  <w:style w:type="character" w:styleId="IntenseReference">
    <w:name w:val="Intense Reference"/>
    <w:basedOn w:val="DefaultParagraphFont"/>
    <w:uiPriority w:val="32"/>
    <w:qFormat/>
    <w:rsid w:val="00CA6036"/>
    <w:rPr>
      <w:b/>
      <w:bCs/>
      <w:smallCaps/>
      <w:color w:val="404040" w:themeColor="text1" w:themeTint="BF"/>
      <w:spacing w:val="5"/>
    </w:rPr>
  </w:style>
  <w:style w:type="character" w:styleId="BookTitle">
    <w:name w:val="Book Title"/>
    <w:basedOn w:val="DefaultParagraphFont"/>
    <w:uiPriority w:val="33"/>
    <w:qFormat/>
    <w:rsid w:val="00CA6036"/>
    <w:rPr>
      <w:b/>
      <w:bCs/>
      <w:i/>
      <w:iCs/>
      <w:spacing w:val="5"/>
    </w:rPr>
  </w:style>
  <w:style w:type="paragraph" w:styleId="TOCHeading">
    <w:name w:val="TOC Heading"/>
    <w:basedOn w:val="Heading1"/>
    <w:next w:val="Normal"/>
    <w:uiPriority w:val="39"/>
    <w:semiHidden/>
    <w:unhideWhenUsed/>
    <w:qFormat/>
    <w:rsid w:val="00CA603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F53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5F53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F5374"/>
    <w:rPr>
      <w:color w:val="0000FF"/>
      <w:u w:val="single"/>
    </w:rPr>
  </w:style>
  <w:style w:type="character" w:styleId="FollowedHyperlink">
    <w:name w:val="FollowedHyperlink"/>
    <w:basedOn w:val="DefaultParagraphFont"/>
    <w:uiPriority w:val="99"/>
    <w:semiHidden/>
    <w:unhideWhenUsed/>
    <w:rsid w:val="005F5374"/>
    <w:rPr>
      <w:color w:val="800080"/>
      <w:u w:val="single"/>
    </w:rPr>
  </w:style>
  <w:style w:type="character" w:customStyle="1" w:styleId="xreflink">
    <w:name w:val="xreflink"/>
    <w:basedOn w:val="DefaultParagraphFont"/>
    <w:rsid w:val="005F5374"/>
  </w:style>
  <w:style w:type="character" w:customStyle="1" w:styleId="label">
    <w:name w:val="label"/>
    <w:basedOn w:val="DefaultParagraphFont"/>
    <w:rsid w:val="005F5374"/>
  </w:style>
  <w:style w:type="character" w:customStyle="1" w:styleId="fn">
    <w:name w:val="fn"/>
    <w:basedOn w:val="DefaultParagraphFont"/>
    <w:rsid w:val="005F5374"/>
  </w:style>
  <w:style w:type="character" w:customStyle="1" w:styleId="inline-formula">
    <w:name w:val="inline-formula"/>
    <w:basedOn w:val="DefaultParagraphFont"/>
    <w:rsid w:val="005F5374"/>
  </w:style>
  <w:style w:type="character" w:customStyle="1" w:styleId="mathformula">
    <w:name w:val="mathformula"/>
    <w:basedOn w:val="DefaultParagraphFont"/>
    <w:rsid w:val="005F5374"/>
  </w:style>
  <w:style w:type="character" w:customStyle="1" w:styleId="mathjax">
    <w:name w:val="mathjax"/>
    <w:basedOn w:val="DefaultParagraphFont"/>
    <w:rsid w:val="005F5374"/>
  </w:style>
  <w:style w:type="character" w:customStyle="1" w:styleId="math">
    <w:name w:val="math"/>
    <w:basedOn w:val="DefaultParagraphFont"/>
    <w:rsid w:val="005F5374"/>
  </w:style>
  <w:style w:type="character" w:customStyle="1" w:styleId="mrow">
    <w:name w:val="mrow"/>
    <w:basedOn w:val="DefaultParagraphFont"/>
    <w:rsid w:val="005F5374"/>
  </w:style>
  <w:style w:type="character" w:customStyle="1" w:styleId="mstyle">
    <w:name w:val="mstyle"/>
    <w:basedOn w:val="DefaultParagraphFont"/>
    <w:rsid w:val="005F5374"/>
  </w:style>
  <w:style w:type="character" w:customStyle="1" w:styleId="mi">
    <w:name w:val="mi"/>
    <w:basedOn w:val="DefaultParagraphFont"/>
    <w:rsid w:val="005F5374"/>
  </w:style>
  <w:style w:type="character" w:customStyle="1" w:styleId="mo">
    <w:name w:val="mo"/>
    <w:basedOn w:val="DefaultParagraphFont"/>
    <w:rsid w:val="005F5374"/>
  </w:style>
  <w:style w:type="character" w:customStyle="1" w:styleId="mn">
    <w:name w:val="mn"/>
    <w:basedOn w:val="DefaultParagraphFont"/>
    <w:rsid w:val="005F5374"/>
  </w:style>
  <w:style w:type="character" w:customStyle="1" w:styleId="mjxassistivemathml">
    <w:name w:val="mjx_assistive_mathml"/>
    <w:basedOn w:val="DefaultParagraphFont"/>
    <w:rsid w:val="005F5374"/>
  </w:style>
  <w:style w:type="character" w:customStyle="1" w:styleId="link">
    <w:name w:val="link"/>
    <w:basedOn w:val="DefaultParagraphFont"/>
    <w:rsid w:val="005F5374"/>
  </w:style>
  <w:style w:type="character" w:customStyle="1" w:styleId="content-section">
    <w:name w:val="content-section"/>
    <w:basedOn w:val="DefaultParagraphFont"/>
    <w:rsid w:val="005F5374"/>
  </w:style>
  <w:style w:type="character" w:customStyle="1" w:styleId="end-note-link">
    <w:name w:val="end-note-link"/>
    <w:basedOn w:val="DefaultParagraphFont"/>
    <w:rsid w:val="005F5374"/>
  </w:style>
  <w:style w:type="paragraph" w:customStyle="1" w:styleId="footnote-compatibility">
    <w:name w:val="footnote-compatibility"/>
    <w:basedOn w:val="Normal"/>
    <w:rsid w:val="005F53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5F5374"/>
  </w:style>
  <w:style w:type="paragraph" w:customStyle="1" w:styleId="mixed-citation-compatibility">
    <w:name w:val="mixed-citation-compatibility"/>
    <w:basedOn w:val="Normal"/>
    <w:rsid w:val="005F53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5F5374"/>
  </w:style>
  <w:style w:type="character" w:customStyle="1" w:styleId="name">
    <w:name w:val="name"/>
    <w:basedOn w:val="DefaultParagraphFont"/>
    <w:rsid w:val="005F5374"/>
  </w:style>
  <w:style w:type="paragraph" w:styleId="NormalWeb">
    <w:name w:val="Normal (Web)"/>
    <w:basedOn w:val="Normal"/>
    <w:uiPriority w:val="99"/>
    <w:semiHidden/>
    <w:unhideWhenUsed/>
    <w:rsid w:val="005F53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links-compatibility">
    <w:name w:val="citation-links-compatibility"/>
    <w:basedOn w:val="Normal"/>
    <w:rsid w:val="005F53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5F5374"/>
  </w:style>
  <w:style w:type="character" w:customStyle="1" w:styleId="inst-open-url-holders">
    <w:name w:val="inst-open-url-holders"/>
    <w:basedOn w:val="DefaultParagraphFont"/>
    <w:rsid w:val="005F5374"/>
  </w:style>
  <w:style w:type="character" w:customStyle="1" w:styleId="worldcat-reference-ref-link">
    <w:name w:val="worldcat-reference-ref-link"/>
    <w:basedOn w:val="DefaultParagraphFont"/>
    <w:rsid w:val="005F5374"/>
  </w:style>
  <w:style w:type="character" w:customStyle="1" w:styleId="js-inst-open-url-holders-nodoi">
    <w:name w:val="js-inst-open-url-holders-nodoi"/>
    <w:basedOn w:val="DefaultParagraphFont"/>
    <w:rsid w:val="005F5374"/>
  </w:style>
  <w:style w:type="character" w:customStyle="1" w:styleId="google-preview-ref-link">
    <w:name w:val="google-preview-ref-link"/>
    <w:basedOn w:val="DefaultParagraphFont"/>
    <w:rsid w:val="005F5374"/>
  </w:style>
  <w:style w:type="character" w:customStyle="1" w:styleId="inst-copac">
    <w:name w:val="inst-copac"/>
    <w:basedOn w:val="DefaultParagraphFont"/>
    <w:rsid w:val="005F5374"/>
  </w:style>
  <w:style w:type="character" w:styleId="UnresolvedMention">
    <w:name w:val="Unresolved Mention"/>
    <w:basedOn w:val="DefaultParagraphFont"/>
    <w:uiPriority w:val="99"/>
    <w:semiHidden/>
    <w:unhideWhenUsed/>
    <w:rsid w:val="005F5374"/>
    <w:rPr>
      <w:color w:val="605E5C"/>
      <w:shd w:val="clear" w:color="auto" w:fill="E1DFDD"/>
    </w:rPr>
  </w:style>
  <w:style w:type="paragraph" w:styleId="BodyText">
    <w:name w:val="Body Text"/>
    <w:basedOn w:val="Normal"/>
    <w:link w:val="BodyTextChar"/>
    <w:uiPriority w:val="99"/>
    <w:semiHidden/>
    <w:unhideWhenUsed/>
    <w:rsid w:val="009D6ACC"/>
    <w:pPr>
      <w:spacing w:after="120"/>
    </w:pPr>
  </w:style>
  <w:style w:type="character" w:customStyle="1" w:styleId="BodyTextChar">
    <w:name w:val="Body Text Char"/>
    <w:basedOn w:val="DefaultParagraphFont"/>
    <w:link w:val="BodyText"/>
    <w:uiPriority w:val="99"/>
    <w:semiHidden/>
    <w:rsid w:val="009D6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001207">
      <w:bodyDiv w:val="1"/>
      <w:marLeft w:val="0"/>
      <w:marRight w:val="0"/>
      <w:marTop w:val="0"/>
      <w:marBottom w:val="0"/>
      <w:divBdr>
        <w:top w:val="none" w:sz="0" w:space="0" w:color="auto"/>
        <w:left w:val="none" w:sz="0" w:space="0" w:color="auto"/>
        <w:bottom w:val="none" w:sz="0" w:space="0" w:color="auto"/>
        <w:right w:val="none" w:sz="0" w:space="0" w:color="auto"/>
      </w:divBdr>
    </w:div>
    <w:div w:id="1540043136">
      <w:bodyDiv w:val="1"/>
      <w:marLeft w:val="0"/>
      <w:marRight w:val="0"/>
      <w:marTop w:val="0"/>
      <w:marBottom w:val="0"/>
      <w:divBdr>
        <w:top w:val="none" w:sz="0" w:space="0" w:color="auto"/>
        <w:left w:val="none" w:sz="0" w:space="0" w:color="auto"/>
        <w:bottom w:val="none" w:sz="0" w:space="0" w:color="auto"/>
        <w:right w:val="none" w:sz="0" w:space="0" w:color="auto"/>
      </w:divBdr>
      <w:divsChild>
        <w:div w:id="566376103">
          <w:marLeft w:val="0"/>
          <w:marRight w:val="0"/>
          <w:marTop w:val="0"/>
          <w:marBottom w:val="0"/>
          <w:divBdr>
            <w:top w:val="none" w:sz="0" w:space="0" w:color="auto"/>
            <w:left w:val="none" w:sz="0" w:space="0" w:color="auto"/>
            <w:bottom w:val="none" w:sz="0" w:space="0" w:color="auto"/>
            <w:right w:val="none" w:sz="0" w:space="0" w:color="auto"/>
          </w:divBdr>
          <w:divsChild>
            <w:div w:id="362941265">
              <w:marLeft w:val="0"/>
              <w:marRight w:val="0"/>
              <w:marTop w:val="0"/>
              <w:marBottom w:val="0"/>
              <w:divBdr>
                <w:top w:val="single" w:sz="6" w:space="0" w:color="CFD5E4"/>
                <w:left w:val="none" w:sz="0" w:space="0" w:color="auto"/>
                <w:bottom w:val="none" w:sz="0" w:space="0" w:color="auto"/>
                <w:right w:val="none" w:sz="0" w:space="0" w:color="auto"/>
              </w:divBdr>
              <w:divsChild>
                <w:div w:id="9517896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738044693">
          <w:marLeft w:val="0"/>
          <w:marRight w:val="0"/>
          <w:marTop w:val="0"/>
          <w:marBottom w:val="0"/>
          <w:divBdr>
            <w:top w:val="single" w:sz="6" w:space="0" w:color="666666"/>
            <w:left w:val="single" w:sz="6" w:space="0" w:color="666666"/>
            <w:bottom w:val="single" w:sz="6" w:space="0" w:color="666666"/>
            <w:right w:val="single" w:sz="6" w:space="0" w:color="666666"/>
          </w:divBdr>
          <w:divsChild>
            <w:div w:id="1923831383">
              <w:marLeft w:val="0"/>
              <w:marRight w:val="0"/>
              <w:marTop w:val="0"/>
              <w:marBottom w:val="0"/>
              <w:divBdr>
                <w:top w:val="none" w:sz="0" w:space="0" w:color="auto"/>
                <w:left w:val="none" w:sz="0" w:space="0" w:color="auto"/>
                <w:bottom w:val="none" w:sz="0" w:space="0" w:color="auto"/>
                <w:right w:val="none" w:sz="0" w:space="0" w:color="auto"/>
              </w:divBdr>
              <w:divsChild>
                <w:div w:id="100940919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190487851">
          <w:marLeft w:val="0"/>
          <w:marRight w:val="0"/>
          <w:marTop w:val="0"/>
          <w:marBottom w:val="0"/>
          <w:divBdr>
            <w:top w:val="none" w:sz="0" w:space="0" w:color="auto"/>
            <w:left w:val="none" w:sz="0" w:space="0" w:color="auto"/>
            <w:bottom w:val="none" w:sz="0" w:space="0" w:color="auto"/>
            <w:right w:val="none" w:sz="0" w:space="0" w:color="auto"/>
          </w:divBdr>
          <w:divsChild>
            <w:div w:id="77139394">
              <w:marLeft w:val="0"/>
              <w:marRight w:val="0"/>
              <w:marTop w:val="0"/>
              <w:marBottom w:val="0"/>
              <w:divBdr>
                <w:top w:val="none" w:sz="0" w:space="0" w:color="auto"/>
                <w:left w:val="none" w:sz="0" w:space="0" w:color="auto"/>
                <w:bottom w:val="none" w:sz="0" w:space="0" w:color="auto"/>
                <w:right w:val="none" w:sz="0" w:space="0" w:color="auto"/>
              </w:divBdr>
              <w:divsChild>
                <w:div w:id="612398654">
                  <w:marLeft w:val="0"/>
                  <w:marRight w:val="0"/>
                  <w:marTop w:val="0"/>
                  <w:marBottom w:val="0"/>
                  <w:divBdr>
                    <w:top w:val="none" w:sz="0" w:space="0" w:color="auto"/>
                    <w:left w:val="none" w:sz="0" w:space="0" w:color="auto"/>
                    <w:bottom w:val="none" w:sz="0" w:space="0" w:color="auto"/>
                    <w:right w:val="none" w:sz="0" w:space="0" w:color="auto"/>
                  </w:divBdr>
                  <w:divsChild>
                    <w:div w:id="1368026377">
                      <w:marLeft w:val="0"/>
                      <w:marRight w:val="0"/>
                      <w:marTop w:val="0"/>
                      <w:marBottom w:val="180"/>
                      <w:divBdr>
                        <w:top w:val="none" w:sz="0" w:space="0" w:color="auto"/>
                        <w:left w:val="none" w:sz="0" w:space="0" w:color="auto"/>
                        <w:bottom w:val="none" w:sz="0" w:space="0" w:color="auto"/>
                        <w:right w:val="none" w:sz="0" w:space="0" w:color="auto"/>
                      </w:divBdr>
                    </w:div>
                  </w:divsChild>
                </w:div>
                <w:div w:id="834567937">
                  <w:marLeft w:val="0"/>
                  <w:marRight w:val="0"/>
                  <w:marTop w:val="0"/>
                  <w:marBottom w:val="120"/>
                  <w:divBdr>
                    <w:top w:val="none" w:sz="0" w:space="0" w:color="auto"/>
                    <w:left w:val="none" w:sz="0" w:space="0" w:color="auto"/>
                    <w:bottom w:val="none" w:sz="0" w:space="0" w:color="auto"/>
                    <w:right w:val="none" w:sz="0" w:space="0" w:color="auto"/>
                  </w:divBdr>
                </w:div>
                <w:div w:id="1361783006">
                  <w:marLeft w:val="0"/>
                  <w:marRight w:val="0"/>
                  <w:marTop w:val="0"/>
                  <w:marBottom w:val="0"/>
                  <w:divBdr>
                    <w:top w:val="none" w:sz="0" w:space="0" w:color="auto"/>
                    <w:left w:val="none" w:sz="0" w:space="0" w:color="auto"/>
                    <w:bottom w:val="none" w:sz="0" w:space="0" w:color="auto"/>
                    <w:right w:val="none" w:sz="0" w:space="0" w:color="auto"/>
                  </w:divBdr>
                  <w:divsChild>
                    <w:div w:id="1756322251">
                      <w:marLeft w:val="0"/>
                      <w:marRight w:val="0"/>
                      <w:marTop w:val="0"/>
                      <w:marBottom w:val="0"/>
                      <w:divBdr>
                        <w:top w:val="none" w:sz="0" w:space="0" w:color="auto"/>
                        <w:left w:val="none" w:sz="0" w:space="0" w:color="auto"/>
                        <w:bottom w:val="none" w:sz="0" w:space="0" w:color="auto"/>
                        <w:right w:val="none" w:sz="0" w:space="0" w:color="auto"/>
                      </w:divBdr>
                    </w:div>
                  </w:divsChild>
                </w:div>
                <w:div w:id="17704666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647157">
          <w:marLeft w:val="0"/>
          <w:marRight w:val="0"/>
          <w:marTop w:val="0"/>
          <w:marBottom w:val="0"/>
          <w:divBdr>
            <w:top w:val="single" w:sz="6" w:space="0" w:color="666666"/>
            <w:left w:val="single" w:sz="6" w:space="0" w:color="666666"/>
            <w:bottom w:val="single" w:sz="6" w:space="0" w:color="666666"/>
            <w:right w:val="single" w:sz="6" w:space="0" w:color="666666"/>
          </w:divBdr>
          <w:divsChild>
            <w:div w:id="1613780121">
              <w:marLeft w:val="0"/>
              <w:marRight w:val="0"/>
              <w:marTop w:val="0"/>
              <w:marBottom w:val="0"/>
              <w:divBdr>
                <w:top w:val="none" w:sz="0" w:space="0" w:color="auto"/>
                <w:left w:val="none" w:sz="0" w:space="0" w:color="auto"/>
                <w:bottom w:val="none" w:sz="0" w:space="0" w:color="auto"/>
                <w:right w:val="none" w:sz="0" w:space="0" w:color="auto"/>
              </w:divBdr>
              <w:divsChild>
                <w:div w:id="5410896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34048714">
          <w:marLeft w:val="0"/>
          <w:marRight w:val="0"/>
          <w:marTop w:val="0"/>
          <w:marBottom w:val="0"/>
          <w:divBdr>
            <w:top w:val="none" w:sz="0" w:space="0" w:color="auto"/>
            <w:left w:val="none" w:sz="0" w:space="0" w:color="auto"/>
            <w:bottom w:val="none" w:sz="0" w:space="0" w:color="auto"/>
            <w:right w:val="none" w:sz="0" w:space="0" w:color="auto"/>
          </w:divBdr>
          <w:divsChild>
            <w:div w:id="430707169">
              <w:marLeft w:val="0"/>
              <w:marRight w:val="0"/>
              <w:marTop w:val="0"/>
              <w:marBottom w:val="0"/>
              <w:divBdr>
                <w:top w:val="none" w:sz="0" w:space="0" w:color="auto"/>
                <w:left w:val="none" w:sz="0" w:space="0" w:color="auto"/>
                <w:bottom w:val="none" w:sz="0" w:space="0" w:color="auto"/>
                <w:right w:val="none" w:sz="0" w:space="0" w:color="auto"/>
              </w:divBdr>
              <w:divsChild>
                <w:div w:id="1801874685">
                  <w:marLeft w:val="0"/>
                  <w:marRight w:val="0"/>
                  <w:marTop w:val="0"/>
                  <w:marBottom w:val="0"/>
                  <w:divBdr>
                    <w:top w:val="none" w:sz="0" w:space="0" w:color="auto"/>
                    <w:left w:val="none" w:sz="0" w:space="0" w:color="auto"/>
                    <w:bottom w:val="none" w:sz="0" w:space="0" w:color="auto"/>
                    <w:right w:val="none" w:sz="0" w:space="0" w:color="auto"/>
                  </w:divBdr>
                  <w:divsChild>
                    <w:div w:id="360396189">
                      <w:marLeft w:val="0"/>
                      <w:marRight w:val="0"/>
                      <w:marTop w:val="0"/>
                      <w:marBottom w:val="180"/>
                      <w:divBdr>
                        <w:top w:val="none" w:sz="0" w:space="0" w:color="auto"/>
                        <w:left w:val="none" w:sz="0" w:space="0" w:color="auto"/>
                        <w:bottom w:val="none" w:sz="0" w:space="0" w:color="auto"/>
                        <w:right w:val="none" w:sz="0" w:space="0" w:color="auto"/>
                      </w:divBdr>
                    </w:div>
                  </w:divsChild>
                </w:div>
                <w:div w:id="2102526734">
                  <w:marLeft w:val="0"/>
                  <w:marRight w:val="0"/>
                  <w:marTop w:val="0"/>
                  <w:marBottom w:val="120"/>
                  <w:divBdr>
                    <w:top w:val="none" w:sz="0" w:space="0" w:color="auto"/>
                    <w:left w:val="none" w:sz="0" w:space="0" w:color="auto"/>
                    <w:bottom w:val="none" w:sz="0" w:space="0" w:color="auto"/>
                    <w:right w:val="none" w:sz="0" w:space="0" w:color="auto"/>
                  </w:divBdr>
                </w:div>
                <w:div w:id="8397344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299131">
          <w:marLeft w:val="0"/>
          <w:marRight w:val="0"/>
          <w:marTop w:val="0"/>
          <w:marBottom w:val="0"/>
          <w:divBdr>
            <w:top w:val="single" w:sz="6" w:space="0" w:color="666666"/>
            <w:left w:val="single" w:sz="6" w:space="0" w:color="666666"/>
            <w:bottom w:val="single" w:sz="6" w:space="0" w:color="666666"/>
            <w:right w:val="single" w:sz="6" w:space="0" w:color="666666"/>
          </w:divBdr>
          <w:divsChild>
            <w:div w:id="1663466201">
              <w:marLeft w:val="0"/>
              <w:marRight w:val="0"/>
              <w:marTop w:val="0"/>
              <w:marBottom w:val="0"/>
              <w:divBdr>
                <w:top w:val="none" w:sz="0" w:space="0" w:color="auto"/>
                <w:left w:val="none" w:sz="0" w:space="0" w:color="auto"/>
                <w:bottom w:val="none" w:sz="0" w:space="0" w:color="auto"/>
                <w:right w:val="none" w:sz="0" w:space="0" w:color="auto"/>
              </w:divBdr>
              <w:divsChild>
                <w:div w:id="18381547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35479569">
          <w:marLeft w:val="0"/>
          <w:marRight w:val="0"/>
          <w:marTop w:val="0"/>
          <w:marBottom w:val="0"/>
          <w:divBdr>
            <w:top w:val="none" w:sz="0" w:space="0" w:color="auto"/>
            <w:left w:val="none" w:sz="0" w:space="0" w:color="auto"/>
            <w:bottom w:val="none" w:sz="0" w:space="0" w:color="auto"/>
            <w:right w:val="none" w:sz="0" w:space="0" w:color="auto"/>
          </w:divBdr>
          <w:divsChild>
            <w:div w:id="985089642">
              <w:marLeft w:val="0"/>
              <w:marRight w:val="0"/>
              <w:marTop w:val="0"/>
              <w:marBottom w:val="0"/>
              <w:divBdr>
                <w:top w:val="none" w:sz="0" w:space="0" w:color="auto"/>
                <w:left w:val="none" w:sz="0" w:space="0" w:color="auto"/>
                <w:bottom w:val="none" w:sz="0" w:space="0" w:color="auto"/>
                <w:right w:val="none" w:sz="0" w:space="0" w:color="auto"/>
              </w:divBdr>
              <w:divsChild>
                <w:div w:id="1114061640">
                  <w:marLeft w:val="0"/>
                  <w:marRight w:val="0"/>
                  <w:marTop w:val="0"/>
                  <w:marBottom w:val="0"/>
                  <w:divBdr>
                    <w:top w:val="none" w:sz="0" w:space="0" w:color="auto"/>
                    <w:left w:val="none" w:sz="0" w:space="0" w:color="auto"/>
                    <w:bottom w:val="none" w:sz="0" w:space="0" w:color="auto"/>
                    <w:right w:val="none" w:sz="0" w:space="0" w:color="auto"/>
                  </w:divBdr>
                  <w:divsChild>
                    <w:div w:id="720830469">
                      <w:marLeft w:val="0"/>
                      <w:marRight w:val="0"/>
                      <w:marTop w:val="0"/>
                      <w:marBottom w:val="180"/>
                      <w:divBdr>
                        <w:top w:val="none" w:sz="0" w:space="0" w:color="auto"/>
                        <w:left w:val="none" w:sz="0" w:space="0" w:color="auto"/>
                        <w:bottom w:val="none" w:sz="0" w:space="0" w:color="auto"/>
                        <w:right w:val="none" w:sz="0" w:space="0" w:color="auto"/>
                      </w:divBdr>
                    </w:div>
                  </w:divsChild>
                </w:div>
                <w:div w:id="1433746952">
                  <w:marLeft w:val="0"/>
                  <w:marRight w:val="0"/>
                  <w:marTop w:val="0"/>
                  <w:marBottom w:val="120"/>
                  <w:divBdr>
                    <w:top w:val="none" w:sz="0" w:space="0" w:color="auto"/>
                    <w:left w:val="none" w:sz="0" w:space="0" w:color="auto"/>
                    <w:bottom w:val="none" w:sz="0" w:space="0" w:color="auto"/>
                    <w:right w:val="none" w:sz="0" w:space="0" w:color="auto"/>
                  </w:divBdr>
                </w:div>
                <w:div w:id="12254143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6397339">
          <w:marLeft w:val="0"/>
          <w:marRight w:val="0"/>
          <w:marTop w:val="0"/>
          <w:marBottom w:val="0"/>
          <w:divBdr>
            <w:top w:val="single" w:sz="6" w:space="0" w:color="666666"/>
            <w:left w:val="single" w:sz="6" w:space="0" w:color="666666"/>
            <w:bottom w:val="single" w:sz="6" w:space="0" w:color="666666"/>
            <w:right w:val="single" w:sz="6" w:space="0" w:color="666666"/>
          </w:divBdr>
          <w:divsChild>
            <w:div w:id="62607872">
              <w:marLeft w:val="0"/>
              <w:marRight w:val="0"/>
              <w:marTop w:val="0"/>
              <w:marBottom w:val="0"/>
              <w:divBdr>
                <w:top w:val="none" w:sz="0" w:space="0" w:color="auto"/>
                <w:left w:val="none" w:sz="0" w:space="0" w:color="auto"/>
                <w:bottom w:val="none" w:sz="0" w:space="0" w:color="auto"/>
                <w:right w:val="none" w:sz="0" w:space="0" w:color="auto"/>
              </w:divBdr>
              <w:divsChild>
                <w:div w:id="2449933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29676950">
          <w:marLeft w:val="0"/>
          <w:marRight w:val="0"/>
          <w:marTop w:val="0"/>
          <w:marBottom w:val="0"/>
          <w:divBdr>
            <w:top w:val="none" w:sz="0" w:space="0" w:color="auto"/>
            <w:left w:val="none" w:sz="0" w:space="0" w:color="auto"/>
            <w:bottom w:val="none" w:sz="0" w:space="0" w:color="auto"/>
            <w:right w:val="none" w:sz="0" w:space="0" w:color="auto"/>
          </w:divBdr>
          <w:divsChild>
            <w:div w:id="1435711886">
              <w:marLeft w:val="0"/>
              <w:marRight w:val="0"/>
              <w:marTop w:val="0"/>
              <w:marBottom w:val="0"/>
              <w:divBdr>
                <w:top w:val="none" w:sz="0" w:space="0" w:color="auto"/>
                <w:left w:val="none" w:sz="0" w:space="0" w:color="auto"/>
                <w:bottom w:val="none" w:sz="0" w:space="0" w:color="auto"/>
                <w:right w:val="none" w:sz="0" w:space="0" w:color="auto"/>
              </w:divBdr>
              <w:divsChild>
                <w:div w:id="1257328668">
                  <w:marLeft w:val="0"/>
                  <w:marRight w:val="0"/>
                  <w:marTop w:val="0"/>
                  <w:marBottom w:val="0"/>
                  <w:divBdr>
                    <w:top w:val="none" w:sz="0" w:space="0" w:color="auto"/>
                    <w:left w:val="none" w:sz="0" w:space="0" w:color="auto"/>
                    <w:bottom w:val="none" w:sz="0" w:space="0" w:color="auto"/>
                    <w:right w:val="none" w:sz="0" w:space="0" w:color="auto"/>
                  </w:divBdr>
                  <w:divsChild>
                    <w:div w:id="1284077672">
                      <w:marLeft w:val="0"/>
                      <w:marRight w:val="0"/>
                      <w:marTop w:val="0"/>
                      <w:marBottom w:val="180"/>
                      <w:divBdr>
                        <w:top w:val="none" w:sz="0" w:space="0" w:color="auto"/>
                        <w:left w:val="none" w:sz="0" w:space="0" w:color="auto"/>
                        <w:bottom w:val="none" w:sz="0" w:space="0" w:color="auto"/>
                        <w:right w:val="none" w:sz="0" w:space="0" w:color="auto"/>
                      </w:divBdr>
                    </w:div>
                  </w:divsChild>
                </w:div>
                <w:div w:id="817379406">
                  <w:marLeft w:val="0"/>
                  <w:marRight w:val="0"/>
                  <w:marTop w:val="0"/>
                  <w:marBottom w:val="120"/>
                  <w:divBdr>
                    <w:top w:val="none" w:sz="0" w:space="0" w:color="auto"/>
                    <w:left w:val="none" w:sz="0" w:space="0" w:color="auto"/>
                    <w:bottom w:val="none" w:sz="0" w:space="0" w:color="auto"/>
                    <w:right w:val="none" w:sz="0" w:space="0" w:color="auto"/>
                  </w:divBdr>
                </w:div>
                <w:div w:id="1318612003">
                  <w:marLeft w:val="0"/>
                  <w:marRight w:val="0"/>
                  <w:marTop w:val="0"/>
                  <w:marBottom w:val="0"/>
                  <w:divBdr>
                    <w:top w:val="none" w:sz="0" w:space="0" w:color="auto"/>
                    <w:left w:val="none" w:sz="0" w:space="0" w:color="auto"/>
                    <w:bottom w:val="none" w:sz="0" w:space="0" w:color="auto"/>
                    <w:right w:val="none" w:sz="0" w:space="0" w:color="auto"/>
                  </w:divBdr>
                  <w:divsChild>
                    <w:div w:id="300499906">
                      <w:marLeft w:val="0"/>
                      <w:marRight w:val="0"/>
                      <w:marTop w:val="0"/>
                      <w:marBottom w:val="0"/>
                      <w:divBdr>
                        <w:top w:val="none" w:sz="0" w:space="0" w:color="auto"/>
                        <w:left w:val="none" w:sz="0" w:space="0" w:color="auto"/>
                        <w:bottom w:val="none" w:sz="0" w:space="0" w:color="auto"/>
                        <w:right w:val="none" w:sz="0" w:space="0" w:color="auto"/>
                      </w:divBdr>
                    </w:div>
                    <w:div w:id="123084771">
                      <w:marLeft w:val="0"/>
                      <w:marRight w:val="0"/>
                      <w:marTop w:val="0"/>
                      <w:marBottom w:val="0"/>
                      <w:divBdr>
                        <w:top w:val="none" w:sz="0" w:space="0" w:color="auto"/>
                        <w:left w:val="none" w:sz="0" w:space="0" w:color="auto"/>
                        <w:bottom w:val="none" w:sz="0" w:space="0" w:color="auto"/>
                        <w:right w:val="none" w:sz="0" w:space="0" w:color="auto"/>
                      </w:divBdr>
                    </w:div>
                  </w:divsChild>
                </w:div>
                <w:div w:id="6743061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8351398">
          <w:marLeft w:val="0"/>
          <w:marRight w:val="0"/>
          <w:marTop w:val="0"/>
          <w:marBottom w:val="0"/>
          <w:divBdr>
            <w:top w:val="single" w:sz="6" w:space="0" w:color="666666"/>
            <w:left w:val="single" w:sz="6" w:space="0" w:color="666666"/>
            <w:bottom w:val="single" w:sz="6" w:space="0" w:color="666666"/>
            <w:right w:val="single" w:sz="6" w:space="0" w:color="666666"/>
          </w:divBdr>
          <w:divsChild>
            <w:div w:id="221186347">
              <w:marLeft w:val="0"/>
              <w:marRight w:val="0"/>
              <w:marTop w:val="0"/>
              <w:marBottom w:val="0"/>
              <w:divBdr>
                <w:top w:val="none" w:sz="0" w:space="0" w:color="auto"/>
                <w:left w:val="none" w:sz="0" w:space="0" w:color="auto"/>
                <w:bottom w:val="none" w:sz="0" w:space="0" w:color="auto"/>
                <w:right w:val="none" w:sz="0" w:space="0" w:color="auto"/>
              </w:divBdr>
              <w:divsChild>
                <w:div w:id="175678392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36788448">
          <w:marLeft w:val="0"/>
          <w:marRight w:val="0"/>
          <w:marTop w:val="0"/>
          <w:marBottom w:val="0"/>
          <w:divBdr>
            <w:top w:val="none" w:sz="0" w:space="0" w:color="auto"/>
            <w:left w:val="none" w:sz="0" w:space="0" w:color="auto"/>
            <w:bottom w:val="none" w:sz="0" w:space="0" w:color="auto"/>
            <w:right w:val="none" w:sz="0" w:space="0" w:color="auto"/>
          </w:divBdr>
          <w:divsChild>
            <w:div w:id="1198351882">
              <w:marLeft w:val="0"/>
              <w:marRight w:val="0"/>
              <w:marTop w:val="0"/>
              <w:marBottom w:val="0"/>
              <w:divBdr>
                <w:top w:val="none" w:sz="0" w:space="0" w:color="auto"/>
                <w:left w:val="none" w:sz="0" w:space="0" w:color="auto"/>
                <w:bottom w:val="none" w:sz="0" w:space="0" w:color="auto"/>
                <w:right w:val="none" w:sz="0" w:space="0" w:color="auto"/>
              </w:divBdr>
              <w:divsChild>
                <w:div w:id="1363215200">
                  <w:marLeft w:val="0"/>
                  <w:marRight w:val="0"/>
                  <w:marTop w:val="0"/>
                  <w:marBottom w:val="0"/>
                  <w:divBdr>
                    <w:top w:val="none" w:sz="0" w:space="0" w:color="auto"/>
                    <w:left w:val="none" w:sz="0" w:space="0" w:color="auto"/>
                    <w:bottom w:val="none" w:sz="0" w:space="0" w:color="auto"/>
                    <w:right w:val="none" w:sz="0" w:space="0" w:color="auto"/>
                  </w:divBdr>
                  <w:divsChild>
                    <w:div w:id="148983338">
                      <w:marLeft w:val="0"/>
                      <w:marRight w:val="0"/>
                      <w:marTop w:val="0"/>
                      <w:marBottom w:val="180"/>
                      <w:divBdr>
                        <w:top w:val="none" w:sz="0" w:space="0" w:color="auto"/>
                        <w:left w:val="none" w:sz="0" w:space="0" w:color="auto"/>
                        <w:bottom w:val="none" w:sz="0" w:space="0" w:color="auto"/>
                        <w:right w:val="none" w:sz="0" w:space="0" w:color="auto"/>
                      </w:divBdr>
                    </w:div>
                  </w:divsChild>
                </w:div>
                <w:div w:id="2059622742">
                  <w:marLeft w:val="0"/>
                  <w:marRight w:val="0"/>
                  <w:marTop w:val="0"/>
                  <w:marBottom w:val="120"/>
                  <w:divBdr>
                    <w:top w:val="none" w:sz="0" w:space="0" w:color="auto"/>
                    <w:left w:val="none" w:sz="0" w:space="0" w:color="auto"/>
                    <w:bottom w:val="none" w:sz="0" w:space="0" w:color="auto"/>
                    <w:right w:val="none" w:sz="0" w:space="0" w:color="auto"/>
                  </w:divBdr>
                </w:div>
                <w:div w:id="1262028008">
                  <w:marLeft w:val="0"/>
                  <w:marRight w:val="0"/>
                  <w:marTop w:val="0"/>
                  <w:marBottom w:val="0"/>
                  <w:divBdr>
                    <w:top w:val="none" w:sz="0" w:space="0" w:color="auto"/>
                    <w:left w:val="none" w:sz="0" w:space="0" w:color="auto"/>
                    <w:bottom w:val="none" w:sz="0" w:space="0" w:color="auto"/>
                    <w:right w:val="none" w:sz="0" w:space="0" w:color="auto"/>
                  </w:divBdr>
                  <w:divsChild>
                    <w:div w:id="1296761394">
                      <w:marLeft w:val="0"/>
                      <w:marRight w:val="0"/>
                      <w:marTop w:val="0"/>
                      <w:marBottom w:val="0"/>
                      <w:divBdr>
                        <w:top w:val="none" w:sz="0" w:space="0" w:color="auto"/>
                        <w:left w:val="none" w:sz="0" w:space="0" w:color="auto"/>
                        <w:bottom w:val="none" w:sz="0" w:space="0" w:color="auto"/>
                        <w:right w:val="none" w:sz="0" w:space="0" w:color="auto"/>
                      </w:divBdr>
                    </w:div>
                  </w:divsChild>
                </w:div>
                <w:div w:id="11103206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32692943">
          <w:marLeft w:val="0"/>
          <w:marRight w:val="0"/>
          <w:marTop w:val="0"/>
          <w:marBottom w:val="0"/>
          <w:divBdr>
            <w:top w:val="single" w:sz="6" w:space="0" w:color="666666"/>
            <w:left w:val="single" w:sz="6" w:space="0" w:color="666666"/>
            <w:bottom w:val="single" w:sz="6" w:space="0" w:color="666666"/>
            <w:right w:val="single" w:sz="6" w:space="0" w:color="666666"/>
          </w:divBdr>
          <w:divsChild>
            <w:div w:id="1629431895">
              <w:marLeft w:val="0"/>
              <w:marRight w:val="0"/>
              <w:marTop w:val="0"/>
              <w:marBottom w:val="0"/>
              <w:divBdr>
                <w:top w:val="none" w:sz="0" w:space="0" w:color="auto"/>
                <w:left w:val="none" w:sz="0" w:space="0" w:color="auto"/>
                <w:bottom w:val="none" w:sz="0" w:space="0" w:color="auto"/>
                <w:right w:val="none" w:sz="0" w:space="0" w:color="auto"/>
              </w:divBdr>
              <w:divsChild>
                <w:div w:id="14026041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19781645">
          <w:marLeft w:val="0"/>
          <w:marRight w:val="0"/>
          <w:marTop w:val="0"/>
          <w:marBottom w:val="0"/>
          <w:divBdr>
            <w:top w:val="none" w:sz="0" w:space="0" w:color="auto"/>
            <w:left w:val="none" w:sz="0" w:space="0" w:color="auto"/>
            <w:bottom w:val="none" w:sz="0" w:space="0" w:color="auto"/>
            <w:right w:val="none" w:sz="0" w:space="0" w:color="auto"/>
          </w:divBdr>
          <w:divsChild>
            <w:div w:id="535628711">
              <w:marLeft w:val="0"/>
              <w:marRight w:val="0"/>
              <w:marTop w:val="0"/>
              <w:marBottom w:val="0"/>
              <w:divBdr>
                <w:top w:val="none" w:sz="0" w:space="0" w:color="auto"/>
                <w:left w:val="none" w:sz="0" w:space="0" w:color="auto"/>
                <w:bottom w:val="none" w:sz="0" w:space="0" w:color="auto"/>
                <w:right w:val="none" w:sz="0" w:space="0" w:color="auto"/>
              </w:divBdr>
              <w:divsChild>
                <w:div w:id="450780756">
                  <w:marLeft w:val="0"/>
                  <w:marRight w:val="0"/>
                  <w:marTop w:val="0"/>
                  <w:marBottom w:val="0"/>
                  <w:divBdr>
                    <w:top w:val="none" w:sz="0" w:space="0" w:color="auto"/>
                    <w:left w:val="none" w:sz="0" w:space="0" w:color="auto"/>
                    <w:bottom w:val="none" w:sz="0" w:space="0" w:color="auto"/>
                    <w:right w:val="none" w:sz="0" w:space="0" w:color="auto"/>
                  </w:divBdr>
                  <w:divsChild>
                    <w:div w:id="1906793105">
                      <w:marLeft w:val="0"/>
                      <w:marRight w:val="0"/>
                      <w:marTop w:val="0"/>
                      <w:marBottom w:val="180"/>
                      <w:divBdr>
                        <w:top w:val="none" w:sz="0" w:space="0" w:color="auto"/>
                        <w:left w:val="none" w:sz="0" w:space="0" w:color="auto"/>
                        <w:bottom w:val="none" w:sz="0" w:space="0" w:color="auto"/>
                        <w:right w:val="none" w:sz="0" w:space="0" w:color="auto"/>
                      </w:divBdr>
                    </w:div>
                  </w:divsChild>
                </w:div>
                <w:div w:id="972713724">
                  <w:marLeft w:val="0"/>
                  <w:marRight w:val="0"/>
                  <w:marTop w:val="0"/>
                  <w:marBottom w:val="120"/>
                  <w:divBdr>
                    <w:top w:val="none" w:sz="0" w:space="0" w:color="auto"/>
                    <w:left w:val="none" w:sz="0" w:space="0" w:color="auto"/>
                    <w:bottom w:val="none" w:sz="0" w:space="0" w:color="auto"/>
                    <w:right w:val="none" w:sz="0" w:space="0" w:color="auto"/>
                  </w:divBdr>
                </w:div>
                <w:div w:id="676620829">
                  <w:marLeft w:val="0"/>
                  <w:marRight w:val="0"/>
                  <w:marTop w:val="0"/>
                  <w:marBottom w:val="0"/>
                  <w:divBdr>
                    <w:top w:val="none" w:sz="0" w:space="0" w:color="auto"/>
                    <w:left w:val="none" w:sz="0" w:space="0" w:color="auto"/>
                    <w:bottom w:val="none" w:sz="0" w:space="0" w:color="auto"/>
                    <w:right w:val="none" w:sz="0" w:space="0" w:color="auto"/>
                  </w:divBdr>
                  <w:divsChild>
                    <w:div w:id="1729646605">
                      <w:marLeft w:val="0"/>
                      <w:marRight w:val="0"/>
                      <w:marTop w:val="0"/>
                      <w:marBottom w:val="0"/>
                      <w:divBdr>
                        <w:top w:val="none" w:sz="0" w:space="0" w:color="auto"/>
                        <w:left w:val="none" w:sz="0" w:space="0" w:color="auto"/>
                        <w:bottom w:val="none" w:sz="0" w:space="0" w:color="auto"/>
                        <w:right w:val="none" w:sz="0" w:space="0" w:color="auto"/>
                      </w:divBdr>
                    </w:div>
                    <w:div w:id="617178787">
                      <w:marLeft w:val="0"/>
                      <w:marRight w:val="0"/>
                      <w:marTop w:val="0"/>
                      <w:marBottom w:val="0"/>
                      <w:divBdr>
                        <w:top w:val="none" w:sz="0" w:space="0" w:color="auto"/>
                        <w:left w:val="none" w:sz="0" w:space="0" w:color="auto"/>
                        <w:bottom w:val="none" w:sz="0" w:space="0" w:color="auto"/>
                        <w:right w:val="none" w:sz="0" w:space="0" w:color="auto"/>
                      </w:divBdr>
                    </w:div>
                  </w:divsChild>
                </w:div>
                <w:div w:id="192070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9049548">
          <w:marLeft w:val="0"/>
          <w:marRight w:val="0"/>
          <w:marTop w:val="0"/>
          <w:marBottom w:val="0"/>
          <w:divBdr>
            <w:top w:val="none" w:sz="0" w:space="0" w:color="auto"/>
            <w:left w:val="none" w:sz="0" w:space="0" w:color="auto"/>
            <w:bottom w:val="none" w:sz="0" w:space="0" w:color="auto"/>
            <w:right w:val="none" w:sz="0" w:space="0" w:color="auto"/>
          </w:divBdr>
          <w:divsChild>
            <w:div w:id="585462781">
              <w:marLeft w:val="0"/>
              <w:marRight w:val="0"/>
              <w:marTop w:val="0"/>
              <w:marBottom w:val="0"/>
              <w:divBdr>
                <w:top w:val="none" w:sz="0" w:space="0" w:color="auto"/>
                <w:left w:val="none" w:sz="0" w:space="0" w:color="auto"/>
                <w:bottom w:val="none" w:sz="0" w:space="0" w:color="auto"/>
                <w:right w:val="none" w:sz="0" w:space="0" w:color="auto"/>
              </w:divBdr>
            </w:div>
          </w:divsChild>
        </w:div>
        <w:div w:id="1975482632">
          <w:marLeft w:val="0"/>
          <w:marRight w:val="0"/>
          <w:marTop w:val="0"/>
          <w:marBottom w:val="0"/>
          <w:divBdr>
            <w:top w:val="none" w:sz="0" w:space="0" w:color="auto"/>
            <w:left w:val="none" w:sz="0" w:space="0" w:color="auto"/>
            <w:bottom w:val="none" w:sz="0" w:space="0" w:color="auto"/>
            <w:right w:val="none" w:sz="0" w:space="0" w:color="auto"/>
          </w:divBdr>
          <w:divsChild>
            <w:div w:id="1660499087">
              <w:marLeft w:val="0"/>
              <w:marRight w:val="0"/>
              <w:marTop w:val="0"/>
              <w:marBottom w:val="0"/>
              <w:divBdr>
                <w:top w:val="none" w:sz="0" w:space="0" w:color="auto"/>
                <w:left w:val="none" w:sz="0" w:space="0" w:color="auto"/>
                <w:bottom w:val="none" w:sz="0" w:space="0" w:color="auto"/>
                <w:right w:val="none" w:sz="0" w:space="0" w:color="auto"/>
              </w:divBdr>
            </w:div>
          </w:divsChild>
        </w:div>
        <w:div w:id="1464469972">
          <w:marLeft w:val="0"/>
          <w:marRight w:val="0"/>
          <w:marTop w:val="0"/>
          <w:marBottom w:val="0"/>
          <w:divBdr>
            <w:top w:val="none" w:sz="0" w:space="0" w:color="auto"/>
            <w:left w:val="none" w:sz="0" w:space="0" w:color="auto"/>
            <w:bottom w:val="none" w:sz="0" w:space="0" w:color="auto"/>
            <w:right w:val="none" w:sz="0" w:space="0" w:color="auto"/>
          </w:divBdr>
          <w:divsChild>
            <w:div w:id="1099640914">
              <w:marLeft w:val="0"/>
              <w:marRight w:val="0"/>
              <w:marTop w:val="0"/>
              <w:marBottom w:val="0"/>
              <w:divBdr>
                <w:top w:val="none" w:sz="0" w:space="0" w:color="auto"/>
                <w:left w:val="none" w:sz="0" w:space="0" w:color="auto"/>
                <w:bottom w:val="none" w:sz="0" w:space="0" w:color="auto"/>
                <w:right w:val="none" w:sz="0" w:space="0" w:color="auto"/>
              </w:divBdr>
            </w:div>
          </w:divsChild>
        </w:div>
        <w:div w:id="1094741085">
          <w:marLeft w:val="0"/>
          <w:marRight w:val="0"/>
          <w:marTop w:val="0"/>
          <w:marBottom w:val="0"/>
          <w:divBdr>
            <w:top w:val="none" w:sz="0" w:space="0" w:color="auto"/>
            <w:left w:val="none" w:sz="0" w:space="0" w:color="auto"/>
            <w:bottom w:val="none" w:sz="0" w:space="0" w:color="auto"/>
            <w:right w:val="none" w:sz="0" w:space="0" w:color="auto"/>
          </w:divBdr>
          <w:divsChild>
            <w:div w:id="653485572">
              <w:marLeft w:val="0"/>
              <w:marRight w:val="0"/>
              <w:marTop w:val="0"/>
              <w:marBottom w:val="0"/>
              <w:divBdr>
                <w:top w:val="none" w:sz="0" w:space="0" w:color="auto"/>
                <w:left w:val="none" w:sz="0" w:space="0" w:color="auto"/>
                <w:bottom w:val="none" w:sz="0" w:space="0" w:color="auto"/>
                <w:right w:val="none" w:sz="0" w:space="0" w:color="auto"/>
              </w:divBdr>
            </w:div>
          </w:divsChild>
        </w:div>
        <w:div w:id="238640692">
          <w:marLeft w:val="0"/>
          <w:marRight w:val="0"/>
          <w:marTop w:val="0"/>
          <w:marBottom w:val="0"/>
          <w:divBdr>
            <w:top w:val="none" w:sz="0" w:space="0" w:color="auto"/>
            <w:left w:val="none" w:sz="0" w:space="0" w:color="auto"/>
            <w:bottom w:val="none" w:sz="0" w:space="0" w:color="auto"/>
            <w:right w:val="none" w:sz="0" w:space="0" w:color="auto"/>
          </w:divBdr>
          <w:divsChild>
            <w:div w:id="1333097984">
              <w:marLeft w:val="0"/>
              <w:marRight w:val="0"/>
              <w:marTop w:val="0"/>
              <w:marBottom w:val="0"/>
              <w:divBdr>
                <w:top w:val="none" w:sz="0" w:space="0" w:color="auto"/>
                <w:left w:val="none" w:sz="0" w:space="0" w:color="auto"/>
                <w:bottom w:val="none" w:sz="0" w:space="0" w:color="auto"/>
                <w:right w:val="none" w:sz="0" w:space="0" w:color="auto"/>
              </w:divBdr>
            </w:div>
          </w:divsChild>
        </w:div>
        <w:div w:id="849414134">
          <w:marLeft w:val="0"/>
          <w:marRight w:val="0"/>
          <w:marTop w:val="0"/>
          <w:marBottom w:val="0"/>
          <w:divBdr>
            <w:top w:val="none" w:sz="0" w:space="0" w:color="auto"/>
            <w:left w:val="none" w:sz="0" w:space="0" w:color="auto"/>
            <w:bottom w:val="none" w:sz="0" w:space="0" w:color="auto"/>
            <w:right w:val="none" w:sz="0" w:space="0" w:color="auto"/>
          </w:divBdr>
          <w:divsChild>
            <w:div w:id="389614450">
              <w:marLeft w:val="0"/>
              <w:marRight w:val="0"/>
              <w:marTop w:val="0"/>
              <w:marBottom w:val="0"/>
              <w:divBdr>
                <w:top w:val="none" w:sz="0" w:space="0" w:color="auto"/>
                <w:left w:val="none" w:sz="0" w:space="0" w:color="auto"/>
                <w:bottom w:val="none" w:sz="0" w:space="0" w:color="auto"/>
                <w:right w:val="none" w:sz="0" w:space="0" w:color="auto"/>
              </w:divBdr>
            </w:div>
          </w:divsChild>
        </w:div>
        <w:div w:id="282345768">
          <w:marLeft w:val="0"/>
          <w:marRight w:val="0"/>
          <w:marTop w:val="0"/>
          <w:marBottom w:val="0"/>
          <w:divBdr>
            <w:top w:val="none" w:sz="0" w:space="0" w:color="auto"/>
            <w:left w:val="none" w:sz="0" w:space="0" w:color="auto"/>
            <w:bottom w:val="none" w:sz="0" w:space="0" w:color="auto"/>
            <w:right w:val="none" w:sz="0" w:space="0" w:color="auto"/>
          </w:divBdr>
          <w:divsChild>
            <w:div w:id="1807702763">
              <w:marLeft w:val="0"/>
              <w:marRight w:val="0"/>
              <w:marTop w:val="0"/>
              <w:marBottom w:val="0"/>
              <w:divBdr>
                <w:top w:val="none" w:sz="0" w:space="0" w:color="auto"/>
                <w:left w:val="none" w:sz="0" w:space="0" w:color="auto"/>
                <w:bottom w:val="none" w:sz="0" w:space="0" w:color="auto"/>
                <w:right w:val="none" w:sz="0" w:space="0" w:color="auto"/>
              </w:divBdr>
            </w:div>
          </w:divsChild>
        </w:div>
        <w:div w:id="51083256">
          <w:marLeft w:val="0"/>
          <w:marRight w:val="0"/>
          <w:marTop w:val="0"/>
          <w:marBottom w:val="0"/>
          <w:divBdr>
            <w:top w:val="none" w:sz="0" w:space="0" w:color="auto"/>
            <w:left w:val="none" w:sz="0" w:space="0" w:color="auto"/>
            <w:bottom w:val="none" w:sz="0" w:space="0" w:color="auto"/>
            <w:right w:val="none" w:sz="0" w:space="0" w:color="auto"/>
          </w:divBdr>
          <w:divsChild>
            <w:div w:id="808133845">
              <w:marLeft w:val="0"/>
              <w:marRight w:val="0"/>
              <w:marTop w:val="0"/>
              <w:marBottom w:val="0"/>
              <w:divBdr>
                <w:top w:val="none" w:sz="0" w:space="0" w:color="auto"/>
                <w:left w:val="none" w:sz="0" w:space="0" w:color="auto"/>
                <w:bottom w:val="none" w:sz="0" w:space="0" w:color="auto"/>
                <w:right w:val="none" w:sz="0" w:space="0" w:color="auto"/>
              </w:divBdr>
            </w:div>
          </w:divsChild>
        </w:div>
        <w:div w:id="368729472">
          <w:marLeft w:val="0"/>
          <w:marRight w:val="0"/>
          <w:marTop w:val="0"/>
          <w:marBottom w:val="0"/>
          <w:divBdr>
            <w:top w:val="none" w:sz="0" w:space="0" w:color="auto"/>
            <w:left w:val="none" w:sz="0" w:space="0" w:color="auto"/>
            <w:bottom w:val="none" w:sz="0" w:space="0" w:color="auto"/>
            <w:right w:val="none" w:sz="0" w:space="0" w:color="auto"/>
          </w:divBdr>
          <w:divsChild>
            <w:div w:id="2124497818">
              <w:marLeft w:val="0"/>
              <w:marRight w:val="0"/>
              <w:marTop w:val="0"/>
              <w:marBottom w:val="0"/>
              <w:divBdr>
                <w:top w:val="none" w:sz="0" w:space="0" w:color="auto"/>
                <w:left w:val="none" w:sz="0" w:space="0" w:color="auto"/>
                <w:bottom w:val="none" w:sz="0" w:space="0" w:color="auto"/>
                <w:right w:val="none" w:sz="0" w:space="0" w:color="auto"/>
              </w:divBdr>
            </w:div>
          </w:divsChild>
        </w:div>
        <w:div w:id="1409842257">
          <w:marLeft w:val="0"/>
          <w:marRight w:val="0"/>
          <w:marTop w:val="0"/>
          <w:marBottom w:val="0"/>
          <w:divBdr>
            <w:top w:val="none" w:sz="0" w:space="0" w:color="auto"/>
            <w:left w:val="none" w:sz="0" w:space="0" w:color="auto"/>
            <w:bottom w:val="none" w:sz="0" w:space="0" w:color="auto"/>
            <w:right w:val="none" w:sz="0" w:space="0" w:color="auto"/>
          </w:divBdr>
          <w:divsChild>
            <w:div w:id="567419919">
              <w:marLeft w:val="0"/>
              <w:marRight w:val="0"/>
              <w:marTop w:val="0"/>
              <w:marBottom w:val="0"/>
              <w:divBdr>
                <w:top w:val="none" w:sz="0" w:space="0" w:color="auto"/>
                <w:left w:val="none" w:sz="0" w:space="0" w:color="auto"/>
                <w:bottom w:val="none" w:sz="0" w:space="0" w:color="auto"/>
                <w:right w:val="none" w:sz="0" w:space="0" w:color="auto"/>
              </w:divBdr>
            </w:div>
          </w:divsChild>
        </w:div>
        <w:div w:id="897595967">
          <w:marLeft w:val="0"/>
          <w:marRight w:val="0"/>
          <w:marTop w:val="0"/>
          <w:marBottom w:val="0"/>
          <w:divBdr>
            <w:top w:val="none" w:sz="0" w:space="0" w:color="auto"/>
            <w:left w:val="none" w:sz="0" w:space="0" w:color="auto"/>
            <w:bottom w:val="none" w:sz="0" w:space="0" w:color="auto"/>
            <w:right w:val="none" w:sz="0" w:space="0" w:color="auto"/>
          </w:divBdr>
          <w:divsChild>
            <w:div w:id="1443380443">
              <w:marLeft w:val="0"/>
              <w:marRight w:val="0"/>
              <w:marTop w:val="0"/>
              <w:marBottom w:val="0"/>
              <w:divBdr>
                <w:top w:val="none" w:sz="0" w:space="0" w:color="auto"/>
                <w:left w:val="none" w:sz="0" w:space="0" w:color="auto"/>
                <w:bottom w:val="none" w:sz="0" w:space="0" w:color="auto"/>
                <w:right w:val="none" w:sz="0" w:space="0" w:color="auto"/>
              </w:divBdr>
            </w:div>
          </w:divsChild>
        </w:div>
        <w:div w:id="2033459274">
          <w:marLeft w:val="0"/>
          <w:marRight w:val="0"/>
          <w:marTop w:val="0"/>
          <w:marBottom w:val="0"/>
          <w:divBdr>
            <w:top w:val="none" w:sz="0" w:space="0" w:color="auto"/>
            <w:left w:val="none" w:sz="0" w:space="0" w:color="auto"/>
            <w:bottom w:val="none" w:sz="0" w:space="0" w:color="auto"/>
            <w:right w:val="none" w:sz="0" w:space="0" w:color="auto"/>
          </w:divBdr>
          <w:divsChild>
            <w:div w:id="170412290">
              <w:marLeft w:val="0"/>
              <w:marRight w:val="0"/>
              <w:marTop w:val="0"/>
              <w:marBottom w:val="0"/>
              <w:divBdr>
                <w:top w:val="none" w:sz="0" w:space="0" w:color="auto"/>
                <w:left w:val="none" w:sz="0" w:space="0" w:color="auto"/>
                <w:bottom w:val="none" w:sz="0" w:space="0" w:color="auto"/>
                <w:right w:val="none" w:sz="0" w:space="0" w:color="auto"/>
              </w:divBdr>
            </w:div>
          </w:divsChild>
        </w:div>
        <w:div w:id="262954634">
          <w:marLeft w:val="0"/>
          <w:marRight w:val="0"/>
          <w:marTop w:val="0"/>
          <w:marBottom w:val="0"/>
          <w:divBdr>
            <w:top w:val="none" w:sz="0" w:space="0" w:color="auto"/>
            <w:left w:val="none" w:sz="0" w:space="0" w:color="auto"/>
            <w:bottom w:val="none" w:sz="0" w:space="0" w:color="auto"/>
            <w:right w:val="none" w:sz="0" w:space="0" w:color="auto"/>
          </w:divBdr>
          <w:divsChild>
            <w:div w:id="1198739812">
              <w:marLeft w:val="0"/>
              <w:marRight w:val="0"/>
              <w:marTop w:val="0"/>
              <w:marBottom w:val="0"/>
              <w:divBdr>
                <w:top w:val="none" w:sz="0" w:space="0" w:color="auto"/>
                <w:left w:val="none" w:sz="0" w:space="0" w:color="auto"/>
                <w:bottom w:val="none" w:sz="0" w:space="0" w:color="auto"/>
                <w:right w:val="none" w:sz="0" w:space="0" w:color="auto"/>
              </w:divBdr>
            </w:div>
          </w:divsChild>
        </w:div>
        <w:div w:id="516696240">
          <w:marLeft w:val="0"/>
          <w:marRight w:val="0"/>
          <w:marTop w:val="0"/>
          <w:marBottom w:val="0"/>
          <w:divBdr>
            <w:top w:val="none" w:sz="0" w:space="0" w:color="auto"/>
            <w:left w:val="none" w:sz="0" w:space="0" w:color="auto"/>
            <w:bottom w:val="none" w:sz="0" w:space="0" w:color="auto"/>
            <w:right w:val="none" w:sz="0" w:space="0" w:color="auto"/>
          </w:divBdr>
          <w:divsChild>
            <w:div w:id="2064983674">
              <w:marLeft w:val="0"/>
              <w:marRight w:val="0"/>
              <w:marTop w:val="0"/>
              <w:marBottom w:val="0"/>
              <w:divBdr>
                <w:top w:val="none" w:sz="0" w:space="0" w:color="auto"/>
                <w:left w:val="none" w:sz="0" w:space="0" w:color="auto"/>
                <w:bottom w:val="none" w:sz="0" w:space="0" w:color="auto"/>
                <w:right w:val="none" w:sz="0" w:space="0" w:color="auto"/>
              </w:divBdr>
            </w:div>
          </w:divsChild>
        </w:div>
        <w:div w:id="700130146">
          <w:marLeft w:val="0"/>
          <w:marRight w:val="0"/>
          <w:marTop w:val="0"/>
          <w:marBottom w:val="0"/>
          <w:divBdr>
            <w:top w:val="none" w:sz="0" w:space="0" w:color="auto"/>
            <w:left w:val="none" w:sz="0" w:space="0" w:color="auto"/>
            <w:bottom w:val="none" w:sz="0" w:space="0" w:color="auto"/>
            <w:right w:val="none" w:sz="0" w:space="0" w:color="auto"/>
          </w:divBdr>
          <w:divsChild>
            <w:div w:id="212349243">
              <w:marLeft w:val="0"/>
              <w:marRight w:val="0"/>
              <w:marTop w:val="0"/>
              <w:marBottom w:val="0"/>
              <w:divBdr>
                <w:top w:val="none" w:sz="0" w:space="0" w:color="auto"/>
                <w:left w:val="none" w:sz="0" w:space="0" w:color="auto"/>
                <w:bottom w:val="none" w:sz="0" w:space="0" w:color="auto"/>
                <w:right w:val="none" w:sz="0" w:space="0" w:color="auto"/>
              </w:divBdr>
            </w:div>
          </w:divsChild>
        </w:div>
        <w:div w:id="599334213">
          <w:marLeft w:val="0"/>
          <w:marRight w:val="0"/>
          <w:marTop w:val="0"/>
          <w:marBottom w:val="0"/>
          <w:divBdr>
            <w:top w:val="none" w:sz="0" w:space="0" w:color="auto"/>
            <w:left w:val="none" w:sz="0" w:space="0" w:color="auto"/>
            <w:bottom w:val="none" w:sz="0" w:space="0" w:color="auto"/>
            <w:right w:val="none" w:sz="0" w:space="0" w:color="auto"/>
          </w:divBdr>
          <w:divsChild>
            <w:div w:id="1762068051">
              <w:marLeft w:val="0"/>
              <w:marRight w:val="0"/>
              <w:marTop w:val="0"/>
              <w:marBottom w:val="0"/>
              <w:divBdr>
                <w:top w:val="none" w:sz="0" w:space="0" w:color="auto"/>
                <w:left w:val="none" w:sz="0" w:space="0" w:color="auto"/>
                <w:bottom w:val="none" w:sz="0" w:space="0" w:color="auto"/>
                <w:right w:val="none" w:sz="0" w:space="0" w:color="auto"/>
              </w:divBdr>
            </w:div>
          </w:divsChild>
        </w:div>
        <w:div w:id="1755974322">
          <w:marLeft w:val="0"/>
          <w:marRight w:val="0"/>
          <w:marTop w:val="0"/>
          <w:marBottom w:val="0"/>
          <w:divBdr>
            <w:top w:val="none" w:sz="0" w:space="0" w:color="auto"/>
            <w:left w:val="none" w:sz="0" w:space="0" w:color="auto"/>
            <w:bottom w:val="none" w:sz="0" w:space="0" w:color="auto"/>
            <w:right w:val="none" w:sz="0" w:space="0" w:color="auto"/>
          </w:divBdr>
          <w:divsChild>
            <w:div w:id="1351221380">
              <w:marLeft w:val="0"/>
              <w:marRight w:val="0"/>
              <w:marTop w:val="0"/>
              <w:marBottom w:val="0"/>
              <w:divBdr>
                <w:top w:val="none" w:sz="0" w:space="0" w:color="auto"/>
                <w:left w:val="none" w:sz="0" w:space="0" w:color="auto"/>
                <w:bottom w:val="none" w:sz="0" w:space="0" w:color="auto"/>
                <w:right w:val="none" w:sz="0" w:space="0" w:color="auto"/>
              </w:divBdr>
              <w:divsChild>
                <w:div w:id="1229456063">
                  <w:marLeft w:val="0"/>
                  <w:marRight w:val="0"/>
                  <w:marTop w:val="0"/>
                  <w:marBottom w:val="0"/>
                  <w:divBdr>
                    <w:top w:val="none" w:sz="0" w:space="0" w:color="auto"/>
                    <w:left w:val="none" w:sz="0" w:space="0" w:color="auto"/>
                    <w:bottom w:val="none" w:sz="0" w:space="0" w:color="auto"/>
                    <w:right w:val="none" w:sz="0" w:space="0" w:color="auto"/>
                  </w:divBdr>
                  <w:divsChild>
                    <w:div w:id="1774856447">
                      <w:marLeft w:val="0"/>
                      <w:marRight w:val="0"/>
                      <w:marTop w:val="0"/>
                      <w:marBottom w:val="0"/>
                      <w:divBdr>
                        <w:top w:val="none" w:sz="0" w:space="0" w:color="auto"/>
                        <w:left w:val="none" w:sz="0" w:space="0" w:color="auto"/>
                        <w:bottom w:val="none" w:sz="0" w:space="0" w:color="auto"/>
                        <w:right w:val="none" w:sz="0" w:space="0" w:color="auto"/>
                      </w:divBdr>
                      <w:divsChild>
                        <w:div w:id="1662155424">
                          <w:marLeft w:val="0"/>
                          <w:marRight w:val="0"/>
                          <w:marTop w:val="0"/>
                          <w:marBottom w:val="0"/>
                          <w:divBdr>
                            <w:top w:val="none" w:sz="0" w:space="0" w:color="auto"/>
                            <w:left w:val="none" w:sz="0" w:space="0" w:color="auto"/>
                            <w:bottom w:val="none" w:sz="0" w:space="0" w:color="auto"/>
                            <w:right w:val="none" w:sz="0" w:space="0" w:color="auto"/>
                          </w:divBdr>
                          <w:divsChild>
                            <w:div w:id="1776435852">
                              <w:marLeft w:val="0"/>
                              <w:marRight w:val="0"/>
                              <w:marTop w:val="0"/>
                              <w:marBottom w:val="0"/>
                              <w:divBdr>
                                <w:top w:val="none" w:sz="0" w:space="0" w:color="auto"/>
                                <w:left w:val="none" w:sz="0" w:space="0" w:color="auto"/>
                                <w:bottom w:val="none" w:sz="0" w:space="0" w:color="auto"/>
                                <w:right w:val="none" w:sz="0" w:space="0" w:color="auto"/>
                              </w:divBdr>
                            </w:div>
                            <w:div w:id="470755030">
                              <w:marLeft w:val="0"/>
                              <w:marRight w:val="0"/>
                              <w:marTop w:val="0"/>
                              <w:marBottom w:val="0"/>
                              <w:divBdr>
                                <w:top w:val="none" w:sz="0" w:space="0" w:color="auto"/>
                                <w:left w:val="none" w:sz="0" w:space="0" w:color="auto"/>
                                <w:bottom w:val="none" w:sz="0" w:space="0" w:color="auto"/>
                                <w:right w:val="none" w:sz="0" w:space="0" w:color="auto"/>
                              </w:divBdr>
                            </w:div>
                            <w:div w:id="1617717504">
                              <w:marLeft w:val="0"/>
                              <w:marRight w:val="0"/>
                              <w:marTop w:val="0"/>
                              <w:marBottom w:val="0"/>
                              <w:divBdr>
                                <w:top w:val="none" w:sz="0" w:space="0" w:color="auto"/>
                                <w:left w:val="none" w:sz="0" w:space="0" w:color="auto"/>
                                <w:bottom w:val="none" w:sz="0" w:space="0" w:color="auto"/>
                                <w:right w:val="none" w:sz="0" w:space="0" w:color="auto"/>
                              </w:divBdr>
                            </w:div>
                            <w:div w:id="1547983074">
                              <w:marLeft w:val="0"/>
                              <w:marRight w:val="0"/>
                              <w:marTop w:val="0"/>
                              <w:marBottom w:val="0"/>
                              <w:divBdr>
                                <w:top w:val="none" w:sz="0" w:space="0" w:color="auto"/>
                                <w:left w:val="none" w:sz="0" w:space="0" w:color="auto"/>
                                <w:bottom w:val="none" w:sz="0" w:space="0" w:color="auto"/>
                                <w:right w:val="none" w:sz="0" w:space="0" w:color="auto"/>
                              </w:divBdr>
                            </w:div>
                            <w:div w:id="1742749020">
                              <w:marLeft w:val="0"/>
                              <w:marRight w:val="0"/>
                              <w:marTop w:val="0"/>
                              <w:marBottom w:val="0"/>
                              <w:divBdr>
                                <w:top w:val="none" w:sz="0" w:space="0" w:color="auto"/>
                                <w:left w:val="none" w:sz="0" w:space="0" w:color="auto"/>
                                <w:bottom w:val="none" w:sz="0" w:space="0" w:color="auto"/>
                                <w:right w:val="none" w:sz="0" w:space="0" w:color="auto"/>
                              </w:divBdr>
                            </w:div>
                            <w:div w:id="480271029">
                              <w:marLeft w:val="0"/>
                              <w:marRight w:val="0"/>
                              <w:marTop w:val="0"/>
                              <w:marBottom w:val="0"/>
                              <w:divBdr>
                                <w:top w:val="none" w:sz="0" w:space="0" w:color="auto"/>
                                <w:left w:val="none" w:sz="0" w:space="0" w:color="auto"/>
                                <w:bottom w:val="none" w:sz="0" w:space="0" w:color="auto"/>
                                <w:right w:val="none" w:sz="0" w:space="0" w:color="auto"/>
                              </w:divBdr>
                            </w:div>
                            <w:div w:id="2036690639">
                              <w:marLeft w:val="0"/>
                              <w:marRight w:val="0"/>
                              <w:marTop w:val="0"/>
                              <w:marBottom w:val="0"/>
                              <w:divBdr>
                                <w:top w:val="none" w:sz="0" w:space="0" w:color="auto"/>
                                <w:left w:val="none" w:sz="0" w:space="0" w:color="auto"/>
                                <w:bottom w:val="none" w:sz="0" w:space="0" w:color="auto"/>
                                <w:right w:val="none" w:sz="0" w:space="0" w:color="auto"/>
                              </w:divBdr>
                            </w:div>
                            <w:div w:id="873617554">
                              <w:marLeft w:val="0"/>
                              <w:marRight w:val="0"/>
                              <w:marTop w:val="0"/>
                              <w:marBottom w:val="0"/>
                              <w:divBdr>
                                <w:top w:val="none" w:sz="0" w:space="0" w:color="auto"/>
                                <w:left w:val="none" w:sz="0" w:space="0" w:color="auto"/>
                                <w:bottom w:val="none" w:sz="0" w:space="0" w:color="auto"/>
                                <w:right w:val="none" w:sz="0" w:space="0" w:color="auto"/>
                              </w:divBdr>
                            </w:div>
                            <w:div w:id="2019117857">
                              <w:marLeft w:val="0"/>
                              <w:marRight w:val="0"/>
                              <w:marTop w:val="0"/>
                              <w:marBottom w:val="0"/>
                              <w:divBdr>
                                <w:top w:val="none" w:sz="0" w:space="0" w:color="auto"/>
                                <w:left w:val="none" w:sz="0" w:space="0" w:color="auto"/>
                                <w:bottom w:val="none" w:sz="0" w:space="0" w:color="auto"/>
                                <w:right w:val="none" w:sz="0" w:space="0" w:color="auto"/>
                              </w:divBdr>
                            </w:div>
                            <w:div w:id="1240290142">
                              <w:marLeft w:val="0"/>
                              <w:marRight w:val="0"/>
                              <w:marTop w:val="0"/>
                              <w:marBottom w:val="0"/>
                              <w:divBdr>
                                <w:top w:val="none" w:sz="0" w:space="0" w:color="auto"/>
                                <w:left w:val="none" w:sz="0" w:space="0" w:color="auto"/>
                                <w:bottom w:val="none" w:sz="0" w:space="0" w:color="auto"/>
                                <w:right w:val="none" w:sz="0" w:space="0" w:color="auto"/>
                              </w:divBdr>
                            </w:div>
                            <w:div w:id="1802654757">
                              <w:marLeft w:val="0"/>
                              <w:marRight w:val="0"/>
                              <w:marTop w:val="0"/>
                              <w:marBottom w:val="0"/>
                              <w:divBdr>
                                <w:top w:val="none" w:sz="0" w:space="0" w:color="auto"/>
                                <w:left w:val="none" w:sz="0" w:space="0" w:color="auto"/>
                                <w:bottom w:val="none" w:sz="0" w:space="0" w:color="auto"/>
                                <w:right w:val="none" w:sz="0" w:space="0" w:color="auto"/>
                              </w:divBdr>
                            </w:div>
                            <w:div w:id="1062945208">
                              <w:marLeft w:val="0"/>
                              <w:marRight w:val="0"/>
                              <w:marTop w:val="0"/>
                              <w:marBottom w:val="0"/>
                              <w:divBdr>
                                <w:top w:val="none" w:sz="0" w:space="0" w:color="auto"/>
                                <w:left w:val="none" w:sz="0" w:space="0" w:color="auto"/>
                                <w:bottom w:val="none" w:sz="0" w:space="0" w:color="auto"/>
                                <w:right w:val="none" w:sz="0" w:space="0" w:color="auto"/>
                              </w:divBdr>
                            </w:div>
                            <w:div w:id="1323892754">
                              <w:marLeft w:val="0"/>
                              <w:marRight w:val="0"/>
                              <w:marTop w:val="0"/>
                              <w:marBottom w:val="0"/>
                              <w:divBdr>
                                <w:top w:val="none" w:sz="0" w:space="0" w:color="auto"/>
                                <w:left w:val="none" w:sz="0" w:space="0" w:color="auto"/>
                                <w:bottom w:val="none" w:sz="0" w:space="0" w:color="auto"/>
                                <w:right w:val="none" w:sz="0" w:space="0" w:color="auto"/>
                              </w:divBdr>
                            </w:div>
                            <w:div w:id="1939867771">
                              <w:marLeft w:val="0"/>
                              <w:marRight w:val="0"/>
                              <w:marTop w:val="0"/>
                              <w:marBottom w:val="0"/>
                              <w:divBdr>
                                <w:top w:val="none" w:sz="0" w:space="0" w:color="auto"/>
                                <w:left w:val="none" w:sz="0" w:space="0" w:color="auto"/>
                                <w:bottom w:val="none" w:sz="0" w:space="0" w:color="auto"/>
                                <w:right w:val="none" w:sz="0" w:space="0" w:color="auto"/>
                              </w:divBdr>
                              <w:divsChild>
                                <w:div w:id="1239365782">
                                  <w:marLeft w:val="0"/>
                                  <w:marRight w:val="0"/>
                                  <w:marTop w:val="0"/>
                                  <w:marBottom w:val="0"/>
                                  <w:divBdr>
                                    <w:top w:val="none" w:sz="0" w:space="0" w:color="auto"/>
                                    <w:left w:val="none" w:sz="0" w:space="0" w:color="auto"/>
                                    <w:bottom w:val="none" w:sz="0" w:space="0" w:color="auto"/>
                                    <w:right w:val="none" w:sz="0" w:space="0" w:color="auto"/>
                                  </w:divBdr>
                                </w:div>
                                <w:div w:id="16526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070812">
              <w:marLeft w:val="0"/>
              <w:marRight w:val="0"/>
              <w:marTop w:val="0"/>
              <w:marBottom w:val="0"/>
              <w:divBdr>
                <w:top w:val="none" w:sz="0" w:space="0" w:color="auto"/>
                <w:left w:val="none" w:sz="0" w:space="0" w:color="auto"/>
                <w:bottom w:val="none" w:sz="0" w:space="0" w:color="auto"/>
                <w:right w:val="none" w:sz="0" w:space="0" w:color="auto"/>
              </w:divBdr>
              <w:divsChild>
                <w:div w:id="300884585">
                  <w:marLeft w:val="0"/>
                  <w:marRight w:val="0"/>
                  <w:marTop w:val="0"/>
                  <w:marBottom w:val="0"/>
                  <w:divBdr>
                    <w:top w:val="none" w:sz="0" w:space="0" w:color="auto"/>
                    <w:left w:val="none" w:sz="0" w:space="0" w:color="auto"/>
                    <w:bottom w:val="none" w:sz="0" w:space="0" w:color="auto"/>
                    <w:right w:val="none" w:sz="0" w:space="0" w:color="auto"/>
                  </w:divBdr>
                  <w:divsChild>
                    <w:div w:id="592277292">
                      <w:marLeft w:val="0"/>
                      <w:marRight w:val="0"/>
                      <w:marTop w:val="0"/>
                      <w:marBottom w:val="0"/>
                      <w:divBdr>
                        <w:top w:val="none" w:sz="0" w:space="0" w:color="auto"/>
                        <w:left w:val="none" w:sz="0" w:space="0" w:color="auto"/>
                        <w:bottom w:val="none" w:sz="0" w:space="0" w:color="auto"/>
                        <w:right w:val="none" w:sz="0" w:space="0" w:color="auto"/>
                      </w:divBdr>
                      <w:divsChild>
                        <w:div w:id="949321317">
                          <w:marLeft w:val="0"/>
                          <w:marRight w:val="0"/>
                          <w:marTop w:val="0"/>
                          <w:marBottom w:val="0"/>
                          <w:divBdr>
                            <w:top w:val="none" w:sz="0" w:space="0" w:color="auto"/>
                            <w:left w:val="none" w:sz="0" w:space="0" w:color="auto"/>
                            <w:bottom w:val="none" w:sz="0" w:space="0" w:color="auto"/>
                            <w:right w:val="none" w:sz="0" w:space="0" w:color="auto"/>
                          </w:divBdr>
                          <w:divsChild>
                            <w:div w:id="1574271770">
                              <w:marLeft w:val="0"/>
                              <w:marRight w:val="0"/>
                              <w:marTop w:val="0"/>
                              <w:marBottom w:val="0"/>
                              <w:divBdr>
                                <w:top w:val="none" w:sz="0" w:space="0" w:color="auto"/>
                                <w:left w:val="none" w:sz="0" w:space="0" w:color="auto"/>
                                <w:bottom w:val="none" w:sz="0" w:space="0" w:color="auto"/>
                                <w:right w:val="none" w:sz="0" w:space="0" w:color="auto"/>
                              </w:divBdr>
                            </w:div>
                            <w:div w:id="1032262447">
                              <w:marLeft w:val="0"/>
                              <w:marRight w:val="0"/>
                              <w:marTop w:val="0"/>
                              <w:marBottom w:val="0"/>
                              <w:divBdr>
                                <w:top w:val="none" w:sz="0" w:space="0" w:color="auto"/>
                                <w:left w:val="none" w:sz="0" w:space="0" w:color="auto"/>
                                <w:bottom w:val="none" w:sz="0" w:space="0" w:color="auto"/>
                                <w:right w:val="none" w:sz="0" w:space="0" w:color="auto"/>
                              </w:divBdr>
                            </w:div>
                            <w:div w:id="258414836">
                              <w:marLeft w:val="0"/>
                              <w:marRight w:val="0"/>
                              <w:marTop w:val="0"/>
                              <w:marBottom w:val="0"/>
                              <w:divBdr>
                                <w:top w:val="none" w:sz="0" w:space="0" w:color="auto"/>
                                <w:left w:val="none" w:sz="0" w:space="0" w:color="auto"/>
                                <w:bottom w:val="none" w:sz="0" w:space="0" w:color="auto"/>
                                <w:right w:val="none" w:sz="0" w:space="0" w:color="auto"/>
                              </w:divBdr>
                            </w:div>
                            <w:div w:id="1509061915">
                              <w:marLeft w:val="0"/>
                              <w:marRight w:val="0"/>
                              <w:marTop w:val="0"/>
                              <w:marBottom w:val="0"/>
                              <w:divBdr>
                                <w:top w:val="none" w:sz="0" w:space="0" w:color="auto"/>
                                <w:left w:val="none" w:sz="0" w:space="0" w:color="auto"/>
                                <w:bottom w:val="none" w:sz="0" w:space="0" w:color="auto"/>
                                <w:right w:val="none" w:sz="0" w:space="0" w:color="auto"/>
                              </w:divBdr>
                            </w:div>
                            <w:div w:id="936058003">
                              <w:marLeft w:val="0"/>
                              <w:marRight w:val="0"/>
                              <w:marTop w:val="0"/>
                              <w:marBottom w:val="0"/>
                              <w:divBdr>
                                <w:top w:val="none" w:sz="0" w:space="0" w:color="auto"/>
                                <w:left w:val="none" w:sz="0" w:space="0" w:color="auto"/>
                                <w:bottom w:val="none" w:sz="0" w:space="0" w:color="auto"/>
                                <w:right w:val="none" w:sz="0" w:space="0" w:color="auto"/>
                              </w:divBdr>
                            </w:div>
                            <w:div w:id="1444113985">
                              <w:marLeft w:val="0"/>
                              <w:marRight w:val="0"/>
                              <w:marTop w:val="0"/>
                              <w:marBottom w:val="0"/>
                              <w:divBdr>
                                <w:top w:val="none" w:sz="0" w:space="0" w:color="auto"/>
                                <w:left w:val="none" w:sz="0" w:space="0" w:color="auto"/>
                                <w:bottom w:val="none" w:sz="0" w:space="0" w:color="auto"/>
                                <w:right w:val="none" w:sz="0" w:space="0" w:color="auto"/>
                              </w:divBdr>
                            </w:div>
                            <w:div w:id="1389259197">
                              <w:marLeft w:val="0"/>
                              <w:marRight w:val="0"/>
                              <w:marTop w:val="0"/>
                              <w:marBottom w:val="0"/>
                              <w:divBdr>
                                <w:top w:val="none" w:sz="0" w:space="0" w:color="auto"/>
                                <w:left w:val="none" w:sz="0" w:space="0" w:color="auto"/>
                                <w:bottom w:val="none" w:sz="0" w:space="0" w:color="auto"/>
                                <w:right w:val="none" w:sz="0" w:space="0" w:color="auto"/>
                              </w:divBdr>
                            </w:div>
                            <w:div w:id="783576888">
                              <w:marLeft w:val="0"/>
                              <w:marRight w:val="0"/>
                              <w:marTop w:val="0"/>
                              <w:marBottom w:val="0"/>
                              <w:divBdr>
                                <w:top w:val="none" w:sz="0" w:space="0" w:color="auto"/>
                                <w:left w:val="none" w:sz="0" w:space="0" w:color="auto"/>
                                <w:bottom w:val="none" w:sz="0" w:space="0" w:color="auto"/>
                                <w:right w:val="none" w:sz="0" w:space="0" w:color="auto"/>
                              </w:divBdr>
                            </w:div>
                            <w:div w:id="1768890111">
                              <w:marLeft w:val="0"/>
                              <w:marRight w:val="0"/>
                              <w:marTop w:val="0"/>
                              <w:marBottom w:val="0"/>
                              <w:divBdr>
                                <w:top w:val="none" w:sz="0" w:space="0" w:color="auto"/>
                                <w:left w:val="none" w:sz="0" w:space="0" w:color="auto"/>
                                <w:bottom w:val="none" w:sz="0" w:space="0" w:color="auto"/>
                                <w:right w:val="none" w:sz="0" w:space="0" w:color="auto"/>
                              </w:divBdr>
                            </w:div>
                            <w:div w:id="364254674">
                              <w:marLeft w:val="0"/>
                              <w:marRight w:val="0"/>
                              <w:marTop w:val="0"/>
                              <w:marBottom w:val="0"/>
                              <w:divBdr>
                                <w:top w:val="none" w:sz="0" w:space="0" w:color="auto"/>
                                <w:left w:val="none" w:sz="0" w:space="0" w:color="auto"/>
                                <w:bottom w:val="none" w:sz="0" w:space="0" w:color="auto"/>
                                <w:right w:val="none" w:sz="0" w:space="0" w:color="auto"/>
                              </w:divBdr>
                              <w:divsChild>
                                <w:div w:id="83133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664827">
              <w:marLeft w:val="0"/>
              <w:marRight w:val="0"/>
              <w:marTop w:val="0"/>
              <w:marBottom w:val="0"/>
              <w:divBdr>
                <w:top w:val="none" w:sz="0" w:space="0" w:color="auto"/>
                <w:left w:val="none" w:sz="0" w:space="0" w:color="auto"/>
                <w:bottom w:val="none" w:sz="0" w:space="0" w:color="auto"/>
                <w:right w:val="none" w:sz="0" w:space="0" w:color="auto"/>
              </w:divBdr>
              <w:divsChild>
                <w:div w:id="835609676">
                  <w:marLeft w:val="0"/>
                  <w:marRight w:val="0"/>
                  <w:marTop w:val="0"/>
                  <w:marBottom w:val="0"/>
                  <w:divBdr>
                    <w:top w:val="none" w:sz="0" w:space="0" w:color="auto"/>
                    <w:left w:val="none" w:sz="0" w:space="0" w:color="auto"/>
                    <w:bottom w:val="none" w:sz="0" w:space="0" w:color="auto"/>
                    <w:right w:val="none" w:sz="0" w:space="0" w:color="auto"/>
                  </w:divBdr>
                  <w:divsChild>
                    <w:div w:id="2122186993">
                      <w:marLeft w:val="0"/>
                      <w:marRight w:val="0"/>
                      <w:marTop w:val="0"/>
                      <w:marBottom w:val="0"/>
                      <w:divBdr>
                        <w:top w:val="none" w:sz="0" w:space="0" w:color="auto"/>
                        <w:left w:val="none" w:sz="0" w:space="0" w:color="auto"/>
                        <w:bottom w:val="none" w:sz="0" w:space="0" w:color="auto"/>
                        <w:right w:val="none" w:sz="0" w:space="0" w:color="auto"/>
                      </w:divBdr>
                      <w:divsChild>
                        <w:div w:id="1817528672">
                          <w:marLeft w:val="0"/>
                          <w:marRight w:val="0"/>
                          <w:marTop w:val="0"/>
                          <w:marBottom w:val="0"/>
                          <w:divBdr>
                            <w:top w:val="none" w:sz="0" w:space="0" w:color="auto"/>
                            <w:left w:val="none" w:sz="0" w:space="0" w:color="auto"/>
                            <w:bottom w:val="none" w:sz="0" w:space="0" w:color="auto"/>
                            <w:right w:val="none" w:sz="0" w:space="0" w:color="auto"/>
                          </w:divBdr>
                          <w:divsChild>
                            <w:div w:id="312179734">
                              <w:marLeft w:val="0"/>
                              <w:marRight w:val="0"/>
                              <w:marTop w:val="0"/>
                              <w:marBottom w:val="0"/>
                              <w:divBdr>
                                <w:top w:val="none" w:sz="0" w:space="0" w:color="auto"/>
                                <w:left w:val="none" w:sz="0" w:space="0" w:color="auto"/>
                                <w:bottom w:val="none" w:sz="0" w:space="0" w:color="auto"/>
                                <w:right w:val="none" w:sz="0" w:space="0" w:color="auto"/>
                              </w:divBdr>
                            </w:div>
                            <w:div w:id="169104281">
                              <w:marLeft w:val="0"/>
                              <w:marRight w:val="0"/>
                              <w:marTop w:val="0"/>
                              <w:marBottom w:val="0"/>
                              <w:divBdr>
                                <w:top w:val="none" w:sz="0" w:space="0" w:color="auto"/>
                                <w:left w:val="none" w:sz="0" w:space="0" w:color="auto"/>
                                <w:bottom w:val="none" w:sz="0" w:space="0" w:color="auto"/>
                                <w:right w:val="none" w:sz="0" w:space="0" w:color="auto"/>
                              </w:divBdr>
                            </w:div>
                            <w:div w:id="796920339">
                              <w:marLeft w:val="0"/>
                              <w:marRight w:val="0"/>
                              <w:marTop w:val="0"/>
                              <w:marBottom w:val="0"/>
                              <w:divBdr>
                                <w:top w:val="none" w:sz="0" w:space="0" w:color="auto"/>
                                <w:left w:val="none" w:sz="0" w:space="0" w:color="auto"/>
                                <w:bottom w:val="none" w:sz="0" w:space="0" w:color="auto"/>
                                <w:right w:val="none" w:sz="0" w:space="0" w:color="auto"/>
                              </w:divBdr>
                            </w:div>
                            <w:div w:id="2112622492">
                              <w:marLeft w:val="0"/>
                              <w:marRight w:val="0"/>
                              <w:marTop w:val="0"/>
                              <w:marBottom w:val="0"/>
                              <w:divBdr>
                                <w:top w:val="none" w:sz="0" w:space="0" w:color="auto"/>
                                <w:left w:val="none" w:sz="0" w:space="0" w:color="auto"/>
                                <w:bottom w:val="none" w:sz="0" w:space="0" w:color="auto"/>
                                <w:right w:val="none" w:sz="0" w:space="0" w:color="auto"/>
                              </w:divBdr>
                            </w:div>
                            <w:div w:id="1696271709">
                              <w:marLeft w:val="0"/>
                              <w:marRight w:val="0"/>
                              <w:marTop w:val="0"/>
                              <w:marBottom w:val="0"/>
                              <w:divBdr>
                                <w:top w:val="none" w:sz="0" w:space="0" w:color="auto"/>
                                <w:left w:val="none" w:sz="0" w:space="0" w:color="auto"/>
                                <w:bottom w:val="none" w:sz="0" w:space="0" w:color="auto"/>
                                <w:right w:val="none" w:sz="0" w:space="0" w:color="auto"/>
                              </w:divBdr>
                            </w:div>
                            <w:div w:id="1676953981">
                              <w:marLeft w:val="0"/>
                              <w:marRight w:val="0"/>
                              <w:marTop w:val="0"/>
                              <w:marBottom w:val="0"/>
                              <w:divBdr>
                                <w:top w:val="none" w:sz="0" w:space="0" w:color="auto"/>
                                <w:left w:val="none" w:sz="0" w:space="0" w:color="auto"/>
                                <w:bottom w:val="none" w:sz="0" w:space="0" w:color="auto"/>
                                <w:right w:val="none" w:sz="0" w:space="0" w:color="auto"/>
                              </w:divBdr>
                              <w:divsChild>
                                <w:div w:id="562906533">
                                  <w:marLeft w:val="0"/>
                                  <w:marRight w:val="0"/>
                                  <w:marTop w:val="0"/>
                                  <w:marBottom w:val="0"/>
                                  <w:divBdr>
                                    <w:top w:val="none" w:sz="0" w:space="0" w:color="auto"/>
                                    <w:left w:val="none" w:sz="0" w:space="0" w:color="auto"/>
                                    <w:bottom w:val="none" w:sz="0" w:space="0" w:color="auto"/>
                                    <w:right w:val="none" w:sz="0" w:space="0" w:color="auto"/>
                                  </w:divBdr>
                                </w:div>
                                <w:div w:id="19473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2480464">
              <w:marLeft w:val="0"/>
              <w:marRight w:val="0"/>
              <w:marTop w:val="0"/>
              <w:marBottom w:val="0"/>
              <w:divBdr>
                <w:top w:val="none" w:sz="0" w:space="0" w:color="auto"/>
                <w:left w:val="none" w:sz="0" w:space="0" w:color="auto"/>
                <w:bottom w:val="none" w:sz="0" w:space="0" w:color="auto"/>
                <w:right w:val="none" w:sz="0" w:space="0" w:color="auto"/>
              </w:divBdr>
              <w:divsChild>
                <w:div w:id="1163089171">
                  <w:marLeft w:val="0"/>
                  <w:marRight w:val="0"/>
                  <w:marTop w:val="0"/>
                  <w:marBottom w:val="0"/>
                  <w:divBdr>
                    <w:top w:val="none" w:sz="0" w:space="0" w:color="auto"/>
                    <w:left w:val="none" w:sz="0" w:space="0" w:color="auto"/>
                    <w:bottom w:val="none" w:sz="0" w:space="0" w:color="auto"/>
                    <w:right w:val="none" w:sz="0" w:space="0" w:color="auto"/>
                  </w:divBdr>
                  <w:divsChild>
                    <w:div w:id="1713456281">
                      <w:marLeft w:val="0"/>
                      <w:marRight w:val="0"/>
                      <w:marTop w:val="0"/>
                      <w:marBottom w:val="0"/>
                      <w:divBdr>
                        <w:top w:val="none" w:sz="0" w:space="0" w:color="auto"/>
                        <w:left w:val="none" w:sz="0" w:space="0" w:color="auto"/>
                        <w:bottom w:val="none" w:sz="0" w:space="0" w:color="auto"/>
                        <w:right w:val="none" w:sz="0" w:space="0" w:color="auto"/>
                      </w:divBdr>
                      <w:divsChild>
                        <w:div w:id="1867714140">
                          <w:marLeft w:val="0"/>
                          <w:marRight w:val="0"/>
                          <w:marTop w:val="0"/>
                          <w:marBottom w:val="0"/>
                          <w:divBdr>
                            <w:top w:val="none" w:sz="0" w:space="0" w:color="auto"/>
                            <w:left w:val="none" w:sz="0" w:space="0" w:color="auto"/>
                            <w:bottom w:val="none" w:sz="0" w:space="0" w:color="auto"/>
                            <w:right w:val="none" w:sz="0" w:space="0" w:color="auto"/>
                          </w:divBdr>
                          <w:divsChild>
                            <w:div w:id="1047989219">
                              <w:marLeft w:val="0"/>
                              <w:marRight w:val="0"/>
                              <w:marTop w:val="0"/>
                              <w:marBottom w:val="0"/>
                              <w:divBdr>
                                <w:top w:val="none" w:sz="0" w:space="0" w:color="auto"/>
                                <w:left w:val="none" w:sz="0" w:space="0" w:color="auto"/>
                                <w:bottom w:val="none" w:sz="0" w:space="0" w:color="auto"/>
                                <w:right w:val="none" w:sz="0" w:space="0" w:color="auto"/>
                              </w:divBdr>
                            </w:div>
                            <w:div w:id="108471942">
                              <w:marLeft w:val="0"/>
                              <w:marRight w:val="0"/>
                              <w:marTop w:val="0"/>
                              <w:marBottom w:val="0"/>
                              <w:divBdr>
                                <w:top w:val="none" w:sz="0" w:space="0" w:color="auto"/>
                                <w:left w:val="none" w:sz="0" w:space="0" w:color="auto"/>
                                <w:bottom w:val="none" w:sz="0" w:space="0" w:color="auto"/>
                                <w:right w:val="none" w:sz="0" w:space="0" w:color="auto"/>
                              </w:divBdr>
                            </w:div>
                            <w:div w:id="1993606145">
                              <w:marLeft w:val="0"/>
                              <w:marRight w:val="0"/>
                              <w:marTop w:val="0"/>
                              <w:marBottom w:val="0"/>
                              <w:divBdr>
                                <w:top w:val="none" w:sz="0" w:space="0" w:color="auto"/>
                                <w:left w:val="none" w:sz="0" w:space="0" w:color="auto"/>
                                <w:bottom w:val="none" w:sz="0" w:space="0" w:color="auto"/>
                                <w:right w:val="none" w:sz="0" w:space="0" w:color="auto"/>
                              </w:divBdr>
                            </w:div>
                            <w:div w:id="687021757">
                              <w:marLeft w:val="0"/>
                              <w:marRight w:val="0"/>
                              <w:marTop w:val="0"/>
                              <w:marBottom w:val="0"/>
                              <w:divBdr>
                                <w:top w:val="none" w:sz="0" w:space="0" w:color="auto"/>
                                <w:left w:val="none" w:sz="0" w:space="0" w:color="auto"/>
                                <w:bottom w:val="none" w:sz="0" w:space="0" w:color="auto"/>
                                <w:right w:val="none" w:sz="0" w:space="0" w:color="auto"/>
                              </w:divBdr>
                            </w:div>
                            <w:div w:id="1070158270">
                              <w:marLeft w:val="0"/>
                              <w:marRight w:val="0"/>
                              <w:marTop w:val="0"/>
                              <w:marBottom w:val="0"/>
                              <w:divBdr>
                                <w:top w:val="none" w:sz="0" w:space="0" w:color="auto"/>
                                <w:left w:val="none" w:sz="0" w:space="0" w:color="auto"/>
                                <w:bottom w:val="none" w:sz="0" w:space="0" w:color="auto"/>
                                <w:right w:val="none" w:sz="0" w:space="0" w:color="auto"/>
                              </w:divBdr>
                            </w:div>
                            <w:div w:id="208029222">
                              <w:marLeft w:val="0"/>
                              <w:marRight w:val="0"/>
                              <w:marTop w:val="0"/>
                              <w:marBottom w:val="0"/>
                              <w:divBdr>
                                <w:top w:val="none" w:sz="0" w:space="0" w:color="auto"/>
                                <w:left w:val="none" w:sz="0" w:space="0" w:color="auto"/>
                                <w:bottom w:val="none" w:sz="0" w:space="0" w:color="auto"/>
                                <w:right w:val="none" w:sz="0" w:space="0" w:color="auto"/>
                              </w:divBdr>
                            </w:div>
                            <w:div w:id="1103576232">
                              <w:marLeft w:val="0"/>
                              <w:marRight w:val="0"/>
                              <w:marTop w:val="0"/>
                              <w:marBottom w:val="0"/>
                              <w:divBdr>
                                <w:top w:val="none" w:sz="0" w:space="0" w:color="auto"/>
                                <w:left w:val="none" w:sz="0" w:space="0" w:color="auto"/>
                                <w:bottom w:val="none" w:sz="0" w:space="0" w:color="auto"/>
                                <w:right w:val="none" w:sz="0" w:space="0" w:color="auto"/>
                              </w:divBdr>
                            </w:div>
                            <w:div w:id="424151774">
                              <w:marLeft w:val="0"/>
                              <w:marRight w:val="0"/>
                              <w:marTop w:val="0"/>
                              <w:marBottom w:val="0"/>
                              <w:divBdr>
                                <w:top w:val="none" w:sz="0" w:space="0" w:color="auto"/>
                                <w:left w:val="none" w:sz="0" w:space="0" w:color="auto"/>
                                <w:bottom w:val="none" w:sz="0" w:space="0" w:color="auto"/>
                                <w:right w:val="none" w:sz="0" w:space="0" w:color="auto"/>
                              </w:divBdr>
                            </w:div>
                            <w:div w:id="1895045601">
                              <w:marLeft w:val="0"/>
                              <w:marRight w:val="0"/>
                              <w:marTop w:val="0"/>
                              <w:marBottom w:val="0"/>
                              <w:divBdr>
                                <w:top w:val="none" w:sz="0" w:space="0" w:color="auto"/>
                                <w:left w:val="none" w:sz="0" w:space="0" w:color="auto"/>
                                <w:bottom w:val="none" w:sz="0" w:space="0" w:color="auto"/>
                                <w:right w:val="none" w:sz="0" w:space="0" w:color="auto"/>
                              </w:divBdr>
                            </w:div>
                            <w:div w:id="1681350405">
                              <w:marLeft w:val="0"/>
                              <w:marRight w:val="0"/>
                              <w:marTop w:val="0"/>
                              <w:marBottom w:val="0"/>
                              <w:divBdr>
                                <w:top w:val="none" w:sz="0" w:space="0" w:color="auto"/>
                                <w:left w:val="none" w:sz="0" w:space="0" w:color="auto"/>
                                <w:bottom w:val="none" w:sz="0" w:space="0" w:color="auto"/>
                                <w:right w:val="none" w:sz="0" w:space="0" w:color="auto"/>
                              </w:divBdr>
                            </w:div>
                            <w:div w:id="1671055667">
                              <w:marLeft w:val="0"/>
                              <w:marRight w:val="0"/>
                              <w:marTop w:val="0"/>
                              <w:marBottom w:val="0"/>
                              <w:divBdr>
                                <w:top w:val="none" w:sz="0" w:space="0" w:color="auto"/>
                                <w:left w:val="none" w:sz="0" w:space="0" w:color="auto"/>
                                <w:bottom w:val="none" w:sz="0" w:space="0" w:color="auto"/>
                                <w:right w:val="none" w:sz="0" w:space="0" w:color="auto"/>
                              </w:divBdr>
                            </w:div>
                            <w:div w:id="1483810192">
                              <w:marLeft w:val="0"/>
                              <w:marRight w:val="0"/>
                              <w:marTop w:val="0"/>
                              <w:marBottom w:val="0"/>
                              <w:divBdr>
                                <w:top w:val="none" w:sz="0" w:space="0" w:color="auto"/>
                                <w:left w:val="none" w:sz="0" w:space="0" w:color="auto"/>
                                <w:bottom w:val="none" w:sz="0" w:space="0" w:color="auto"/>
                                <w:right w:val="none" w:sz="0" w:space="0" w:color="auto"/>
                              </w:divBdr>
                            </w:div>
                            <w:div w:id="2125612080">
                              <w:marLeft w:val="0"/>
                              <w:marRight w:val="0"/>
                              <w:marTop w:val="0"/>
                              <w:marBottom w:val="0"/>
                              <w:divBdr>
                                <w:top w:val="none" w:sz="0" w:space="0" w:color="auto"/>
                                <w:left w:val="none" w:sz="0" w:space="0" w:color="auto"/>
                                <w:bottom w:val="none" w:sz="0" w:space="0" w:color="auto"/>
                                <w:right w:val="none" w:sz="0" w:space="0" w:color="auto"/>
                              </w:divBdr>
                              <w:divsChild>
                                <w:div w:id="112602651">
                                  <w:marLeft w:val="0"/>
                                  <w:marRight w:val="0"/>
                                  <w:marTop w:val="0"/>
                                  <w:marBottom w:val="0"/>
                                  <w:divBdr>
                                    <w:top w:val="none" w:sz="0" w:space="0" w:color="auto"/>
                                    <w:left w:val="none" w:sz="0" w:space="0" w:color="auto"/>
                                    <w:bottom w:val="none" w:sz="0" w:space="0" w:color="auto"/>
                                    <w:right w:val="none" w:sz="0" w:space="0" w:color="auto"/>
                                  </w:divBdr>
                                </w:div>
                                <w:div w:id="128904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694117">
              <w:marLeft w:val="0"/>
              <w:marRight w:val="0"/>
              <w:marTop w:val="0"/>
              <w:marBottom w:val="0"/>
              <w:divBdr>
                <w:top w:val="none" w:sz="0" w:space="0" w:color="auto"/>
                <w:left w:val="none" w:sz="0" w:space="0" w:color="auto"/>
                <w:bottom w:val="none" w:sz="0" w:space="0" w:color="auto"/>
                <w:right w:val="none" w:sz="0" w:space="0" w:color="auto"/>
              </w:divBdr>
              <w:divsChild>
                <w:div w:id="1668359716">
                  <w:marLeft w:val="0"/>
                  <w:marRight w:val="0"/>
                  <w:marTop w:val="0"/>
                  <w:marBottom w:val="0"/>
                  <w:divBdr>
                    <w:top w:val="none" w:sz="0" w:space="0" w:color="auto"/>
                    <w:left w:val="none" w:sz="0" w:space="0" w:color="auto"/>
                    <w:bottom w:val="none" w:sz="0" w:space="0" w:color="auto"/>
                    <w:right w:val="none" w:sz="0" w:space="0" w:color="auto"/>
                  </w:divBdr>
                  <w:divsChild>
                    <w:div w:id="514808063">
                      <w:marLeft w:val="0"/>
                      <w:marRight w:val="0"/>
                      <w:marTop w:val="0"/>
                      <w:marBottom w:val="0"/>
                      <w:divBdr>
                        <w:top w:val="none" w:sz="0" w:space="0" w:color="auto"/>
                        <w:left w:val="none" w:sz="0" w:space="0" w:color="auto"/>
                        <w:bottom w:val="none" w:sz="0" w:space="0" w:color="auto"/>
                        <w:right w:val="none" w:sz="0" w:space="0" w:color="auto"/>
                      </w:divBdr>
                      <w:divsChild>
                        <w:div w:id="2101948330">
                          <w:marLeft w:val="0"/>
                          <w:marRight w:val="0"/>
                          <w:marTop w:val="0"/>
                          <w:marBottom w:val="0"/>
                          <w:divBdr>
                            <w:top w:val="none" w:sz="0" w:space="0" w:color="auto"/>
                            <w:left w:val="none" w:sz="0" w:space="0" w:color="auto"/>
                            <w:bottom w:val="none" w:sz="0" w:space="0" w:color="auto"/>
                            <w:right w:val="none" w:sz="0" w:space="0" w:color="auto"/>
                          </w:divBdr>
                          <w:divsChild>
                            <w:div w:id="1066489386">
                              <w:marLeft w:val="0"/>
                              <w:marRight w:val="0"/>
                              <w:marTop w:val="0"/>
                              <w:marBottom w:val="0"/>
                              <w:divBdr>
                                <w:top w:val="none" w:sz="0" w:space="0" w:color="auto"/>
                                <w:left w:val="none" w:sz="0" w:space="0" w:color="auto"/>
                                <w:bottom w:val="none" w:sz="0" w:space="0" w:color="auto"/>
                                <w:right w:val="none" w:sz="0" w:space="0" w:color="auto"/>
                              </w:divBdr>
                            </w:div>
                            <w:div w:id="765031329">
                              <w:marLeft w:val="0"/>
                              <w:marRight w:val="0"/>
                              <w:marTop w:val="0"/>
                              <w:marBottom w:val="0"/>
                              <w:divBdr>
                                <w:top w:val="none" w:sz="0" w:space="0" w:color="auto"/>
                                <w:left w:val="none" w:sz="0" w:space="0" w:color="auto"/>
                                <w:bottom w:val="none" w:sz="0" w:space="0" w:color="auto"/>
                                <w:right w:val="none" w:sz="0" w:space="0" w:color="auto"/>
                              </w:divBdr>
                            </w:div>
                            <w:div w:id="612977622">
                              <w:marLeft w:val="0"/>
                              <w:marRight w:val="0"/>
                              <w:marTop w:val="0"/>
                              <w:marBottom w:val="0"/>
                              <w:divBdr>
                                <w:top w:val="none" w:sz="0" w:space="0" w:color="auto"/>
                                <w:left w:val="none" w:sz="0" w:space="0" w:color="auto"/>
                                <w:bottom w:val="none" w:sz="0" w:space="0" w:color="auto"/>
                                <w:right w:val="none" w:sz="0" w:space="0" w:color="auto"/>
                              </w:divBdr>
                            </w:div>
                            <w:div w:id="34472337">
                              <w:marLeft w:val="0"/>
                              <w:marRight w:val="0"/>
                              <w:marTop w:val="0"/>
                              <w:marBottom w:val="0"/>
                              <w:divBdr>
                                <w:top w:val="none" w:sz="0" w:space="0" w:color="auto"/>
                                <w:left w:val="none" w:sz="0" w:space="0" w:color="auto"/>
                                <w:bottom w:val="none" w:sz="0" w:space="0" w:color="auto"/>
                                <w:right w:val="none" w:sz="0" w:space="0" w:color="auto"/>
                              </w:divBdr>
                            </w:div>
                            <w:div w:id="636374288">
                              <w:marLeft w:val="0"/>
                              <w:marRight w:val="0"/>
                              <w:marTop w:val="0"/>
                              <w:marBottom w:val="0"/>
                              <w:divBdr>
                                <w:top w:val="none" w:sz="0" w:space="0" w:color="auto"/>
                                <w:left w:val="none" w:sz="0" w:space="0" w:color="auto"/>
                                <w:bottom w:val="none" w:sz="0" w:space="0" w:color="auto"/>
                                <w:right w:val="none" w:sz="0" w:space="0" w:color="auto"/>
                              </w:divBdr>
                            </w:div>
                            <w:div w:id="8877181">
                              <w:marLeft w:val="0"/>
                              <w:marRight w:val="0"/>
                              <w:marTop w:val="0"/>
                              <w:marBottom w:val="0"/>
                              <w:divBdr>
                                <w:top w:val="none" w:sz="0" w:space="0" w:color="auto"/>
                                <w:left w:val="none" w:sz="0" w:space="0" w:color="auto"/>
                                <w:bottom w:val="none" w:sz="0" w:space="0" w:color="auto"/>
                                <w:right w:val="none" w:sz="0" w:space="0" w:color="auto"/>
                              </w:divBdr>
                            </w:div>
                            <w:div w:id="2141219200">
                              <w:marLeft w:val="0"/>
                              <w:marRight w:val="0"/>
                              <w:marTop w:val="0"/>
                              <w:marBottom w:val="0"/>
                              <w:divBdr>
                                <w:top w:val="none" w:sz="0" w:space="0" w:color="auto"/>
                                <w:left w:val="none" w:sz="0" w:space="0" w:color="auto"/>
                                <w:bottom w:val="none" w:sz="0" w:space="0" w:color="auto"/>
                                <w:right w:val="none" w:sz="0" w:space="0" w:color="auto"/>
                              </w:divBdr>
                            </w:div>
                            <w:div w:id="140540760">
                              <w:marLeft w:val="0"/>
                              <w:marRight w:val="0"/>
                              <w:marTop w:val="0"/>
                              <w:marBottom w:val="0"/>
                              <w:divBdr>
                                <w:top w:val="none" w:sz="0" w:space="0" w:color="auto"/>
                                <w:left w:val="none" w:sz="0" w:space="0" w:color="auto"/>
                                <w:bottom w:val="none" w:sz="0" w:space="0" w:color="auto"/>
                                <w:right w:val="none" w:sz="0" w:space="0" w:color="auto"/>
                              </w:divBdr>
                            </w:div>
                            <w:div w:id="442923156">
                              <w:marLeft w:val="0"/>
                              <w:marRight w:val="0"/>
                              <w:marTop w:val="0"/>
                              <w:marBottom w:val="0"/>
                              <w:divBdr>
                                <w:top w:val="none" w:sz="0" w:space="0" w:color="auto"/>
                                <w:left w:val="none" w:sz="0" w:space="0" w:color="auto"/>
                                <w:bottom w:val="none" w:sz="0" w:space="0" w:color="auto"/>
                                <w:right w:val="none" w:sz="0" w:space="0" w:color="auto"/>
                              </w:divBdr>
                            </w:div>
                            <w:div w:id="2130735536">
                              <w:marLeft w:val="0"/>
                              <w:marRight w:val="0"/>
                              <w:marTop w:val="0"/>
                              <w:marBottom w:val="0"/>
                              <w:divBdr>
                                <w:top w:val="none" w:sz="0" w:space="0" w:color="auto"/>
                                <w:left w:val="none" w:sz="0" w:space="0" w:color="auto"/>
                                <w:bottom w:val="none" w:sz="0" w:space="0" w:color="auto"/>
                                <w:right w:val="none" w:sz="0" w:space="0" w:color="auto"/>
                              </w:divBdr>
                            </w:div>
                            <w:div w:id="230165071">
                              <w:marLeft w:val="0"/>
                              <w:marRight w:val="0"/>
                              <w:marTop w:val="0"/>
                              <w:marBottom w:val="0"/>
                              <w:divBdr>
                                <w:top w:val="none" w:sz="0" w:space="0" w:color="auto"/>
                                <w:left w:val="none" w:sz="0" w:space="0" w:color="auto"/>
                                <w:bottom w:val="none" w:sz="0" w:space="0" w:color="auto"/>
                                <w:right w:val="none" w:sz="0" w:space="0" w:color="auto"/>
                              </w:divBdr>
                            </w:div>
                            <w:div w:id="321542016">
                              <w:marLeft w:val="0"/>
                              <w:marRight w:val="0"/>
                              <w:marTop w:val="0"/>
                              <w:marBottom w:val="0"/>
                              <w:divBdr>
                                <w:top w:val="none" w:sz="0" w:space="0" w:color="auto"/>
                                <w:left w:val="none" w:sz="0" w:space="0" w:color="auto"/>
                                <w:bottom w:val="none" w:sz="0" w:space="0" w:color="auto"/>
                                <w:right w:val="none" w:sz="0" w:space="0" w:color="auto"/>
                              </w:divBdr>
                            </w:div>
                            <w:div w:id="1801878034">
                              <w:marLeft w:val="0"/>
                              <w:marRight w:val="0"/>
                              <w:marTop w:val="0"/>
                              <w:marBottom w:val="0"/>
                              <w:divBdr>
                                <w:top w:val="none" w:sz="0" w:space="0" w:color="auto"/>
                                <w:left w:val="none" w:sz="0" w:space="0" w:color="auto"/>
                                <w:bottom w:val="none" w:sz="0" w:space="0" w:color="auto"/>
                                <w:right w:val="none" w:sz="0" w:space="0" w:color="auto"/>
                              </w:divBdr>
                            </w:div>
                            <w:div w:id="2088259526">
                              <w:marLeft w:val="0"/>
                              <w:marRight w:val="0"/>
                              <w:marTop w:val="0"/>
                              <w:marBottom w:val="0"/>
                              <w:divBdr>
                                <w:top w:val="none" w:sz="0" w:space="0" w:color="auto"/>
                                <w:left w:val="none" w:sz="0" w:space="0" w:color="auto"/>
                                <w:bottom w:val="none" w:sz="0" w:space="0" w:color="auto"/>
                                <w:right w:val="none" w:sz="0" w:space="0" w:color="auto"/>
                              </w:divBdr>
                              <w:divsChild>
                                <w:div w:id="7521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454433">
              <w:marLeft w:val="0"/>
              <w:marRight w:val="0"/>
              <w:marTop w:val="0"/>
              <w:marBottom w:val="0"/>
              <w:divBdr>
                <w:top w:val="none" w:sz="0" w:space="0" w:color="auto"/>
                <w:left w:val="none" w:sz="0" w:space="0" w:color="auto"/>
                <w:bottom w:val="none" w:sz="0" w:space="0" w:color="auto"/>
                <w:right w:val="none" w:sz="0" w:space="0" w:color="auto"/>
              </w:divBdr>
              <w:divsChild>
                <w:div w:id="1325086049">
                  <w:marLeft w:val="0"/>
                  <w:marRight w:val="0"/>
                  <w:marTop w:val="0"/>
                  <w:marBottom w:val="0"/>
                  <w:divBdr>
                    <w:top w:val="none" w:sz="0" w:space="0" w:color="auto"/>
                    <w:left w:val="none" w:sz="0" w:space="0" w:color="auto"/>
                    <w:bottom w:val="none" w:sz="0" w:space="0" w:color="auto"/>
                    <w:right w:val="none" w:sz="0" w:space="0" w:color="auto"/>
                  </w:divBdr>
                  <w:divsChild>
                    <w:div w:id="1229078217">
                      <w:marLeft w:val="0"/>
                      <w:marRight w:val="0"/>
                      <w:marTop w:val="0"/>
                      <w:marBottom w:val="0"/>
                      <w:divBdr>
                        <w:top w:val="none" w:sz="0" w:space="0" w:color="auto"/>
                        <w:left w:val="none" w:sz="0" w:space="0" w:color="auto"/>
                        <w:bottom w:val="none" w:sz="0" w:space="0" w:color="auto"/>
                        <w:right w:val="none" w:sz="0" w:space="0" w:color="auto"/>
                      </w:divBdr>
                      <w:divsChild>
                        <w:div w:id="1440758076">
                          <w:marLeft w:val="0"/>
                          <w:marRight w:val="0"/>
                          <w:marTop w:val="0"/>
                          <w:marBottom w:val="0"/>
                          <w:divBdr>
                            <w:top w:val="none" w:sz="0" w:space="0" w:color="auto"/>
                            <w:left w:val="none" w:sz="0" w:space="0" w:color="auto"/>
                            <w:bottom w:val="none" w:sz="0" w:space="0" w:color="auto"/>
                            <w:right w:val="none" w:sz="0" w:space="0" w:color="auto"/>
                          </w:divBdr>
                          <w:divsChild>
                            <w:div w:id="780758059">
                              <w:marLeft w:val="0"/>
                              <w:marRight w:val="0"/>
                              <w:marTop w:val="0"/>
                              <w:marBottom w:val="0"/>
                              <w:divBdr>
                                <w:top w:val="none" w:sz="0" w:space="0" w:color="auto"/>
                                <w:left w:val="none" w:sz="0" w:space="0" w:color="auto"/>
                                <w:bottom w:val="none" w:sz="0" w:space="0" w:color="auto"/>
                                <w:right w:val="none" w:sz="0" w:space="0" w:color="auto"/>
                              </w:divBdr>
                            </w:div>
                            <w:div w:id="1419987312">
                              <w:marLeft w:val="0"/>
                              <w:marRight w:val="0"/>
                              <w:marTop w:val="0"/>
                              <w:marBottom w:val="0"/>
                              <w:divBdr>
                                <w:top w:val="none" w:sz="0" w:space="0" w:color="auto"/>
                                <w:left w:val="none" w:sz="0" w:space="0" w:color="auto"/>
                                <w:bottom w:val="none" w:sz="0" w:space="0" w:color="auto"/>
                                <w:right w:val="none" w:sz="0" w:space="0" w:color="auto"/>
                              </w:divBdr>
                            </w:div>
                            <w:div w:id="1523783655">
                              <w:marLeft w:val="0"/>
                              <w:marRight w:val="0"/>
                              <w:marTop w:val="0"/>
                              <w:marBottom w:val="0"/>
                              <w:divBdr>
                                <w:top w:val="none" w:sz="0" w:space="0" w:color="auto"/>
                                <w:left w:val="none" w:sz="0" w:space="0" w:color="auto"/>
                                <w:bottom w:val="none" w:sz="0" w:space="0" w:color="auto"/>
                                <w:right w:val="none" w:sz="0" w:space="0" w:color="auto"/>
                              </w:divBdr>
                            </w:div>
                            <w:div w:id="1996370129">
                              <w:marLeft w:val="0"/>
                              <w:marRight w:val="0"/>
                              <w:marTop w:val="0"/>
                              <w:marBottom w:val="0"/>
                              <w:divBdr>
                                <w:top w:val="none" w:sz="0" w:space="0" w:color="auto"/>
                                <w:left w:val="none" w:sz="0" w:space="0" w:color="auto"/>
                                <w:bottom w:val="none" w:sz="0" w:space="0" w:color="auto"/>
                                <w:right w:val="none" w:sz="0" w:space="0" w:color="auto"/>
                              </w:divBdr>
                            </w:div>
                            <w:div w:id="1330982401">
                              <w:marLeft w:val="0"/>
                              <w:marRight w:val="0"/>
                              <w:marTop w:val="0"/>
                              <w:marBottom w:val="0"/>
                              <w:divBdr>
                                <w:top w:val="none" w:sz="0" w:space="0" w:color="auto"/>
                                <w:left w:val="none" w:sz="0" w:space="0" w:color="auto"/>
                                <w:bottom w:val="none" w:sz="0" w:space="0" w:color="auto"/>
                                <w:right w:val="none" w:sz="0" w:space="0" w:color="auto"/>
                              </w:divBdr>
                            </w:div>
                            <w:div w:id="1962495552">
                              <w:marLeft w:val="0"/>
                              <w:marRight w:val="0"/>
                              <w:marTop w:val="0"/>
                              <w:marBottom w:val="0"/>
                              <w:divBdr>
                                <w:top w:val="none" w:sz="0" w:space="0" w:color="auto"/>
                                <w:left w:val="none" w:sz="0" w:space="0" w:color="auto"/>
                                <w:bottom w:val="none" w:sz="0" w:space="0" w:color="auto"/>
                                <w:right w:val="none" w:sz="0" w:space="0" w:color="auto"/>
                              </w:divBdr>
                            </w:div>
                            <w:div w:id="324015214">
                              <w:marLeft w:val="0"/>
                              <w:marRight w:val="0"/>
                              <w:marTop w:val="0"/>
                              <w:marBottom w:val="0"/>
                              <w:divBdr>
                                <w:top w:val="none" w:sz="0" w:space="0" w:color="auto"/>
                                <w:left w:val="none" w:sz="0" w:space="0" w:color="auto"/>
                                <w:bottom w:val="none" w:sz="0" w:space="0" w:color="auto"/>
                                <w:right w:val="none" w:sz="0" w:space="0" w:color="auto"/>
                              </w:divBdr>
                            </w:div>
                            <w:div w:id="1252155252">
                              <w:marLeft w:val="0"/>
                              <w:marRight w:val="0"/>
                              <w:marTop w:val="0"/>
                              <w:marBottom w:val="0"/>
                              <w:divBdr>
                                <w:top w:val="none" w:sz="0" w:space="0" w:color="auto"/>
                                <w:left w:val="none" w:sz="0" w:space="0" w:color="auto"/>
                                <w:bottom w:val="none" w:sz="0" w:space="0" w:color="auto"/>
                                <w:right w:val="none" w:sz="0" w:space="0" w:color="auto"/>
                              </w:divBdr>
                            </w:div>
                            <w:div w:id="467628967">
                              <w:marLeft w:val="0"/>
                              <w:marRight w:val="0"/>
                              <w:marTop w:val="0"/>
                              <w:marBottom w:val="0"/>
                              <w:divBdr>
                                <w:top w:val="none" w:sz="0" w:space="0" w:color="auto"/>
                                <w:left w:val="none" w:sz="0" w:space="0" w:color="auto"/>
                                <w:bottom w:val="none" w:sz="0" w:space="0" w:color="auto"/>
                                <w:right w:val="none" w:sz="0" w:space="0" w:color="auto"/>
                              </w:divBdr>
                            </w:div>
                            <w:div w:id="145975909">
                              <w:marLeft w:val="0"/>
                              <w:marRight w:val="0"/>
                              <w:marTop w:val="0"/>
                              <w:marBottom w:val="0"/>
                              <w:divBdr>
                                <w:top w:val="none" w:sz="0" w:space="0" w:color="auto"/>
                                <w:left w:val="none" w:sz="0" w:space="0" w:color="auto"/>
                                <w:bottom w:val="none" w:sz="0" w:space="0" w:color="auto"/>
                                <w:right w:val="none" w:sz="0" w:space="0" w:color="auto"/>
                              </w:divBdr>
                            </w:div>
                            <w:div w:id="1536196591">
                              <w:marLeft w:val="0"/>
                              <w:marRight w:val="0"/>
                              <w:marTop w:val="0"/>
                              <w:marBottom w:val="0"/>
                              <w:divBdr>
                                <w:top w:val="none" w:sz="0" w:space="0" w:color="auto"/>
                                <w:left w:val="none" w:sz="0" w:space="0" w:color="auto"/>
                                <w:bottom w:val="none" w:sz="0" w:space="0" w:color="auto"/>
                                <w:right w:val="none" w:sz="0" w:space="0" w:color="auto"/>
                              </w:divBdr>
                            </w:div>
                            <w:div w:id="1184637613">
                              <w:marLeft w:val="0"/>
                              <w:marRight w:val="0"/>
                              <w:marTop w:val="0"/>
                              <w:marBottom w:val="0"/>
                              <w:divBdr>
                                <w:top w:val="none" w:sz="0" w:space="0" w:color="auto"/>
                                <w:left w:val="none" w:sz="0" w:space="0" w:color="auto"/>
                                <w:bottom w:val="none" w:sz="0" w:space="0" w:color="auto"/>
                                <w:right w:val="none" w:sz="0" w:space="0" w:color="auto"/>
                              </w:divBdr>
                              <w:divsChild>
                                <w:div w:id="892472649">
                                  <w:marLeft w:val="0"/>
                                  <w:marRight w:val="0"/>
                                  <w:marTop w:val="0"/>
                                  <w:marBottom w:val="0"/>
                                  <w:divBdr>
                                    <w:top w:val="none" w:sz="0" w:space="0" w:color="auto"/>
                                    <w:left w:val="none" w:sz="0" w:space="0" w:color="auto"/>
                                    <w:bottom w:val="none" w:sz="0" w:space="0" w:color="auto"/>
                                    <w:right w:val="none" w:sz="0" w:space="0" w:color="auto"/>
                                  </w:divBdr>
                                </w:div>
                                <w:div w:id="11032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848120">
              <w:marLeft w:val="0"/>
              <w:marRight w:val="0"/>
              <w:marTop w:val="0"/>
              <w:marBottom w:val="0"/>
              <w:divBdr>
                <w:top w:val="none" w:sz="0" w:space="0" w:color="auto"/>
                <w:left w:val="none" w:sz="0" w:space="0" w:color="auto"/>
                <w:bottom w:val="none" w:sz="0" w:space="0" w:color="auto"/>
                <w:right w:val="none" w:sz="0" w:space="0" w:color="auto"/>
              </w:divBdr>
              <w:divsChild>
                <w:div w:id="681669226">
                  <w:marLeft w:val="0"/>
                  <w:marRight w:val="0"/>
                  <w:marTop w:val="0"/>
                  <w:marBottom w:val="0"/>
                  <w:divBdr>
                    <w:top w:val="none" w:sz="0" w:space="0" w:color="auto"/>
                    <w:left w:val="none" w:sz="0" w:space="0" w:color="auto"/>
                    <w:bottom w:val="none" w:sz="0" w:space="0" w:color="auto"/>
                    <w:right w:val="none" w:sz="0" w:space="0" w:color="auto"/>
                  </w:divBdr>
                  <w:divsChild>
                    <w:div w:id="993295253">
                      <w:marLeft w:val="0"/>
                      <w:marRight w:val="0"/>
                      <w:marTop w:val="0"/>
                      <w:marBottom w:val="0"/>
                      <w:divBdr>
                        <w:top w:val="none" w:sz="0" w:space="0" w:color="auto"/>
                        <w:left w:val="none" w:sz="0" w:space="0" w:color="auto"/>
                        <w:bottom w:val="none" w:sz="0" w:space="0" w:color="auto"/>
                        <w:right w:val="none" w:sz="0" w:space="0" w:color="auto"/>
                      </w:divBdr>
                      <w:divsChild>
                        <w:div w:id="531652743">
                          <w:marLeft w:val="0"/>
                          <w:marRight w:val="0"/>
                          <w:marTop w:val="0"/>
                          <w:marBottom w:val="0"/>
                          <w:divBdr>
                            <w:top w:val="none" w:sz="0" w:space="0" w:color="auto"/>
                            <w:left w:val="none" w:sz="0" w:space="0" w:color="auto"/>
                            <w:bottom w:val="none" w:sz="0" w:space="0" w:color="auto"/>
                            <w:right w:val="none" w:sz="0" w:space="0" w:color="auto"/>
                          </w:divBdr>
                          <w:divsChild>
                            <w:div w:id="1412849531">
                              <w:marLeft w:val="0"/>
                              <w:marRight w:val="0"/>
                              <w:marTop w:val="0"/>
                              <w:marBottom w:val="0"/>
                              <w:divBdr>
                                <w:top w:val="none" w:sz="0" w:space="0" w:color="auto"/>
                                <w:left w:val="none" w:sz="0" w:space="0" w:color="auto"/>
                                <w:bottom w:val="none" w:sz="0" w:space="0" w:color="auto"/>
                                <w:right w:val="none" w:sz="0" w:space="0" w:color="auto"/>
                              </w:divBdr>
                            </w:div>
                            <w:div w:id="642393813">
                              <w:marLeft w:val="0"/>
                              <w:marRight w:val="0"/>
                              <w:marTop w:val="0"/>
                              <w:marBottom w:val="0"/>
                              <w:divBdr>
                                <w:top w:val="none" w:sz="0" w:space="0" w:color="auto"/>
                                <w:left w:val="none" w:sz="0" w:space="0" w:color="auto"/>
                                <w:bottom w:val="none" w:sz="0" w:space="0" w:color="auto"/>
                                <w:right w:val="none" w:sz="0" w:space="0" w:color="auto"/>
                              </w:divBdr>
                            </w:div>
                            <w:div w:id="1272589578">
                              <w:marLeft w:val="0"/>
                              <w:marRight w:val="0"/>
                              <w:marTop w:val="0"/>
                              <w:marBottom w:val="0"/>
                              <w:divBdr>
                                <w:top w:val="none" w:sz="0" w:space="0" w:color="auto"/>
                                <w:left w:val="none" w:sz="0" w:space="0" w:color="auto"/>
                                <w:bottom w:val="none" w:sz="0" w:space="0" w:color="auto"/>
                                <w:right w:val="none" w:sz="0" w:space="0" w:color="auto"/>
                              </w:divBdr>
                            </w:div>
                            <w:div w:id="2090886184">
                              <w:marLeft w:val="0"/>
                              <w:marRight w:val="0"/>
                              <w:marTop w:val="0"/>
                              <w:marBottom w:val="0"/>
                              <w:divBdr>
                                <w:top w:val="none" w:sz="0" w:space="0" w:color="auto"/>
                                <w:left w:val="none" w:sz="0" w:space="0" w:color="auto"/>
                                <w:bottom w:val="none" w:sz="0" w:space="0" w:color="auto"/>
                                <w:right w:val="none" w:sz="0" w:space="0" w:color="auto"/>
                              </w:divBdr>
                            </w:div>
                            <w:div w:id="122818316">
                              <w:marLeft w:val="0"/>
                              <w:marRight w:val="0"/>
                              <w:marTop w:val="0"/>
                              <w:marBottom w:val="0"/>
                              <w:divBdr>
                                <w:top w:val="none" w:sz="0" w:space="0" w:color="auto"/>
                                <w:left w:val="none" w:sz="0" w:space="0" w:color="auto"/>
                                <w:bottom w:val="none" w:sz="0" w:space="0" w:color="auto"/>
                                <w:right w:val="none" w:sz="0" w:space="0" w:color="auto"/>
                              </w:divBdr>
                            </w:div>
                            <w:div w:id="954142409">
                              <w:marLeft w:val="0"/>
                              <w:marRight w:val="0"/>
                              <w:marTop w:val="0"/>
                              <w:marBottom w:val="0"/>
                              <w:divBdr>
                                <w:top w:val="none" w:sz="0" w:space="0" w:color="auto"/>
                                <w:left w:val="none" w:sz="0" w:space="0" w:color="auto"/>
                                <w:bottom w:val="none" w:sz="0" w:space="0" w:color="auto"/>
                                <w:right w:val="none" w:sz="0" w:space="0" w:color="auto"/>
                              </w:divBdr>
                            </w:div>
                            <w:div w:id="1386176629">
                              <w:marLeft w:val="0"/>
                              <w:marRight w:val="0"/>
                              <w:marTop w:val="0"/>
                              <w:marBottom w:val="0"/>
                              <w:divBdr>
                                <w:top w:val="none" w:sz="0" w:space="0" w:color="auto"/>
                                <w:left w:val="none" w:sz="0" w:space="0" w:color="auto"/>
                                <w:bottom w:val="none" w:sz="0" w:space="0" w:color="auto"/>
                                <w:right w:val="none" w:sz="0" w:space="0" w:color="auto"/>
                              </w:divBdr>
                            </w:div>
                            <w:div w:id="2048947092">
                              <w:marLeft w:val="0"/>
                              <w:marRight w:val="0"/>
                              <w:marTop w:val="0"/>
                              <w:marBottom w:val="0"/>
                              <w:divBdr>
                                <w:top w:val="none" w:sz="0" w:space="0" w:color="auto"/>
                                <w:left w:val="none" w:sz="0" w:space="0" w:color="auto"/>
                                <w:bottom w:val="none" w:sz="0" w:space="0" w:color="auto"/>
                                <w:right w:val="none" w:sz="0" w:space="0" w:color="auto"/>
                              </w:divBdr>
                            </w:div>
                            <w:div w:id="436213376">
                              <w:marLeft w:val="0"/>
                              <w:marRight w:val="0"/>
                              <w:marTop w:val="0"/>
                              <w:marBottom w:val="0"/>
                              <w:divBdr>
                                <w:top w:val="none" w:sz="0" w:space="0" w:color="auto"/>
                                <w:left w:val="none" w:sz="0" w:space="0" w:color="auto"/>
                                <w:bottom w:val="none" w:sz="0" w:space="0" w:color="auto"/>
                                <w:right w:val="none" w:sz="0" w:space="0" w:color="auto"/>
                              </w:divBdr>
                            </w:div>
                            <w:div w:id="119957816">
                              <w:marLeft w:val="0"/>
                              <w:marRight w:val="0"/>
                              <w:marTop w:val="0"/>
                              <w:marBottom w:val="0"/>
                              <w:divBdr>
                                <w:top w:val="none" w:sz="0" w:space="0" w:color="auto"/>
                                <w:left w:val="none" w:sz="0" w:space="0" w:color="auto"/>
                                <w:bottom w:val="none" w:sz="0" w:space="0" w:color="auto"/>
                                <w:right w:val="none" w:sz="0" w:space="0" w:color="auto"/>
                              </w:divBdr>
                              <w:divsChild>
                                <w:div w:id="1212115352">
                                  <w:marLeft w:val="0"/>
                                  <w:marRight w:val="0"/>
                                  <w:marTop w:val="0"/>
                                  <w:marBottom w:val="0"/>
                                  <w:divBdr>
                                    <w:top w:val="none" w:sz="0" w:space="0" w:color="auto"/>
                                    <w:left w:val="none" w:sz="0" w:space="0" w:color="auto"/>
                                    <w:bottom w:val="none" w:sz="0" w:space="0" w:color="auto"/>
                                    <w:right w:val="none" w:sz="0" w:space="0" w:color="auto"/>
                                  </w:divBdr>
                                </w:div>
                                <w:div w:id="505872882">
                                  <w:marLeft w:val="0"/>
                                  <w:marRight w:val="0"/>
                                  <w:marTop w:val="0"/>
                                  <w:marBottom w:val="0"/>
                                  <w:divBdr>
                                    <w:top w:val="none" w:sz="0" w:space="0" w:color="auto"/>
                                    <w:left w:val="none" w:sz="0" w:space="0" w:color="auto"/>
                                    <w:bottom w:val="none" w:sz="0" w:space="0" w:color="auto"/>
                                    <w:right w:val="none" w:sz="0" w:space="0" w:color="auto"/>
                                  </w:divBdr>
                                </w:div>
                                <w:div w:id="5394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291655">
              <w:marLeft w:val="0"/>
              <w:marRight w:val="0"/>
              <w:marTop w:val="0"/>
              <w:marBottom w:val="0"/>
              <w:divBdr>
                <w:top w:val="none" w:sz="0" w:space="0" w:color="auto"/>
                <w:left w:val="none" w:sz="0" w:space="0" w:color="auto"/>
                <w:bottom w:val="none" w:sz="0" w:space="0" w:color="auto"/>
                <w:right w:val="none" w:sz="0" w:space="0" w:color="auto"/>
              </w:divBdr>
              <w:divsChild>
                <w:div w:id="1619406707">
                  <w:marLeft w:val="0"/>
                  <w:marRight w:val="0"/>
                  <w:marTop w:val="0"/>
                  <w:marBottom w:val="0"/>
                  <w:divBdr>
                    <w:top w:val="none" w:sz="0" w:space="0" w:color="auto"/>
                    <w:left w:val="none" w:sz="0" w:space="0" w:color="auto"/>
                    <w:bottom w:val="none" w:sz="0" w:space="0" w:color="auto"/>
                    <w:right w:val="none" w:sz="0" w:space="0" w:color="auto"/>
                  </w:divBdr>
                  <w:divsChild>
                    <w:div w:id="287516597">
                      <w:marLeft w:val="0"/>
                      <w:marRight w:val="0"/>
                      <w:marTop w:val="0"/>
                      <w:marBottom w:val="0"/>
                      <w:divBdr>
                        <w:top w:val="none" w:sz="0" w:space="0" w:color="auto"/>
                        <w:left w:val="none" w:sz="0" w:space="0" w:color="auto"/>
                        <w:bottom w:val="none" w:sz="0" w:space="0" w:color="auto"/>
                        <w:right w:val="none" w:sz="0" w:space="0" w:color="auto"/>
                      </w:divBdr>
                      <w:divsChild>
                        <w:div w:id="93257905">
                          <w:marLeft w:val="0"/>
                          <w:marRight w:val="0"/>
                          <w:marTop w:val="0"/>
                          <w:marBottom w:val="0"/>
                          <w:divBdr>
                            <w:top w:val="none" w:sz="0" w:space="0" w:color="auto"/>
                            <w:left w:val="none" w:sz="0" w:space="0" w:color="auto"/>
                            <w:bottom w:val="none" w:sz="0" w:space="0" w:color="auto"/>
                            <w:right w:val="none" w:sz="0" w:space="0" w:color="auto"/>
                          </w:divBdr>
                          <w:divsChild>
                            <w:div w:id="1984381752">
                              <w:marLeft w:val="0"/>
                              <w:marRight w:val="0"/>
                              <w:marTop w:val="0"/>
                              <w:marBottom w:val="0"/>
                              <w:divBdr>
                                <w:top w:val="none" w:sz="0" w:space="0" w:color="auto"/>
                                <w:left w:val="none" w:sz="0" w:space="0" w:color="auto"/>
                                <w:bottom w:val="none" w:sz="0" w:space="0" w:color="auto"/>
                                <w:right w:val="none" w:sz="0" w:space="0" w:color="auto"/>
                              </w:divBdr>
                            </w:div>
                            <w:div w:id="1570113839">
                              <w:marLeft w:val="0"/>
                              <w:marRight w:val="0"/>
                              <w:marTop w:val="0"/>
                              <w:marBottom w:val="0"/>
                              <w:divBdr>
                                <w:top w:val="none" w:sz="0" w:space="0" w:color="auto"/>
                                <w:left w:val="none" w:sz="0" w:space="0" w:color="auto"/>
                                <w:bottom w:val="none" w:sz="0" w:space="0" w:color="auto"/>
                                <w:right w:val="none" w:sz="0" w:space="0" w:color="auto"/>
                              </w:divBdr>
                            </w:div>
                            <w:div w:id="1563639363">
                              <w:marLeft w:val="0"/>
                              <w:marRight w:val="0"/>
                              <w:marTop w:val="0"/>
                              <w:marBottom w:val="0"/>
                              <w:divBdr>
                                <w:top w:val="none" w:sz="0" w:space="0" w:color="auto"/>
                                <w:left w:val="none" w:sz="0" w:space="0" w:color="auto"/>
                                <w:bottom w:val="none" w:sz="0" w:space="0" w:color="auto"/>
                                <w:right w:val="none" w:sz="0" w:space="0" w:color="auto"/>
                              </w:divBdr>
                            </w:div>
                            <w:div w:id="484010529">
                              <w:marLeft w:val="0"/>
                              <w:marRight w:val="0"/>
                              <w:marTop w:val="0"/>
                              <w:marBottom w:val="0"/>
                              <w:divBdr>
                                <w:top w:val="none" w:sz="0" w:space="0" w:color="auto"/>
                                <w:left w:val="none" w:sz="0" w:space="0" w:color="auto"/>
                                <w:bottom w:val="none" w:sz="0" w:space="0" w:color="auto"/>
                                <w:right w:val="none" w:sz="0" w:space="0" w:color="auto"/>
                              </w:divBdr>
                            </w:div>
                            <w:div w:id="337658557">
                              <w:marLeft w:val="0"/>
                              <w:marRight w:val="0"/>
                              <w:marTop w:val="0"/>
                              <w:marBottom w:val="0"/>
                              <w:divBdr>
                                <w:top w:val="none" w:sz="0" w:space="0" w:color="auto"/>
                                <w:left w:val="none" w:sz="0" w:space="0" w:color="auto"/>
                                <w:bottom w:val="none" w:sz="0" w:space="0" w:color="auto"/>
                                <w:right w:val="none" w:sz="0" w:space="0" w:color="auto"/>
                              </w:divBdr>
                            </w:div>
                            <w:div w:id="1762028335">
                              <w:marLeft w:val="0"/>
                              <w:marRight w:val="0"/>
                              <w:marTop w:val="0"/>
                              <w:marBottom w:val="0"/>
                              <w:divBdr>
                                <w:top w:val="none" w:sz="0" w:space="0" w:color="auto"/>
                                <w:left w:val="none" w:sz="0" w:space="0" w:color="auto"/>
                                <w:bottom w:val="none" w:sz="0" w:space="0" w:color="auto"/>
                                <w:right w:val="none" w:sz="0" w:space="0" w:color="auto"/>
                              </w:divBdr>
                            </w:div>
                            <w:div w:id="135027799">
                              <w:marLeft w:val="0"/>
                              <w:marRight w:val="0"/>
                              <w:marTop w:val="0"/>
                              <w:marBottom w:val="0"/>
                              <w:divBdr>
                                <w:top w:val="none" w:sz="0" w:space="0" w:color="auto"/>
                                <w:left w:val="none" w:sz="0" w:space="0" w:color="auto"/>
                                <w:bottom w:val="none" w:sz="0" w:space="0" w:color="auto"/>
                                <w:right w:val="none" w:sz="0" w:space="0" w:color="auto"/>
                              </w:divBdr>
                            </w:div>
                            <w:div w:id="431901687">
                              <w:marLeft w:val="0"/>
                              <w:marRight w:val="0"/>
                              <w:marTop w:val="0"/>
                              <w:marBottom w:val="0"/>
                              <w:divBdr>
                                <w:top w:val="none" w:sz="0" w:space="0" w:color="auto"/>
                                <w:left w:val="none" w:sz="0" w:space="0" w:color="auto"/>
                                <w:bottom w:val="none" w:sz="0" w:space="0" w:color="auto"/>
                                <w:right w:val="none" w:sz="0" w:space="0" w:color="auto"/>
                              </w:divBdr>
                            </w:div>
                            <w:div w:id="1414427594">
                              <w:marLeft w:val="0"/>
                              <w:marRight w:val="0"/>
                              <w:marTop w:val="0"/>
                              <w:marBottom w:val="0"/>
                              <w:divBdr>
                                <w:top w:val="none" w:sz="0" w:space="0" w:color="auto"/>
                                <w:left w:val="none" w:sz="0" w:space="0" w:color="auto"/>
                                <w:bottom w:val="none" w:sz="0" w:space="0" w:color="auto"/>
                                <w:right w:val="none" w:sz="0" w:space="0" w:color="auto"/>
                              </w:divBdr>
                            </w:div>
                            <w:div w:id="896279934">
                              <w:marLeft w:val="0"/>
                              <w:marRight w:val="0"/>
                              <w:marTop w:val="0"/>
                              <w:marBottom w:val="0"/>
                              <w:divBdr>
                                <w:top w:val="none" w:sz="0" w:space="0" w:color="auto"/>
                                <w:left w:val="none" w:sz="0" w:space="0" w:color="auto"/>
                                <w:bottom w:val="none" w:sz="0" w:space="0" w:color="auto"/>
                                <w:right w:val="none" w:sz="0" w:space="0" w:color="auto"/>
                              </w:divBdr>
                            </w:div>
                            <w:div w:id="1533372699">
                              <w:marLeft w:val="0"/>
                              <w:marRight w:val="0"/>
                              <w:marTop w:val="0"/>
                              <w:marBottom w:val="0"/>
                              <w:divBdr>
                                <w:top w:val="none" w:sz="0" w:space="0" w:color="auto"/>
                                <w:left w:val="none" w:sz="0" w:space="0" w:color="auto"/>
                                <w:bottom w:val="none" w:sz="0" w:space="0" w:color="auto"/>
                                <w:right w:val="none" w:sz="0" w:space="0" w:color="auto"/>
                              </w:divBdr>
                            </w:div>
                            <w:div w:id="1568492366">
                              <w:marLeft w:val="0"/>
                              <w:marRight w:val="0"/>
                              <w:marTop w:val="0"/>
                              <w:marBottom w:val="0"/>
                              <w:divBdr>
                                <w:top w:val="none" w:sz="0" w:space="0" w:color="auto"/>
                                <w:left w:val="none" w:sz="0" w:space="0" w:color="auto"/>
                                <w:bottom w:val="none" w:sz="0" w:space="0" w:color="auto"/>
                                <w:right w:val="none" w:sz="0" w:space="0" w:color="auto"/>
                              </w:divBdr>
                              <w:divsChild>
                                <w:div w:id="1406301669">
                                  <w:marLeft w:val="0"/>
                                  <w:marRight w:val="0"/>
                                  <w:marTop w:val="0"/>
                                  <w:marBottom w:val="0"/>
                                  <w:divBdr>
                                    <w:top w:val="none" w:sz="0" w:space="0" w:color="auto"/>
                                    <w:left w:val="none" w:sz="0" w:space="0" w:color="auto"/>
                                    <w:bottom w:val="none" w:sz="0" w:space="0" w:color="auto"/>
                                    <w:right w:val="none" w:sz="0" w:space="0" w:color="auto"/>
                                  </w:divBdr>
                                </w:div>
                                <w:div w:id="15507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498675">
              <w:marLeft w:val="0"/>
              <w:marRight w:val="0"/>
              <w:marTop w:val="0"/>
              <w:marBottom w:val="0"/>
              <w:divBdr>
                <w:top w:val="none" w:sz="0" w:space="0" w:color="auto"/>
                <w:left w:val="none" w:sz="0" w:space="0" w:color="auto"/>
                <w:bottom w:val="none" w:sz="0" w:space="0" w:color="auto"/>
                <w:right w:val="none" w:sz="0" w:space="0" w:color="auto"/>
              </w:divBdr>
              <w:divsChild>
                <w:div w:id="499734613">
                  <w:marLeft w:val="0"/>
                  <w:marRight w:val="0"/>
                  <w:marTop w:val="0"/>
                  <w:marBottom w:val="0"/>
                  <w:divBdr>
                    <w:top w:val="none" w:sz="0" w:space="0" w:color="auto"/>
                    <w:left w:val="none" w:sz="0" w:space="0" w:color="auto"/>
                    <w:bottom w:val="none" w:sz="0" w:space="0" w:color="auto"/>
                    <w:right w:val="none" w:sz="0" w:space="0" w:color="auto"/>
                  </w:divBdr>
                  <w:divsChild>
                    <w:div w:id="266043385">
                      <w:marLeft w:val="0"/>
                      <w:marRight w:val="0"/>
                      <w:marTop w:val="0"/>
                      <w:marBottom w:val="0"/>
                      <w:divBdr>
                        <w:top w:val="none" w:sz="0" w:space="0" w:color="auto"/>
                        <w:left w:val="none" w:sz="0" w:space="0" w:color="auto"/>
                        <w:bottom w:val="none" w:sz="0" w:space="0" w:color="auto"/>
                        <w:right w:val="none" w:sz="0" w:space="0" w:color="auto"/>
                      </w:divBdr>
                      <w:divsChild>
                        <w:div w:id="67844521">
                          <w:marLeft w:val="0"/>
                          <w:marRight w:val="0"/>
                          <w:marTop w:val="0"/>
                          <w:marBottom w:val="0"/>
                          <w:divBdr>
                            <w:top w:val="none" w:sz="0" w:space="0" w:color="auto"/>
                            <w:left w:val="none" w:sz="0" w:space="0" w:color="auto"/>
                            <w:bottom w:val="none" w:sz="0" w:space="0" w:color="auto"/>
                            <w:right w:val="none" w:sz="0" w:space="0" w:color="auto"/>
                          </w:divBdr>
                          <w:divsChild>
                            <w:div w:id="603655633">
                              <w:marLeft w:val="0"/>
                              <w:marRight w:val="0"/>
                              <w:marTop w:val="0"/>
                              <w:marBottom w:val="0"/>
                              <w:divBdr>
                                <w:top w:val="none" w:sz="0" w:space="0" w:color="auto"/>
                                <w:left w:val="none" w:sz="0" w:space="0" w:color="auto"/>
                                <w:bottom w:val="none" w:sz="0" w:space="0" w:color="auto"/>
                                <w:right w:val="none" w:sz="0" w:space="0" w:color="auto"/>
                              </w:divBdr>
                            </w:div>
                            <w:div w:id="359934279">
                              <w:marLeft w:val="0"/>
                              <w:marRight w:val="0"/>
                              <w:marTop w:val="0"/>
                              <w:marBottom w:val="0"/>
                              <w:divBdr>
                                <w:top w:val="none" w:sz="0" w:space="0" w:color="auto"/>
                                <w:left w:val="none" w:sz="0" w:space="0" w:color="auto"/>
                                <w:bottom w:val="none" w:sz="0" w:space="0" w:color="auto"/>
                                <w:right w:val="none" w:sz="0" w:space="0" w:color="auto"/>
                              </w:divBdr>
                            </w:div>
                            <w:div w:id="246963790">
                              <w:marLeft w:val="0"/>
                              <w:marRight w:val="0"/>
                              <w:marTop w:val="0"/>
                              <w:marBottom w:val="0"/>
                              <w:divBdr>
                                <w:top w:val="none" w:sz="0" w:space="0" w:color="auto"/>
                                <w:left w:val="none" w:sz="0" w:space="0" w:color="auto"/>
                                <w:bottom w:val="none" w:sz="0" w:space="0" w:color="auto"/>
                                <w:right w:val="none" w:sz="0" w:space="0" w:color="auto"/>
                              </w:divBdr>
                            </w:div>
                            <w:div w:id="226107885">
                              <w:marLeft w:val="0"/>
                              <w:marRight w:val="0"/>
                              <w:marTop w:val="0"/>
                              <w:marBottom w:val="0"/>
                              <w:divBdr>
                                <w:top w:val="none" w:sz="0" w:space="0" w:color="auto"/>
                                <w:left w:val="none" w:sz="0" w:space="0" w:color="auto"/>
                                <w:bottom w:val="none" w:sz="0" w:space="0" w:color="auto"/>
                                <w:right w:val="none" w:sz="0" w:space="0" w:color="auto"/>
                              </w:divBdr>
                            </w:div>
                            <w:div w:id="218445688">
                              <w:marLeft w:val="0"/>
                              <w:marRight w:val="0"/>
                              <w:marTop w:val="0"/>
                              <w:marBottom w:val="0"/>
                              <w:divBdr>
                                <w:top w:val="none" w:sz="0" w:space="0" w:color="auto"/>
                                <w:left w:val="none" w:sz="0" w:space="0" w:color="auto"/>
                                <w:bottom w:val="none" w:sz="0" w:space="0" w:color="auto"/>
                                <w:right w:val="none" w:sz="0" w:space="0" w:color="auto"/>
                              </w:divBdr>
                            </w:div>
                            <w:div w:id="563685650">
                              <w:marLeft w:val="0"/>
                              <w:marRight w:val="0"/>
                              <w:marTop w:val="0"/>
                              <w:marBottom w:val="0"/>
                              <w:divBdr>
                                <w:top w:val="none" w:sz="0" w:space="0" w:color="auto"/>
                                <w:left w:val="none" w:sz="0" w:space="0" w:color="auto"/>
                                <w:bottom w:val="none" w:sz="0" w:space="0" w:color="auto"/>
                                <w:right w:val="none" w:sz="0" w:space="0" w:color="auto"/>
                              </w:divBdr>
                            </w:div>
                            <w:div w:id="481046243">
                              <w:marLeft w:val="0"/>
                              <w:marRight w:val="0"/>
                              <w:marTop w:val="0"/>
                              <w:marBottom w:val="0"/>
                              <w:divBdr>
                                <w:top w:val="none" w:sz="0" w:space="0" w:color="auto"/>
                                <w:left w:val="none" w:sz="0" w:space="0" w:color="auto"/>
                                <w:bottom w:val="none" w:sz="0" w:space="0" w:color="auto"/>
                                <w:right w:val="none" w:sz="0" w:space="0" w:color="auto"/>
                              </w:divBdr>
                            </w:div>
                            <w:div w:id="1304114047">
                              <w:marLeft w:val="0"/>
                              <w:marRight w:val="0"/>
                              <w:marTop w:val="0"/>
                              <w:marBottom w:val="0"/>
                              <w:divBdr>
                                <w:top w:val="none" w:sz="0" w:space="0" w:color="auto"/>
                                <w:left w:val="none" w:sz="0" w:space="0" w:color="auto"/>
                                <w:bottom w:val="none" w:sz="0" w:space="0" w:color="auto"/>
                                <w:right w:val="none" w:sz="0" w:space="0" w:color="auto"/>
                              </w:divBdr>
                            </w:div>
                            <w:div w:id="867835082">
                              <w:marLeft w:val="0"/>
                              <w:marRight w:val="0"/>
                              <w:marTop w:val="0"/>
                              <w:marBottom w:val="0"/>
                              <w:divBdr>
                                <w:top w:val="none" w:sz="0" w:space="0" w:color="auto"/>
                                <w:left w:val="none" w:sz="0" w:space="0" w:color="auto"/>
                                <w:bottom w:val="none" w:sz="0" w:space="0" w:color="auto"/>
                                <w:right w:val="none" w:sz="0" w:space="0" w:color="auto"/>
                              </w:divBdr>
                            </w:div>
                            <w:div w:id="1357655323">
                              <w:marLeft w:val="0"/>
                              <w:marRight w:val="0"/>
                              <w:marTop w:val="0"/>
                              <w:marBottom w:val="0"/>
                              <w:divBdr>
                                <w:top w:val="none" w:sz="0" w:space="0" w:color="auto"/>
                                <w:left w:val="none" w:sz="0" w:space="0" w:color="auto"/>
                                <w:bottom w:val="none" w:sz="0" w:space="0" w:color="auto"/>
                                <w:right w:val="none" w:sz="0" w:space="0" w:color="auto"/>
                              </w:divBdr>
                              <w:divsChild>
                                <w:div w:id="295454889">
                                  <w:marLeft w:val="0"/>
                                  <w:marRight w:val="0"/>
                                  <w:marTop w:val="0"/>
                                  <w:marBottom w:val="0"/>
                                  <w:divBdr>
                                    <w:top w:val="none" w:sz="0" w:space="0" w:color="auto"/>
                                    <w:left w:val="none" w:sz="0" w:space="0" w:color="auto"/>
                                    <w:bottom w:val="none" w:sz="0" w:space="0" w:color="auto"/>
                                    <w:right w:val="none" w:sz="0" w:space="0" w:color="auto"/>
                                  </w:divBdr>
                                </w:div>
                                <w:div w:id="12374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107911">
              <w:marLeft w:val="0"/>
              <w:marRight w:val="0"/>
              <w:marTop w:val="0"/>
              <w:marBottom w:val="0"/>
              <w:divBdr>
                <w:top w:val="none" w:sz="0" w:space="0" w:color="auto"/>
                <w:left w:val="none" w:sz="0" w:space="0" w:color="auto"/>
                <w:bottom w:val="none" w:sz="0" w:space="0" w:color="auto"/>
                <w:right w:val="none" w:sz="0" w:space="0" w:color="auto"/>
              </w:divBdr>
              <w:divsChild>
                <w:div w:id="1369530851">
                  <w:marLeft w:val="0"/>
                  <w:marRight w:val="0"/>
                  <w:marTop w:val="0"/>
                  <w:marBottom w:val="0"/>
                  <w:divBdr>
                    <w:top w:val="none" w:sz="0" w:space="0" w:color="auto"/>
                    <w:left w:val="none" w:sz="0" w:space="0" w:color="auto"/>
                    <w:bottom w:val="none" w:sz="0" w:space="0" w:color="auto"/>
                    <w:right w:val="none" w:sz="0" w:space="0" w:color="auto"/>
                  </w:divBdr>
                  <w:divsChild>
                    <w:div w:id="1471098188">
                      <w:marLeft w:val="0"/>
                      <w:marRight w:val="0"/>
                      <w:marTop w:val="0"/>
                      <w:marBottom w:val="0"/>
                      <w:divBdr>
                        <w:top w:val="none" w:sz="0" w:space="0" w:color="auto"/>
                        <w:left w:val="none" w:sz="0" w:space="0" w:color="auto"/>
                        <w:bottom w:val="none" w:sz="0" w:space="0" w:color="auto"/>
                        <w:right w:val="none" w:sz="0" w:space="0" w:color="auto"/>
                      </w:divBdr>
                      <w:divsChild>
                        <w:div w:id="844638700">
                          <w:marLeft w:val="0"/>
                          <w:marRight w:val="0"/>
                          <w:marTop w:val="0"/>
                          <w:marBottom w:val="0"/>
                          <w:divBdr>
                            <w:top w:val="none" w:sz="0" w:space="0" w:color="auto"/>
                            <w:left w:val="none" w:sz="0" w:space="0" w:color="auto"/>
                            <w:bottom w:val="none" w:sz="0" w:space="0" w:color="auto"/>
                            <w:right w:val="none" w:sz="0" w:space="0" w:color="auto"/>
                          </w:divBdr>
                          <w:divsChild>
                            <w:div w:id="544174221">
                              <w:marLeft w:val="0"/>
                              <w:marRight w:val="0"/>
                              <w:marTop w:val="0"/>
                              <w:marBottom w:val="0"/>
                              <w:divBdr>
                                <w:top w:val="none" w:sz="0" w:space="0" w:color="auto"/>
                                <w:left w:val="none" w:sz="0" w:space="0" w:color="auto"/>
                                <w:bottom w:val="none" w:sz="0" w:space="0" w:color="auto"/>
                                <w:right w:val="none" w:sz="0" w:space="0" w:color="auto"/>
                              </w:divBdr>
                            </w:div>
                            <w:div w:id="2135129108">
                              <w:marLeft w:val="0"/>
                              <w:marRight w:val="0"/>
                              <w:marTop w:val="0"/>
                              <w:marBottom w:val="0"/>
                              <w:divBdr>
                                <w:top w:val="none" w:sz="0" w:space="0" w:color="auto"/>
                                <w:left w:val="none" w:sz="0" w:space="0" w:color="auto"/>
                                <w:bottom w:val="none" w:sz="0" w:space="0" w:color="auto"/>
                                <w:right w:val="none" w:sz="0" w:space="0" w:color="auto"/>
                              </w:divBdr>
                            </w:div>
                            <w:div w:id="867909765">
                              <w:marLeft w:val="0"/>
                              <w:marRight w:val="0"/>
                              <w:marTop w:val="0"/>
                              <w:marBottom w:val="0"/>
                              <w:divBdr>
                                <w:top w:val="none" w:sz="0" w:space="0" w:color="auto"/>
                                <w:left w:val="none" w:sz="0" w:space="0" w:color="auto"/>
                                <w:bottom w:val="none" w:sz="0" w:space="0" w:color="auto"/>
                                <w:right w:val="none" w:sz="0" w:space="0" w:color="auto"/>
                              </w:divBdr>
                            </w:div>
                            <w:div w:id="1193148734">
                              <w:marLeft w:val="0"/>
                              <w:marRight w:val="0"/>
                              <w:marTop w:val="0"/>
                              <w:marBottom w:val="0"/>
                              <w:divBdr>
                                <w:top w:val="none" w:sz="0" w:space="0" w:color="auto"/>
                                <w:left w:val="none" w:sz="0" w:space="0" w:color="auto"/>
                                <w:bottom w:val="none" w:sz="0" w:space="0" w:color="auto"/>
                                <w:right w:val="none" w:sz="0" w:space="0" w:color="auto"/>
                              </w:divBdr>
                            </w:div>
                            <w:div w:id="562370622">
                              <w:marLeft w:val="0"/>
                              <w:marRight w:val="0"/>
                              <w:marTop w:val="0"/>
                              <w:marBottom w:val="0"/>
                              <w:divBdr>
                                <w:top w:val="none" w:sz="0" w:space="0" w:color="auto"/>
                                <w:left w:val="none" w:sz="0" w:space="0" w:color="auto"/>
                                <w:bottom w:val="none" w:sz="0" w:space="0" w:color="auto"/>
                                <w:right w:val="none" w:sz="0" w:space="0" w:color="auto"/>
                              </w:divBdr>
                            </w:div>
                            <w:div w:id="210462992">
                              <w:marLeft w:val="0"/>
                              <w:marRight w:val="0"/>
                              <w:marTop w:val="0"/>
                              <w:marBottom w:val="0"/>
                              <w:divBdr>
                                <w:top w:val="none" w:sz="0" w:space="0" w:color="auto"/>
                                <w:left w:val="none" w:sz="0" w:space="0" w:color="auto"/>
                                <w:bottom w:val="none" w:sz="0" w:space="0" w:color="auto"/>
                                <w:right w:val="none" w:sz="0" w:space="0" w:color="auto"/>
                              </w:divBdr>
                            </w:div>
                            <w:div w:id="675116328">
                              <w:marLeft w:val="0"/>
                              <w:marRight w:val="0"/>
                              <w:marTop w:val="0"/>
                              <w:marBottom w:val="0"/>
                              <w:divBdr>
                                <w:top w:val="none" w:sz="0" w:space="0" w:color="auto"/>
                                <w:left w:val="none" w:sz="0" w:space="0" w:color="auto"/>
                                <w:bottom w:val="none" w:sz="0" w:space="0" w:color="auto"/>
                                <w:right w:val="none" w:sz="0" w:space="0" w:color="auto"/>
                              </w:divBdr>
                            </w:div>
                            <w:div w:id="978730110">
                              <w:marLeft w:val="0"/>
                              <w:marRight w:val="0"/>
                              <w:marTop w:val="0"/>
                              <w:marBottom w:val="0"/>
                              <w:divBdr>
                                <w:top w:val="none" w:sz="0" w:space="0" w:color="auto"/>
                                <w:left w:val="none" w:sz="0" w:space="0" w:color="auto"/>
                                <w:bottom w:val="none" w:sz="0" w:space="0" w:color="auto"/>
                                <w:right w:val="none" w:sz="0" w:space="0" w:color="auto"/>
                              </w:divBdr>
                            </w:div>
                            <w:div w:id="1388187433">
                              <w:marLeft w:val="0"/>
                              <w:marRight w:val="0"/>
                              <w:marTop w:val="0"/>
                              <w:marBottom w:val="0"/>
                              <w:divBdr>
                                <w:top w:val="none" w:sz="0" w:space="0" w:color="auto"/>
                                <w:left w:val="none" w:sz="0" w:space="0" w:color="auto"/>
                                <w:bottom w:val="none" w:sz="0" w:space="0" w:color="auto"/>
                                <w:right w:val="none" w:sz="0" w:space="0" w:color="auto"/>
                              </w:divBdr>
                            </w:div>
                            <w:div w:id="518356647">
                              <w:marLeft w:val="0"/>
                              <w:marRight w:val="0"/>
                              <w:marTop w:val="0"/>
                              <w:marBottom w:val="0"/>
                              <w:divBdr>
                                <w:top w:val="none" w:sz="0" w:space="0" w:color="auto"/>
                                <w:left w:val="none" w:sz="0" w:space="0" w:color="auto"/>
                                <w:bottom w:val="none" w:sz="0" w:space="0" w:color="auto"/>
                                <w:right w:val="none" w:sz="0" w:space="0" w:color="auto"/>
                              </w:divBdr>
                            </w:div>
                            <w:div w:id="1916239483">
                              <w:marLeft w:val="0"/>
                              <w:marRight w:val="0"/>
                              <w:marTop w:val="0"/>
                              <w:marBottom w:val="0"/>
                              <w:divBdr>
                                <w:top w:val="none" w:sz="0" w:space="0" w:color="auto"/>
                                <w:left w:val="none" w:sz="0" w:space="0" w:color="auto"/>
                                <w:bottom w:val="none" w:sz="0" w:space="0" w:color="auto"/>
                                <w:right w:val="none" w:sz="0" w:space="0" w:color="auto"/>
                              </w:divBdr>
                            </w:div>
                            <w:div w:id="2042121139">
                              <w:marLeft w:val="0"/>
                              <w:marRight w:val="0"/>
                              <w:marTop w:val="0"/>
                              <w:marBottom w:val="0"/>
                              <w:divBdr>
                                <w:top w:val="none" w:sz="0" w:space="0" w:color="auto"/>
                                <w:left w:val="none" w:sz="0" w:space="0" w:color="auto"/>
                                <w:bottom w:val="none" w:sz="0" w:space="0" w:color="auto"/>
                                <w:right w:val="none" w:sz="0" w:space="0" w:color="auto"/>
                              </w:divBdr>
                              <w:divsChild>
                                <w:div w:id="137870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421449">
              <w:marLeft w:val="0"/>
              <w:marRight w:val="0"/>
              <w:marTop w:val="0"/>
              <w:marBottom w:val="0"/>
              <w:divBdr>
                <w:top w:val="none" w:sz="0" w:space="0" w:color="auto"/>
                <w:left w:val="none" w:sz="0" w:space="0" w:color="auto"/>
                <w:bottom w:val="none" w:sz="0" w:space="0" w:color="auto"/>
                <w:right w:val="none" w:sz="0" w:space="0" w:color="auto"/>
              </w:divBdr>
              <w:divsChild>
                <w:div w:id="845677157">
                  <w:marLeft w:val="0"/>
                  <w:marRight w:val="0"/>
                  <w:marTop w:val="0"/>
                  <w:marBottom w:val="0"/>
                  <w:divBdr>
                    <w:top w:val="none" w:sz="0" w:space="0" w:color="auto"/>
                    <w:left w:val="none" w:sz="0" w:space="0" w:color="auto"/>
                    <w:bottom w:val="none" w:sz="0" w:space="0" w:color="auto"/>
                    <w:right w:val="none" w:sz="0" w:space="0" w:color="auto"/>
                  </w:divBdr>
                  <w:divsChild>
                    <w:div w:id="899438279">
                      <w:marLeft w:val="0"/>
                      <w:marRight w:val="0"/>
                      <w:marTop w:val="0"/>
                      <w:marBottom w:val="0"/>
                      <w:divBdr>
                        <w:top w:val="none" w:sz="0" w:space="0" w:color="auto"/>
                        <w:left w:val="none" w:sz="0" w:space="0" w:color="auto"/>
                        <w:bottom w:val="none" w:sz="0" w:space="0" w:color="auto"/>
                        <w:right w:val="none" w:sz="0" w:space="0" w:color="auto"/>
                      </w:divBdr>
                      <w:divsChild>
                        <w:div w:id="486751341">
                          <w:marLeft w:val="0"/>
                          <w:marRight w:val="0"/>
                          <w:marTop w:val="0"/>
                          <w:marBottom w:val="0"/>
                          <w:divBdr>
                            <w:top w:val="none" w:sz="0" w:space="0" w:color="auto"/>
                            <w:left w:val="none" w:sz="0" w:space="0" w:color="auto"/>
                            <w:bottom w:val="none" w:sz="0" w:space="0" w:color="auto"/>
                            <w:right w:val="none" w:sz="0" w:space="0" w:color="auto"/>
                          </w:divBdr>
                          <w:divsChild>
                            <w:div w:id="1897012269">
                              <w:marLeft w:val="0"/>
                              <w:marRight w:val="0"/>
                              <w:marTop w:val="0"/>
                              <w:marBottom w:val="0"/>
                              <w:divBdr>
                                <w:top w:val="none" w:sz="0" w:space="0" w:color="auto"/>
                                <w:left w:val="none" w:sz="0" w:space="0" w:color="auto"/>
                                <w:bottom w:val="none" w:sz="0" w:space="0" w:color="auto"/>
                                <w:right w:val="none" w:sz="0" w:space="0" w:color="auto"/>
                              </w:divBdr>
                            </w:div>
                            <w:div w:id="1815633484">
                              <w:marLeft w:val="0"/>
                              <w:marRight w:val="0"/>
                              <w:marTop w:val="0"/>
                              <w:marBottom w:val="0"/>
                              <w:divBdr>
                                <w:top w:val="none" w:sz="0" w:space="0" w:color="auto"/>
                                <w:left w:val="none" w:sz="0" w:space="0" w:color="auto"/>
                                <w:bottom w:val="none" w:sz="0" w:space="0" w:color="auto"/>
                                <w:right w:val="none" w:sz="0" w:space="0" w:color="auto"/>
                              </w:divBdr>
                            </w:div>
                            <w:div w:id="813520708">
                              <w:marLeft w:val="0"/>
                              <w:marRight w:val="0"/>
                              <w:marTop w:val="0"/>
                              <w:marBottom w:val="0"/>
                              <w:divBdr>
                                <w:top w:val="none" w:sz="0" w:space="0" w:color="auto"/>
                                <w:left w:val="none" w:sz="0" w:space="0" w:color="auto"/>
                                <w:bottom w:val="none" w:sz="0" w:space="0" w:color="auto"/>
                                <w:right w:val="none" w:sz="0" w:space="0" w:color="auto"/>
                              </w:divBdr>
                            </w:div>
                            <w:div w:id="2073305299">
                              <w:marLeft w:val="0"/>
                              <w:marRight w:val="0"/>
                              <w:marTop w:val="0"/>
                              <w:marBottom w:val="0"/>
                              <w:divBdr>
                                <w:top w:val="none" w:sz="0" w:space="0" w:color="auto"/>
                                <w:left w:val="none" w:sz="0" w:space="0" w:color="auto"/>
                                <w:bottom w:val="none" w:sz="0" w:space="0" w:color="auto"/>
                                <w:right w:val="none" w:sz="0" w:space="0" w:color="auto"/>
                              </w:divBdr>
                            </w:div>
                            <w:div w:id="1657372035">
                              <w:marLeft w:val="0"/>
                              <w:marRight w:val="0"/>
                              <w:marTop w:val="0"/>
                              <w:marBottom w:val="0"/>
                              <w:divBdr>
                                <w:top w:val="none" w:sz="0" w:space="0" w:color="auto"/>
                                <w:left w:val="none" w:sz="0" w:space="0" w:color="auto"/>
                                <w:bottom w:val="none" w:sz="0" w:space="0" w:color="auto"/>
                                <w:right w:val="none" w:sz="0" w:space="0" w:color="auto"/>
                              </w:divBdr>
                            </w:div>
                            <w:div w:id="830488963">
                              <w:marLeft w:val="0"/>
                              <w:marRight w:val="0"/>
                              <w:marTop w:val="0"/>
                              <w:marBottom w:val="0"/>
                              <w:divBdr>
                                <w:top w:val="none" w:sz="0" w:space="0" w:color="auto"/>
                                <w:left w:val="none" w:sz="0" w:space="0" w:color="auto"/>
                                <w:bottom w:val="none" w:sz="0" w:space="0" w:color="auto"/>
                                <w:right w:val="none" w:sz="0" w:space="0" w:color="auto"/>
                              </w:divBdr>
                            </w:div>
                            <w:div w:id="1380667445">
                              <w:marLeft w:val="0"/>
                              <w:marRight w:val="0"/>
                              <w:marTop w:val="0"/>
                              <w:marBottom w:val="0"/>
                              <w:divBdr>
                                <w:top w:val="none" w:sz="0" w:space="0" w:color="auto"/>
                                <w:left w:val="none" w:sz="0" w:space="0" w:color="auto"/>
                                <w:bottom w:val="none" w:sz="0" w:space="0" w:color="auto"/>
                                <w:right w:val="none" w:sz="0" w:space="0" w:color="auto"/>
                              </w:divBdr>
                            </w:div>
                            <w:div w:id="809204031">
                              <w:marLeft w:val="0"/>
                              <w:marRight w:val="0"/>
                              <w:marTop w:val="0"/>
                              <w:marBottom w:val="0"/>
                              <w:divBdr>
                                <w:top w:val="none" w:sz="0" w:space="0" w:color="auto"/>
                                <w:left w:val="none" w:sz="0" w:space="0" w:color="auto"/>
                                <w:bottom w:val="none" w:sz="0" w:space="0" w:color="auto"/>
                                <w:right w:val="none" w:sz="0" w:space="0" w:color="auto"/>
                              </w:divBdr>
                            </w:div>
                            <w:div w:id="280651892">
                              <w:marLeft w:val="0"/>
                              <w:marRight w:val="0"/>
                              <w:marTop w:val="0"/>
                              <w:marBottom w:val="0"/>
                              <w:divBdr>
                                <w:top w:val="none" w:sz="0" w:space="0" w:color="auto"/>
                                <w:left w:val="none" w:sz="0" w:space="0" w:color="auto"/>
                                <w:bottom w:val="none" w:sz="0" w:space="0" w:color="auto"/>
                                <w:right w:val="none" w:sz="0" w:space="0" w:color="auto"/>
                              </w:divBdr>
                            </w:div>
                            <w:div w:id="1593659985">
                              <w:marLeft w:val="0"/>
                              <w:marRight w:val="0"/>
                              <w:marTop w:val="0"/>
                              <w:marBottom w:val="0"/>
                              <w:divBdr>
                                <w:top w:val="none" w:sz="0" w:space="0" w:color="auto"/>
                                <w:left w:val="none" w:sz="0" w:space="0" w:color="auto"/>
                                <w:bottom w:val="none" w:sz="0" w:space="0" w:color="auto"/>
                                <w:right w:val="none" w:sz="0" w:space="0" w:color="auto"/>
                              </w:divBdr>
                            </w:div>
                            <w:div w:id="138428292">
                              <w:marLeft w:val="0"/>
                              <w:marRight w:val="0"/>
                              <w:marTop w:val="0"/>
                              <w:marBottom w:val="0"/>
                              <w:divBdr>
                                <w:top w:val="none" w:sz="0" w:space="0" w:color="auto"/>
                                <w:left w:val="none" w:sz="0" w:space="0" w:color="auto"/>
                                <w:bottom w:val="none" w:sz="0" w:space="0" w:color="auto"/>
                                <w:right w:val="none" w:sz="0" w:space="0" w:color="auto"/>
                              </w:divBdr>
                            </w:div>
                            <w:div w:id="1445535163">
                              <w:marLeft w:val="0"/>
                              <w:marRight w:val="0"/>
                              <w:marTop w:val="0"/>
                              <w:marBottom w:val="0"/>
                              <w:divBdr>
                                <w:top w:val="none" w:sz="0" w:space="0" w:color="auto"/>
                                <w:left w:val="none" w:sz="0" w:space="0" w:color="auto"/>
                                <w:bottom w:val="none" w:sz="0" w:space="0" w:color="auto"/>
                                <w:right w:val="none" w:sz="0" w:space="0" w:color="auto"/>
                              </w:divBdr>
                            </w:div>
                            <w:div w:id="441271021">
                              <w:marLeft w:val="0"/>
                              <w:marRight w:val="0"/>
                              <w:marTop w:val="0"/>
                              <w:marBottom w:val="0"/>
                              <w:divBdr>
                                <w:top w:val="none" w:sz="0" w:space="0" w:color="auto"/>
                                <w:left w:val="none" w:sz="0" w:space="0" w:color="auto"/>
                                <w:bottom w:val="none" w:sz="0" w:space="0" w:color="auto"/>
                                <w:right w:val="none" w:sz="0" w:space="0" w:color="auto"/>
                              </w:divBdr>
                            </w:div>
                            <w:div w:id="1881353216">
                              <w:marLeft w:val="0"/>
                              <w:marRight w:val="0"/>
                              <w:marTop w:val="0"/>
                              <w:marBottom w:val="0"/>
                              <w:divBdr>
                                <w:top w:val="none" w:sz="0" w:space="0" w:color="auto"/>
                                <w:left w:val="none" w:sz="0" w:space="0" w:color="auto"/>
                                <w:bottom w:val="none" w:sz="0" w:space="0" w:color="auto"/>
                                <w:right w:val="none" w:sz="0" w:space="0" w:color="auto"/>
                              </w:divBdr>
                              <w:divsChild>
                                <w:div w:id="668943315">
                                  <w:marLeft w:val="0"/>
                                  <w:marRight w:val="0"/>
                                  <w:marTop w:val="0"/>
                                  <w:marBottom w:val="0"/>
                                  <w:divBdr>
                                    <w:top w:val="none" w:sz="0" w:space="0" w:color="auto"/>
                                    <w:left w:val="none" w:sz="0" w:space="0" w:color="auto"/>
                                    <w:bottom w:val="none" w:sz="0" w:space="0" w:color="auto"/>
                                    <w:right w:val="none" w:sz="0" w:space="0" w:color="auto"/>
                                  </w:divBdr>
                                </w:div>
                                <w:div w:id="35580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377291">
              <w:marLeft w:val="0"/>
              <w:marRight w:val="0"/>
              <w:marTop w:val="0"/>
              <w:marBottom w:val="0"/>
              <w:divBdr>
                <w:top w:val="none" w:sz="0" w:space="0" w:color="auto"/>
                <w:left w:val="none" w:sz="0" w:space="0" w:color="auto"/>
                <w:bottom w:val="none" w:sz="0" w:space="0" w:color="auto"/>
                <w:right w:val="none" w:sz="0" w:space="0" w:color="auto"/>
              </w:divBdr>
              <w:divsChild>
                <w:div w:id="1162239684">
                  <w:marLeft w:val="0"/>
                  <w:marRight w:val="0"/>
                  <w:marTop w:val="0"/>
                  <w:marBottom w:val="0"/>
                  <w:divBdr>
                    <w:top w:val="none" w:sz="0" w:space="0" w:color="auto"/>
                    <w:left w:val="none" w:sz="0" w:space="0" w:color="auto"/>
                    <w:bottom w:val="none" w:sz="0" w:space="0" w:color="auto"/>
                    <w:right w:val="none" w:sz="0" w:space="0" w:color="auto"/>
                  </w:divBdr>
                  <w:divsChild>
                    <w:div w:id="576403789">
                      <w:marLeft w:val="0"/>
                      <w:marRight w:val="0"/>
                      <w:marTop w:val="0"/>
                      <w:marBottom w:val="0"/>
                      <w:divBdr>
                        <w:top w:val="none" w:sz="0" w:space="0" w:color="auto"/>
                        <w:left w:val="none" w:sz="0" w:space="0" w:color="auto"/>
                        <w:bottom w:val="none" w:sz="0" w:space="0" w:color="auto"/>
                        <w:right w:val="none" w:sz="0" w:space="0" w:color="auto"/>
                      </w:divBdr>
                      <w:divsChild>
                        <w:div w:id="1379553446">
                          <w:marLeft w:val="0"/>
                          <w:marRight w:val="0"/>
                          <w:marTop w:val="0"/>
                          <w:marBottom w:val="0"/>
                          <w:divBdr>
                            <w:top w:val="none" w:sz="0" w:space="0" w:color="auto"/>
                            <w:left w:val="none" w:sz="0" w:space="0" w:color="auto"/>
                            <w:bottom w:val="none" w:sz="0" w:space="0" w:color="auto"/>
                            <w:right w:val="none" w:sz="0" w:space="0" w:color="auto"/>
                          </w:divBdr>
                          <w:divsChild>
                            <w:div w:id="1712339700">
                              <w:marLeft w:val="0"/>
                              <w:marRight w:val="0"/>
                              <w:marTop w:val="0"/>
                              <w:marBottom w:val="0"/>
                              <w:divBdr>
                                <w:top w:val="none" w:sz="0" w:space="0" w:color="auto"/>
                                <w:left w:val="none" w:sz="0" w:space="0" w:color="auto"/>
                                <w:bottom w:val="none" w:sz="0" w:space="0" w:color="auto"/>
                                <w:right w:val="none" w:sz="0" w:space="0" w:color="auto"/>
                              </w:divBdr>
                            </w:div>
                            <w:div w:id="990984598">
                              <w:marLeft w:val="0"/>
                              <w:marRight w:val="0"/>
                              <w:marTop w:val="0"/>
                              <w:marBottom w:val="0"/>
                              <w:divBdr>
                                <w:top w:val="none" w:sz="0" w:space="0" w:color="auto"/>
                                <w:left w:val="none" w:sz="0" w:space="0" w:color="auto"/>
                                <w:bottom w:val="none" w:sz="0" w:space="0" w:color="auto"/>
                                <w:right w:val="none" w:sz="0" w:space="0" w:color="auto"/>
                              </w:divBdr>
                            </w:div>
                            <w:div w:id="1260795660">
                              <w:marLeft w:val="0"/>
                              <w:marRight w:val="0"/>
                              <w:marTop w:val="0"/>
                              <w:marBottom w:val="0"/>
                              <w:divBdr>
                                <w:top w:val="none" w:sz="0" w:space="0" w:color="auto"/>
                                <w:left w:val="none" w:sz="0" w:space="0" w:color="auto"/>
                                <w:bottom w:val="none" w:sz="0" w:space="0" w:color="auto"/>
                                <w:right w:val="none" w:sz="0" w:space="0" w:color="auto"/>
                              </w:divBdr>
                            </w:div>
                            <w:div w:id="1660885984">
                              <w:marLeft w:val="0"/>
                              <w:marRight w:val="0"/>
                              <w:marTop w:val="0"/>
                              <w:marBottom w:val="0"/>
                              <w:divBdr>
                                <w:top w:val="none" w:sz="0" w:space="0" w:color="auto"/>
                                <w:left w:val="none" w:sz="0" w:space="0" w:color="auto"/>
                                <w:bottom w:val="none" w:sz="0" w:space="0" w:color="auto"/>
                                <w:right w:val="none" w:sz="0" w:space="0" w:color="auto"/>
                              </w:divBdr>
                            </w:div>
                            <w:div w:id="33040754">
                              <w:marLeft w:val="0"/>
                              <w:marRight w:val="0"/>
                              <w:marTop w:val="0"/>
                              <w:marBottom w:val="0"/>
                              <w:divBdr>
                                <w:top w:val="none" w:sz="0" w:space="0" w:color="auto"/>
                                <w:left w:val="none" w:sz="0" w:space="0" w:color="auto"/>
                                <w:bottom w:val="none" w:sz="0" w:space="0" w:color="auto"/>
                                <w:right w:val="none" w:sz="0" w:space="0" w:color="auto"/>
                              </w:divBdr>
                            </w:div>
                            <w:div w:id="113796039">
                              <w:marLeft w:val="0"/>
                              <w:marRight w:val="0"/>
                              <w:marTop w:val="0"/>
                              <w:marBottom w:val="0"/>
                              <w:divBdr>
                                <w:top w:val="none" w:sz="0" w:space="0" w:color="auto"/>
                                <w:left w:val="none" w:sz="0" w:space="0" w:color="auto"/>
                                <w:bottom w:val="none" w:sz="0" w:space="0" w:color="auto"/>
                                <w:right w:val="none" w:sz="0" w:space="0" w:color="auto"/>
                              </w:divBdr>
                            </w:div>
                            <w:div w:id="1883714726">
                              <w:marLeft w:val="0"/>
                              <w:marRight w:val="0"/>
                              <w:marTop w:val="0"/>
                              <w:marBottom w:val="0"/>
                              <w:divBdr>
                                <w:top w:val="none" w:sz="0" w:space="0" w:color="auto"/>
                                <w:left w:val="none" w:sz="0" w:space="0" w:color="auto"/>
                                <w:bottom w:val="none" w:sz="0" w:space="0" w:color="auto"/>
                                <w:right w:val="none" w:sz="0" w:space="0" w:color="auto"/>
                              </w:divBdr>
                            </w:div>
                            <w:div w:id="1314412879">
                              <w:marLeft w:val="0"/>
                              <w:marRight w:val="0"/>
                              <w:marTop w:val="0"/>
                              <w:marBottom w:val="0"/>
                              <w:divBdr>
                                <w:top w:val="none" w:sz="0" w:space="0" w:color="auto"/>
                                <w:left w:val="none" w:sz="0" w:space="0" w:color="auto"/>
                                <w:bottom w:val="none" w:sz="0" w:space="0" w:color="auto"/>
                                <w:right w:val="none" w:sz="0" w:space="0" w:color="auto"/>
                              </w:divBdr>
                            </w:div>
                            <w:div w:id="1373572046">
                              <w:marLeft w:val="0"/>
                              <w:marRight w:val="0"/>
                              <w:marTop w:val="0"/>
                              <w:marBottom w:val="0"/>
                              <w:divBdr>
                                <w:top w:val="none" w:sz="0" w:space="0" w:color="auto"/>
                                <w:left w:val="none" w:sz="0" w:space="0" w:color="auto"/>
                                <w:bottom w:val="none" w:sz="0" w:space="0" w:color="auto"/>
                                <w:right w:val="none" w:sz="0" w:space="0" w:color="auto"/>
                              </w:divBdr>
                            </w:div>
                            <w:div w:id="1925797438">
                              <w:marLeft w:val="0"/>
                              <w:marRight w:val="0"/>
                              <w:marTop w:val="0"/>
                              <w:marBottom w:val="0"/>
                              <w:divBdr>
                                <w:top w:val="none" w:sz="0" w:space="0" w:color="auto"/>
                                <w:left w:val="none" w:sz="0" w:space="0" w:color="auto"/>
                                <w:bottom w:val="none" w:sz="0" w:space="0" w:color="auto"/>
                                <w:right w:val="none" w:sz="0" w:space="0" w:color="auto"/>
                              </w:divBdr>
                            </w:div>
                            <w:div w:id="828639275">
                              <w:marLeft w:val="0"/>
                              <w:marRight w:val="0"/>
                              <w:marTop w:val="0"/>
                              <w:marBottom w:val="0"/>
                              <w:divBdr>
                                <w:top w:val="none" w:sz="0" w:space="0" w:color="auto"/>
                                <w:left w:val="none" w:sz="0" w:space="0" w:color="auto"/>
                                <w:bottom w:val="none" w:sz="0" w:space="0" w:color="auto"/>
                                <w:right w:val="none" w:sz="0" w:space="0" w:color="auto"/>
                              </w:divBdr>
                            </w:div>
                            <w:div w:id="228076115">
                              <w:marLeft w:val="0"/>
                              <w:marRight w:val="0"/>
                              <w:marTop w:val="0"/>
                              <w:marBottom w:val="0"/>
                              <w:divBdr>
                                <w:top w:val="none" w:sz="0" w:space="0" w:color="auto"/>
                                <w:left w:val="none" w:sz="0" w:space="0" w:color="auto"/>
                                <w:bottom w:val="none" w:sz="0" w:space="0" w:color="auto"/>
                                <w:right w:val="none" w:sz="0" w:space="0" w:color="auto"/>
                              </w:divBdr>
                              <w:divsChild>
                                <w:div w:id="1736783845">
                                  <w:marLeft w:val="0"/>
                                  <w:marRight w:val="0"/>
                                  <w:marTop w:val="0"/>
                                  <w:marBottom w:val="0"/>
                                  <w:divBdr>
                                    <w:top w:val="none" w:sz="0" w:space="0" w:color="auto"/>
                                    <w:left w:val="none" w:sz="0" w:space="0" w:color="auto"/>
                                    <w:bottom w:val="none" w:sz="0" w:space="0" w:color="auto"/>
                                    <w:right w:val="none" w:sz="0" w:space="0" w:color="auto"/>
                                  </w:divBdr>
                                </w:div>
                                <w:div w:id="189354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400358">
              <w:marLeft w:val="0"/>
              <w:marRight w:val="0"/>
              <w:marTop w:val="0"/>
              <w:marBottom w:val="0"/>
              <w:divBdr>
                <w:top w:val="none" w:sz="0" w:space="0" w:color="auto"/>
                <w:left w:val="none" w:sz="0" w:space="0" w:color="auto"/>
                <w:bottom w:val="none" w:sz="0" w:space="0" w:color="auto"/>
                <w:right w:val="none" w:sz="0" w:space="0" w:color="auto"/>
              </w:divBdr>
              <w:divsChild>
                <w:div w:id="1782649217">
                  <w:marLeft w:val="0"/>
                  <w:marRight w:val="0"/>
                  <w:marTop w:val="0"/>
                  <w:marBottom w:val="0"/>
                  <w:divBdr>
                    <w:top w:val="none" w:sz="0" w:space="0" w:color="auto"/>
                    <w:left w:val="none" w:sz="0" w:space="0" w:color="auto"/>
                    <w:bottom w:val="none" w:sz="0" w:space="0" w:color="auto"/>
                    <w:right w:val="none" w:sz="0" w:space="0" w:color="auto"/>
                  </w:divBdr>
                  <w:divsChild>
                    <w:div w:id="1906257205">
                      <w:marLeft w:val="0"/>
                      <w:marRight w:val="0"/>
                      <w:marTop w:val="0"/>
                      <w:marBottom w:val="0"/>
                      <w:divBdr>
                        <w:top w:val="none" w:sz="0" w:space="0" w:color="auto"/>
                        <w:left w:val="none" w:sz="0" w:space="0" w:color="auto"/>
                        <w:bottom w:val="none" w:sz="0" w:space="0" w:color="auto"/>
                        <w:right w:val="none" w:sz="0" w:space="0" w:color="auto"/>
                      </w:divBdr>
                      <w:divsChild>
                        <w:div w:id="318311911">
                          <w:marLeft w:val="0"/>
                          <w:marRight w:val="0"/>
                          <w:marTop w:val="0"/>
                          <w:marBottom w:val="0"/>
                          <w:divBdr>
                            <w:top w:val="none" w:sz="0" w:space="0" w:color="auto"/>
                            <w:left w:val="none" w:sz="0" w:space="0" w:color="auto"/>
                            <w:bottom w:val="none" w:sz="0" w:space="0" w:color="auto"/>
                            <w:right w:val="none" w:sz="0" w:space="0" w:color="auto"/>
                          </w:divBdr>
                          <w:divsChild>
                            <w:div w:id="372312045">
                              <w:marLeft w:val="0"/>
                              <w:marRight w:val="0"/>
                              <w:marTop w:val="0"/>
                              <w:marBottom w:val="0"/>
                              <w:divBdr>
                                <w:top w:val="none" w:sz="0" w:space="0" w:color="auto"/>
                                <w:left w:val="none" w:sz="0" w:space="0" w:color="auto"/>
                                <w:bottom w:val="none" w:sz="0" w:space="0" w:color="auto"/>
                                <w:right w:val="none" w:sz="0" w:space="0" w:color="auto"/>
                              </w:divBdr>
                            </w:div>
                            <w:div w:id="155804726">
                              <w:marLeft w:val="0"/>
                              <w:marRight w:val="0"/>
                              <w:marTop w:val="0"/>
                              <w:marBottom w:val="0"/>
                              <w:divBdr>
                                <w:top w:val="none" w:sz="0" w:space="0" w:color="auto"/>
                                <w:left w:val="none" w:sz="0" w:space="0" w:color="auto"/>
                                <w:bottom w:val="none" w:sz="0" w:space="0" w:color="auto"/>
                                <w:right w:val="none" w:sz="0" w:space="0" w:color="auto"/>
                              </w:divBdr>
                            </w:div>
                            <w:div w:id="451485421">
                              <w:marLeft w:val="0"/>
                              <w:marRight w:val="0"/>
                              <w:marTop w:val="0"/>
                              <w:marBottom w:val="0"/>
                              <w:divBdr>
                                <w:top w:val="none" w:sz="0" w:space="0" w:color="auto"/>
                                <w:left w:val="none" w:sz="0" w:space="0" w:color="auto"/>
                                <w:bottom w:val="none" w:sz="0" w:space="0" w:color="auto"/>
                                <w:right w:val="none" w:sz="0" w:space="0" w:color="auto"/>
                              </w:divBdr>
                            </w:div>
                            <w:div w:id="1905681315">
                              <w:marLeft w:val="0"/>
                              <w:marRight w:val="0"/>
                              <w:marTop w:val="0"/>
                              <w:marBottom w:val="0"/>
                              <w:divBdr>
                                <w:top w:val="none" w:sz="0" w:space="0" w:color="auto"/>
                                <w:left w:val="none" w:sz="0" w:space="0" w:color="auto"/>
                                <w:bottom w:val="none" w:sz="0" w:space="0" w:color="auto"/>
                                <w:right w:val="none" w:sz="0" w:space="0" w:color="auto"/>
                              </w:divBdr>
                            </w:div>
                            <w:div w:id="2114980906">
                              <w:marLeft w:val="0"/>
                              <w:marRight w:val="0"/>
                              <w:marTop w:val="0"/>
                              <w:marBottom w:val="0"/>
                              <w:divBdr>
                                <w:top w:val="none" w:sz="0" w:space="0" w:color="auto"/>
                                <w:left w:val="none" w:sz="0" w:space="0" w:color="auto"/>
                                <w:bottom w:val="none" w:sz="0" w:space="0" w:color="auto"/>
                                <w:right w:val="none" w:sz="0" w:space="0" w:color="auto"/>
                              </w:divBdr>
                            </w:div>
                            <w:div w:id="534273863">
                              <w:marLeft w:val="0"/>
                              <w:marRight w:val="0"/>
                              <w:marTop w:val="0"/>
                              <w:marBottom w:val="0"/>
                              <w:divBdr>
                                <w:top w:val="none" w:sz="0" w:space="0" w:color="auto"/>
                                <w:left w:val="none" w:sz="0" w:space="0" w:color="auto"/>
                                <w:bottom w:val="none" w:sz="0" w:space="0" w:color="auto"/>
                                <w:right w:val="none" w:sz="0" w:space="0" w:color="auto"/>
                              </w:divBdr>
                            </w:div>
                            <w:div w:id="1108351586">
                              <w:marLeft w:val="0"/>
                              <w:marRight w:val="0"/>
                              <w:marTop w:val="0"/>
                              <w:marBottom w:val="0"/>
                              <w:divBdr>
                                <w:top w:val="none" w:sz="0" w:space="0" w:color="auto"/>
                                <w:left w:val="none" w:sz="0" w:space="0" w:color="auto"/>
                                <w:bottom w:val="none" w:sz="0" w:space="0" w:color="auto"/>
                                <w:right w:val="none" w:sz="0" w:space="0" w:color="auto"/>
                              </w:divBdr>
                            </w:div>
                            <w:div w:id="881789831">
                              <w:marLeft w:val="0"/>
                              <w:marRight w:val="0"/>
                              <w:marTop w:val="0"/>
                              <w:marBottom w:val="0"/>
                              <w:divBdr>
                                <w:top w:val="none" w:sz="0" w:space="0" w:color="auto"/>
                                <w:left w:val="none" w:sz="0" w:space="0" w:color="auto"/>
                                <w:bottom w:val="none" w:sz="0" w:space="0" w:color="auto"/>
                                <w:right w:val="none" w:sz="0" w:space="0" w:color="auto"/>
                              </w:divBdr>
                            </w:div>
                            <w:div w:id="1106929224">
                              <w:marLeft w:val="0"/>
                              <w:marRight w:val="0"/>
                              <w:marTop w:val="0"/>
                              <w:marBottom w:val="0"/>
                              <w:divBdr>
                                <w:top w:val="none" w:sz="0" w:space="0" w:color="auto"/>
                                <w:left w:val="none" w:sz="0" w:space="0" w:color="auto"/>
                                <w:bottom w:val="none" w:sz="0" w:space="0" w:color="auto"/>
                                <w:right w:val="none" w:sz="0" w:space="0" w:color="auto"/>
                              </w:divBdr>
                            </w:div>
                            <w:div w:id="1862694912">
                              <w:marLeft w:val="0"/>
                              <w:marRight w:val="0"/>
                              <w:marTop w:val="0"/>
                              <w:marBottom w:val="0"/>
                              <w:divBdr>
                                <w:top w:val="none" w:sz="0" w:space="0" w:color="auto"/>
                                <w:left w:val="none" w:sz="0" w:space="0" w:color="auto"/>
                                <w:bottom w:val="none" w:sz="0" w:space="0" w:color="auto"/>
                                <w:right w:val="none" w:sz="0" w:space="0" w:color="auto"/>
                              </w:divBdr>
                            </w:div>
                            <w:div w:id="885140798">
                              <w:marLeft w:val="0"/>
                              <w:marRight w:val="0"/>
                              <w:marTop w:val="0"/>
                              <w:marBottom w:val="0"/>
                              <w:divBdr>
                                <w:top w:val="none" w:sz="0" w:space="0" w:color="auto"/>
                                <w:left w:val="none" w:sz="0" w:space="0" w:color="auto"/>
                                <w:bottom w:val="none" w:sz="0" w:space="0" w:color="auto"/>
                                <w:right w:val="none" w:sz="0" w:space="0" w:color="auto"/>
                              </w:divBdr>
                            </w:div>
                            <w:div w:id="840584281">
                              <w:marLeft w:val="0"/>
                              <w:marRight w:val="0"/>
                              <w:marTop w:val="0"/>
                              <w:marBottom w:val="0"/>
                              <w:divBdr>
                                <w:top w:val="none" w:sz="0" w:space="0" w:color="auto"/>
                                <w:left w:val="none" w:sz="0" w:space="0" w:color="auto"/>
                                <w:bottom w:val="none" w:sz="0" w:space="0" w:color="auto"/>
                                <w:right w:val="none" w:sz="0" w:space="0" w:color="auto"/>
                              </w:divBdr>
                              <w:divsChild>
                                <w:div w:id="1118182256">
                                  <w:marLeft w:val="0"/>
                                  <w:marRight w:val="0"/>
                                  <w:marTop w:val="0"/>
                                  <w:marBottom w:val="0"/>
                                  <w:divBdr>
                                    <w:top w:val="none" w:sz="0" w:space="0" w:color="auto"/>
                                    <w:left w:val="none" w:sz="0" w:space="0" w:color="auto"/>
                                    <w:bottom w:val="none" w:sz="0" w:space="0" w:color="auto"/>
                                    <w:right w:val="none" w:sz="0" w:space="0" w:color="auto"/>
                                  </w:divBdr>
                                </w:div>
                                <w:div w:id="72988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195177">
              <w:marLeft w:val="0"/>
              <w:marRight w:val="0"/>
              <w:marTop w:val="0"/>
              <w:marBottom w:val="0"/>
              <w:divBdr>
                <w:top w:val="none" w:sz="0" w:space="0" w:color="auto"/>
                <w:left w:val="none" w:sz="0" w:space="0" w:color="auto"/>
                <w:bottom w:val="none" w:sz="0" w:space="0" w:color="auto"/>
                <w:right w:val="none" w:sz="0" w:space="0" w:color="auto"/>
              </w:divBdr>
              <w:divsChild>
                <w:div w:id="749620893">
                  <w:marLeft w:val="0"/>
                  <w:marRight w:val="0"/>
                  <w:marTop w:val="0"/>
                  <w:marBottom w:val="0"/>
                  <w:divBdr>
                    <w:top w:val="none" w:sz="0" w:space="0" w:color="auto"/>
                    <w:left w:val="none" w:sz="0" w:space="0" w:color="auto"/>
                    <w:bottom w:val="none" w:sz="0" w:space="0" w:color="auto"/>
                    <w:right w:val="none" w:sz="0" w:space="0" w:color="auto"/>
                  </w:divBdr>
                  <w:divsChild>
                    <w:div w:id="1200774558">
                      <w:marLeft w:val="0"/>
                      <w:marRight w:val="0"/>
                      <w:marTop w:val="0"/>
                      <w:marBottom w:val="0"/>
                      <w:divBdr>
                        <w:top w:val="none" w:sz="0" w:space="0" w:color="auto"/>
                        <w:left w:val="none" w:sz="0" w:space="0" w:color="auto"/>
                        <w:bottom w:val="none" w:sz="0" w:space="0" w:color="auto"/>
                        <w:right w:val="none" w:sz="0" w:space="0" w:color="auto"/>
                      </w:divBdr>
                      <w:divsChild>
                        <w:div w:id="1550072931">
                          <w:marLeft w:val="0"/>
                          <w:marRight w:val="0"/>
                          <w:marTop w:val="0"/>
                          <w:marBottom w:val="0"/>
                          <w:divBdr>
                            <w:top w:val="none" w:sz="0" w:space="0" w:color="auto"/>
                            <w:left w:val="none" w:sz="0" w:space="0" w:color="auto"/>
                            <w:bottom w:val="none" w:sz="0" w:space="0" w:color="auto"/>
                            <w:right w:val="none" w:sz="0" w:space="0" w:color="auto"/>
                          </w:divBdr>
                          <w:divsChild>
                            <w:div w:id="546838675">
                              <w:marLeft w:val="0"/>
                              <w:marRight w:val="0"/>
                              <w:marTop w:val="0"/>
                              <w:marBottom w:val="0"/>
                              <w:divBdr>
                                <w:top w:val="none" w:sz="0" w:space="0" w:color="auto"/>
                                <w:left w:val="none" w:sz="0" w:space="0" w:color="auto"/>
                                <w:bottom w:val="none" w:sz="0" w:space="0" w:color="auto"/>
                                <w:right w:val="none" w:sz="0" w:space="0" w:color="auto"/>
                              </w:divBdr>
                            </w:div>
                            <w:div w:id="1336766759">
                              <w:marLeft w:val="0"/>
                              <w:marRight w:val="0"/>
                              <w:marTop w:val="0"/>
                              <w:marBottom w:val="0"/>
                              <w:divBdr>
                                <w:top w:val="none" w:sz="0" w:space="0" w:color="auto"/>
                                <w:left w:val="none" w:sz="0" w:space="0" w:color="auto"/>
                                <w:bottom w:val="none" w:sz="0" w:space="0" w:color="auto"/>
                                <w:right w:val="none" w:sz="0" w:space="0" w:color="auto"/>
                              </w:divBdr>
                            </w:div>
                            <w:div w:id="369188218">
                              <w:marLeft w:val="0"/>
                              <w:marRight w:val="0"/>
                              <w:marTop w:val="0"/>
                              <w:marBottom w:val="0"/>
                              <w:divBdr>
                                <w:top w:val="none" w:sz="0" w:space="0" w:color="auto"/>
                                <w:left w:val="none" w:sz="0" w:space="0" w:color="auto"/>
                                <w:bottom w:val="none" w:sz="0" w:space="0" w:color="auto"/>
                                <w:right w:val="none" w:sz="0" w:space="0" w:color="auto"/>
                              </w:divBdr>
                            </w:div>
                            <w:div w:id="1072587010">
                              <w:marLeft w:val="0"/>
                              <w:marRight w:val="0"/>
                              <w:marTop w:val="0"/>
                              <w:marBottom w:val="0"/>
                              <w:divBdr>
                                <w:top w:val="none" w:sz="0" w:space="0" w:color="auto"/>
                                <w:left w:val="none" w:sz="0" w:space="0" w:color="auto"/>
                                <w:bottom w:val="none" w:sz="0" w:space="0" w:color="auto"/>
                                <w:right w:val="none" w:sz="0" w:space="0" w:color="auto"/>
                              </w:divBdr>
                            </w:div>
                            <w:div w:id="1027220190">
                              <w:marLeft w:val="0"/>
                              <w:marRight w:val="0"/>
                              <w:marTop w:val="0"/>
                              <w:marBottom w:val="0"/>
                              <w:divBdr>
                                <w:top w:val="none" w:sz="0" w:space="0" w:color="auto"/>
                                <w:left w:val="none" w:sz="0" w:space="0" w:color="auto"/>
                                <w:bottom w:val="none" w:sz="0" w:space="0" w:color="auto"/>
                                <w:right w:val="none" w:sz="0" w:space="0" w:color="auto"/>
                              </w:divBdr>
                            </w:div>
                            <w:div w:id="919755767">
                              <w:marLeft w:val="0"/>
                              <w:marRight w:val="0"/>
                              <w:marTop w:val="0"/>
                              <w:marBottom w:val="0"/>
                              <w:divBdr>
                                <w:top w:val="none" w:sz="0" w:space="0" w:color="auto"/>
                                <w:left w:val="none" w:sz="0" w:space="0" w:color="auto"/>
                                <w:bottom w:val="none" w:sz="0" w:space="0" w:color="auto"/>
                                <w:right w:val="none" w:sz="0" w:space="0" w:color="auto"/>
                              </w:divBdr>
                            </w:div>
                            <w:div w:id="689992313">
                              <w:marLeft w:val="0"/>
                              <w:marRight w:val="0"/>
                              <w:marTop w:val="0"/>
                              <w:marBottom w:val="0"/>
                              <w:divBdr>
                                <w:top w:val="none" w:sz="0" w:space="0" w:color="auto"/>
                                <w:left w:val="none" w:sz="0" w:space="0" w:color="auto"/>
                                <w:bottom w:val="none" w:sz="0" w:space="0" w:color="auto"/>
                                <w:right w:val="none" w:sz="0" w:space="0" w:color="auto"/>
                              </w:divBdr>
                            </w:div>
                            <w:div w:id="737287386">
                              <w:marLeft w:val="0"/>
                              <w:marRight w:val="0"/>
                              <w:marTop w:val="0"/>
                              <w:marBottom w:val="0"/>
                              <w:divBdr>
                                <w:top w:val="none" w:sz="0" w:space="0" w:color="auto"/>
                                <w:left w:val="none" w:sz="0" w:space="0" w:color="auto"/>
                                <w:bottom w:val="none" w:sz="0" w:space="0" w:color="auto"/>
                                <w:right w:val="none" w:sz="0" w:space="0" w:color="auto"/>
                              </w:divBdr>
                            </w:div>
                            <w:div w:id="2039427419">
                              <w:marLeft w:val="0"/>
                              <w:marRight w:val="0"/>
                              <w:marTop w:val="0"/>
                              <w:marBottom w:val="0"/>
                              <w:divBdr>
                                <w:top w:val="none" w:sz="0" w:space="0" w:color="auto"/>
                                <w:left w:val="none" w:sz="0" w:space="0" w:color="auto"/>
                                <w:bottom w:val="none" w:sz="0" w:space="0" w:color="auto"/>
                                <w:right w:val="none" w:sz="0" w:space="0" w:color="auto"/>
                              </w:divBdr>
                            </w:div>
                            <w:div w:id="1813594102">
                              <w:marLeft w:val="0"/>
                              <w:marRight w:val="0"/>
                              <w:marTop w:val="0"/>
                              <w:marBottom w:val="0"/>
                              <w:divBdr>
                                <w:top w:val="none" w:sz="0" w:space="0" w:color="auto"/>
                                <w:left w:val="none" w:sz="0" w:space="0" w:color="auto"/>
                                <w:bottom w:val="none" w:sz="0" w:space="0" w:color="auto"/>
                                <w:right w:val="none" w:sz="0" w:space="0" w:color="auto"/>
                              </w:divBdr>
                              <w:divsChild>
                                <w:div w:id="420683517">
                                  <w:marLeft w:val="0"/>
                                  <w:marRight w:val="0"/>
                                  <w:marTop w:val="0"/>
                                  <w:marBottom w:val="0"/>
                                  <w:divBdr>
                                    <w:top w:val="none" w:sz="0" w:space="0" w:color="auto"/>
                                    <w:left w:val="none" w:sz="0" w:space="0" w:color="auto"/>
                                    <w:bottom w:val="none" w:sz="0" w:space="0" w:color="auto"/>
                                    <w:right w:val="none" w:sz="0" w:space="0" w:color="auto"/>
                                  </w:divBdr>
                                </w:div>
                                <w:div w:id="175466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039310">
              <w:marLeft w:val="0"/>
              <w:marRight w:val="0"/>
              <w:marTop w:val="0"/>
              <w:marBottom w:val="0"/>
              <w:divBdr>
                <w:top w:val="none" w:sz="0" w:space="0" w:color="auto"/>
                <w:left w:val="none" w:sz="0" w:space="0" w:color="auto"/>
                <w:bottom w:val="none" w:sz="0" w:space="0" w:color="auto"/>
                <w:right w:val="none" w:sz="0" w:space="0" w:color="auto"/>
              </w:divBdr>
              <w:divsChild>
                <w:div w:id="491264059">
                  <w:marLeft w:val="0"/>
                  <w:marRight w:val="0"/>
                  <w:marTop w:val="0"/>
                  <w:marBottom w:val="0"/>
                  <w:divBdr>
                    <w:top w:val="none" w:sz="0" w:space="0" w:color="auto"/>
                    <w:left w:val="none" w:sz="0" w:space="0" w:color="auto"/>
                    <w:bottom w:val="none" w:sz="0" w:space="0" w:color="auto"/>
                    <w:right w:val="none" w:sz="0" w:space="0" w:color="auto"/>
                  </w:divBdr>
                  <w:divsChild>
                    <w:div w:id="1002851040">
                      <w:marLeft w:val="0"/>
                      <w:marRight w:val="0"/>
                      <w:marTop w:val="0"/>
                      <w:marBottom w:val="0"/>
                      <w:divBdr>
                        <w:top w:val="none" w:sz="0" w:space="0" w:color="auto"/>
                        <w:left w:val="none" w:sz="0" w:space="0" w:color="auto"/>
                        <w:bottom w:val="none" w:sz="0" w:space="0" w:color="auto"/>
                        <w:right w:val="none" w:sz="0" w:space="0" w:color="auto"/>
                      </w:divBdr>
                      <w:divsChild>
                        <w:div w:id="1793358775">
                          <w:marLeft w:val="0"/>
                          <w:marRight w:val="0"/>
                          <w:marTop w:val="0"/>
                          <w:marBottom w:val="0"/>
                          <w:divBdr>
                            <w:top w:val="none" w:sz="0" w:space="0" w:color="auto"/>
                            <w:left w:val="none" w:sz="0" w:space="0" w:color="auto"/>
                            <w:bottom w:val="none" w:sz="0" w:space="0" w:color="auto"/>
                            <w:right w:val="none" w:sz="0" w:space="0" w:color="auto"/>
                          </w:divBdr>
                          <w:divsChild>
                            <w:div w:id="795564513">
                              <w:marLeft w:val="0"/>
                              <w:marRight w:val="0"/>
                              <w:marTop w:val="0"/>
                              <w:marBottom w:val="0"/>
                              <w:divBdr>
                                <w:top w:val="none" w:sz="0" w:space="0" w:color="auto"/>
                                <w:left w:val="none" w:sz="0" w:space="0" w:color="auto"/>
                                <w:bottom w:val="none" w:sz="0" w:space="0" w:color="auto"/>
                                <w:right w:val="none" w:sz="0" w:space="0" w:color="auto"/>
                              </w:divBdr>
                            </w:div>
                            <w:div w:id="1055202821">
                              <w:marLeft w:val="0"/>
                              <w:marRight w:val="0"/>
                              <w:marTop w:val="0"/>
                              <w:marBottom w:val="0"/>
                              <w:divBdr>
                                <w:top w:val="none" w:sz="0" w:space="0" w:color="auto"/>
                                <w:left w:val="none" w:sz="0" w:space="0" w:color="auto"/>
                                <w:bottom w:val="none" w:sz="0" w:space="0" w:color="auto"/>
                                <w:right w:val="none" w:sz="0" w:space="0" w:color="auto"/>
                              </w:divBdr>
                            </w:div>
                            <w:div w:id="770391567">
                              <w:marLeft w:val="0"/>
                              <w:marRight w:val="0"/>
                              <w:marTop w:val="0"/>
                              <w:marBottom w:val="0"/>
                              <w:divBdr>
                                <w:top w:val="none" w:sz="0" w:space="0" w:color="auto"/>
                                <w:left w:val="none" w:sz="0" w:space="0" w:color="auto"/>
                                <w:bottom w:val="none" w:sz="0" w:space="0" w:color="auto"/>
                                <w:right w:val="none" w:sz="0" w:space="0" w:color="auto"/>
                              </w:divBdr>
                            </w:div>
                            <w:div w:id="1910262395">
                              <w:marLeft w:val="0"/>
                              <w:marRight w:val="0"/>
                              <w:marTop w:val="0"/>
                              <w:marBottom w:val="0"/>
                              <w:divBdr>
                                <w:top w:val="none" w:sz="0" w:space="0" w:color="auto"/>
                                <w:left w:val="none" w:sz="0" w:space="0" w:color="auto"/>
                                <w:bottom w:val="none" w:sz="0" w:space="0" w:color="auto"/>
                                <w:right w:val="none" w:sz="0" w:space="0" w:color="auto"/>
                              </w:divBdr>
                            </w:div>
                            <w:div w:id="1808889175">
                              <w:marLeft w:val="0"/>
                              <w:marRight w:val="0"/>
                              <w:marTop w:val="0"/>
                              <w:marBottom w:val="0"/>
                              <w:divBdr>
                                <w:top w:val="none" w:sz="0" w:space="0" w:color="auto"/>
                                <w:left w:val="none" w:sz="0" w:space="0" w:color="auto"/>
                                <w:bottom w:val="none" w:sz="0" w:space="0" w:color="auto"/>
                                <w:right w:val="none" w:sz="0" w:space="0" w:color="auto"/>
                              </w:divBdr>
                            </w:div>
                            <w:div w:id="1118253942">
                              <w:marLeft w:val="0"/>
                              <w:marRight w:val="0"/>
                              <w:marTop w:val="0"/>
                              <w:marBottom w:val="0"/>
                              <w:divBdr>
                                <w:top w:val="none" w:sz="0" w:space="0" w:color="auto"/>
                                <w:left w:val="none" w:sz="0" w:space="0" w:color="auto"/>
                                <w:bottom w:val="none" w:sz="0" w:space="0" w:color="auto"/>
                                <w:right w:val="none" w:sz="0" w:space="0" w:color="auto"/>
                              </w:divBdr>
                            </w:div>
                            <w:div w:id="1024021330">
                              <w:marLeft w:val="0"/>
                              <w:marRight w:val="0"/>
                              <w:marTop w:val="0"/>
                              <w:marBottom w:val="0"/>
                              <w:divBdr>
                                <w:top w:val="none" w:sz="0" w:space="0" w:color="auto"/>
                                <w:left w:val="none" w:sz="0" w:space="0" w:color="auto"/>
                                <w:bottom w:val="none" w:sz="0" w:space="0" w:color="auto"/>
                                <w:right w:val="none" w:sz="0" w:space="0" w:color="auto"/>
                              </w:divBdr>
                            </w:div>
                            <w:div w:id="600528334">
                              <w:marLeft w:val="0"/>
                              <w:marRight w:val="0"/>
                              <w:marTop w:val="0"/>
                              <w:marBottom w:val="0"/>
                              <w:divBdr>
                                <w:top w:val="none" w:sz="0" w:space="0" w:color="auto"/>
                                <w:left w:val="none" w:sz="0" w:space="0" w:color="auto"/>
                                <w:bottom w:val="none" w:sz="0" w:space="0" w:color="auto"/>
                                <w:right w:val="none" w:sz="0" w:space="0" w:color="auto"/>
                              </w:divBdr>
                            </w:div>
                            <w:div w:id="1913736884">
                              <w:marLeft w:val="0"/>
                              <w:marRight w:val="0"/>
                              <w:marTop w:val="0"/>
                              <w:marBottom w:val="0"/>
                              <w:divBdr>
                                <w:top w:val="none" w:sz="0" w:space="0" w:color="auto"/>
                                <w:left w:val="none" w:sz="0" w:space="0" w:color="auto"/>
                                <w:bottom w:val="none" w:sz="0" w:space="0" w:color="auto"/>
                                <w:right w:val="none" w:sz="0" w:space="0" w:color="auto"/>
                              </w:divBdr>
                            </w:div>
                            <w:div w:id="562569534">
                              <w:marLeft w:val="0"/>
                              <w:marRight w:val="0"/>
                              <w:marTop w:val="0"/>
                              <w:marBottom w:val="0"/>
                              <w:divBdr>
                                <w:top w:val="none" w:sz="0" w:space="0" w:color="auto"/>
                                <w:left w:val="none" w:sz="0" w:space="0" w:color="auto"/>
                                <w:bottom w:val="none" w:sz="0" w:space="0" w:color="auto"/>
                                <w:right w:val="none" w:sz="0" w:space="0" w:color="auto"/>
                              </w:divBdr>
                              <w:divsChild>
                                <w:div w:id="2053269182">
                                  <w:marLeft w:val="0"/>
                                  <w:marRight w:val="0"/>
                                  <w:marTop w:val="0"/>
                                  <w:marBottom w:val="0"/>
                                  <w:divBdr>
                                    <w:top w:val="none" w:sz="0" w:space="0" w:color="auto"/>
                                    <w:left w:val="none" w:sz="0" w:space="0" w:color="auto"/>
                                    <w:bottom w:val="none" w:sz="0" w:space="0" w:color="auto"/>
                                    <w:right w:val="none" w:sz="0" w:space="0" w:color="auto"/>
                                  </w:divBdr>
                                </w:div>
                                <w:div w:id="104949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674965">
              <w:marLeft w:val="0"/>
              <w:marRight w:val="0"/>
              <w:marTop w:val="0"/>
              <w:marBottom w:val="0"/>
              <w:divBdr>
                <w:top w:val="none" w:sz="0" w:space="0" w:color="auto"/>
                <w:left w:val="none" w:sz="0" w:space="0" w:color="auto"/>
                <w:bottom w:val="none" w:sz="0" w:space="0" w:color="auto"/>
                <w:right w:val="none" w:sz="0" w:space="0" w:color="auto"/>
              </w:divBdr>
              <w:divsChild>
                <w:div w:id="1259287414">
                  <w:marLeft w:val="0"/>
                  <w:marRight w:val="0"/>
                  <w:marTop w:val="0"/>
                  <w:marBottom w:val="0"/>
                  <w:divBdr>
                    <w:top w:val="none" w:sz="0" w:space="0" w:color="auto"/>
                    <w:left w:val="none" w:sz="0" w:space="0" w:color="auto"/>
                    <w:bottom w:val="none" w:sz="0" w:space="0" w:color="auto"/>
                    <w:right w:val="none" w:sz="0" w:space="0" w:color="auto"/>
                  </w:divBdr>
                  <w:divsChild>
                    <w:div w:id="1201628653">
                      <w:marLeft w:val="0"/>
                      <w:marRight w:val="0"/>
                      <w:marTop w:val="0"/>
                      <w:marBottom w:val="0"/>
                      <w:divBdr>
                        <w:top w:val="none" w:sz="0" w:space="0" w:color="auto"/>
                        <w:left w:val="none" w:sz="0" w:space="0" w:color="auto"/>
                        <w:bottom w:val="none" w:sz="0" w:space="0" w:color="auto"/>
                        <w:right w:val="none" w:sz="0" w:space="0" w:color="auto"/>
                      </w:divBdr>
                      <w:divsChild>
                        <w:div w:id="1977252224">
                          <w:marLeft w:val="0"/>
                          <w:marRight w:val="0"/>
                          <w:marTop w:val="0"/>
                          <w:marBottom w:val="0"/>
                          <w:divBdr>
                            <w:top w:val="none" w:sz="0" w:space="0" w:color="auto"/>
                            <w:left w:val="none" w:sz="0" w:space="0" w:color="auto"/>
                            <w:bottom w:val="none" w:sz="0" w:space="0" w:color="auto"/>
                            <w:right w:val="none" w:sz="0" w:space="0" w:color="auto"/>
                          </w:divBdr>
                          <w:divsChild>
                            <w:div w:id="371736857">
                              <w:marLeft w:val="0"/>
                              <w:marRight w:val="0"/>
                              <w:marTop w:val="0"/>
                              <w:marBottom w:val="0"/>
                              <w:divBdr>
                                <w:top w:val="none" w:sz="0" w:space="0" w:color="auto"/>
                                <w:left w:val="none" w:sz="0" w:space="0" w:color="auto"/>
                                <w:bottom w:val="none" w:sz="0" w:space="0" w:color="auto"/>
                                <w:right w:val="none" w:sz="0" w:space="0" w:color="auto"/>
                              </w:divBdr>
                            </w:div>
                            <w:div w:id="1691222044">
                              <w:marLeft w:val="0"/>
                              <w:marRight w:val="0"/>
                              <w:marTop w:val="0"/>
                              <w:marBottom w:val="0"/>
                              <w:divBdr>
                                <w:top w:val="none" w:sz="0" w:space="0" w:color="auto"/>
                                <w:left w:val="none" w:sz="0" w:space="0" w:color="auto"/>
                                <w:bottom w:val="none" w:sz="0" w:space="0" w:color="auto"/>
                                <w:right w:val="none" w:sz="0" w:space="0" w:color="auto"/>
                              </w:divBdr>
                            </w:div>
                            <w:div w:id="715349825">
                              <w:marLeft w:val="0"/>
                              <w:marRight w:val="0"/>
                              <w:marTop w:val="0"/>
                              <w:marBottom w:val="0"/>
                              <w:divBdr>
                                <w:top w:val="none" w:sz="0" w:space="0" w:color="auto"/>
                                <w:left w:val="none" w:sz="0" w:space="0" w:color="auto"/>
                                <w:bottom w:val="none" w:sz="0" w:space="0" w:color="auto"/>
                                <w:right w:val="none" w:sz="0" w:space="0" w:color="auto"/>
                              </w:divBdr>
                            </w:div>
                            <w:div w:id="1380864385">
                              <w:marLeft w:val="0"/>
                              <w:marRight w:val="0"/>
                              <w:marTop w:val="0"/>
                              <w:marBottom w:val="0"/>
                              <w:divBdr>
                                <w:top w:val="none" w:sz="0" w:space="0" w:color="auto"/>
                                <w:left w:val="none" w:sz="0" w:space="0" w:color="auto"/>
                                <w:bottom w:val="none" w:sz="0" w:space="0" w:color="auto"/>
                                <w:right w:val="none" w:sz="0" w:space="0" w:color="auto"/>
                              </w:divBdr>
                            </w:div>
                            <w:div w:id="1731223813">
                              <w:marLeft w:val="0"/>
                              <w:marRight w:val="0"/>
                              <w:marTop w:val="0"/>
                              <w:marBottom w:val="0"/>
                              <w:divBdr>
                                <w:top w:val="none" w:sz="0" w:space="0" w:color="auto"/>
                                <w:left w:val="none" w:sz="0" w:space="0" w:color="auto"/>
                                <w:bottom w:val="none" w:sz="0" w:space="0" w:color="auto"/>
                                <w:right w:val="none" w:sz="0" w:space="0" w:color="auto"/>
                              </w:divBdr>
                            </w:div>
                            <w:div w:id="401487533">
                              <w:marLeft w:val="0"/>
                              <w:marRight w:val="0"/>
                              <w:marTop w:val="0"/>
                              <w:marBottom w:val="0"/>
                              <w:divBdr>
                                <w:top w:val="none" w:sz="0" w:space="0" w:color="auto"/>
                                <w:left w:val="none" w:sz="0" w:space="0" w:color="auto"/>
                                <w:bottom w:val="none" w:sz="0" w:space="0" w:color="auto"/>
                                <w:right w:val="none" w:sz="0" w:space="0" w:color="auto"/>
                              </w:divBdr>
                            </w:div>
                            <w:div w:id="876937972">
                              <w:marLeft w:val="0"/>
                              <w:marRight w:val="0"/>
                              <w:marTop w:val="0"/>
                              <w:marBottom w:val="0"/>
                              <w:divBdr>
                                <w:top w:val="none" w:sz="0" w:space="0" w:color="auto"/>
                                <w:left w:val="none" w:sz="0" w:space="0" w:color="auto"/>
                                <w:bottom w:val="none" w:sz="0" w:space="0" w:color="auto"/>
                                <w:right w:val="none" w:sz="0" w:space="0" w:color="auto"/>
                              </w:divBdr>
                            </w:div>
                            <w:div w:id="1566989696">
                              <w:marLeft w:val="0"/>
                              <w:marRight w:val="0"/>
                              <w:marTop w:val="0"/>
                              <w:marBottom w:val="0"/>
                              <w:divBdr>
                                <w:top w:val="none" w:sz="0" w:space="0" w:color="auto"/>
                                <w:left w:val="none" w:sz="0" w:space="0" w:color="auto"/>
                                <w:bottom w:val="none" w:sz="0" w:space="0" w:color="auto"/>
                                <w:right w:val="none" w:sz="0" w:space="0" w:color="auto"/>
                              </w:divBdr>
                            </w:div>
                            <w:div w:id="696397229">
                              <w:marLeft w:val="0"/>
                              <w:marRight w:val="0"/>
                              <w:marTop w:val="0"/>
                              <w:marBottom w:val="0"/>
                              <w:divBdr>
                                <w:top w:val="none" w:sz="0" w:space="0" w:color="auto"/>
                                <w:left w:val="none" w:sz="0" w:space="0" w:color="auto"/>
                                <w:bottom w:val="none" w:sz="0" w:space="0" w:color="auto"/>
                                <w:right w:val="none" w:sz="0" w:space="0" w:color="auto"/>
                              </w:divBdr>
                            </w:div>
                            <w:div w:id="435709849">
                              <w:marLeft w:val="0"/>
                              <w:marRight w:val="0"/>
                              <w:marTop w:val="0"/>
                              <w:marBottom w:val="0"/>
                              <w:divBdr>
                                <w:top w:val="none" w:sz="0" w:space="0" w:color="auto"/>
                                <w:left w:val="none" w:sz="0" w:space="0" w:color="auto"/>
                                <w:bottom w:val="none" w:sz="0" w:space="0" w:color="auto"/>
                                <w:right w:val="none" w:sz="0" w:space="0" w:color="auto"/>
                              </w:divBdr>
                              <w:divsChild>
                                <w:div w:id="1574773321">
                                  <w:marLeft w:val="0"/>
                                  <w:marRight w:val="0"/>
                                  <w:marTop w:val="0"/>
                                  <w:marBottom w:val="0"/>
                                  <w:divBdr>
                                    <w:top w:val="none" w:sz="0" w:space="0" w:color="auto"/>
                                    <w:left w:val="none" w:sz="0" w:space="0" w:color="auto"/>
                                    <w:bottom w:val="none" w:sz="0" w:space="0" w:color="auto"/>
                                    <w:right w:val="none" w:sz="0" w:space="0" w:color="auto"/>
                                  </w:divBdr>
                                </w:div>
                                <w:div w:id="12366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53257">
              <w:marLeft w:val="0"/>
              <w:marRight w:val="0"/>
              <w:marTop w:val="0"/>
              <w:marBottom w:val="0"/>
              <w:divBdr>
                <w:top w:val="none" w:sz="0" w:space="0" w:color="auto"/>
                <w:left w:val="none" w:sz="0" w:space="0" w:color="auto"/>
                <w:bottom w:val="none" w:sz="0" w:space="0" w:color="auto"/>
                <w:right w:val="none" w:sz="0" w:space="0" w:color="auto"/>
              </w:divBdr>
              <w:divsChild>
                <w:div w:id="1007650">
                  <w:marLeft w:val="0"/>
                  <w:marRight w:val="0"/>
                  <w:marTop w:val="0"/>
                  <w:marBottom w:val="0"/>
                  <w:divBdr>
                    <w:top w:val="none" w:sz="0" w:space="0" w:color="auto"/>
                    <w:left w:val="none" w:sz="0" w:space="0" w:color="auto"/>
                    <w:bottom w:val="none" w:sz="0" w:space="0" w:color="auto"/>
                    <w:right w:val="none" w:sz="0" w:space="0" w:color="auto"/>
                  </w:divBdr>
                  <w:divsChild>
                    <w:div w:id="1625691117">
                      <w:marLeft w:val="0"/>
                      <w:marRight w:val="0"/>
                      <w:marTop w:val="0"/>
                      <w:marBottom w:val="0"/>
                      <w:divBdr>
                        <w:top w:val="none" w:sz="0" w:space="0" w:color="auto"/>
                        <w:left w:val="none" w:sz="0" w:space="0" w:color="auto"/>
                        <w:bottom w:val="none" w:sz="0" w:space="0" w:color="auto"/>
                        <w:right w:val="none" w:sz="0" w:space="0" w:color="auto"/>
                      </w:divBdr>
                      <w:divsChild>
                        <w:div w:id="1049450311">
                          <w:marLeft w:val="0"/>
                          <w:marRight w:val="0"/>
                          <w:marTop w:val="0"/>
                          <w:marBottom w:val="0"/>
                          <w:divBdr>
                            <w:top w:val="none" w:sz="0" w:space="0" w:color="auto"/>
                            <w:left w:val="none" w:sz="0" w:space="0" w:color="auto"/>
                            <w:bottom w:val="none" w:sz="0" w:space="0" w:color="auto"/>
                            <w:right w:val="none" w:sz="0" w:space="0" w:color="auto"/>
                          </w:divBdr>
                          <w:divsChild>
                            <w:div w:id="2130317682">
                              <w:marLeft w:val="0"/>
                              <w:marRight w:val="0"/>
                              <w:marTop w:val="0"/>
                              <w:marBottom w:val="0"/>
                              <w:divBdr>
                                <w:top w:val="none" w:sz="0" w:space="0" w:color="auto"/>
                                <w:left w:val="none" w:sz="0" w:space="0" w:color="auto"/>
                                <w:bottom w:val="none" w:sz="0" w:space="0" w:color="auto"/>
                                <w:right w:val="none" w:sz="0" w:space="0" w:color="auto"/>
                              </w:divBdr>
                            </w:div>
                            <w:div w:id="1186018180">
                              <w:marLeft w:val="0"/>
                              <w:marRight w:val="0"/>
                              <w:marTop w:val="0"/>
                              <w:marBottom w:val="0"/>
                              <w:divBdr>
                                <w:top w:val="none" w:sz="0" w:space="0" w:color="auto"/>
                                <w:left w:val="none" w:sz="0" w:space="0" w:color="auto"/>
                                <w:bottom w:val="none" w:sz="0" w:space="0" w:color="auto"/>
                                <w:right w:val="none" w:sz="0" w:space="0" w:color="auto"/>
                              </w:divBdr>
                            </w:div>
                            <w:div w:id="1642273138">
                              <w:marLeft w:val="0"/>
                              <w:marRight w:val="0"/>
                              <w:marTop w:val="0"/>
                              <w:marBottom w:val="0"/>
                              <w:divBdr>
                                <w:top w:val="none" w:sz="0" w:space="0" w:color="auto"/>
                                <w:left w:val="none" w:sz="0" w:space="0" w:color="auto"/>
                                <w:bottom w:val="none" w:sz="0" w:space="0" w:color="auto"/>
                                <w:right w:val="none" w:sz="0" w:space="0" w:color="auto"/>
                              </w:divBdr>
                            </w:div>
                            <w:div w:id="837116228">
                              <w:marLeft w:val="0"/>
                              <w:marRight w:val="0"/>
                              <w:marTop w:val="0"/>
                              <w:marBottom w:val="0"/>
                              <w:divBdr>
                                <w:top w:val="none" w:sz="0" w:space="0" w:color="auto"/>
                                <w:left w:val="none" w:sz="0" w:space="0" w:color="auto"/>
                                <w:bottom w:val="none" w:sz="0" w:space="0" w:color="auto"/>
                                <w:right w:val="none" w:sz="0" w:space="0" w:color="auto"/>
                              </w:divBdr>
                            </w:div>
                            <w:div w:id="17320232">
                              <w:marLeft w:val="0"/>
                              <w:marRight w:val="0"/>
                              <w:marTop w:val="0"/>
                              <w:marBottom w:val="0"/>
                              <w:divBdr>
                                <w:top w:val="none" w:sz="0" w:space="0" w:color="auto"/>
                                <w:left w:val="none" w:sz="0" w:space="0" w:color="auto"/>
                                <w:bottom w:val="none" w:sz="0" w:space="0" w:color="auto"/>
                                <w:right w:val="none" w:sz="0" w:space="0" w:color="auto"/>
                              </w:divBdr>
                            </w:div>
                            <w:div w:id="543255080">
                              <w:marLeft w:val="0"/>
                              <w:marRight w:val="0"/>
                              <w:marTop w:val="0"/>
                              <w:marBottom w:val="0"/>
                              <w:divBdr>
                                <w:top w:val="none" w:sz="0" w:space="0" w:color="auto"/>
                                <w:left w:val="none" w:sz="0" w:space="0" w:color="auto"/>
                                <w:bottom w:val="none" w:sz="0" w:space="0" w:color="auto"/>
                                <w:right w:val="none" w:sz="0" w:space="0" w:color="auto"/>
                              </w:divBdr>
                            </w:div>
                            <w:div w:id="621115285">
                              <w:marLeft w:val="0"/>
                              <w:marRight w:val="0"/>
                              <w:marTop w:val="0"/>
                              <w:marBottom w:val="0"/>
                              <w:divBdr>
                                <w:top w:val="none" w:sz="0" w:space="0" w:color="auto"/>
                                <w:left w:val="none" w:sz="0" w:space="0" w:color="auto"/>
                                <w:bottom w:val="none" w:sz="0" w:space="0" w:color="auto"/>
                                <w:right w:val="none" w:sz="0" w:space="0" w:color="auto"/>
                              </w:divBdr>
                            </w:div>
                            <w:div w:id="718238801">
                              <w:marLeft w:val="0"/>
                              <w:marRight w:val="0"/>
                              <w:marTop w:val="0"/>
                              <w:marBottom w:val="0"/>
                              <w:divBdr>
                                <w:top w:val="none" w:sz="0" w:space="0" w:color="auto"/>
                                <w:left w:val="none" w:sz="0" w:space="0" w:color="auto"/>
                                <w:bottom w:val="none" w:sz="0" w:space="0" w:color="auto"/>
                                <w:right w:val="none" w:sz="0" w:space="0" w:color="auto"/>
                              </w:divBdr>
                            </w:div>
                            <w:div w:id="1678144637">
                              <w:marLeft w:val="0"/>
                              <w:marRight w:val="0"/>
                              <w:marTop w:val="0"/>
                              <w:marBottom w:val="0"/>
                              <w:divBdr>
                                <w:top w:val="none" w:sz="0" w:space="0" w:color="auto"/>
                                <w:left w:val="none" w:sz="0" w:space="0" w:color="auto"/>
                                <w:bottom w:val="none" w:sz="0" w:space="0" w:color="auto"/>
                                <w:right w:val="none" w:sz="0" w:space="0" w:color="auto"/>
                              </w:divBdr>
                            </w:div>
                            <w:div w:id="124583952">
                              <w:marLeft w:val="0"/>
                              <w:marRight w:val="0"/>
                              <w:marTop w:val="0"/>
                              <w:marBottom w:val="0"/>
                              <w:divBdr>
                                <w:top w:val="none" w:sz="0" w:space="0" w:color="auto"/>
                                <w:left w:val="none" w:sz="0" w:space="0" w:color="auto"/>
                                <w:bottom w:val="none" w:sz="0" w:space="0" w:color="auto"/>
                                <w:right w:val="none" w:sz="0" w:space="0" w:color="auto"/>
                              </w:divBdr>
                            </w:div>
                            <w:div w:id="2137094487">
                              <w:marLeft w:val="0"/>
                              <w:marRight w:val="0"/>
                              <w:marTop w:val="0"/>
                              <w:marBottom w:val="0"/>
                              <w:divBdr>
                                <w:top w:val="none" w:sz="0" w:space="0" w:color="auto"/>
                                <w:left w:val="none" w:sz="0" w:space="0" w:color="auto"/>
                                <w:bottom w:val="none" w:sz="0" w:space="0" w:color="auto"/>
                                <w:right w:val="none" w:sz="0" w:space="0" w:color="auto"/>
                              </w:divBdr>
                            </w:div>
                            <w:div w:id="32922679">
                              <w:marLeft w:val="0"/>
                              <w:marRight w:val="0"/>
                              <w:marTop w:val="0"/>
                              <w:marBottom w:val="0"/>
                              <w:divBdr>
                                <w:top w:val="none" w:sz="0" w:space="0" w:color="auto"/>
                                <w:left w:val="none" w:sz="0" w:space="0" w:color="auto"/>
                                <w:bottom w:val="none" w:sz="0" w:space="0" w:color="auto"/>
                                <w:right w:val="none" w:sz="0" w:space="0" w:color="auto"/>
                              </w:divBdr>
                              <w:divsChild>
                                <w:div w:id="986589323">
                                  <w:marLeft w:val="0"/>
                                  <w:marRight w:val="0"/>
                                  <w:marTop w:val="0"/>
                                  <w:marBottom w:val="0"/>
                                  <w:divBdr>
                                    <w:top w:val="none" w:sz="0" w:space="0" w:color="auto"/>
                                    <w:left w:val="none" w:sz="0" w:space="0" w:color="auto"/>
                                    <w:bottom w:val="none" w:sz="0" w:space="0" w:color="auto"/>
                                    <w:right w:val="none" w:sz="0" w:space="0" w:color="auto"/>
                                  </w:divBdr>
                                </w:div>
                                <w:div w:id="202336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6312">
              <w:marLeft w:val="0"/>
              <w:marRight w:val="0"/>
              <w:marTop w:val="0"/>
              <w:marBottom w:val="0"/>
              <w:divBdr>
                <w:top w:val="none" w:sz="0" w:space="0" w:color="auto"/>
                <w:left w:val="none" w:sz="0" w:space="0" w:color="auto"/>
                <w:bottom w:val="none" w:sz="0" w:space="0" w:color="auto"/>
                <w:right w:val="none" w:sz="0" w:space="0" w:color="auto"/>
              </w:divBdr>
              <w:divsChild>
                <w:div w:id="313531468">
                  <w:marLeft w:val="0"/>
                  <w:marRight w:val="0"/>
                  <w:marTop w:val="0"/>
                  <w:marBottom w:val="0"/>
                  <w:divBdr>
                    <w:top w:val="none" w:sz="0" w:space="0" w:color="auto"/>
                    <w:left w:val="none" w:sz="0" w:space="0" w:color="auto"/>
                    <w:bottom w:val="none" w:sz="0" w:space="0" w:color="auto"/>
                    <w:right w:val="none" w:sz="0" w:space="0" w:color="auto"/>
                  </w:divBdr>
                  <w:divsChild>
                    <w:div w:id="594242758">
                      <w:marLeft w:val="0"/>
                      <w:marRight w:val="0"/>
                      <w:marTop w:val="0"/>
                      <w:marBottom w:val="0"/>
                      <w:divBdr>
                        <w:top w:val="none" w:sz="0" w:space="0" w:color="auto"/>
                        <w:left w:val="none" w:sz="0" w:space="0" w:color="auto"/>
                        <w:bottom w:val="none" w:sz="0" w:space="0" w:color="auto"/>
                        <w:right w:val="none" w:sz="0" w:space="0" w:color="auto"/>
                      </w:divBdr>
                      <w:divsChild>
                        <w:div w:id="1718316124">
                          <w:marLeft w:val="0"/>
                          <w:marRight w:val="0"/>
                          <w:marTop w:val="0"/>
                          <w:marBottom w:val="0"/>
                          <w:divBdr>
                            <w:top w:val="none" w:sz="0" w:space="0" w:color="auto"/>
                            <w:left w:val="none" w:sz="0" w:space="0" w:color="auto"/>
                            <w:bottom w:val="none" w:sz="0" w:space="0" w:color="auto"/>
                            <w:right w:val="none" w:sz="0" w:space="0" w:color="auto"/>
                          </w:divBdr>
                          <w:divsChild>
                            <w:div w:id="54360111">
                              <w:marLeft w:val="0"/>
                              <w:marRight w:val="0"/>
                              <w:marTop w:val="0"/>
                              <w:marBottom w:val="0"/>
                              <w:divBdr>
                                <w:top w:val="none" w:sz="0" w:space="0" w:color="auto"/>
                                <w:left w:val="none" w:sz="0" w:space="0" w:color="auto"/>
                                <w:bottom w:val="none" w:sz="0" w:space="0" w:color="auto"/>
                                <w:right w:val="none" w:sz="0" w:space="0" w:color="auto"/>
                              </w:divBdr>
                            </w:div>
                            <w:div w:id="1034965030">
                              <w:marLeft w:val="0"/>
                              <w:marRight w:val="0"/>
                              <w:marTop w:val="0"/>
                              <w:marBottom w:val="0"/>
                              <w:divBdr>
                                <w:top w:val="none" w:sz="0" w:space="0" w:color="auto"/>
                                <w:left w:val="none" w:sz="0" w:space="0" w:color="auto"/>
                                <w:bottom w:val="none" w:sz="0" w:space="0" w:color="auto"/>
                                <w:right w:val="none" w:sz="0" w:space="0" w:color="auto"/>
                              </w:divBdr>
                            </w:div>
                            <w:div w:id="1656035041">
                              <w:marLeft w:val="0"/>
                              <w:marRight w:val="0"/>
                              <w:marTop w:val="0"/>
                              <w:marBottom w:val="0"/>
                              <w:divBdr>
                                <w:top w:val="none" w:sz="0" w:space="0" w:color="auto"/>
                                <w:left w:val="none" w:sz="0" w:space="0" w:color="auto"/>
                                <w:bottom w:val="none" w:sz="0" w:space="0" w:color="auto"/>
                                <w:right w:val="none" w:sz="0" w:space="0" w:color="auto"/>
                              </w:divBdr>
                            </w:div>
                            <w:div w:id="1017000833">
                              <w:marLeft w:val="0"/>
                              <w:marRight w:val="0"/>
                              <w:marTop w:val="0"/>
                              <w:marBottom w:val="0"/>
                              <w:divBdr>
                                <w:top w:val="none" w:sz="0" w:space="0" w:color="auto"/>
                                <w:left w:val="none" w:sz="0" w:space="0" w:color="auto"/>
                                <w:bottom w:val="none" w:sz="0" w:space="0" w:color="auto"/>
                                <w:right w:val="none" w:sz="0" w:space="0" w:color="auto"/>
                              </w:divBdr>
                            </w:div>
                            <w:div w:id="92437536">
                              <w:marLeft w:val="0"/>
                              <w:marRight w:val="0"/>
                              <w:marTop w:val="0"/>
                              <w:marBottom w:val="0"/>
                              <w:divBdr>
                                <w:top w:val="none" w:sz="0" w:space="0" w:color="auto"/>
                                <w:left w:val="none" w:sz="0" w:space="0" w:color="auto"/>
                                <w:bottom w:val="none" w:sz="0" w:space="0" w:color="auto"/>
                                <w:right w:val="none" w:sz="0" w:space="0" w:color="auto"/>
                              </w:divBdr>
                            </w:div>
                            <w:div w:id="2072772964">
                              <w:marLeft w:val="0"/>
                              <w:marRight w:val="0"/>
                              <w:marTop w:val="0"/>
                              <w:marBottom w:val="0"/>
                              <w:divBdr>
                                <w:top w:val="none" w:sz="0" w:space="0" w:color="auto"/>
                                <w:left w:val="none" w:sz="0" w:space="0" w:color="auto"/>
                                <w:bottom w:val="none" w:sz="0" w:space="0" w:color="auto"/>
                                <w:right w:val="none" w:sz="0" w:space="0" w:color="auto"/>
                              </w:divBdr>
                            </w:div>
                            <w:div w:id="1812206382">
                              <w:marLeft w:val="0"/>
                              <w:marRight w:val="0"/>
                              <w:marTop w:val="0"/>
                              <w:marBottom w:val="0"/>
                              <w:divBdr>
                                <w:top w:val="none" w:sz="0" w:space="0" w:color="auto"/>
                                <w:left w:val="none" w:sz="0" w:space="0" w:color="auto"/>
                                <w:bottom w:val="none" w:sz="0" w:space="0" w:color="auto"/>
                                <w:right w:val="none" w:sz="0" w:space="0" w:color="auto"/>
                              </w:divBdr>
                            </w:div>
                            <w:div w:id="1343580503">
                              <w:marLeft w:val="0"/>
                              <w:marRight w:val="0"/>
                              <w:marTop w:val="0"/>
                              <w:marBottom w:val="0"/>
                              <w:divBdr>
                                <w:top w:val="none" w:sz="0" w:space="0" w:color="auto"/>
                                <w:left w:val="none" w:sz="0" w:space="0" w:color="auto"/>
                                <w:bottom w:val="none" w:sz="0" w:space="0" w:color="auto"/>
                                <w:right w:val="none" w:sz="0" w:space="0" w:color="auto"/>
                              </w:divBdr>
                            </w:div>
                            <w:div w:id="1320770606">
                              <w:marLeft w:val="0"/>
                              <w:marRight w:val="0"/>
                              <w:marTop w:val="0"/>
                              <w:marBottom w:val="0"/>
                              <w:divBdr>
                                <w:top w:val="none" w:sz="0" w:space="0" w:color="auto"/>
                                <w:left w:val="none" w:sz="0" w:space="0" w:color="auto"/>
                                <w:bottom w:val="none" w:sz="0" w:space="0" w:color="auto"/>
                                <w:right w:val="none" w:sz="0" w:space="0" w:color="auto"/>
                              </w:divBdr>
                            </w:div>
                            <w:div w:id="1808471647">
                              <w:marLeft w:val="0"/>
                              <w:marRight w:val="0"/>
                              <w:marTop w:val="0"/>
                              <w:marBottom w:val="0"/>
                              <w:divBdr>
                                <w:top w:val="none" w:sz="0" w:space="0" w:color="auto"/>
                                <w:left w:val="none" w:sz="0" w:space="0" w:color="auto"/>
                                <w:bottom w:val="none" w:sz="0" w:space="0" w:color="auto"/>
                                <w:right w:val="none" w:sz="0" w:space="0" w:color="auto"/>
                              </w:divBdr>
                            </w:div>
                            <w:div w:id="1190607012">
                              <w:marLeft w:val="0"/>
                              <w:marRight w:val="0"/>
                              <w:marTop w:val="0"/>
                              <w:marBottom w:val="0"/>
                              <w:divBdr>
                                <w:top w:val="none" w:sz="0" w:space="0" w:color="auto"/>
                                <w:left w:val="none" w:sz="0" w:space="0" w:color="auto"/>
                                <w:bottom w:val="none" w:sz="0" w:space="0" w:color="auto"/>
                                <w:right w:val="none" w:sz="0" w:space="0" w:color="auto"/>
                              </w:divBdr>
                            </w:div>
                            <w:div w:id="796265298">
                              <w:marLeft w:val="0"/>
                              <w:marRight w:val="0"/>
                              <w:marTop w:val="0"/>
                              <w:marBottom w:val="0"/>
                              <w:divBdr>
                                <w:top w:val="none" w:sz="0" w:space="0" w:color="auto"/>
                                <w:left w:val="none" w:sz="0" w:space="0" w:color="auto"/>
                                <w:bottom w:val="none" w:sz="0" w:space="0" w:color="auto"/>
                                <w:right w:val="none" w:sz="0" w:space="0" w:color="auto"/>
                              </w:divBdr>
                              <w:divsChild>
                                <w:div w:id="229660731">
                                  <w:marLeft w:val="0"/>
                                  <w:marRight w:val="0"/>
                                  <w:marTop w:val="0"/>
                                  <w:marBottom w:val="0"/>
                                  <w:divBdr>
                                    <w:top w:val="none" w:sz="0" w:space="0" w:color="auto"/>
                                    <w:left w:val="none" w:sz="0" w:space="0" w:color="auto"/>
                                    <w:bottom w:val="none" w:sz="0" w:space="0" w:color="auto"/>
                                    <w:right w:val="none" w:sz="0" w:space="0" w:color="auto"/>
                                  </w:divBdr>
                                </w:div>
                                <w:div w:id="201733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571414">
              <w:marLeft w:val="0"/>
              <w:marRight w:val="0"/>
              <w:marTop w:val="0"/>
              <w:marBottom w:val="0"/>
              <w:divBdr>
                <w:top w:val="none" w:sz="0" w:space="0" w:color="auto"/>
                <w:left w:val="none" w:sz="0" w:space="0" w:color="auto"/>
                <w:bottom w:val="none" w:sz="0" w:space="0" w:color="auto"/>
                <w:right w:val="none" w:sz="0" w:space="0" w:color="auto"/>
              </w:divBdr>
              <w:divsChild>
                <w:div w:id="155002620">
                  <w:marLeft w:val="0"/>
                  <w:marRight w:val="0"/>
                  <w:marTop w:val="0"/>
                  <w:marBottom w:val="0"/>
                  <w:divBdr>
                    <w:top w:val="none" w:sz="0" w:space="0" w:color="auto"/>
                    <w:left w:val="none" w:sz="0" w:space="0" w:color="auto"/>
                    <w:bottom w:val="none" w:sz="0" w:space="0" w:color="auto"/>
                    <w:right w:val="none" w:sz="0" w:space="0" w:color="auto"/>
                  </w:divBdr>
                  <w:divsChild>
                    <w:div w:id="235478632">
                      <w:marLeft w:val="0"/>
                      <w:marRight w:val="0"/>
                      <w:marTop w:val="0"/>
                      <w:marBottom w:val="0"/>
                      <w:divBdr>
                        <w:top w:val="none" w:sz="0" w:space="0" w:color="auto"/>
                        <w:left w:val="none" w:sz="0" w:space="0" w:color="auto"/>
                        <w:bottom w:val="none" w:sz="0" w:space="0" w:color="auto"/>
                        <w:right w:val="none" w:sz="0" w:space="0" w:color="auto"/>
                      </w:divBdr>
                      <w:divsChild>
                        <w:div w:id="963998558">
                          <w:marLeft w:val="0"/>
                          <w:marRight w:val="0"/>
                          <w:marTop w:val="0"/>
                          <w:marBottom w:val="0"/>
                          <w:divBdr>
                            <w:top w:val="none" w:sz="0" w:space="0" w:color="auto"/>
                            <w:left w:val="none" w:sz="0" w:space="0" w:color="auto"/>
                            <w:bottom w:val="none" w:sz="0" w:space="0" w:color="auto"/>
                            <w:right w:val="none" w:sz="0" w:space="0" w:color="auto"/>
                          </w:divBdr>
                          <w:divsChild>
                            <w:div w:id="1726027810">
                              <w:marLeft w:val="0"/>
                              <w:marRight w:val="0"/>
                              <w:marTop w:val="0"/>
                              <w:marBottom w:val="0"/>
                              <w:divBdr>
                                <w:top w:val="none" w:sz="0" w:space="0" w:color="auto"/>
                                <w:left w:val="none" w:sz="0" w:space="0" w:color="auto"/>
                                <w:bottom w:val="none" w:sz="0" w:space="0" w:color="auto"/>
                                <w:right w:val="none" w:sz="0" w:space="0" w:color="auto"/>
                              </w:divBdr>
                            </w:div>
                            <w:div w:id="1429039323">
                              <w:marLeft w:val="0"/>
                              <w:marRight w:val="0"/>
                              <w:marTop w:val="0"/>
                              <w:marBottom w:val="0"/>
                              <w:divBdr>
                                <w:top w:val="none" w:sz="0" w:space="0" w:color="auto"/>
                                <w:left w:val="none" w:sz="0" w:space="0" w:color="auto"/>
                                <w:bottom w:val="none" w:sz="0" w:space="0" w:color="auto"/>
                                <w:right w:val="none" w:sz="0" w:space="0" w:color="auto"/>
                              </w:divBdr>
                            </w:div>
                            <w:div w:id="1243678540">
                              <w:marLeft w:val="0"/>
                              <w:marRight w:val="0"/>
                              <w:marTop w:val="0"/>
                              <w:marBottom w:val="0"/>
                              <w:divBdr>
                                <w:top w:val="none" w:sz="0" w:space="0" w:color="auto"/>
                                <w:left w:val="none" w:sz="0" w:space="0" w:color="auto"/>
                                <w:bottom w:val="none" w:sz="0" w:space="0" w:color="auto"/>
                                <w:right w:val="none" w:sz="0" w:space="0" w:color="auto"/>
                              </w:divBdr>
                            </w:div>
                            <w:div w:id="90201421">
                              <w:marLeft w:val="0"/>
                              <w:marRight w:val="0"/>
                              <w:marTop w:val="0"/>
                              <w:marBottom w:val="0"/>
                              <w:divBdr>
                                <w:top w:val="none" w:sz="0" w:space="0" w:color="auto"/>
                                <w:left w:val="none" w:sz="0" w:space="0" w:color="auto"/>
                                <w:bottom w:val="none" w:sz="0" w:space="0" w:color="auto"/>
                                <w:right w:val="none" w:sz="0" w:space="0" w:color="auto"/>
                              </w:divBdr>
                            </w:div>
                            <w:div w:id="1850950117">
                              <w:marLeft w:val="0"/>
                              <w:marRight w:val="0"/>
                              <w:marTop w:val="0"/>
                              <w:marBottom w:val="0"/>
                              <w:divBdr>
                                <w:top w:val="none" w:sz="0" w:space="0" w:color="auto"/>
                                <w:left w:val="none" w:sz="0" w:space="0" w:color="auto"/>
                                <w:bottom w:val="none" w:sz="0" w:space="0" w:color="auto"/>
                                <w:right w:val="none" w:sz="0" w:space="0" w:color="auto"/>
                              </w:divBdr>
                            </w:div>
                            <w:div w:id="268124751">
                              <w:marLeft w:val="0"/>
                              <w:marRight w:val="0"/>
                              <w:marTop w:val="0"/>
                              <w:marBottom w:val="0"/>
                              <w:divBdr>
                                <w:top w:val="none" w:sz="0" w:space="0" w:color="auto"/>
                                <w:left w:val="none" w:sz="0" w:space="0" w:color="auto"/>
                                <w:bottom w:val="none" w:sz="0" w:space="0" w:color="auto"/>
                                <w:right w:val="none" w:sz="0" w:space="0" w:color="auto"/>
                              </w:divBdr>
                            </w:div>
                            <w:div w:id="1957519592">
                              <w:marLeft w:val="0"/>
                              <w:marRight w:val="0"/>
                              <w:marTop w:val="0"/>
                              <w:marBottom w:val="0"/>
                              <w:divBdr>
                                <w:top w:val="none" w:sz="0" w:space="0" w:color="auto"/>
                                <w:left w:val="none" w:sz="0" w:space="0" w:color="auto"/>
                                <w:bottom w:val="none" w:sz="0" w:space="0" w:color="auto"/>
                                <w:right w:val="none" w:sz="0" w:space="0" w:color="auto"/>
                              </w:divBdr>
                            </w:div>
                            <w:div w:id="1113134442">
                              <w:marLeft w:val="0"/>
                              <w:marRight w:val="0"/>
                              <w:marTop w:val="0"/>
                              <w:marBottom w:val="0"/>
                              <w:divBdr>
                                <w:top w:val="none" w:sz="0" w:space="0" w:color="auto"/>
                                <w:left w:val="none" w:sz="0" w:space="0" w:color="auto"/>
                                <w:bottom w:val="none" w:sz="0" w:space="0" w:color="auto"/>
                                <w:right w:val="none" w:sz="0" w:space="0" w:color="auto"/>
                              </w:divBdr>
                            </w:div>
                            <w:div w:id="354038503">
                              <w:marLeft w:val="0"/>
                              <w:marRight w:val="0"/>
                              <w:marTop w:val="0"/>
                              <w:marBottom w:val="0"/>
                              <w:divBdr>
                                <w:top w:val="none" w:sz="0" w:space="0" w:color="auto"/>
                                <w:left w:val="none" w:sz="0" w:space="0" w:color="auto"/>
                                <w:bottom w:val="none" w:sz="0" w:space="0" w:color="auto"/>
                                <w:right w:val="none" w:sz="0" w:space="0" w:color="auto"/>
                              </w:divBdr>
                            </w:div>
                            <w:div w:id="1476602475">
                              <w:marLeft w:val="0"/>
                              <w:marRight w:val="0"/>
                              <w:marTop w:val="0"/>
                              <w:marBottom w:val="0"/>
                              <w:divBdr>
                                <w:top w:val="none" w:sz="0" w:space="0" w:color="auto"/>
                                <w:left w:val="none" w:sz="0" w:space="0" w:color="auto"/>
                                <w:bottom w:val="none" w:sz="0" w:space="0" w:color="auto"/>
                                <w:right w:val="none" w:sz="0" w:space="0" w:color="auto"/>
                              </w:divBdr>
                            </w:div>
                            <w:div w:id="1322271079">
                              <w:marLeft w:val="0"/>
                              <w:marRight w:val="0"/>
                              <w:marTop w:val="0"/>
                              <w:marBottom w:val="0"/>
                              <w:divBdr>
                                <w:top w:val="none" w:sz="0" w:space="0" w:color="auto"/>
                                <w:left w:val="none" w:sz="0" w:space="0" w:color="auto"/>
                                <w:bottom w:val="none" w:sz="0" w:space="0" w:color="auto"/>
                                <w:right w:val="none" w:sz="0" w:space="0" w:color="auto"/>
                              </w:divBdr>
                            </w:div>
                            <w:div w:id="466514598">
                              <w:marLeft w:val="0"/>
                              <w:marRight w:val="0"/>
                              <w:marTop w:val="0"/>
                              <w:marBottom w:val="0"/>
                              <w:divBdr>
                                <w:top w:val="none" w:sz="0" w:space="0" w:color="auto"/>
                                <w:left w:val="none" w:sz="0" w:space="0" w:color="auto"/>
                                <w:bottom w:val="none" w:sz="0" w:space="0" w:color="auto"/>
                                <w:right w:val="none" w:sz="0" w:space="0" w:color="auto"/>
                              </w:divBdr>
                            </w:div>
                            <w:div w:id="1736465378">
                              <w:marLeft w:val="0"/>
                              <w:marRight w:val="0"/>
                              <w:marTop w:val="0"/>
                              <w:marBottom w:val="0"/>
                              <w:divBdr>
                                <w:top w:val="none" w:sz="0" w:space="0" w:color="auto"/>
                                <w:left w:val="none" w:sz="0" w:space="0" w:color="auto"/>
                                <w:bottom w:val="none" w:sz="0" w:space="0" w:color="auto"/>
                                <w:right w:val="none" w:sz="0" w:space="0" w:color="auto"/>
                              </w:divBdr>
                            </w:div>
                            <w:div w:id="1926307643">
                              <w:marLeft w:val="0"/>
                              <w:marRight w:val="0"/>
                              <w:marTop w:val="0"/>
                              <w:marBottom w:val="0"/>
                              <w:divBdr>
                                <w:top w:val="none" w:sz="0" w:space="0" w:color="auto"/>
                                <w:left w:val="none" w:sz="0" w:space="0" w:color="auto"/>
                                <w:bottom w:val="none" w:sz="0" w:space="0" w:color="auto"/>
                                <w:right w:val="none" w:sz="0" w:space="0" w:color="auto"/>
                              </w:divBdr>
                              <w:divsChild>
                                <w:div w:id="472791982">
                                  <w:marLeft w:val="0"/>
                                  <w:marRight w:val="0"/>
                                  <w:marTop w:val="0"/>
                                  <w:marBottom w:val="0"/>
                                  <w:divBdr>
                                    <w:top w:val="none" w:sz="0" w:space="0" w:color="auto"/>
                                    <w:left w:val="none" w:sz="0" w:space="0" w:color="auto"/>
                                    <w:bottom w:val="none" w:sz="0" w:space="0" w:color="auto"/>
                                    <w:right w:val="none" w:sz="0" w:space="0" w:color="auto"/>
                                  </w:divBdr>
                                </w:div>
                                <w:div w:id="5512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040575">
              <w:marLeft w:val="0"/>
              <w:marRight w:val="0"/>
              <w:marTop w:val="0"/>
              <w:marBottom w:val="0"/>
              <w:divBdr>
                <w:top w:val="none" w:sz="0" w:space="0" w:color="auto"/>
                <w:left w:val="none" w:sz="0" w:space="0" w:color="auto"/>
                <w:bottom w:val="none" w:sz="0" w:space="0" w:color="auto"/>
                <w:right w:val="none" w:sz="0" w:space="0" w:color="auto"/>
              </w:divBdr>
              <w:divsChild>
                <w:div w:id="1557207636">
                  <w:marLeft w:val="0"/>
                  <w:marRight w:val="0"/>
                  <w:marTop w:val="0"/>
                  <w:marBottom w:val="0"/>
                  <w:divBdr>
                    <w:top w:val="none" w:sz="0" w:space="0" w:color="auto"/>
                    <w:left w:val="none" w:sz="0" w:space="0" w:color="auto"/>
                    <w:bottom w:val="none" w:sz="0" w:space="0" w:color="auto"/>
                    <w:right w:val="none" w:sz="0" w:space="0" w:color="auto"/>
                  </w:divBdr>
                  <w:divsChild>
                    <w:div w:id="1905604047">
                      <w:marLeft w:val="0"/>
                      <w:marRight w:val="0"/>
                      <w:marTop w:val="0"/>
                      <w:marBottom w:val="0"/>
                      <w:divBdr>
                        <w:top w:val="none" w:sz="0" w:space="0" w:color="auto"/>
                        <w:left w:val="none" w:sz="0" w:space="0" w:color="auto"/>
                        <w:bottom w:val="none" w:sz="0" w:space="0" w:color="auto"/>
                        <w:right w:val="none" w:sz="0" w:space="0" w:color="auto"/>
                      </w:divBdr>
                      <w:divsChild>
                        <w:div w:id="839348028">
                          <w:marLeft w:val="0"/>
                          <w:marRight w:val="0"/>
                          <w:marTop w:val="0"/>
                          <w:marBottom w:val="0"/>
                          <w:divBdr>
                            <w:top w:val="none" w:sz="0" w:space="0" w:color="auto"/>
                            <w:left w:val="none" w:sz="0" w:space="0" w:color="auto"/>
                            <w:bottom w:val="none" w:sz="0" w:space="0" w:color="auto"/>
                            <w:right w:val="none" w:sz="0" w:space="0" w:color="auto"/>
                          </w:divBdr>
                          <w:divsChild>
                            <w:div w:id="991568828">
                              <w:marLeft w:val="0"/>
                              <w:marRight w:val="0"/>
                              <w:marTop w:val="0"/>
                              <w:marBottom w:val="0"/>
                              <w:divBdr>
                                <w:top w:val="none" w:sz="0" w:space="0" w:color="auto"/>
                                <w:left w:val="none" w:sz="0" w:space="0" w:color="auto"/>
                                <w:bottom w:val="none" w:sz="0" w:space="0" w:color="auto"/>
                                <w:right w:val="none" w:sz="0" w:space="0" w:color="auto"/>
                              </w:divBdr>
                            </w:div>
                            <w:div w:id="1980721270">
                              <w:marLeft w:val="0"/>
                              <w:marRight w:val="0"/>
                              <w:marTop w:val="0"/>
                              <w:marBottom w:val="0"/>
                              <w:divBdr>
                                <w:top w:val="none" w:sz="0" w:space="0" w:color="auto"/>
                                <w:left w:val="none" w:sz="0" w:space="0" w:color="auto"/>
                                <w:bottom w:val="none" w:sz="0" w:space="0" w:color="auto"/>
                                <w:right w:val="none" w:sz="0" w:space="0" w:color="auto"/>
                              </w:divBdr>
                            </w:div>
                            <w:div w:id="713845375">
                              <w:marLeft w:val="0"/>
                              <w:marRight w:val="0"/>
                              <w:marTop w:val="0"/>
                              <w:marBottom w:val="0"/>
                              <w:divBdr>
                                <w:top w:val="none" w:sz="0" w:space="0" w:color="auto"/>
                                <w:left w:val="none" w:sz="0" w:space="0" w:color="auto"/>
                                <w:bottom w:val="none" w:sz="0" w:space="0" w:color="auto"/>
                                <w:right w:val="none" w:sz="0" w:space="0" w:color="auto"/>
                              </w:divBdr>
                            </w:div>
                            <w:div w:id="1026832887">
                              <w:marLeft w:val="0"/>
                              <w:marRight w:val="0"/>
                              <w:marTop w:val="0"/>
                              <w:marBottom w:val="0"/>
                              <w:divBdr>
                                <w:top w:val="none" w:sz="0" w:space="0" w:color="auto"/>
                                <w:left w:val="none" w:sz="0" w:space="0" w:color="auto"/>
                                <w:bottom w:val="none" w:sz="0" w:space="0" w:color="auto"/>
                                <w:right w:val="none" w:sz="0" w:space="0" w:color="auto"/>
                              </w:divBdr>
                            </w:div>
                            <w:div w:id="1571580670">
                              <w:marLeft w:val="0"/>
                              <w:marRight w:val="0"/>
                              <w:marTop w:val="0"/>
                              <w:marBottom w:val="0"/>
                              <w:divBdr>
                                <w:top w:val="none" w:sz="0" w:space="0" w:color="auto"/>
                                <w:left w:val="none" w:sz="0" w:space="0" w:color="auto"/>
                                <w:bottom w:val="none" w:sz="0" w:space="0" w:color="auto"/>
                                <w:right w:val="none" w:sz="0" w:space="0" w:color="auto"/>
                              </w:divBdr>
                            </w:div>
                            <w:div w:id="852455970">
                              <w:marLeft w:val="0"/>
                              <w:marRight w:val="0"/>
                              <w:marTop w:val="0"/>
                              <w:marBottom w:val="0"/>
                              <w:divBdr>
                                <w:top w:val="none" w:sz="0" w:space="0" w:color="auto"/>
                                <w:left w:val="none" w:sz="0" w:space="0" w:color="auto"/>
                                <w:bottom w:val="none" w:sz="0" w:space="0" w:color="auto"/>
                                <w:right w:val="none" w:sz="0" w:space="0" w:color="auto"/>
                              </w:divBdr>
                              <w:divsChild>
                                <w:div w:id="916595509">
                                  <w:marLeft w:val="0"/>
                                  <w:marRight w:val="0"/>
                                  <w:marTop w:val="0"/>
                                  <w:marBottom w:val="0"/>
                                  <w:divBdr>
                                    <w:top w:val="none" w:sz="0" w:space="0" w:color="auto"/>
                                    <w:left w:val="none" w:sz="0" w:space="0" w:color="auto"/>
                                    <w:bottom w:val="none" w:sz="0" w:space="0" w:color="auto"/>
                                    <w:right w:val="none" w:sz="0" w:space="0" w:color="auto"/>
                                  </w:divBdr>
                                </w:div>
                                <w:div w:id="79321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2518641">
              <w:marLeft w:val="0"/>
              <w:marRight w:val="0"/>
              <w:marTop w:val="0"/>
              <w:marBottom w:val="0"/>
              <w:divBdr>
                <w:top w:val="none" w:sz="0" w:space="0" w:color="auto"/>
                <w:left w:val="none" w:sz="0" w:space="0" w:color="auto"/>
                <w:bottom w:val="none" w:sz="0" w:space="0" w:color="auto"/>
                <w:right w:val="none" w:sz="0" w:space="0" w:color="auto"/>
              </w:divBdr>
              <w:divsChild>
                <w:div w:id="968821325">
                  <w:marLeft w:val="0"/>
                  <w:marRight w:val="0"/>
                  <w:marTop w:val="0"/>
                  <w:marBottom w:val="0"/>
                  <w:divBdr>
                    <w:top w:val="none" w:sz="0" w:space="0" w:color="auto"/>
                    <w:left w:val="none" w:sz="0" w:space="0" w:color="auto"/>
                    <w:bottom w:val="none" w:sz="0" w:space="0" w:color="auto"/>
                    <w:right w:val="none" w:sz="0" w:space="0" w:color="auto"/>
                  </w:divBdr>
                  <w:divsChild>
                    <w:div w:id="842622594">
                      <w:marLeft w:val="0"/>
                      <w:marRight w:val="0"/>
                      <w:marTop w:val="0"/>
                      <w:marBottom w:val="0"/>
                      <w:divBdr>
                        <w:top w:val="none" w:sz="0" w:space="0" w:color="auto"/>
                        <w:left w:val="none" w:sz="0" w:space="0" w:color="auto"/>
                        <w:bottom w:val="none" w:sz="0" w:space="0" w:color="auto"/>
                        <w:right w:val="none" w:sz="0" w:space="0" w:color="auto"/>
                      </w:divBdr>
                      <w:divsChild>
                        <w:div w:id="505483753">
                          <w:marLeft w:val="0"/>
                          <w:marRight w:val="0"/>
                          <w:marTop w:val="0"/>
                          <w:marBottom w:val="0"/>
                          <w:divBdr>
                            <w:top w:val="none" w:sz="0" w:space="0" w:color="auto"/>
                            <w:left w:val="none" w:sz="0" w:space="0" w:color="auto"/>
                            <w:bottom w:val="none" w:sz="0" w:space="0" w:color="auto"/>
                            <w:right w:val="none" w:sz="0" w:space="0" w:color="auto"/>
                          </w:divBdr>
                          <w:divsChild>
                            <w:div w:id="1386488972">
                              <w:marLeft w:val="0"/>
                              <w:marRight w:val="0"/>
                              <w:marTop w:val="0"/>
                              <w:marBottom w:val="0"/>
                              <w:divBdr>
                                <w:top w:val="none" w:sz="0" w:space="0" w:color="auto"/>
                                <w:left w:val="none" w:sz="0" w:space="0" w:color="auto"/>
                                <w:bottom w:val="none" w:sz="0" w:space="0" w:color="auto"/>
                                <w:right w:val="none" w:sz="0" w:space="0" w:color="auto"/>
                              </w:divBdr>
                            </w:div>
                            <w:div w:id="795759906">
                              <w:marLeft w:val="0"/>
                              <w:marRight w:val="0"/>
                              <w:marTop w:val="0"/>
                              <w:marBottom w:val="0"/>
                              <w:divBdr>
                                <w:top w:val="none" w:sz="0" w:space="0" w:color="auto"/>
                                <w:left w:val="none" w:sz="0" w:space="0" w:color="auto"/>
                                <w:bottom w:val="none" w:sz="0" w:space="0" w:color="auto"/>
                                <w:right w:val="none" w:sz="0" w:space="0" w:color="auto"/>
                              </w:divBdr>
                            </w:div>
                            <w:div w:id="401105739">
                              <w:marLeft w:val="0"/>
                              <w:marRight w:val="0"/>
                              <w:marTop w:val="0"/>
                              <w:marBottom w:val="0"/>
                              <w:divBdr>
                                <w:top w:val="none" w:sz="0" w:space="0" w:color="auto"/>
                                <w:left w:val="none" w:sz="0" w:space="0" w:color="auto"/>
                                <w:bottom w:val="none" w:sz="0" w:space="0" w:color="auto"/>
                                <w:right w:val="none" w:sz="0" w:space="0" w:color="auto"/>
                              </w:divBdr>
                            </w:div>
                            <w:div w:id="1685670522">
                              <w:marLeft w:val="0"/>
                              <w:marRight w:val="0"/>
                              <w:marTop w:val="0"/>
                              <w:marBottom w:val="0"/>
                              <w:divBdr>
                                <w:top w:val="none" w:sz="0" w:space="0" w:color="auto"/>
                                <w:left w:val="none" w:sz="0" w:space="0" w:color="auto"/>
                                <w:bottom w:val="none" w:sz="0" w:space="0" w:color="auto"/>
                                <w:right w:val="none" w:sz="0" w:space="0" w:color="auto"/>
                              </w:divBdr>
                            </w:div>
                            <w:div w:id="1264649429">
                              <w:marLeft w:val="0"/>
                              <w:marRight w:val="0"/>
                              <w:marTop w:val="0"/>
                              <w:marBottom w:val="0"/>
                              <w:divBdr>
                                <w:top w:val="none" w:sz="0" w:space="0" w:color="auto"/>
                                <w:left w:val="none" w:sz="0" w:space="0" w:color="auto"/>
                                <w:bottom w:val="none" w:sz="0" w:space="0" w:color="auto"/>
                                <w:right w:val="none" w:sz="0" w:space="0" w:color="auto"/>
                              </w:divBdr>
                            </w:div>
                            <w:div w:id="2068723422">
                              <w:marLeft w:val="0"/>
                              <w:marRight w:val="0"/>
                              <w:marTop w:val="0"/>
                              <w:marBottom w:val="0"/>
                              <w:divBdr>
                                <w:top w:val="none" w:sz="0" w:space="0" w:color="auto"/>
                                <w:left w:val="none" w:sz="0" w:space="0" w:color="auto"/>
                                <w:bottom w:val="none" w:sz="0" w:space="0" w:color="auto"/>
                                <w:right w:val="none" w:sz="0" w:space="0" w:color="auto"/>
                              </w:divBdr>
                            </w:div>
                            <w:div w:id="1799184558">
                              <w:marLeft w:val="0"/>
                              <w:marRight w:val="0"/>
                              <w:marTop w:val="0"/>
                              <w:marBottom w:val="0"/>
                              <w:divBdr>
                                <w:top w:val="none" w:sz="0" w:space="0" w:color="auto"/>
                                <w:left w:val="none" w:sz="0" w:space="0" w:color="auto"/>
                                <w:bottom w:val="none" w:sz="0" w:space="0" w:color="auto"/>
                                <w:right w:val="none" w:sz="0" w:space="0" w:color="auto"/>
                              </w:divBdr>
                            </w:div>
                            <w:div w:id="674454555">
                              <w:marLeft w:val="0"/>
                              <w:marRight w:val="0"/>
                              <w:marTop w:val="0"/>
                              <w:marBottom w:val="0"/>
                              <w:divBdr>
                                <w:top w:val="none" w:sz="0" w:space="0" w:color="auto"/>
                                <w:left w:val="none" w:sz="0" w:space="0" w:color="auto"/>
                                <w:bottom w:val="none" w:sz="0" w:space="0" w:color="auto"/>
                                <w:right w:val="none" w:sz="0" w:space="0" w:color="auto"/>
                              </w:divBdr>
                            </w:div>
                            <w:div w:id="689913219">
                              <w:marLeft w:val="0"/>
                              <w:marRight w:val="0"/>
                              <w:marTop w:val="0"/>
                              <w:marBottom w:val="0"/>
                              <w:divBdr>
                                <w:top w:val="none" w:sz="0" w:space="0" w:color="auto"/>
                                <w:left w:val="none" w:sz="0" w:space="0" w:color="auto"/>
                                <w:bottom w:val="none" w:sz="0" w:space="0" w:color="auto"/>
                                <w:right w:val="none" w:sz="0" w:space="0" w:color="auto"/>
                              </w:divBdr>
                            </w:div>
                            <w:div w:id="1915507222">
                              <w:marLeft w:val="0"/>
                              <w:marRight w:val="0"/>
                              <w:marTop w:val="0"/>
                              <w:marBottom w:val="0"/>
                              <w:divBdr>
                                <w:top w:val="none" w:sz="0" w:space="0" w:color="auto"/>
                                <w:left w:val="none" w:sz="0" w:space="0" w:color="auto"/>
                                <w:bottom w:val="none" w:sz="0" w:space="0" w:color="auto"/>
                                <w:right w:val="none" w:sz="0" w:space="0" w:color="auto"/>
                              </w:divBdr>
                            </w:div>
                            <w:div w:id="972756786">
                              <w:marLeft w:val="0"/>
                              <w:marRight w:val="0"/>
                              <w:marTop w:val="0"/>
                              <w:marBottom w:val="0"/>
                              <w:divBdr>
                                <w:top w:val="none" w:sz="0" w:space="0" w:color="auto"/>
                                <w:left w:val="none" w:sz="0" w:space="0" w:color="auto"/>
                                <w:bottom w:val="none" w:sz="0" w:space="0" w:color="auto"/>
                                <w:right w:val="none" w:sz="0" w:space="0" w:color="auto"/>
                              </w:divBdr>
                            </w:div>
                            <w:div w:id="2044749839">
                              <w:marLeft w:val="0"/>
                              <w:marRight w:val="0"/>
                              <w:marTop w:val="0"/>
                              <w:marBottom w:val="0"/>
                              <w:divBdr>
                                <w:top w:val="none" w:sz="0" w:space="0" w:color="auto"/>
                                <w:left w:val="none" w:sz="0" w:space="0" w:color="auto"/>
                                <w:bottom w:val="none" w:sz="0" w:space="0" w:color="auto"/>
                                <w:right w:val="none" w:sz="0" w:space="0" w:color="auto"/>
                              </w:divBdr>
                            </w:div>
                            <w:div w:id="1040741047">
                              <w:marLeft w:val="0"/>
                              <w:marRight w:val="0"/>
                              <w:marTop w:val="0"/>
                              <w:marBottom w:val="0"/>
                              <w:divBdr>
                                <w:top w:val="none" w:sz="0" w:space="0" w:color="auto"/>
                                <w:left w:val="none" w:sz="0" w:space="0" w:color="auto"/>
                                <w:bottom w:val="none" w:sz="0" w:space="0" w:color="auto"/>
                                <w:right w:val="none" w:sz="0" w:space="0" w:color="auto"/>
                              </w:divBdr>
                            </w:div>
                            <w:div w:id="2104719099">
                              <w:marLeft w:val="0"/>
                              <w:marRight w:val="0"/>
                              <w:marTop w:val="0"/>
                              <w:marBottom w:val="0"/>
                              <w:divBdr>
                                <w:top w:val="none" w:sz="0" w:space="0" w:color="auto"/>
                                <w:left w:val="none" w:sz="0" w:space="0" w:color="auto"/>
                                <w:bottom w:val="none" w:sz="0" w:space="0" w:color="auto"/>
                                <w:right w:val="none" w:sz="0" w:space="0" w:color="auto"/>
                              </w:divBdr>
                              <w:divsChild>
                                <w:div w:id="2374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867769">
              <w:marLeft w:val="0"/>
              <w:marRight w:val="0"/>
              <w:marTop w:val="0"/>
              <w:marBottom w:val="0"/>
              <w:divBdr>
                <w:top w:val="none" w:sz="0" w:space="0" w:color="auto"/>
                <w:left w:val="none" w:sz="0" w:space="0" w:color="auto"/>
                <w:bottom w:val="none" w:sz="0" w:space="0" w:color="auto"/>
                <w:right w:val="none" w:sz="0" w:space="0" w:color="auto"/>
              </w:divBdr>
              <w:divsChild>
                <w:div w:id="488206524">
                  <w:marLeft w:val="0"/>
                  <w:marRight w:val="0"/>
                  <w:marTop w:val="0"/>
                  <w:marBottom w:val="0"/>
                  <w:divBdr>
                    <w:top w:val="none" w:sz="0" w:space="0" w:color="auto"/>
                    <w:left w:val="none" w:sz="0" w:space="0" w:color="auto"/>
                    <w:bottom w:val="none" w:sz="0" w:space="0" w:color="auto"/>
                    <w:right w:val="none" w:sz="0" w:space="0" w:color="auto"/>
                  </w:divBdr>
                  <w:divsChild>
                    <w:div w:id="932973399">
                      <w:marLeft w:val="0"/>
                      <w:marRight w:val="0"/>
                      <w:marTop w:val="0"/>
                      <w:marBottom w:val="0"/>
                      <w:divBdr>
                        <w:top w:val="none" w:sz="0" w:space="0" w:color="auto"/>
                        <w:left w:val="none" w:sz="0" w:space="0" w:color="auto"/>
                        <w:bottom w:val="none" w:sz="0" w:space="0" w:color="auto"/>
                        <w:right w:val="none" w:sz="0" w:space="0" w:color="auto"/>
                      </w:divBdr>
                      <w:divsChild>
                        <w:div w:id="240219326">
                          <w:marLeft w:val="0"/>
                          <w:marRight w:val="0"/>
                          <w:marTop w:val="0"/>
                          <w:marBottom w:val="0"/>
                          <w:divBdr>
                            <w:top w:val="none" w:sz="0" w:space="0" w:color="auto"/>
                            <w:left w:val="none" w:sz="0" w:space="0" w:color="auto"/>
                            <w:bottom w:val="none" w:sz="0" w:space="0" w:color="auto"/>
                            <w:right w:val="none" w:sz="0" w:space="0" w:color="auto"/>
                          </w:divBdr>
                          <w:divsChild>
                            <w:div w:id="1706755465">
                              <w:marLeft w:val="0"/>
                              <w:marRight w:val="0"/>
                              <w:marTop w:val="0"/>
                              <w:marBottom w:val="0"/>
                              <w:divBdr>
                                <w:top w:val="none" w:sz="0" w:space="0" w:color="auto"/>
                                <w:left w:val="none" w:sz="0" w:space="0" w:color="auto"/>
                                <w:bottom w:val="none" w:sz="0" w:space="0" w:color="auto"/>
                                <w:right w:val="none" w:sz="0" w:space="0" w:color="auto"/>
                              </w:divBdr>
                            </w:div>
                            <w:div w:id="1648432854">
                              <w:marLeft w:val="0"/>
                              <w:marRight w:val="0"/>
                              <w:marTop w:val="0"/>
                              <w:marBottom w:val="0"/>
                              <w:divBdr>
                                <w:top w:val="none" w:sz="0" w:space="0" w:color="auto"/>
                                <w:left w:val="none" w:sz="0" w:space="0" w:color="auto"/>
                                <w:bottom w:val="none" w:sz="0" w:space="0" w:color="auto"/>
                                <w:right w:val="none" w:sz="0" w:space="0" w:color="auto"/>
                              </w:divBdr>
                            </w:div>
                            <w:div w:id="660894775">
                              <w:marLeft w:val="0"/>
                              <w:marRight w:val="0"/>
                              <w:marTop w:val="0"/>
                              <w:marBottom w:val="0"/>
                              <w:divBdr>
                                <w:top w:val="none" w:sz="0" w:space="0" w:color="auto"/>
                                <w:left w:val="none" w:sz="0" w:space="0" w:color="auto"/>
                                <w:bottom w:val="none" w:sz="0" w:space="0" w:color="auto"/>
                                <w:right w:val="none" w:sz="0" w:space="0" w:color="auto"/>
                              </w:divBdr>
                            </w:div>
                            <w:div w:id="328364169">
                              <w:marLeft w:val="0"/>
                              <w:marRight w:val="0"/>
                              <w:marTop w:val="0"/>
                              <w:marBottom w:val="0"/>
                              <w:divBdr>
                                <w:top w:val="none" w:sz="0" w:space="0" w:color="auto"/>
                                <w:left w:val="none" w:sz="0" w:space="0" w:color="auto"/>
                                <w:bottom w:val="none" w:sz="0" w:space="0" w:color="auto"/>
                                <w:right w:val="none" w:sz="0" w:space="0" w:color="auto"/>
                              </w:divBdr>
                            </w:div>
                            <w:div w:id="1801681773">
                              <w:marLeft w:val="0"/>
                              <w:marRight w:val="0"/>
                              <w:marTop w:val="0"/>
                              <w:marBottom w:val="0"/>
                              <w:divBdr>
                                <w:top w:val="none" w:sz="0" w:space="0" w:color="auto"/>
                                <w:left w:val="none" w:sz="0" w:space="0" w:color="auto"/>
                                <w:bottom w:val="none" w:sz="0" w:space="0" w:color="auto"/>
                                <w:right w:val="none" w:sz="0" w:space="0" w:color="auto"/>
                              </w:divBdr>
                            </w:div>
                            <w:div w:id="531499333">
                              <w:marLeft w:val="0"/>
                              <w:marRight w:val="0"/>
                              <w:marTop w:val="0"/>
                              <w:marBottom w:val="0"/>
                              <w:divBdr>
                                <w:top w:val="none" w:sz="0" w:space="0" w:color="auto"/>
                                <w:left w:val="none" w:sz="0" w:space="0" w:color="auto"/>
                                <w:bottom w:val="none" w:sz="0" w:space="0" w:color="auto"/>
                                <w:right w:val="none" w:sz="0" w:space="0" w:color="auto"/>
                              </w:divBdr>
                            </w:div>
                            <w:div w:id="426005014">
                              <w:marLeft w:val="0"/>
                              <w:marRight w:val="0"/>
                              <w:marTop w:val="0"/>
                              <w:marBottom w:val="0"/>
                              <w:divBdr>
                                <w:top w:val="none" w:sz="0" w:space="0" w:color="auto"/>
                                <w:left w:val="none" w:sz="0" w:space="0" w:color="auto"/>
                                <w:bottom w:val="none" w:sz="0" w:space="0" w:color="auto"/>
                                <w:right w:val="none" w:sz="0" w:space="0" w:color="auto"/>
                              </w:divBdr>
                            </w:div>
                            <w:div w:id="1058163559">
                              <w:marLeft w:val="0"/>
                              <w:marRight w:val="0"/>
                              <w:marTop w:val="0"/>
                              <w:marBottom w:val="0"/>
                              <w:divBdr>
                                <w:top w:val="none" w:sz="0" w:space="0" w:color="auto"/>
                                <w:left w:val="none" w:sz="0" w:space="0" w:color="auto"/>
                                <w:bottom w:val="none" w:sz="0" w:space="0" w:color="auto"/>
                                <w:right w:val="none" w:sz="0" w:space="0" w:color="auto"/>
                              </w:divBdr>
                            </w:div>
                            <w:div w:id="1060328984">
                              <w:marLeft w:val="0"/>
                              <w:marRight w:val="0"/>
                              <w:marTop w:val="0"/>
                              <w:marBottom w:val="0"/>
                              <w:divBdr>
                                <w:top w:val="none" w:sz="0" w:space="0" w:color="auto"/>
                                <w:left w:val="none" w:sz="0" w:space="0" w:color="auto"/>
                                <w:bottom w:val="none" w:sz="0" w:space="0" w:color="auto"/>
                                <w:right w:val="none" w:sz="0" w:space="0" w:color="auto"/>
                              </w:divBdr>
                            </w:div>
                            <w:div w:id="413666338">
                              <w:marLeft w:val="0"/>
                              <w:marRight w:val="0"/>
                              <w:marTop w:val="0"/>
                              <w:marBottom w:val="0"/>
                              <w:divBdr>
                                <w:top w:val="none" w:sz="0" w:space="0" w:color="auto"/>
                                <w:left w:val="none" w:sz="0" w:space="0" w:color="auto"/>
                                <w:bottom w:val="none" w:sz="0" w:space="0" w:color="auto"/>
                                <w:right w:val="none" w:sz="0" w:space="0" w:color="auto"/>
                              </w:divBdr>
                              <w:divsChild>
                                <w:div w:id="1948463305">
                                  <w:marLeft w:val="0"/>
                                  <w:marRight w:val="0"/>
                                  <w:marTop w:val="0"/>
                                  <w:marBottom w:val="0"/>
                                  <w:divBdr>
                                    <w:top w:val="none" w:sz="0" w:space="0" w:color="auto"/>
                                    <w:left w:val="none" w:sz="0" w:space="0" w:color="auto"/>
                                    <w:bottom w:val="none" w:sz="0" w:space="0" w:color="auto"/>
                                    <w:right w:val="none" w:sz="0" w:space="0" w:color="auto"/>
                                  </w:divBdr>
                                </w:div>
                                <w:div w:id="859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32694">
              <w:marLeft w:val="0"/>
              <w:marRight w:val="0"/>
              <w:marTop w:val="0"/>
              <w:marBottom w:val="0"/>
              <w:divBdr>
                <w:top w:val="none" w:sz="0" w:space="0" w:color="auto"/>
                <w:left w:val="none" w:sz="0" w:space="0" w:color="auto"/>
                <w:bottom w:val="none" w:sz="0" w:space="0" w:color="auto"/>
                <w:right w:val="none" w:sz="0" w:space="0" w:color="auto"/>
              </w:divBdr>
              <w:divsChild>
                <w:div w:id="369841912">
                  <w:marLeft w:val="0"/>
                  <w:marRight w:val="0"/>
                  <w:marTop w:val="0"/>
                  <w:marBottom w:val="0"/>
                  <w:divBdr>
                    <w:top w:val="none" w:sz="0" w:space="0" w:color="auto"/>
                    <w:left w:val="none" w:sz="0" w:space="0" w:color="auto"/>
                    <w:bottom w:val="none" w:sz="0" w:space="0" w:color="auto"/>
                    <w:right w:val="none" w:sz="0" w:space="0" w:color="auto"/>
                  </w:divBdr>
                  <w:divsChild>
                    <w:div w:id="1998612094">
                      <w:marLeft w:val="0"/>
                      <w:marRight w:val="0"/>
                      <w:marTop w:val="0"/>
                      <w:marBottom w:val="0"/>
                      <w:divBdr>
                        <w:top w:val="none" w:sz="0" w:space="0" w:color="auto"/>
                        <w:left w:val="none" w:sz="0" w:space="0" w:color="auto"/>
                        <w:bottom w:val="none" w:sz="0" w:space="0" w:color="auto"/>
                        <w:right w:val="none" w:sz="0" w:space="0" w:color="auto"/>
                      </w:divBdr>
                      <w:divsChild>
                        <w:div w:id="1064646509">
                          <w:marLeft w:val="0"/>
                          <w:marRight w:val="0"/>
                          <w:marTop w:val="0"/>
                          <w:marBottom w:val="0"/>
                          <w:divBdr>
                            <w:top w:val="none" w:sz="0" w:space="0" w:color="auto"/>
                            <w:left w:val="none" w:sz="0" w:space="0" w:color="auto"/>
                            <w:bottom w:val="none" w:sz="0" w:space="0" w:color="auto"/>
                            <w:right w:val="none" w:sz="0" w:space="0" w:color="auto"/>
                          </w:divBdr>
                          <w:divsChild>
                            <w:div w:id="1612055780">
                              <w:marLeft w:val="0"/>
                              <w:marRight w:val="0"/>
                              <w:marTop w:val="0"/>
                              <w:marBottom w:val="0"/>
                              <w:divBdr>
                                <w:top w:val="none" w:sz="0" w:space="0" w:color="auto"/>
                                <w:left w:val="none" w:sz="0" w:space="0" w:color="auto"/>
                                <w:bottom w:val="none" w:sz="0" w:space="0" w:color="auto"/>
                                <w:right w:val="none" w:sz="0" w:space="0" w:color="auto"/>
                              </w:divBdr>
                            </w:div>
                            <w:div w:id="545944940">
                              <w:marLeft w:val="0"/>
                              <w:marRight w:val="0"/>
                              <w:marTop w:val="0"/>
                              <w:marBottom w:val="0"/>
                              <w:divBdr>
                                <w:top w:val="none" w:sz="0" w:space="0" w:color="auto"/>
                                <w:left w:val="none" w:sz="0" w:space="0" w:color="auto"/>
                                <w:bottom w:val="none" w:sz="0" w:space="0" w:color="auto"/>
                                <w:right w:val="none" w:sz="0" w:space="0" w:color="auto"/>
                              </w:divBdr>
                            </w:div>
                            <w:div w:id="1564755227">
                              <w:marLeft w:val="0"/>
                              <w:marRight w:val="0"/>
                              <w:marTop w:val="0"/>
                              <w:marBottom w:val="0"/>
                              <w:divBdr>
                                <w:top w:val="none" w:sz="0" w:space="0" w:color="auto"/>
                                <w:left w:val="none" w:sz="0" w:space="0" w:color="auto"/>
                                <w:bottom w:val="none" w:sz="0" w:space="0" w:color="auto"/>
                                <w:right w:val="none" w:sz="0" w:space="0" w:color="auto"/>
                              </w:divBdr>
                            </w:div>
                            <w:div w:id="1134448130">
                              <w:marLeft w:val="0"/>
                              <w:marRight w:val="0"/>
                              <w:marTop w:val="0"/>
                              <w:marBottom w:val="0"/>
                              <w:divBdr>
                                <w:top w:val="none" w:sz="0" w:space="0" w:color="auto"/>
                                <w:left w:val="none" w:sz="0" w:space="0" w:color="auto"/>
                                <w:bottom w:val="none" w:sz="0" w:space="0" w:color="auto"/>
                                <w:right w:val="none" w:sz="0" w:space="0" w:color="auto"/>
                              </w:divBdr>
                            </w:div>
                            <w:div w:id="1292054273">
                              <w:marLeft w:val="0"/>
                              <w:marRight w:val="0"/>
                              <w:marTop w:val="0"/>
                              <w:marBottom w:val="0"/>
                              <w:divBdr>
                                <w:top w:val="none" w:sz="0" w:space="0" w:color="auto"/>
                                <w:left w:val="none" w:sz="0" w:space="0" w:color="auto"/>
                                <w:bottom w:val="none" w:sz="0" w:space="0" w:color="auto"/>
                                <w:right w:val="none" w:sz="0" w:space="0" w:color="auto"/>
                              </w:divBdr>
                            </w:div>
                            <w:div w:id="1617370112">
                              <w:marLeft w:val="0"/>
                              <w:marRight w:val="0"/>
                              <w:marTop w:val="0"/>
                              <w:marBottom w:val="0"/>
                              <w:divBdr>
                                <w:top w:val="none" w:sz="0" w:space="0" w:color="auto"/>
                                <w:left w:val="none" w:sz="0" w:space="0" w:color="auto"/>
                                <w:bottom w:val="none" w:sz="0" w:space="0" w:color="auto"/>
                                <w:right w:val="none" w:sz="0" w:space="0" w:color="auto"/>
                              </w:divBdr>
                            </w:div>
                            <w:div w:id="1146819388">
                              <w:marLeft w:val="0"/>
                              <w:marRight w:val="0"/>
                              <w:marTop w:val="0"/>
                              <w:marBottom w:val="0"/>
                              <w:divBdr>
                                <w:top w:val="none" w:sz="0" w:space="0" w:color="auto"/>
                                <w:left w:val="none" w:sz="0" w:space="0" w:color="auto"/>
                                <w:bottom w:val="none" w:sz="0" w:space="0" w:color="auto"/>
                                <w:right w:val="none" w:sz="0" w:space="0" w:color="auto"/>
                              </w:divBdr>
                            </w:div>
                            <w:div w:id="1780836286">
                              <w:marLeft w:val="0"/>
                              <w:marRight w:val="0"/>
                              <w:marTop w:val="0"/>
                              <w:marBottom w:val="0"/>
                              <w:divBdr>
                                <w:top w:val="none" w:sz="0" w:space="0" w:color="auto"/>
                                <w:left w:val="none" w:sz="0" w:space="0" w:color="auto"/>
                                <w:bottom w:val="none" w:sz="0" w:space="0" w:color="auto"/>
                                <w:right w:val="none" w:sz="0" w:space="0" w:color="auto"/>
                              </w:divBdr>
                            </w:div>
                            <w:div w:id="320471108">
                              <w:marLeft w:val="0"/>
                              <w:marRight w:val="0"/>
                              <w:marTop w:val="0"/>
                              <w:marBottom w:val="0"/>
                              <w:divBdr>
                                <w:top w:val="none" w:sz="0" w:space="0" w:color="auto"/>
                                <w:left w:val="none" w:sz="0" w:space="0" w:color="auto"/>
                                <w:bottom w:val="none" w:sz="0" w:space="0" w:color="auto"/>
                                <w:right w:val="none" w:sz="0" w:space="0" w:color="auto"/>
                              </w:divBdr>
                            </w:div>
                            <w:div w:id="753236499">
                              <w:marLeft w:val="0"/>
                              <w:marRight w:val="0"/>
                              <w:marTop w:val="0"/>
                              <w:marBottom w:val="0"/>
                              <w:divBdr>
                                <w:top w:val="none" w:sz="0" w:space="0" w:color="auto"/>
                                <w:left w:val="none" w:sz="0" w:space="0" w:color="auto"/>
                                <w:bottom w:val="none" w:sz="0" w:space="0" w:color="auto"/>
                                <w:right w:val="none" w:sz="0" w:space="0" w:color="auto"/>
                              </w:divBdr>
                            </w:div>
                            <w:div w:id="1687512229">
                              <w:marLeft w:val="0"/>
                              <w:marRight w:val="0"/>
                              <w:marTop w:val="0"/>
                              <w:marBottom w:val="0"/>
                              <w:divBdr>
                                <w:top w:val="none" w:sz="0" w:space="0" w:color="auto"/>
                                <w:left w:val="none" w:sz="0" w:space="0" w:color="auto"/>
                                <w:bottom w:val="none" w:sz="0" w:space="0" w:color="auto"/>
                                <w:right w:val="none" w:sz="0" w:space="0" w:color="auto"/>
                              </w:divBdr>
                            </w:div>
                            <w:div w:id="657460789">
                              <w:marLeft w:val="0"/>
                              <w:marRight w:val="0"/>
                              <w:marTop w:val="0"/>
                              <w:marBottom w:val="0"/>
                              <w:divBdr>
                                <w:top w:val="none" w:sz="0" w:space="0" w:color="auto"/>
                                <w:left w:val="none" w:sz="0" w:space="0" w:color="auto"/>
                                <w:bottom w:val="none" w:sz="0" w:space="0" w:color="auto"/>
                                <w:right w:val="none" w:sz="0" w:space="0" w:color="auto"/>
                              </w:divBdr>
                            </w:div>
                            <w:div w:id="12810650">
                              <w:marLeft w:val="0"/>
                              <w:marRight w:val="0"/>
                              <w:marTop w:val="0"/>
                              <w:marBottom w:val="0"/>
                              <w:divBdr>
                                <w:top w:val="none" w:sz="0" w:space="0" w:color="auto"/>
                                <w:left w:val="none" w:sz="0" w:space="0" w:color="auto"/>
                                <w:bottom w:val="none" w:sz="0" w:space="0" w:color="auto"/>
                                <w:right w:val="none" w:sz="0" w:space="0" w:color="auto"/>
                              </w:divBdr>
                            </w:div>
                            <w:div w:id="668755920">
                              <w:marLeft w:val="0"/>
                              <w:marRight w:val="0"/>
                              <w:marTop w:val="0"/>
                              <w:marBottom w:val="0"/>
                              <w:divBdr>
                                <w:top w:val="none" w:sz="0" w:space="0" w:color="auto"/>
                                <w:left w:val="none" w:sz="0" w:space="0" w:color="auto"/>
                                <w:bottom w:val="none" w:sz="0" w:space="0" w:color="auto"/>
                                <w:right w:val="none" w:sz="0" w:space="0" w:color="auto"/>
                              </w:divBdr>
                              <w:divsChild>
                                <w:div w:id="1191381553">
                                  <w:marLeft w:val="0"/>
                                  <w:marRight w:val="0"/>
                                  <w:marTop w:val="0"/>
                                  <w:marBottom w:val="0"/>
                                  <w:divBdr>
                                    <w:top w:val="none" w:sz="0" w:space="0" w:color="auto"/>
                                    <w:left w:val="none" w:sz="0" w:space="0" w:color="auto"/>
                                    <w:bottom w:val="none" w:sz="0" w:space="0" w:color="auto"/>
                                    <w:right w:val="none" w:sz="0" w:space="0" w:color="auto"/>
                                  </w:divBdr>
                                </w:div>
                                <w:div w:id="201726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282335">
              <w:marLeft w:val="0"/>
              <w:marRight w:val="0"/>
              <w:marTop w:val="0"/>
              <w:marBottom w:val="0"/>
              <w:divBdr>
                <w:top w:val="none" w:sz="0" w:space="0" w:color="auto"/>
                <w:left w:val="none" w:sz="0" w:space="0" w:color="auto"/>
                <w:bottom w:val="none" w:sz="0" w:space="0" w:color="auto"/>
                <w:right w:val="none" w:sz="0" w:space="0" w:color="auto"/>
              </w:divBdr>
              <w:divsChild>
                <w:div w:id="1943613162">
                  <w:marLeft w:val="0"/>
                  <w:marRight w:val="0"/>
                  <w:marTop w:val="0"/>
                  <w:marBottom w:val="0"/>
                  <w:divBdr>
                    <w:top w:val="none" w:sz="0" w:space="0" w:color="auto"/>
                    <w:left w:val="none" w:sz="0" w:space="0" w:color="auto"/>
                    <w:bottom w:val="none" w:sz="0" w:space="0" w:color="auto"/>
                    <w:right w:val="none" w:sz="0" w:space="0" w:color="auto"/>
                  </w:divBdr>
                  <w:divsChild>
                    <w:div w:id="2089691369">
                      <w:marLeft w:val="0"/>
                      <w:marRight w:val="0"/>
                      <w:marTop w:val="0"/>
                      <w:marBottom w:val="0"/>
                      <w:divBdr>
                        <w:top w:val="none" w:sz="0" w:space="0" w:color="auto"/>
                        <w:left w:val="none" w:sz="0" w:space="0" w:color="auto"/>
                        <w:bottom w:val="none" w:sz="0" w:space="0" w:color="auto"/>
                        <w:right w:val="none" w:sz="0" w:space="0" w:color="auto"/>
                      </w:divBdr>
                      <w:divsChild>
                        <w:div w:id="1379086659">
                          <w:marLeft w:val="0"/>
                          <w:marRight w:val="0"/>
                          <w:marTop w:val="0"/>
                          <w:marBottom w:val="0"/>
                          <w:divBdr>
                            <w:top w:val="none" w:sz="0" w:space="0" w:color="auto"/>
                            <w:left w:val="none" w:sz="0" w:space="0" w:color="auto"/>
                            <w:bottom w:val="none" w:sz="0" w:space="0" w:color="auto"/>
                            <w:right w:val="none" w:sz="0" w:space="0" w:color="auto"/>
                          </w:divBdr>
                          <w:divsChild>
                            <w:div w:id="287054929">
                              <w:marLeft w:val="0"/>
                              <w:marRight w:val="0"/>
                              <w:marTop w:val="0"/>
                              <w:marBottom w:val="0"/>
                              <w:divBdr>
                                <w:top w:val="none" w:sz="0" w:space="0" w:color="auto"/>
                                <w:left w:val="none" w:sz="0" w:space="0" w:color="auto"/>
                                <w:bottom w:val="none" w:sz="0" w:space="0" w:color="auto"/>
                                <w:right w:val="none" w:sz="0" w:space="0" w:color="auto"/>
                              </w:divBdr>
                            </w:div>
                            <w:div w:id="1406686717">
                              <w:marLeft w:val="0"/>
                              <w:marRight w:val="0"/>
                              <w:marTop w:val="0"/>
                              <w:marBottom w:val="0"/>
                              <w:divBdr>
                                <w:top w:val="none" w:sz="0" w:space="0" w:color="auto"/>
                                <w:left w:val="none" w:sz="0" w:space="0" w:color="auto"/>
                                <w:bottom w:val="none" w:sz="0" w:space="0" w:color="auto"/>
                                <w:right w:val="none" w:sz="0" w:space="0" w:color="auto"/>
                              </w:divBdr>
                            </w:div>
                            <w:div w:id="2031757422">
                              <w:marLeft w:val="0"/>
                              <w:marRight w:val="0"/>
                              <w:marTop w:val="0"/>
                              <w:marBottom w:val="0"/>
                              <w:divBdr>
                                <w:top w:val="none" w:sz="0" w:space="0" w:color="auto"/>
                                <w:left w:val="none" w:sz="0" w:space="0" w:color="auto"/>
                                <w:bottom w:val="none" w:sz="0" w:space="0" w:color="auto"/>
                                <w:right w:val="none" w:sz="0" w:space="0" w:color="auto"/>
                              </w:divBdr>
                            </w:div>
                            <w:div w:id="243076405">
                              <w:marLeft w:val="0"/>
                              <w:marRight w:val="0"/>
                              <w:marTop w:val="0"/>
                              <w:marBottom w:val="0"/>
                              <w:divBdr>
                                <w:top w:val="none" w:sz="0" w:space="0" w:color="auto"/>
                                <w:left w:val="none" w:sz="0" w:space="0" w:color="auto"/>
                                <w:bottom w:val="none" w:sz="0" w:space="0" w:color="auto"/>
                                <w:right w:val="none" w:sz="0" w:space="0" w:color="auto"/>
                              </w:divBdr>
                            </w:div>
                            <w:div w:id="744299908">
                              <w:marLeft w:val="0"/>
                              <w:marRight w:val="0"/>
                              <w:marTop w:val="0"/>
                              <w:marBottom w:val="0"/>
                              <w:divBdr>
                                <w:top w:val="none" w:sz="0" w:space="0" w:color="auto"/>
                                <w:left w:val="none" w:sz="0" w:space="0" w:color="auto"/>
                                <w:bottom w:val="none" w:sz="0" w:space="0" w:color="auto"/>
                                <w:right w:val="none" w:sz="0" w:space="0" w:color="auto"/>
                              </w:divBdr>
                            </w:div>
                            <w:div w:id="1858688464">
                              <w:marLeft w:val="0"/>
                              <w:marRight w:val="0"/>
                              <w:marTop w:val="0"/>
                              <w:marBottom w:val="0"/>
                              <w:divBdr>
                                <w:top w:val="none" w:sz="0" w:space="0" w:color="auto"/>
                                <w:left w:val="none" w:sz="0" w:space="0" w:color="auto"/>
                                <w:bottom w:val="none" w:sz="0" w:space="0" w:color="auto"/>
                                <w:right w:val="none" w:sz="0" w:space="0" w:color="auto"/>
                              </w:divBdr>
                            </w:div>
                            <w:div w:id="507643220">
                              <w:marLeft w:val="0"/>
                              <w:marRight w:val="0"/>
                              <w:marTop w:val="0"/>
                              <w:marBottom w:val="0"/>
                              <w:divBdr>
                                <w:top w:val="none" w:sz="0" w:space="0" w:color="auto"/>
                                <w:left w:val="none" w:sz="0" w:space="0" w:color="auto"/>
                                <w:bottom w:val="none" w:sz="0" w:space="0" w:color="auto"/>
                                <w:right w:val="none" w:sz="0" w:space="0" w:color="auto"/>
                              </w:divBdr>
                            </w:div>
                            <w:div w:id="1816219054">
                              <w:marLeft w:val="0"/>
                              <w:marRight w:val="0"/>
                              <w:marTop w:val="0"/>
                              <w:marBottom w:val="0"/>
                              <w:divBdr>
                                <w:top w:val="none" w:sz="0" w:space="0" w:color="auto"/>
                                <w:left w:val="none" w:sz="0" w:space="0" w:color="auto"/>
                                <w:bottom w:val="none" w:sz="0" w:space="0" w:color="auto"/>
                                <w:right w:val="none" w:sz="0" w:space="0" w:color="auto"/>
                              </w:divBdr>
                            </w:div>
                            <w:div w:id="776407484">
                              <w:marLeft w:val="0"/>
                              <w:marRight w:val="0"/>
                              <w:marTop w:val="0"/>
                              <w:marBottom w:val="0"/>
                              <w:divBdr>
                                <w:top w:val="none" w:sz="0" w:space="0" w:color="auto"/>
                                <w:left w:val="none" w:sz="0" w:space="0" w:color="auto"/>
                                <w:bottom w:val="none" w:sz="0" w:space="0" w:color="auto"/>
                                <w:right w:val="none" w:sz="0" w:space="0" w:color="auto"/>
                              </w:divBdr>
                            </w:div>
                            <w:div w:id="69012834">
                              <w:marLeft w:val="0"/>
                              <w:marRight w:val="0"/>
                              <w:marTop w:val="0"/>
                              <w:marBottom w:val="0"/>
                              <w:divBdr>
                                <w:top w:val="none" w:sz="0" w:space="0" w:color="auto"/>
                                <w:left w:val="none" w:sz="0" w:space="0" w:color="auto"/>
                                <w:bottom w:val="none" w:sz="0" w:space="0" w:color="auto"/>
                                <w:right w:val="none" w:sz="0" w:space="0" w:color="auto"/>
                              </w:divBdr>
                            </w:div>
                            <w:div w:id="100221535">
                              <w:marLeft w:val="0"/>
                              <w:marRight w:val="0"/>
                              <w:marTop w:val="0"/>
                              <w:marBottom w:val="0"/>
                              <w:divBdr>
                                <w:top w:val="none" w:sz="0" w:space="0" w:color="auto"/>
                                <w:left w:val="none" w:sz="0" w:space="0" w:color="auto"/>
                                <w:bottom w:val="none" w:sz="0" w:space="0" w:color="auto"/>
                                <w:right w:val="none" w:sz="0" w:space="0" w:color="auto"/>
                              </w:divBdr>
                            </w:div>
                            <w:div w:id="1116020238">
                              <w:marLeft w:val="0"/>
                              <w:marRight w:val="0"/>
                              <w:marTop w:val="0"/>
                              <w:marBottom w:val="0"/>
                              <w:divBdr>
                                <w:top w:val="none" w:sz="0" w:space="0" w:color="auto"/>
                                <w:left w:val="none" w:sz="0" w:space="0" w:color="auto"/>
                                <w:bottom w:val="none" w:sz="0" w:space="0" w:color="auto"/>
                                <w:right w:val="none" w:sz="0" w:space="0" w:color="auto"/>
                              </w:divBdr>
                            </w:div>
                            <w:div w:id="97527563">
                              <w:marLeft w:val="0"/>
                              <w:marRight w:val="0"/>
                              <w:marTop w:val="0"/>
                              <w:marBottom w:val="0"/>
                              <w:divBdr>
                                <w:top w:val="none" w:sz="0" w:space="0" w:color="auto"/>
                                <w:left w:val="none" w:sz="0" w:space="0" w:color="auto"/>
                                <w:bottom w:val="none" w:sz="0" w:space="0" w:color="auto"/>
                                <w:right w:val="none" w:sz="0" w:space="0" w:color="auto"/>
                              </w:divBdr>
                            </w:div>
                            <w:div w:id="1866365095">
                              <w:marLeft w:val="0"/>
                              <w:marRight w:val="0"/>
                              <w:marTop w:val="0"/>
                              <w:marBottom w:val="0"/>
                              <w:divBdr>
                                <w:top w:val="none" w:sz="0" w:space="0" w:color="auto"/>
                                <w:left w:val="none" w:sz="0" w:space="0" w:color="auto"/>
                                <w:bottom w:val="none" w:sz="0" w:space="0" w:color="auto"/>
                                <w:right w:val="none" w:sz="0" w:space="0" w:color="auto"/>
                              </w:divBdr>
                              <w:divsChild>
                                <w:div w:id="1987927588">
                                  <w:marLeft w:val="0"/>
                                  <w:marRight w:val="0"/>
                                  <w:marTop w:val="0"/>
                                  <w:marBottom w:val="0"/>
                                  <w:divBdr>
                                    <w:top w:val="none" w:sz="0" w:space="0" w:color="auto"/>
                                    <w:left w:val="none" w:sz="0" w:space="0" w:color="auto"/>
                                    <w:bottom w:val="none" w:sz="0" w:space="0" w:color="auto"/>
                                    <w:right w:val="none" w:sz="0" w:space="0" w:color="auto"/>
                                  </w:divBdr>
                                </w:div>
                                <w:div w:id="57674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188894">
              <w:marLeft w:val="0"/>
              <w:marRight w:val="0"/>
              <w:marTop w:val="0"/>
              <w:marBottom w:val="0"/>
              <w:divBdr>
                <w:top w:val="none" w:sz="0" w:space="0" w:color="auto"/>
                <w:left w:val="none" w:sz="0" w:space="0" w:color="auto"/>
                <w:bottom w:val="none" w:sz="0" w:space="0" w:color="auto"/>
                <w:right w:val="none" w:sz="0" w:space="0" w:color="auto"/>
              </w:divBdr>
              <w:divsChild>
                <w:div w:id="1793161566">
                  <w:marLeft w:val="0"/>
                  <w:marRight w:val="0"/>
                  <w:marTop w:val="0"/>
                  <w:marBottom w:val="0"/>
                  <w:divBdr>
                    <w:top w:val="none" w:sz="0" w:space="0" w:color="auto"/>
                    <w:left w:val="none" w:sz="0" w:space="0" w:color="auto"/>
                    <w:bottom w:val="none" w:sz="0" w:space="0" w:color="auto"/>
                    <w:right w:val="none" w:sz="0" w:space="0" w:color="auto"/>
                  </w:divBdr>
                  <w:divsChild>
                    <w:div w:id="1303921434">
                      <w:marLeft w:val="0"/>
                      <w:marRight w:val="0"/>
                      <w:marTop w:val="0"/>
                      <w:marBottom w:val="0"/>
                      <w:divBdr>
                        <w:top w:val="none" w:sz="0" w:space="0" w:color="auto"/>
                        <w:left w:val="none" w:sz="0" w:space="0" w:color="auto"/>
                        <w:bottom w:val="none" w:sz="0" w:space="0" w:color="auto"/>
                        <w:right w:val="none" w:sz="0" w:space="0" w:color="auto"/>
                      </w:divBdr>
                      <w:divsChild>
                        <w:div w:id="1285384581">
                          <w:marLeft w:val="0"/>
                          <w:marRight w:val="0"/>
                          <w:marTop w:val="0"/>
                          <w:marBottom w:val="0"/>
                          <w:divBdr>
                            <w:top w:val="none" w:sz="0" w:space="0" w:color="auto"/>
                            <w:left w:val="none" w:sz="0" w:space="0" w:color="auto"/>
                            <w:bottom w:val="none" w:sz="0" w:space="0" w:color="auto"/>
                            <w:right w:val="none" w:sz="0" w:space="0" w:color="auto"/>
                          </w:divBdr>
                          <w:divsChild>
                            <w:div w:id="2114323721">
                              <w:marLeft w:val="0"/>
                              <w:marRight w:val="0"/>
                              <w:marTop w:val="0"/>
                              <w:marBottom w:val="0"/>
                              <w:divBdr>
                                <w:top w:val="none" w:sz="0" w:space="0" w:color="auto"/>
                                <w:left w:val="none" w:sz="0" w:space="0" w:color="auto"/>
                                <w:bottom w:val="none" w:sz="0" w:space="0" w:color="auto"/>
                                <w:right w:val="none" w:sz="0" w:space="0" w:color="auto"/>
                              </w:divBdr>
                            </w:div>
                            <w:div w:id="841041545">
                              <w:marLeft w:val="0"/>
                              <w:marRight w:val="0"/>
                              <w:marTop w:val="0"/>
                              <w:marBottom w:val="0"/>
                              <w:divBdr>
                                <w:top w:val="none" w:sz="0" w:space="0" w:color="auto"/>
                                <w:left w:val="none" w:sz="0" w:space="0" w:color="auto"/>
                                <w:bottom w:val="none" w:sz="0" w:space="0" w:color="auto"/>
                                <w:right w:val="none" w:sz="0" w:space="0" w:color="auto"/>
                              </w:divBdr>
                            </w:div>
                            <w:div w:id="430660687">
                              <w:marLeft w:val="0"/>
                              <w:marRight w:val="0"/>
                              <w:marTop w:val="0"/>
                              <w:marBottom w:val="0"/>
                              <w:divBdr>
                                <w:top w:val="none" w:sz="0" w:space="0" w:color="auto"/>
                                <w:left w:val="none" w:sz="0" w:space="0" w:color="auto"/>
                                <w:bottom w:val="none" w:sz="0" w:space="0" w:color="auto"/>
                                <w:right w:val="none" w:sz="0" w:space="0" w:color="auto"/>
                              </w:divBdr>
                            </w:div>
                            <w:div w:id="1532568576">
                              <w:marLeft w:val="0"/>
                              <w:marRight w:val="0"/>
                              <w:marTop w:val="0"/>
                              <w:marBottom w:val="0"/>
                              <w:divBdr>
                                <w:top w:val="none" w:sz="0" w:space="0" w:color="auto"/>
                                <w:left w:val="none" w:sz="0" w:space="0" w:color="auto"/>
                                <w:bottom w:val="none" w:sz="0" w:space="0" w:color="auto"/>
                                <w:right w:val="none" w:sz="0" w:space="0" w:color="auto"/>
                              </w:divBdr>
                            </w:div>
                            <w:div w:id="466046654">
                              <w:marLeft w:val="0"/>
                              <w:marRight w:val="0"/>
                              <w:marTop w:val="0"/>
                              <w:marBottom w:val="0"/>
                              <w:divBdr>
                                <w:top w:val="none" w:sz="0" w:space="0" w:color="auto"/>
                                <w:left w:val="none" w:sz="0" w:space="0" w:color="auto"/>
                                <w:bottom w:val="none" w:sz="0" w:space="0" w:color="auto"/>
                                <w:right w:val="none" w:sz="0" w:space="0" w:color="auto"/>
                              </w:divBdr>
                            </w:div>
                            <w:div w:id="15695840">
                              <w:marLeft w:val="0"/>
                              <w:marRight w:val="0"/>
                              <w:marTop w:val="0"/>
                              <w:marBottom w:val="0"/>
                              <w:divBdr>
                                <w:top w:val="none" w:sz="0" w:space="0" w:color="auto"/>
                                <w:left w:val="none" w:sz="0" w:space="0" w:color="auto"/>
                                <w:bottom w:val="none" w:sz="0" w:space="0" w:color="auto"/>
                                <w:right w:val="none" w:sz="0" w:space="0" w:color="auto"/>
                              </w:divBdr>
                            </w:div>
                            <w:div w:id="1775516886">
                              <w:marLeft w:val="0"/>
                              <w:marRight w:val="0"/>
                              <w:marTop w:val="0"/>
                              <w:marBottom w:val="0"/>
                              <w:divBdr>
                                <w:top w:val="none" w:sz="0" w:space="0" w:color="auto"/>
                                <w:left w:val="none" w:sz="0" w:space="0" w:color="auto"/>
                                <w:bottom w:val="none" w:sz="0" w:space="0" w:color="auto"/>
                                <w:right w:val="none" w:sz="0" w:space="0" w:color="auto"/>
                              </w:divBdr>
                            </w:div>
                            <w:div w:id="134415672">
                              <w:marLeft w:val="0"/>
                              <w:marRight w:val="0"/>
                              <w:marTop w:val="0"/>
                              <w:marBottom w:val="0"/>
                              <w:divBdr>
                                <w:top w:val="none" w:sz="0" w:space="0" w:color="auto"/>
                                <w:left w:val="none" w:sz="0" w:space="0" w:color="auto"/>
                                <w:bottom w:val="none" w:sz="0" w:space="0" w:color="auto"/>
                                <w:right w:val="none" w:sz="0" w:space="0" w:color="auto"/>
                              </w:divBdr>
                            </w:div>
                            <w:div w:id="1079599374">
                              <w:marLeft w:val="0"/>
                              <w:marRight w:val="0"/>
                              <w:marTop w:val="0"/>
                              <w:marBottom w:val="0"/>
                              <w:divBdr>
                                <w:top w:val="none" w:sz="0" w:space="0" w:color="auto"/>
                                <w:left w:val="none" w:sz="0" w:space="0" w:color="auto"/>
                                <w:bottom w:val="none" w:sz="0" w:space="0" w:color="auto"/>
                                <w:right w:val="none" w:sz="0" w:space="0" w:color="auto"/>
                              </w:divBdr>
                            </w:div>
                            <w:div w:id="221597935">
                              <w:marLeft w:val="0"/>
                              <w:marRight w:val="0"/>
                              <w:marTop w:val="0"/>
                              <w:marBottom w:val="0"/>
                              <w:divBdr>
                                <w:top w:val="none" w:sz="0" w:space="0" w:color="auto"/>
                                <w:left w:val="none" w:sz="0" w:space="0" w:color="auto"/>
                                <w:bottom w:val="none" w:sz="0" w:space="0" w:color="auto"/>
                                <w:right w:val="none" w:sz="0" w:space="0" w:color="auto"/>
                              </w:divBdr>
                            </w:div>
                            <w:div w:id="1893079314">
                              <w:marLeft w:val="0"/>
                              <w:marRight w:val="0"/>
                              <w:marTop w:val="0"/>
                              <w:marBottom w:val="0"/>
                              <w:divBdr>
                                <w:top w:val="none" w:sz="0" w:space="0" w:color="auto"/>
                                <w:left w:val="none" w:sz="0" w:space="0" w:color="auto"/>
                                <w:bottom w:val="none" w:sz="0" w:space="0" w:color="auto"/>
                                <w:right w:val="none" w:sz="0" w:space="0" w:color="auto"/>
                              </w:divBdr>
                            </w:div>
                            <w:div w:id="1767000031">
                              <w:marLeft w:val="0"/>
                              <w:marRight w:val="0"/>
                              <w:marTop w:val="0"/>
                              <w:marBottom w:val="0"/>
                              <w:divBdr>
                                <w:top w:val="none" w:sz="0" w:space="0" w:color="auto"/>
                                <w:left w:val="none" w:sz="0" w:space="0" w:color="auto"/>
                                <w:bottom w:val="none" w:sz="0" w:space="0" w:color="auto"/>
                                <w:right w:val="none" w:sz="0" w:space="0" w:color="auto"/>
                              </w:divBdr>
                              <w:divsChild>
                                <w:div w:id="1614556669">
                                  <w:marLeft w:val="0"/>
                                  <w:marRight w:val="0"/>
                                  <w:marTop w:val="0"/>
                                  <w:marBottom w:val="0"/>
                                  <w:divBdr>
                                    <w:top w:val="none" w:sz="0" w:space="0" w:color="auto"/>
                                    <w:left w:val="none" w:sz="0" w:space="0" w:color="auto"/>
                                    <w:bottom w:val="none" w:sz="0" w:space="0" w:color="auto"/>
                                    <w:right w:val="none" w:sz="0" w:space="0" w:color="auto"/>
                                  </w:divBdr>
                                </w:div>
                                <w:div w:id="15745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939541">
              <w:marLeft w:val="0"/>
              <w:marRight w:val="0"/>
              <w:marTop w:val="0"/>
              <w:marBottom w:val="0"/>
              <w:divBdr>
                <w:top w:val="none" w:sz="0" w:space="0" w:color="auto"/>
                <w:left w:val="none" w:sz="0" w:space="0" w:color="auto"/>
                <w:bottom w:val="none" w:sz="0" w:space="0" w:color="auto"/>
                <w:right w:val="none" w:sz="0" w:space="0" w:color="auto"/>
              </w:divBdr>
              <w:divsChild>
                <w:div w:id="696806908">
                  <w:marLeft w:val="0"/>
                  <w:marRight w:val="0"/>
                  <w:marTop w:val="0"/>
                  <w:marBottom w:val="0"/>
                  <w:divBdr>
                    <w:top w:val="none" w:sz="0" w:space="0" w:color="auto"/>
                    <w:left w:val="none" w:sz="0" w:space="0" w:color="auto"/>
                    <w:bottom w:val="none" w:sz="0" w:space="0" w:color="auto"/>
                    <w:right w:val="none" w:sz="0" w:space="0" w:color="auto"/>
                  </w:divBdr>
                  <w:divsChild>
                    <w:div w:id="173035086">
                      <w:marLeft w:val="0"/>
                      <w:marRight w:val="0"/>
                      <w:marTop w:val="0"/>
                      <w:marBottom w:val="0"/>
                      <w:divBdr>
                        <w:top w:val="none" w:sz="0" w:space="0" w:color="auto"/>
                        <w:left w:val="none" w:sz="0" w:space="0" w:color="auto"/>
                        <w:bottom w:val="none" w:sz="0" w:space="0" w:color="auto"/>
                        <w:right w:val="none" w:sz="0" w:space="0" w:color="auto"/>
                      </w:divBdr>
                      <w:divsChild>
                        <w:div w:id="1433161700">
                          <w:marLeft w:val="0"/>
                          <w:marRight w:val="0"/>
                          <w:marTop w:val="0"/>
                          <w:marBottom w:val="0"/>
                          <w:divBdr>
                            <w:top w:val="none" w:sz="0" w:space="0" w:color="auto"/>
                            <w:left w:val="none" w:sz="0" w:space="0" w:color="auto"/>
                            <w:bottom w:val="none" w:sz="0" w:space="0" w:color="auto"/>
                            <w:right w:val="none" w:sz="0" w:space="0" w:color="auto"/>
                          </w:divBdr>
                          <w:divsChild>
                            <w:div w:id="373310129">
                              <w:marLeft w:val="0"/>
                              <w:marRight w:val="0"/>
                              <w:marTop w:val="0"/>
                              <w:marBottom w:val="0"/>
                              <w:divBdr>
                                <w:top w:val="none" w:sz="0" w:space="0" w:color="auto"/>
                                <w:left w:val="none" w:sz="0" w:space="0" w:color="auto"/>
                                <w:bottom w:val="none" w:sz="0" w:space="0" w:color="auto"/>
                                <w:right w:val="none" w:sz="0" w:space="0" w:color="auto"/>
                              </w:divBdr>
                            </w:div>
                            <w:div w:id="695887055">
                              <w:marLeft w:val="0"/>
                              <w:marRight w:val="0"/>
                              <w:marTop w:val="0"/>
                              <w:marBottom w:val="0"/>
                              <w:divBdr>
                                <w:top w:val="none" w:sz="0" w:space="0" w:color="auto"/>
                                <w:left w:val="none" w:sz="0" w:space="0" w:color="auto"/>
                                <w:bottom w:val="none" w:sz="0" w:space="0" w:color="auto"/>
                                <w:right w:val="none" w:sz="0" w:space="0" w:color="auto"/>
                              </w:divBdr>
                            </w:div>
                            <w:div w:id="130640632">
                              <w:marLeft w:val="0"/>
                              <w:marRight w:val="0"/>
                              <w:marTop w:val="0"/>
                              <w:marBottom w:val="0"/>
                              <w:divBdr>
                                <w:top w:val="none" w:sz="0" w:space="0" w:color="auto"/>
                                <w:left w:val="none" w:sz="0" w:space="0" w:color="auto"/>
                                <w:bottom w:val="none" w:sz="0" w:space="0" w:color="auto"/>
                                <w:right w:val="none" w:sz="0" w:space="0" w:color="auto"/>
                              </w:divBdr>
                            </w:div>
                            <w:div w:id="1406099861">
                              <w:marLeft w:val="0"/>
                              <w:marRight w:val="0"/>
                              <w:marTop w:val="0"/>
                              <w:marBottom w:val="0"/>
                              <w:divBdr>
                                <w:top w:val="none" w:sz="0" w:space="0" w:color="auto"/>
                                <w:left w:val="none" w:sz="0" w:space="0" w:color="auto"/>
                                <w:bottom w:val="none" w:sz="0" w:space="0" w:color="auto"/>
                                <w:right w:val="none" w:sz="0" w:space="0" w:color="auto"/>
                              </w:divBdr>
                            </w:div>
                            <w:div w:id="1144271069">
                              <w:marLeft w:val="0"/>
                              <w:marRight w:val="0"/>
                              <w:marTop w:val="0"/>
                              <w:marBottom w:val="0"/>
                              <w:divBdr>
                                <w:top w:val="none" w:sz="0" w:space="0" w:color="auto"/>
                                <w:left w:val="none" w:sz="0" w:space="0" w:color="auto"/>
                                <w:bottom w:val="none" w:sz="0" w:space="0" w:color="auto"/>
                                <w:right w:val="none" w:sz="0" w:space="0" w:color="auto"/>
                              </w:divBdr>
                            </w:div>
                            <w:div w:id="909342276">
                              <w:marLeft w:val="0"/>
                              <w:marRight w:val="0"/>
                              <w:marTop w:val="0"/>
                              <w:marBottom w:val="0"/>
                              <w:divBdr>
                                <w:top w:val="none" w:sz="0" w:space="0" w:color="auto"/>
                                <w:left w:val="none" w:sz="0" w:space="0" w:color="auto"/>
                                <w:bottom w:val="none" w:sz="0" w:space="0" w:color="auto"/>
                                <w:right w:val="none" w:sz="0" w:space="0" w:color="auto"/>
                              </w:divBdr>
                            </w:div>
                            <w:div w:id="812866258">
                              <w:marLeft w:val="0"/>
                              <w:marRight w:val="0"/>
                              <w:marTop w:val="0"/>
                              <w:marBottom w:val="0"/>
                              <w:divBdr>
                                <w:top w:val="none" w:sz="0" w:space="0" w:color="auto"/>
                                <w:left w:val="none" w:sz="0" w:space="0" w:color="auto"/>
                                <w:bottom w:val="none" w:sz="0" w:space="0" w:color="auto"/>
                                <w:right w:val="none" w:sz="0" w:space="0" w:color="auto"/>
                              </w:divBdr>
                            </w:div>
                            <w:div w:id="1474133987">
                              <w:marLeft w:val="0"/>
                              <w:marRight w:val="0"/>
                              <w:marTop w:val="0"/>
                              <w:marBottom w:val="0"/>
                              <w:divBdr>
                                <w:top w:val="none" w:sz="0" w:space="0" w:color="auto"/>
                                <w:left w:val="none" w:sz="0" w:space="0" w:color="auto"/>
                                <w:bottom w:val="none" w:sz="0" w:space="0" w:color="auto"/>
                                <w:right w:val="none" w:sz="0" w:space="0" w:color="auto"/>
                              </w:divBdr>
                            </w:div>
                            <w:div w:id="1507595687">
                              <w:marLeft w:val="0"/>
                              <w:marRight w:val="0"/>
                              <w:marTop w:val="0"/>
                              <w:marBottom w:val="0"/>
                              <w:divBdr>
                                <w:top w:val="none" w:sz="0" w:space="0" w:color="auto"/>
                                <w:left w:val="none" w:sz="0" w:space="0" w:color="auto"/>
                                <w:bottom w:val="none" w:sz="0" w:space="0" w:color="auto"/>
                                <w:right w:val="none" w:sz="0" w:space="0" w:color="auto"/>
                              </w:divBdr>
                            </w:div>
                            <w:div w:id="723404732">
                              <w:marLeft w:val="0"/>
                              <w:marRight w:val="0"/>
                              <w:marTop w:val="0"/>
                              <w:marBottom w:val="0"/>
                              <w:divBdr>
                                <w:top w:val="none" w:sz="0" w:space="0" w:color="auto"/>
                                <w:left w:val="none" w:sz="0" w:space="0" w:color="auto"/>
                                <w:bottom w:val="none" w:sz="0" w:space="0" w:color="auto"/>
                                <w:right w:val="none" w:sz="0" w:space="0" w:color="auto"/>
                              </w:divBdr>
                            </w:div>
                            <w:div w:id="652953731">
                              <w:marLeft w:val="0"/>
                              <w:marRight w:val="0"/>
                              <w:marTop w:val="0"/>
                              <w:marBottom w:val="0"/>
                              <w:divBdr>
                                <w:top w:val="none" w:sz="0" w:space="0" w:color="auto"/>
                                <w:left w:val="none" w:sz="0" w:space="0" w:color="auto"/>
                                <w:bottom w:val="none" w:sz="0" w:space="0" w:color="auto"/>
                                <w:right w:val="none" w:sz="0" w:space="0" w:color="auto"/>
                              </w:divBdr>
                            </w:div>
                            <w:div w:id="1365868278">
                              <w:marLeft w:val="0"/>
                              <w:marRight w:val="0"/>
                              <w:marTop w:val="0"/>
                              <w:marBottom w:val="0"/>
                              <w:divBdr>
                                <w:top w:val="none" w:sz="0" w:space="0" w:color="auto"/>
                                <w:left w:val="none" w:sz="0" w:space="0" w:color="auto"/>
                                <w:bottom w:val="none" w:sz="0" w:space="0" w:color="auto"/>
                                <w:right w:val="none" w:sz="0" w:space="0" w:color="auto"/>
                              </w:divBdr>
                              <w:divsChild>
                                <w:div w:id="1426420366">
                                  <w:marLeft w:val="0"/>
                                  <w:marRight w:val="0"/>
                                  <w:marTop w:val="0"/>
                                  <w:marBottom w:val="0"/>
                                  <w:divBdr>
                                    <w:top w:val="none" w:sz="0" w:space="0" w:color="auto"/>
                                    <w:left w:val="none" w:sz="0" w:space="0" w:color="auto"/>
                                    <w:bottom w:val="none" w:sz="0" w:space="0" w:color="auto"/>
                                    <w:right w:val="none" w:sz="0" w:space="0" w:color="auto"/>
                                  </w:divBdr>
                                </w:div>
                                <w:div w:id="130674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980359">
              <w:marLeft w:val="0"/>
              <w:marRight w:val="0"/>
              <w:marTop w:val="0"/>
              <w:marBottom w:val="0"/>
              <w:divBdr>
                <w:top w:val="none" w:sz="0" w:space="0" w:color="auto"/>
                <w:left w:val="none" w:sz="0" w:space="0" w:color="auto"/>
                <w:bottom w:val="none" w:sz="0" w:space="0" w:color="auto"/>
                <w:right w:val="none" w:sz="0" w:space="0" w:color="auto"/>
              </w:divBdr>
              <w:divsChild>
                <w:div w:id="1586068466">
                  <w:marLeft w:val="0"/>
                  <w:marRight w:val="0"/>
                  <w:marTop w:val="0"/>
                  <w:marBottom w:val="0"/>
                  <w:divBdr>
                    <w:top w:val="none" w:sz="0" w:space="0" w:color="auto"/>
                    <w:left w:val="none" w:sz="0" w:space="0" w:color="auto"/>
                    <w:bottom w:val="none" w:sz="0" w:space="0" w:color="auto"/>
                    <w:right w:val="none" w:sz="0" w:space="0" w:color="auto"/>
                  </w:divBdr>
                  <w:divsChild>
                    <w:div w:id="1558660390">
                      <w:marLeft w:val="0"/>
                      <w:marRight w:val="0"/>
                      <w:marTop w:val="0"/>
                      <w:marBottom w:val="0"/>
                      <w:divBdr>
                        <w:top w:val="none" w:sz="0" w:space="0" w:color="auto"/>
                        <w:left w:val="none" w:sz="0" w:space="0" w:color="auto"/>
                        <w:bottom w:val="none" w:sz="0" w:space="0" w:color="auto"/>
                        <w:right w:val="none" w:sz="0" w:space="0" w:color="auto"/>
                      </w:divBdr>
                      <w:divsChild>
                        <w:div w:id="1463890156">
                          <w:marLeft w:val="0"/>
                          <w:marRight w:val="0"/>
                          <w:marTop w:val="0"/>
                          <w:marBottom w:val="0"/>
                          <w:divBdr>
                            <w:top w:val="none" w:sz="0" w:space="0" w:color="auto"/>
                            <w:left w:val="none" w:sz="0" w:space="0" w:color="auto"/>
                            <w:bottom w:val="none" w:sz="0" w:space="0" w:color="auto"/>
                            <w:right w:val="none" w:sz="0" w:space="0" w:color="auto"/>
                          </w:divBdr>
                          <w:divsChild>
                            <w:div w:id="1151755618">
                              <w:marLeft w:val="0"/>
                              <w:marRight w:val="0"/>
                              <w:marTop w:val="0"/>
                              <w:marBottom w:val="0"/>
                              <w:divBdr>
                                <w:top w:val="none" w:sz="0" w:space="0" w:color="auto"/>
                                <w:left w:val="none" w:sz="0" w:space="0" w:color="auto"/>
                                <w:bottom w:val="none" w:sz="0" w:space="0" w:color="auto"/>
                                <w:right w:val="none" w:sz="0" w:space="0" w:color="auto"/>
                              </w:divBdr>
                            </w:div>
                            <w:div w:id="208342532">
                              <w:marLeft w:val="0"/>
                              <w:marRight w:val="0"/>
                              <w:marTop w:val="0"/>
                              <w:marBottom w:val="0"/>
                              <w:divBdr>
                                <w:top w:val="none" w:sz="0" w:space="0" w:color="auto"/>
                                <w:left w:val="none" w:sz="0" w:space="0" w:color="auto"/>
                                <w:bottom w:val="none" w:sz="0" w:space="0" w:color="auto"/>
                                <w:right w:val="none" w:sz="0" w:space="0" w:color="auto"/>
                              </w:divBdr>
                            </w:div>
                            <w:div w:id="852184843">
                              <w:marLeft w:val="0"/>
                              <w:marRight w:val="0"/>
                              <w:marTop w:val="0"/>
                              <w:marBottom w:val="0"/>
                              <w:divBdr>
                                <w:top w:val="none" w:sz="0" w:space="0" w:color="auto"/>
                                <w:left w:val="none" w:sz="0" w:space="0" w:color="auto"/>
                                <w:bottom w:val="none" w:sz="0" w:space="0" w:color="auto"/>
                                <w:right w:val="none" w:sz="0" w:space="0" w:color="auto"/>
                              </w:divBdr>
                            </w:div>
                            <w:div w:id="2055421004">
                              <w:marLeft w:val="0"/>
                              <w:marRight w:val="0"/>
                              <w:marTop w:val="0"/>
                              <w:marBottom w:val="0"/>
                              <w:divBdr>
                                <w:top w:val="none" w:sz="0" w:space="0" w:color="auto"/>
                                <w:left w:val="none" w:sz="0" w:space="0" w:color="auto"/>
                                <w:bottom w:val="none" w:sz="0" w:space="0" w:color="auto"/>
                                <w:right w:val="none" w:sz="0" w:space="0" w:color="auto"/>
                              </w:divBdr>
                            </w:div>
                            <w:div w:id="1195582340">
                              <w:marLeft w:val="0"/>
                              <w:marRight w:val="0"/>
                              <w:marTop w:val="0"/>
                              <w:marBottom w:val="0"/>
                              <w:divBdr>
                                <w:top w:val="none" w:sz="0" w:space="0" w:color="auto"/>
                                <w:left w:val="none" w:sz="0" w:space="0" w:color="auto"/>
                                <w:bottom w:val="none" w:sz="0" w:space="0" w:color="auto"/>
                                <w:right w:val="none" w:sz="0" w:space="0" w:color="auto"/>
                              </w:divBdr>
                            </w:div>
                            <w:div w:id="68582773">
                              <w:marLeft w:val="0"/>
                              <w:marRight w:val="0"/>
                              <w:marTop w:val="0"/>
                              <w:marBottom w:val="0"/>
                              <w:divBdr>
                                <w:top w:val="none" w:sz="0" w:space="0" w:color="auto"/>
                                <w:left w:val="none" w:sz="0" w:space="0" w:color="auto"/>
                                <w:bottom w:val="none" w:sz="0" w:space="0" w:color="auto"/>
                                <w:right w:val="none" w:sz="0" w:space="0" w:color="auto"/>
                              </w:divBdr>
                            </w:div>
                            <w:div w:id="773210595">
                              <w:marLeft w:val="0"/>
                              <w:marRight w:val="0"/>
                              <w:marTop w:val="0"/>
                              <w:marBottom w:val="0"/>
                              <w:divBdr>
                                <w:top w:val="none" w:sz="0" w:space="0" w:color="auto"/>
                                <w:left w:val="none" w:sz="0" w:space="0" w:color="auto"/>
                                <w:bottom w:val="none" w:sz="0" w:space="0" w:color="auto"/>
                                <w:right w:val="none" w:sz="0" w:space="0" w:color="auto"/>
                              </w:divBdr>
                            </w:div>
                            <w:div w:id="1022852645">
                              <w:marLeft w:val="0"/>
                              <w:marRight w:val="0"/>
                              <w:marTop w:val="0"/>
                              <w:marBottom w:val="0"/>
                              <w:divBdr>
                                <w:top w:val="none" w:sz="0" w:space="0" w:color="auto"/>
                                <w:left w:val="none" w:sz="0" w:space="0" w:color="auto"/>
                                <w:bottom w:val="none" w:sz="0" w:space="0" w:color="auto"/>
                                <w:right w:val="none" w:sz="0" w:space="0" w:color="auto"/>
                              </w:divBdr>
                            </w:div>
                            <w:div w:id="2062900172">
                              <w:marLeft w:val="0"/>
                              <w:marRight w:val="0"/>
                              <w:marTop w:val="0"/>
                              <w:marBottom w:val="0"/>
                              <w:divBdr>
                                <w:top w:val="none" w:sz="0" w:space="0" w:color="auto"/>
                                <w:left w:val="none" w:sz="0" w:space="0" w:color="auto"/>
                                <w:bottom w:val="none" w:sz="0" w:space="0" w:color="auto"/>
                                <w:right w:val="none" w:sz="0" w:space="0" w:color="auto"/>
                              </w:divBdr>
                            </w:div>
                            <w:div w:id="1407805885">
                              <w:marLeft w:val="0"/>
                              <w:marRight w:val="0"/>
                              <w:marTop w:val="0"/>
                              <w:marBottom w:val="0"/>
                              <w:divBdr>
                                <w:top w:val="none" w:sz="0" w:space="0" w:color="auto"/>
                                <w:left w:val="none" w:sz="0" w:space="0" w:color="auto"/>
                                <w:bottom w:val="none" w:sz="0" w:space="0" w:color="auto"/>
                                <w:right w:val="none" w:sz="0" w:space="0" w:color="auto"/>
                              </w:divBdr>
                            </w:div>
                            <w:div w:id="516583247">
                              <w:marLeft w:val="0"/>
                              <w:marRight w:val="0"/>
                              <w:marTop w:val="0"/>
                              <w:marBottom w:val="0"/>
                              <w:divBdr>
                                <w:top w:val="none" w:sz="0" w:space="0" w:color="auto"/>
                                <w:left w:val="none" w:sz="0" w:space="0" w:color="auto"/>
                                <w:bottom w:val="none" w:sz="0" w:space="0" w:color="auto"/>
                                <w:right w:val="none" w:sz="0" w:space="0" w:color="auto"/>
                              </w:divBdr>
                            </w:div>
                            <w:div w:id="1341351085">
                              <w:marLeft w:val="0"/>
                              <w:marRight w:val="0"/>
                              <w:marTop w:val="0"/>
                              <w:marBottom w:val="0"/>
                              <w:divBdr>
                                <w:top w:val="none" w:sz="0" w:space="0" w:color="auto"/>
                                <w:left w:val="none" w:sz="0" w:space="0" w:color="auto"/>
                                <w:bottom w:val="none" w:sz="0" w:space="0" w:color="auto"/>
                                <w:right w:val="none" w:sz="0" w:space="0" w:color="auto"/>
                              </w:divBdr>
                              <w:divsChild>
                                <w:div w:id="1311907605">
                                  <w:marLeft w:val="0"/>
                                  <w:marRight w:val="0"/>
                                  <w:marTop w:val="0"/>
                                  <w:marBottom w:val="0"/>
                                  <w:divBdr>
                                    <w:top w:val="none" w:sz="0" w:space="0" w:color="auto"/>
                                    <w:left w:val="none" w:sz="0" w:space="0" w:color="auto"/>
                                    <w:bottom w:val="none" w:sz="0" w:space="0" w:color="auto"/>
                                    <w:right w:val="none" w:sz="0" w:space="0" w:color="auto"/>
                                  </w:divBdr>
                                </w:div>
                                <w:div w:id="635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138232">
              <w:marLeft w:val="0"/>
              <w:marRight w:val="0"/>
              <w:marTop w:val="0"/>
              <w:marBottom w:val="0"/>
              <w:divBdr>
                <w:top w:val="none" w:sz="0" w:space="0" w:color="auto"/>
                <w:left w:val="none" w:sz="0" w:space="0" w:color="auto"/>
                <w:bottom w:val="none" w:sz="0" w:space="0" w:color="auto"/>
                <w:right w:val="none" w:sz="0" w:space="0" w:color="auto"/>
              </w:divBdr>
              <w:divsChild>
                <w:div w:id="1803381151">
                  <w:marLeft w:val="0"/>
                  <w:marRight w:val="0"/>
                  <w:marTop w:val="0"/>
                  <w:marBottom w:val="0"/>
                  <w:divBdr>
                    <w:top w:val="none" w:sz="0" w:space="0" w:color="auto"/>
                    <w:left w:val="none" w:sz="0" w:space="0" w:color="auto"/>
                    <w:bottom w:val="none" w:sz="0" w:space="0" w:color="auto"/>
                    <w:right w:val="none" w:sz="0" w:space="0" w:color="auto"/>
                  </w:divBdr>
                  <w:divsChild>
                    <w:div w:id="355739563">
                      <w:marLeft w:val="0"/>
                      <w:marRight w:val="0"/>
                      <w:marTop w:val="0"/>
                      <w:marBottom w:val="0"/>
                      <w:divBdr>
                        <w:top w:val="none" w:sz="0" w:space="0" w:color="auto"/>
                        <w:left w:val="none" w:sz="0" w:space="0" w:color="auto"/>
                        <w:bottom w:val="none" w:sz="0" w:space="0" w:color="auto"/>
                        <w:right w:val="none" w:sz="0" w:space="0" w:color="auto"/>
                      </w:divBdr>
                      <w:divsChild>
                        <w:div w:id="37164044">
                          <w:marLeft w:val="0"/>
                          <w:marRight w:val="0"/>
                          <w:marTop w:val="0"/>
                          <w:marBottom w:val="0"/>
                          <w:divBdr>
                            <w:top w:val="none" w:sz="0" w:space="0" w:color="auto"/>
                            <w:left w:val="none" w:sz="0" w:space="0" w:color="auto"/>
                            <w:bottom w:val="none" w:sz="0" w:space="0" w:color="auto"/>
                            <w:right w:val="none" w:sz="0" w:space="0" w:color="auto"/>
                          </w:divBdr>
                          <w:divsChild>
                            <w:div w:id="128868292">
                              <w:marLeft w:val="0"/>
                              <w:marRight w:val="0"/>
                              <w:marTop w:val="0"/>
                              <w:marBottom w:val="0"/>
                              <w:divBdr>
                                <w:top w:val="none" w:sz="0" w:space="0" w:color="auto"/>
                                <w:left w:val="none" w:sz="0" w:space="0" w:color="auto"/>
                                <w:bottom w:val="none" w:sz="0" w:space="0" w:color="auto"/>
                                <w:right w:val="none" w:sz="0" w:space="0" w:color="auto"/>
                              </w:divBdr>
                            </w:div>
                            <w:div w:id="45616520">
                              <w:marLeft w:val="0"/>
                              <w:marRight w:val="0"/>
                              <w:marTop w:val="0"/>
                              <w:marBottom w:val="0"/>
                              <w:divBdr>
                                <w:top w:val="none" w:sz="0" w:space="0" w:color="auto"/>
                                <w:left w:val="none" w:sz="0" w:space="0" w:color="auto"/>
                                <w:bottom w:val="none" w:sz="0" w:space="0" w:color="auto"/>
                                <w:right w:val="none" w:sz="0" w:space="0" w:color="auto"/>
                              </w:divBdr>
                            </w:div>
                            <w:div w:id="656882837">
                              <w:marLeft w:val="0"/>
                              <w:marRight w:val="0"/>
                              <w:marTop w:val="0"/>
                              <w:marBottom w:val="0"/>
                              <w:divBdr>
                                <w:top w:val="none" w:sz="0" w:space="0" w:color="auto"/>
                                <w:left w:val="none" w:sz="0" w:space="0" w:color="auto"/>
                                <w:bottom w:val="none" w:sz="0" w:space="0" w:color="auto"/>
                                <w:right w:val="none" w:sz="0" w:space="0" w:color="auto"/>
                              </w:divBdr>
                            </w:div>
                            <w:div w:id="1029186345">
                              <w:marLeft w:val="0"/>
                              <w:marRight w:val="0"/>
                              <w:marTop w:val="0"/>
                              <w:marBottom w:val="0"/>
                              <w:divBdr>
                                <w:top w:val="none" w:sz="0" w:space="0" w:color="auto"/>
                                <w:left w:val="none" w:sz="0" w:space="0" w:color="auto"/>
                                <w:bottom w:val="none" w:sz="0" w:space="0" w:color="auto"/>
                                <w:right w:val="none" w:sz="0" w:space="0" w:color="auto"/>
                              </w:divBdr>
                            </w:div>
                            <w:div w:id="1539005472">
                              <w:marLeft w:val="0"/>
                              <w:marRight w:val="0"/>
                              <w:marTop w:val="0"/>
                              <w:marBottom w:val="0"/>
                              <w:divBdr>
                                <w:top w:val="none" w:sz="0" w:space="0" w:color="auto"/>
                                <w:left w:val="none" w:sz="0" w:space="0" w:color="auto"/>
                                <w:bottom w:val="none" w:sz="0" w:space="0" w:color="auto"/>
                                <w:right w:val="none" w:sz="0" w:space="0" w:color="auto"/>
                              </w:divBdr>
                            </w:div>
                            <w:div w:id="1635602393">
                              <w:marLeft w:val="0"/>
                              <w:marRight w:val="0"/>
                              <w:marTop w:val="0"/>
                              <w:marBottom w:val="0"/>
                              <w:divBdr>
                                <w:top w:val="none" w:sz="0" w:space="0" w:color="auto"/>
                                <w:left w:val="none" w:sz="0" w:space="0" w:color="auto"/>
                                <w:bottom w:val="none" w:sz="0" w:space="0" w:color="auto"/>
                                <w:right w:val="none" w:sz="0" w:space="0" w:color="auto"/>
                              </w:divBdr>
                            </w:div>
                            <w:div w:id="1661956620">
                              <w:marLeft w:val="0"/>
                              <w:marRight w:val="0"/>
                              <w:marTop w:val="0"/>
                              <w:marBottom w:val="0"/>
                              <w:divBdr>
                                <w:top w:val="none" w:sz="0" w:space="0" w:color="auto"/>
                                <w:left w:val="none" w:sz="0" w:space="0" w:color="auto"/>
                                <w:bottom w:val="none" w:sz="0" w:space="0" w:color="auto"/>
                                <w:right w:val="none" w:sz="0" w:space="0" w:color="auto"/>
                              </w:divBdr>
                            </w:div>
                            <w:div w:id="1399210244">
                              <w:marLeft w:val="0"/>
                              <w:marRight w:val="0"/>
                              <w:marTop w:val="0"/>
                              <w:marBottom w:val="0"/>
                              <w:divBdr>
                                <w:top w:val="none" w:sz="0" w:space="0" w:color="auto"/>
                                <w:left w:val="none" w:sz="0" w:space="0" w:color="auto"/>
                                <w:bottom w:val="none" w:sz="0" w:space="0" w:color="auto"/>
                                <w:right w:val="none" w:sz="0" w:space="0" w:color="auto"/>
                              </w:divBdr>
                            </w:div>
                            <w:div w:id="1146049923">
                              <w:marLeft w:val="0"/>
                              <w:marRight w:val="0"/>
                              <w:marTop w:val="0"/>
                              <w:marBottom w:val="0"/>
                              <w:divBdr>
                                <w:top w:val="none" w:sz="0" w:space="0" w:color="auto"/>
                                <w:left w:val="none" w:sz="0" w:space="0" w:color="auto"/>
                                <w:bottom w:val="none" w:sz="0" w:space="0" w:color="auto"/>
                                <w:right w:val="none" w:sz="0" w:space="0" w:color="auto"/>
                              </w:divBdr>
                            </w:div>
                            <w:div w:id="208958582">
                              <w:marLeft w:val="0"/>
                              <w:marRight w:val="0"/>
                              <w:marTop w:val="0"/>
                              <w:marBottom w:val="0"/>
                              <w:divBdr>
                                <w:top w:val="none" w:sz="0" w:space="0" w:color="auto"/>
                                <w:left w:val="none" w:sz="0" w:space="0" w:color="auto"/>
                                <w:bottom w:val="none" w:sz="0" w:space="0" w:color="auto"/>
                                <w:right w:val="none" w:sz="0" w:space="0" w:color="auto"/>
                              </w:divBdr>
                              <w:divsChild>
                                <w:div w:id="498010225">
                                  <w:marLeft w:val="0"/>
                                  <w:marRight w:val="0"/>
                                  <w:marTop w:val="0"/>
                                  <w:marBottom w:val="0"/>
                                  <w:divBdr>
                                    <w:top w:val="none" w:sz="0" w:space="0" w:color="auto"/>
                                    <w:left w:val="none" w:sz="0" w:space="0" w:color="auto"/>
                                    <w:bottom w:val="none" w:sz="0" w:space="0" w:color="auto"/>
                                    <w:right w:val="none" w:sz="0" w:space="0" w:color="auto"/>
                                  </w:divBdr>
                                </w:div>
                                <w:div w:id="164111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650561">
              <w:marLeft w:val="0"/>
              <w:marRight w:val="0"/>
              <w:marTop w:val="0"/>
              <w:marBottom w:val="0"/>
              <w:divBdr>
                <w:top w:val="none" w:sz="0" w:space="0" w:color="auto"/>
                <w:left w:val="none" w:sz="0" w:space="0" w:color="auto"/>
                <w:bottom w:val="none" w:sz="0" w:space="0" w:color="auto"/>
                <w:right w:val="none" w:sz="0" w:space="0" w:color="auto"/>
              </w:divBdr>
              <w:divsChild>
                <w:div w:id="2064598575">
                  <w:marLeft w:val="0"/>
                  <w:marRight w:val="0"/>
                  <w:marTop w:val="0"/>
                  <w:marBottom w:val="0"/>
                  <w:divBdr>
                    <w:top w:val="none" w:sz="0" w:space="0" w:color="auto"/>
                    <w:left w:val="none" w:sz="0" w:space="0" w:color="auto"/>
                    <w:bottom w:val="none" w:sz="0" w:space="0" w:color="auto"/>
                    <w:right w:val="none" w:sz="0" w:space="0" w:color="auto"/>
                  </w:divBdr>
                  <w:divsChild>
                    <w:div w:id="411317982">
                      <w:marLeft w:val="0"/>
                      <w:marRight w:val="0"/>
                      <w:marTop w:val="0"/>
                      <w:marBottom w:val="0"/>
                      <w:divBdr>
                        <w:top w:val="none" w:sz="0" w:space="0" w:color="auto"/>
                        <w:left w:val="none" w:sz="0" w:space="0" w:color="auto"/>
                        <w:bottom w:val="none" w:sz="0" w:space="0" w:color="auto"/>
                        <w:right w:val="none" w:sz="0" w:space="0" w:color="auto"/>
                      </w:divBdr>
                      <w:divsChild>
                        <w:div w:id="876041576">
                          <w:marLeft w:val="0"/>
                          <w:marRight w:val="0"/>
                          <w:marTop w:val="0"/>
                          <w:marBottom w:val="0"/>
                          <w:divBdr>
                            <w:top w:val="none" w:sz="0" w:space="0" w:color="auto"/>
                            <w:left w:val="none" w:sz="0" w:space="0" w:color="auto"/>
                            <w:bottom w:val="none" w:sz="0" w:space="0" w:color="auto"/>
                            <w:right w:val="none" w:sz="0" w:space="0" w:color="auto"/>
                          </w:divBdr>
                          <w:divsChild>
                            <w:div w:id="1061488560">
                              <w:marLeft w:val="0"/>
                              <w:marRight w:val="0"/>
                              <w:marTop w:val="0"/>
                              <w:marBottom w:val="0"/>
                              <w:divBdr>
                                <w:top w:val="none" w:sz="0" w:space="0" w:color="auto"/>
                                <w:left w:val="none" w:sz="0" w:space="0" w:color="auto"/>
                                <w:bottom w:val="none" w:sz="0" w:space="0" w:color="auto"/>
                                <w:right w:val="none" w:sz="0" w:space="0" w:color="auto"/>
                              </w:divBdr>
                            </w:div>
                            <w:div w:id="1838614707">
                              <w:marLeft w:val="0"/>
                              <w:marRight w:val="0"/>
                              <w:marTop w:val="0"/>
                              <w:marBottom w:val="0"/>
                              <w:divBdr>
                                <w:top w:val="none" w:sz="0" w:space="0" w:color="auto"/>
                                <w:left w:val="none" w:sz="0" w:space="0" w:color="auto"/>
                                <w:bottom w:val="none" w:sz="0" w:space="0" w:color="auto"/>
                                <w:right w:val="none" w:sz="0" w:space="0" w:color="auto"/>
                              </w:divBdr>
                            </w:div>
                            <w:div w:id="1025444718">
                              <w:marLeft w:val="0"/>
                              <w:marRight w:val="0"/>
                              <w:marTop w:val="0"/>
                              <w:marBottom w:val="0"/>
                              <w:divBdr>
                                <w:top w:val="none" w:sz="0" w:space="0" w:color="auto"/>
                                <w:left w:val="none" w:sz="0" w:space="0" w:color="auto"/>
                                <w:bottom w:val="none" w:sz="0" w:space="0" w:color="auto"/>
                                <w:right w:val="none" w:sz="0" w:space="0" w:color="auto"/>
                              </w:divBdr>
                            </w:div>
                            <w:div w:id="23095123">
                              <w:marLeft w:val="0"/>
                              <w:marRight w:val="0"/>
                              <w:marTop w:val="0"/>
                              <w:marBottom w:val="0"/>
                              <w:divBdr>
                                <w:top w:val="none" w:sz="0" w:space="0" w:color="auto"/>
                                <w:left w:val="none" w:sz="0" w:space="0" w:color="auto"/>
                                <w:bottom w:val="none" w:sz="0" w:space="0" w:color="auto"/>
                                <w:right w:val="none" w:sz="0" w:space="0" w:color="auto"/>
                              </w:divBdr>
                            </w:div>
                            <w:div w:id="2136438855">
                              <w:marLeft w:val="0"/>
                              <w:marRight w:val="0"/>
                              <w:marTop w:val="0"/>
                              <w:marBottom w:val="0"/>
                              <w:divBdr>
                                <w:top w:val="none" w:sz="0" w:space="0" w:color="auto"/>
                                <w:left w:val="none" w:sz="0" w:space="0" w:color="auto"/>
                                <w:bottom w:val="none" w:sz="0" w:space="0" w:color="auto"/>
                                <w:right w:val="none" w:sz="0" w:space="0" w:color="auto"/>
                              </w:divBdr>
                            </w:div>
                            <w:div w:id="2014917005">
                              <w:marLeft w:val="0"/>
                              <w:marRight w:val="0"/>
                              <w:marTop w:val="0"/>
                              <w:marBottom w:val="0"/>
                              <w:divBdr>
                                <w:top w:val="none" w:sz="0" w:space="0" w:color="auto"/>
                                <w:left w:val="none" w:sz="0" w:space="0" w:color="auto"/>
                                <w:bottom w:val="none" w:sz="0" w:space="0" w:color="auto"/>
                                <w:right w:val="none" w:sz="0" w:space="0" w:color="auto"/>
                              </w:divBdr>
                            </w:div>
                            <w:div w:id="66653874">
                              <w:marLeft w:val="0"/>
                              <w:marRight w:val="0"/>
                              <w:marTop w:val="0"/>
                              <w:marBottom w:val="0"/>
                              <w:divBdr>
                                <w:top w:val="none" w:sz="0" w:space="0" w:color="auto"/>
                                <w:left w:val="none" w:sz="0" w:space="0" w:color="auto"/>
                                <w:bottom w:val="none" w:sz="0" w:space="0" w:color="auto"/>
                                <w:right w:val="none" w:sz="0" w:space="0" w:color="auto"/>
                              </w:divBdr>
                            </w:div>
                            <w:div w:id="1405029095">
                              <w:marLeft w:val="0"/>
                              <w:marRight w:val="0"/>
                              <w:marTop w:val="0"/>
                              <w:marBottom w:val="0"/>
                              <w:divBdr>
                                <w:top w:val="none" w:sz="0" w:space="0" w:color="auto"/>
                                <w:left w:val="none" w:sz="0" w:space="0" w:color="auto"/>
                                <w:bottom w:val="none" w:sz="0" w:space="0" w:color="auto"/>
                                <w:right w:val="none" w:sz="0" w:space="0" w:color="auto"/>
                              </w:divBdr>
                            </w:div>
                            <w:div w:id="1357123444">
                              <w:marLeft w:val="0"/>
                              <w:marRight w:val="0"/>
                              <w:marTop w:val="0"/>
                              <w:marBottom w:val="0"/>
                              <w:divBdr>
                                <w:top w:val="none" w:sz="0" w:space="0" w:color="auto"/>
                                <w:left w:val="none" w:sz="0" w:space="0" w:color="auto"/>
                                <w:bottom w:val="none" w:sz="0" w:space="0" w:color="auto"/>
                                <w:right w:val="none" w:sz="0" w:space="0" w:color="auto"/>
                              </w:divBdr>
                            </w:div>
                            <w:div w:id="950476670">
                              <w:marLeft w:val="0"/>
                              <w:marRight w:val="0"/>
                              <w:marTop w:val="0"/>
                              <w:marBottom w:val="0"/>
                              <w:divBdr>
                                <w:top w:val="none" w:sz="0" w:space="0" w:color="auto"/>
                                <w:left w:val="none" w:sz="0" w:space="0" w:color="auto"/>
                                <w:bottom w:val="none" w:sz="0" w:space="0" w:color="auto"/>
                                <w:right w:val="none" w:sz="0" w:space="0" w:color="auto"/>
                              </w:divBdr>
                              <w:divsChild>
                                <w:div w:id="1940409823">
                                  <w:marLeft w:val="0"/>
                                  <w:marRight w:val="0"/>
                                  <w:marTop w:val="0"/>
                                  <w:marBottom w:val="0"/>
                                  <w:divBdr>
                                    <w:top w:val="none" w:sz="0" w:space="0" w:color="auto"/>
                                    <w:left w:val="none" w:sz="0" w:space="0" w:color="auto"/>
                                    <w:bottom w:val="none" w:sz="0" w:space="0" w:color="auto"/>
                                    <w:right w:val="none" w:sz="0" w:space="0" w:color="auto"/>
                                  </w:divBdr>
                                </w:div>
                                <w:div w:id="35758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361346">
              <w:marLeft w:val="0"/>
              <w:marRight w:val="0"/>
              <w:marTop w:val="0"/>
              <w:marBottom w:val="0"/>
              <w:divBdr>
                <w:top w:val="none" w:sz="0" w:space="0" w:color="auto"/>
                <w:left w:val="none" w:sz="0" w:space="0" w:color="auto"/>
                <w:bottom w:val="none" w:sz="0" w:space="0" w:color="auto"/>
                <w:right w:val="none" w:sz="0" w:space="0" w:color="auto"/>
              </w:divBdr>
              <w:divsChild>
                <w:div w:id="119344234">
                  <w:marLeft w:val="0"/>
                  <w:marRight w:val="0"/>
                  <w:marTop w:val="0"/>
                  <w:marBottom w:val="0"/>
                  <w:divBdr>
                    <w:top w:val="none" w:sz="0" w:space="0" w:color="auto"/>
                    <w:left w:val="none" w:sz="0" w:space="0" w:color="auto"/>
                    <w:bottom w:val="none" w:sz="0" w:space="0" w:color="auto"/>
                    <w:right w:val="none" w:sz="0" w:space="0" w:color="auto"/>
                  </w:divBdr>
                  <w:divsChild>
                    <w:div w:id="665208670">
                      <w:marLeft w:val="0"/>
                      <w:marRight w:val="0"/>
                      <w:marTop w:val="0"/>
                      <w:marBottom w:val="0"/>
                      <w:divBdr>
                        <w:top w:val="none" w:sz="0" w:space="0" w:color="auto"/>
                        <w:left w:val="none" w:sz="0" w:space="0" w:color="auto"/>
                        <w:bottom w:val="none" w:sz="0" w:space="0" w:color="auto"/>
                        <w:right w:val="none" w:sz="0" w:space="0" w:color="auto"/>
                      </w:divBdr>
                      <w:divsChild>
                        <w:div w:id="1103962586">
                          <w:marLeft w:val="0"/>
                          <w:marRight w:val="0"/>
                          <w:marTop w:val="0"/>
                          <w:marBottom w:val="0"/>
                          <w:divBdr>
                            <w:top w:val="none" w:sz="0" w:space="0" w:color="auto"/>
                            <w:left w:val="none" w:sz="0" w:space="0" w:color="auto"/>
                            <w:bottom w:val="none" w:sz="0" w:space="0" w:color="auto"/>
                            <w:right w:val="none" w:sz="0" w:space="0" w:color="auto"/>
                          </w:divBdr>
                          <w:divsChild>
                            <w:div w:id="1540240923">
                              <w:marLeft w:val="0"/>
                              <w:marRight w:val="0"/>
                              <w:marTop w:val="0"/>
                              <w:marBottom w:val="0"/>
                              <w:divBdr>
                                <w:top w:val="none" w:sz="0" w:space="0" w:color="auto"/>
                                <w:left w:val="none" w:sz="0" w:space="0" w:color="auto"/>
                                <w:bottom w:val="none" w:sz="0" w:space="0" w:color="auto"/>
                                <w:right w:val="none" w:sz="0" w:space="0" w:color="auto"/>
                              </w:divBdr>
                            </w:div>
                            <w:div w:id="830098607">
                              <w:marLeft w:val="0"/>
                              <w:marRight w:val="0"/>
                              <w:marTop w:val="0"/>
                              <w:marBottom w:val="0"/>
                              <w:divBdr>
                                <w:top w:val="none" w:sz="0" w:space="0" w:color="auto"/>
                                <w:left w:val="none" w:sz="0" w:space="0" w:color="auto"/>
                                <w:bottom w:val="none" w:sz="0" w:space="0" w:color="auto"/>
                                <w:right w:val="none" w:sz="0" w:space="0" w:color="auto"/>
                              </w:divBdr>
                            </w:div>
                            <w:div w:id="2036075654">
                              <w:marLeft w:val="0"/>
                              <w:marRight w:val="0"/>
                              <w:marTop w:val="0"/>
                              <w:marBottom w:val="0"/>
                              <w:divBdr>
                                <w:top w:val="none" w:sz="0" w:space="0" w:color="auto"/>
                                <w:left w:val="none" w:sz="0" w:space="0" w:color="auto"/>
                                <w:bottom w:val="none" w:sz="0" w:space="0" w:color="auto"/>
                                <w:right w:val="none" w:sz="0" w:space="0" w:color="auto"/>
                              </w:divBdr>
                            </w:div>
                            <w:div w:id="1855462402">
                              <w:marLeft w:val="0"/>
                              <w:marRight w:val="0"/>
                              <w:marTop w:val="0"/>
                              <w:marBottom w:val="0"/>
                              <w:divBdr>
                                <w:top w:val="none" w:sz="0" w:space="0" w:color="auto"/>
                                <w:left w:val="none" w:sz="0" w:space="0" w:color="auto"/>
                                <w:bottom w:val="none" w:sz="0" w:space="0" w:color="auto"/>
                                <w:right w:val="none" w:sz="0" w:space="0" w:color="auto"/>
                              </w:divBdr>
                            </w:div>
                            <w:div w:id="180164061">
                              <w:marLeft w:val="0"/>
                              <w:marRight w:val="0"/>
                              <w:marTop w:val="0"/>
                              <w:marBottom w:val="0"/>
                              <w:divBdr>
                                <w:top w:val="none" w:sz="0" w:space="0" w:color="auto"/>
                                <w:left w:val="none" w:sz="0" w:space="0" w:color="auto"/>
                                <w:bottom w:val="none" w:sz="0" w:space="0" w:color="auto"/>
                                <w:right w:val="none" w:sz="0" w:space="0" w:color="auto"/>
                              </w:divBdr>
                            </w:div>
                            <w:div w:id="1379931541">
                              <w:marLeft w:val="0"/>
                              <w:marRight w:val="0"/>
                              <w:marTop w:val="0"/>
                              <w:marBottom w:val="0"/>
                              <w:divBdr>
                                <w:top w:val="none" w:sz="0" w:space="0" w:color="auto"/>
                                <w:left w:val="none" w:sz="0" w:space="0" w:color="auto"/>
                                <w:bottom w:val="none" w:sz="0" w:space="0" w:color="auto"/>
                                <w:right w:val="none" w:sz="0" w:space="0" w:color="auto"/>
                              </w:divBdr>
                            </w:div>
                            <w:div w:id="2120103525">
                              <w:marLeft w:val="0"/>
                              <w:marRight w:val="0"/>
                              <w:marTop w:val="0"/>
                              <w:marBottom w:val="0"/>
                              <w:divBdr>
                                <w:top w:val="none" w:sz="0" w:space="0" w:color="auto"/>
                                <w:left w:val="none" w:sz="0" w:space="0" w:color="auto"/>
                                <w:bottom w:val="none" w:sz="0" w:space="0" w:color="auto"/>
                                <w:right w:val="none" w:sz="0" w:space="0" w:color="auto"/>
                              </w:divBdr>
                            </w:div>
                            <w:div w:id="1737512444">
                              <w:marLeft w:val="0"/>
                              <w:marRight w:val="0"/>
                              <w:marTop w:val="0"/>
                              <w:marBottom w:val="0"/>
                              <w:divBdr>
                                <w:top w:val="none" w:sz="0" w:space="0" w:color="auto"/>
                                <w:left w:val="none" w:sz="0" w:space="0" w:color="auto"/>
                                <w:bottom w:val="none" w:sz="0" w:space="0" w:color="auto"/>
                                <w:right w:val="none" w:sz="0" w:space="0" w:color="auto"/>
                              </w:divBdr>
                            </w:div>
                            <w:div w:id="1432892410">
                              <w:marLeft w:val="0"/>
                              <w:marRight w:val="0"/>
                              <w:marTop w:val="0"/>
                              <w:marBottom w:val="0"/>
                              <w:divBdr>
                                <w:top w:val="none" w:sz="0" w:space="0" w:color="auto"/>
                                <w:left w:val="none" w:sz="0" w:space="0" w:color="auto"/>
                                <w:bottom w:val="none" w:sz="0" w:space="0" w:color="auto"/>
                                <w:right w:val="none" w:sz="0" w:space="0" w:color="auto"/>
                              </w:divBdr>
                            </w:div>
                            <w:div w:id="1184250432">
                              <w:marLeft w:val="0"/>
                              <w:marRight w:val="0"/>
                              <w:marTop w:val="0"/>
                              <w:marBottom w:val="0"/>
                              <w:divBdr>
                                <w:top w:val="none" w:sz="0" w:space="0" w:color="auto"/>
                                <w:left w:val="none" w:sz="0" w:space="0" w:color="auto"/>
                                <w:bottom w:val="none" w:sz="0" w:space="0" w:color="auto"/>
                                <w:right w:val="none" w:sz="0" w:space="0" w:color="auto"/>
                              </w:divBdr>
                              <w:divsChild>
                                <w:div w:id="478302615">
                                  <w:marLeft w:val="0"/>
                                  <w:marRight w:val="0"/>
                                  <w:marTop w:val="0"/>
                                  <w:marBottom w:val="0"/>
                                  <w:divBdr>
                                    <w:top w:val="none" w:sz="0" w:space="0" w:color="auto"/>
                                    <w:left w:val="none" w:sz="0" w:space="0" w:color="auto"/>
                                    <w:bottom w:val="none" w:sz="0" w:space="0" w:color="auto"/>
                                    <w:right w:val="none" w:sz="0" w:space="0" w:color="auto"/>
                                  </w:divBdr>
                                </w:div>
                                <w:div w:id="70059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272427">
              <w:marLeft w:val="0"/>
              <w:marRight w:val="0"/>
              <w:marTop w:val="0"/>
              <w:marBottom w:val="0"/>
              <w:divBdr>
                <w:top w:val="none" w:sz="0" w:space="0" w:color="auto"/>
                <w:left w:val="none" w:sz="0" w:space="0" w:color="auto"/>
                <w:bottom w:val="none" w:sz="0" w:space="0" w:color="auto"/>
                <w:right w:val="none" w:sz="0" w:space="0" w:color="auto"/>
              </w:divBdr>
              <w:divsChild>
                <w:div w:id="1435400156">
                  <w:marLeft w:val="0"/>
                  <w:marRight w:val="0"/>
                  <w:marTop w:val="0"/>
                  <w:marBottom w:val="0"/>
                  <w:divBdr>
                    <w:top w:val="none" w:sz="0" w:space="0" w:color="auto"/>
                    <w:left w:val="none" w:sz="0" w:space="0" w:color="auto"/>
                    <w:bottom w:val="none" w:sz="0" w:space="0" w:color="auto"/>
                    <w:right w:val="none" w:sz="0" w:space="0" w:color="auto"/>
                  </w:divBdr>
                  <w:divsChild>
                    <w:div w:id="562837126">
                      <w:marLeft w:val="0"/>
                      <w:marRight w:val="0"/>
                      <w:marTop w:val="0"/>
                      <w:marBottom w:val="0"/>
                      <w:divBdr>
                        <w:top w:val="none" w:sz="0" w:space="0" w:color="auto"/>
                        <w:left w:val="none" w:sz="0" w:space="0" w:color="auto"/>
                        <w:bottom w:val="none" w:sz="0" w:space="0" w:color="auto"/>
                        <w:right w:val="none" w:sz="0" w:space="0" w:color="auto"/>
                      </w:divBdr>
                      <w:divsChild>
                        <w:div w:id="1035619531">
                          <w:marLeft w:val="0"/>
                          <w:marRight w:val="0"/>
                          <w:marTop w:val="0"/>
                          <w:marBottom w:val="0"/>
                          <w:divBdr>
                            <w:top w:val="none" w:sz="0" w:space="0" w:color="auto"/>
                            <w:left w:val="none" w:sz="0" w:space="0" w:color="auto"/>
                            <w:bottom w:val="none" w:sz="0" w:space="0" w:color="auto"/>
                            <w:right w:val="none" w:sz="0" w:space="0" w:color="auto"/>
                          </w:divBdr>
                          <w:divsChild>
                            <w:div w:id="1954628968">
                              <w:marLeft w:val="0"/>
                              <w:marRight w:val="0"/>
                              <w:marTop w:val="0"/>
                              <w:marBottom w:val="0"/>
                              <w:divBdr>
                                <w:top w:val="none" w:sz="0" w:space="0" w:color="auto"/>
                                <w:left w:val="none" w:sz="0" w:space="0" w:color="auto"/>
                                <w:bottom w:val="none" w:sz="0" w:space="0" w:color="auto"/>
                                <w:right w:val="none" w:sz="0" w:space="0" w:color="auto"/>
                              </w:divBdr>
                            </w:div>
                            <w:div w:id="1117485379">
                              <w:marLeft w:val="0"/>
                              <w:marRight w:val="0"/>
                              <w:marTop w:val="0"/>
                              <w:marBottom w:val="0"/>
                              <w:divBdr>
                                <w:top w:val="none" w:sz="0" w:space="0" w:color="auto"/>
                                <w:left w:val="none" w:sz="0" w:space="0" w:color="auto"/>
                                <w:bottom w:val="none" w:sz="0" w:space="0" w:color="auto"/>
                                <w:right w:val="none" w:sz="0" w:space="0" w:color="auto"/>
                              </w:divBdr>
                            </w:div>
                            <w:div w:id="430276077">
                              <w:marLeft w:val="0"/>
                              <w:marRight w:val="0"/>
                              <w:marTop w:val="0"/>
                              <w:marBottom w:val="0"/>
                              <w:divBdr>
                                <w:top w:val="none" w:sz="0" w:space="0" w:color="auto"/>
                                <w:left w:val="none" w:sz="0" w:space="0" w:color="auto"/>
                                <w:bottom w:val="none" w:sz="0" w:space="0" w:color="auto"/>
                                <w:right w:val="none" w:sz="0" w:space="0" w:color="auto"/>
                              </w:divBdr>
                            </w:div>
                            <w:div w:id="694691174">
                              <w:marLeft w:val="0"/>
                              <w:marRight w:val="0"/>
                              <w:marTop w:val="0"/>
                              <w:marBottom w:val="0"/>
                              <w:divBdr>
                                <w:top w:val="none" w:sz="0" w:space="0" w:color="auto"/>
                                <w:left w:val="none" w:sz="0" w:space="0" w:color="auto"/>
                                <w:bottom w:val="none" w:sz="0" w:space="0" w:color="auto"/>
                                <w:right w:val="none" w:sz="0" w:space="0" w:color="auto"/>
                              </w:divBdr>
                              <w:divsChild>
                                <w:div w:id="221259603">
                                  <w:marLeft w:val="0"/>
                                  <w:marRight w:val="0"/>
                                  <w:marTop w:val="0"/>
                                  <w:marBottom w:val="0"/>
                                  <w:divBdr>
                                    <w:top w:val="none" w:sz="0" w:space="0" w:color="auto"/>
                                    <w:left w:val="none" w:sz="0" w:space="0" w:color="auto"/>
                                    <w:bottom w:val="none" w:sz="0" w:space="0" w:color="auto"/>
                                    <w:right w:val="none" w:sz="0" w:space="0" w:color="auto"/>
                                  </w:divBdr>
                                </w:div>
                                <w:div w:id="54356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637960">
              <w:marLeft w:val="0"/>
              <w:marRight w:val="0"/>
              <w:marTop w:val="0"/>
              <w:marBottom w:val="0"/>
              <w:divBdr>
                <w:top w:val="none" w:sz="0" w:space="0" w:color="auto"/>
                <w:left w:val="none" w:sz="0" w:space="0" w:color="auto"/>
                <w:bottom w:val="none" w:sz="0" w:space="0" w:color="auto"/>
                <w:right w:val="none" w:sz="0" w:space="0" w:color="auto"/>
              </w:divBdr>
              <w:divsChild>
                <w:div w:id="1954244522">
                  <w:marLeft w:val="0"/>
                  <w:marRight w:val="0"/>
                  <w:marTop w:val="0"/>
                  <w:marBottom w:val="0"/>
                  <w:divBdr>
                    <w:top w:val="none" w:sz="0" w:space="0" w:color="auto"/>
                    <w:left w:val="none" w:sz="0" w:space="0" w:color="auto"/>
                    <w:bottom w:val="none" w:sz="0" w:space="0" w:color="auto"/>
                    <w:right w:val="none" w:sz="0" w:space="0" w:color="auto"/>
                  </w:divBdr>
                  <w:divsChild>
                    <w:div w:id="486358994">
                      <w:marLeft w:val="0"/>
                      <w:marRight w:val="0"/>
                      <w:marTop w:val="0"/>
                      <w:marBottom w:val="0"/>
                      <w:divBdr>
                        <w:top w:val="none" w:sz="0" w:space="0" w:color="auto"/>
                        <w:left w:val="none" w:sz="0" w:space="0" w:color="auto"/>
                        <w:bottom w:val="none" w:sz="0" w:space="0" w:color="auto"/>
                        <w:right w:val="none" w:sz="0" w:space="0" w:color="auto"/>
                      </w:divBdr>
                      <w:divsChild>
                        <w:div w:id="1671719190">
                          <w:marLeft w:val="0"/>
                          <w:marRight w:val="0"/>
                          <w:marTop w:val="0"/>
                          <w:marBottom w:val="0"/>
                          <w:divBdr>
                            <w:top w:val="none" w:sz="0" w:space="0" w:color="auto"/>
                            <w:left w:val="none" w:sz="0" w:space="0" w:color="auto"/>
                            <w:bottom w:val="none" w:sz="0" w:space="0" w:color="auto"/>
                            <w:right w:val="none" w:sz="0" w:space="0" w:color="auto"/>
                          </w:divBdr>
                          <w:divsChild>
                            <w:div w:id="203948473">
                              <w:marLeft w:val="0"/>
                              <w:marRight w:val="0"/>
                              <w:marTop w:val="0"/>
                              <w:marBottom w:val="0"/>
                              <w:divBdr>
                                <w:top w:val="none" w:sz="0" w:space="0" w:color="auto"/>
                                <w:left w:val="none" w:sz="0" w:space="0" w:color="auto"/>
                                <w:bottom w:val="none" w:sz="0" w:space="0" w:color="auto"/>
                                <w:right w:val="none" w:sz="0" w:space="0" w:color="auto"/>
                              </w:divBdr>
                            </w:div>
                            <w:div w:id="502478865">
                              <w:marLeft w:val="0"/>
                              <w:marRight w:val="0"/>
                              <w:marTop w:val="0"/>
                              <w:marBottom w:val="0"/>
                              <w:divBdr>
                                <w:top w:val="none" w:sz="0" w:space="0" w:color="auto"/>
                                <w:left w:val="none" w:sz="0" w:space="0" w:color="auto"/>
                                <w:bottom w:val="none" w:sz="0" w:space="0" w:color="auto"/>
                                <w:right w:val="none" w:sz="0" w:space="0" w:color="auto"/>
                              </w:divBdr>
                            </w:div>
                            <w:div w:id="2105415314">
                              <w:marLeft w:val="0"/>
                              <w:marRight w:val="0"/>
                              <w:marTop w:val="0"/>
                              <w:marBottom w:val="0"/>
                              <w:divBdr>
                                <w:top w:val="none" w:sz="0" w:space="0" w:color="auto"/>
                                <w:left w:val="none" w:sz="0" w:space="0" w:color="auto"/>
                                <w:bottom w:val="none" w:sz="0" w:space="0" w:color="auto"/>
                                <w:right w:val="none" w:sz="0" w:space="0" w:color="auto"/>
                              </w:divBdr>
                            </w:div>
                            <w:div w:id="1894921106">
                              <w:marLeft w:val="0"/>
                              <w:marRight w:val="0"/>
                              <w:marTop w:val="0"/>
                              <w:marBottom w:val="0"/>
                              <w:divBdr>
                                <w:top w:val="none" w:sz="0" w:space="0" w:color="auto"/>
                                <w:left w:val="none" w:sz="0" w:space="0" w:color="auto"/>
                                <w:bottom w:val="none" w:sz="0" w:space="0" w:color="auto"/>
                                <w:right w:val="none" w:sz="0" w:space="0" w:color="auto"/>
                              </w:divBdr>
                            </w:div>
                            <w:div w:id="65344152">
                              <w:marLeft w:val="0"/>
                              <w:marRight w:val="0"/>
                              <w:marTop w:val="0"/>
                              <w:marBottom w:val="0"/>
                              <w:divBdr>
                                <w:top w:val="none" w:sz="0" w:space="0" w:color="auto"/>
                                <w:left w:val="none" w:sz="0" w:space="0" w:color="auto"/>
                                <w:bottom w:val="none" w:sz="0" w:space="0" w:color="auto"/>
                                <w:right w:val="none" w:sz="0" w:space="0" w:color="auto"/>
                              </w:divBdr>
                            </w:div>
                            <w:div w:id="1409187621">
                              <w:marLeft w:val="0"/>
                              <w:marRight w:val="0"/>
                              <w:marTop w:val="0"/>
                              <w:marBottom w:val="0"/>
                              <w:divBdr>
                                <w:top w:val="none" w:sz="0" w:space="0" w:color="auto"/>
                                <w:left w:val="none" w:sz="0" w:space="0" w:color="auto"/>
                                <w:bottom w:val="none" w:sz="0" w:space="0" w:color="auto"/>
                                <w:right w:val="none" w:sz="0" w:space="0" w:color="auto"/>
                              </w:divBdr>
                            </w:div>
                            <w:div w:id="1495027923">
                              <w:marLeft w:val="0"/>
                              <w:marRight w:val="0"/>
                              <w:marTop w:val="0"/>
                              <w:marBottom w:val="0"/>
                              <w:divBdr>
                                <w:top w:val="none" w:sz="0" w:space="0" w:color="auto"/>
                                <w:left w:val="none" w:sz="0" w:space="0" w:color="auto"/>
                                <w:bottom w:val="none" w:sz="0" w:space="0" w:color="auto"/>
                                <w:right w:val="none" w:sz="0" w:space="0" w:color="auto"/>
                              </w:divBdr>
                            </w:div>
                            <w:div w:id="1549999164">
                              <w:marLeft w:val="0"/>
                              <w:marRight w:val="0"/>
                              <w:marTop w:val="0"/>
                              <w:marBottom w:val="0"/>
                              <w:divBdr>
                                <w:top w:val="none" w:sz="0" w:space="0" w:color="auto"/>
                                <w:left w:val="none" w:sz="0" w:space="0" w:color="auto"/>
                                <w:bottom w:val="none" w:sz="0" w:space="0" w:color="auto"/>
                                <w:right w:val="none" w:sz="0" w:space="0" w:color="auto"/>
                              </w:divBdr>
                            </w:div>
                            <w:div w:id="1128010603">
                              <w:marLeft w:val="0"/>
                              <w:marRight w:val="0"/>
                              <w:marTop w:val="0"/>
                              <w:marBottom w:val="0"/>
                              <w:divBdr>
                                <w:top w:val="none" w:sz="0" w:space="0" w:color="auto"/>
                                <w:left w:val="none" w:sz="0" w:space="0" w:color="auto"/>
                                <w:bottom w:val="none" w:sz="0" w:space="0" w:color="auto"/>
                                <w:right w:val="none" w:sz="0" w:space="0" w:color="auto"/>
                              </w:divBdr>
                            </w:div>
                            <w:div w:id="1831022034">
                              <w:marLeft w:val="0"/>
                              <w:marRight w:val="0"/>
                              <w:marTop w:val="0"/>
                              <w:marBottom w:val="0"/>
                              <w:divBdr>
                                <w:top w:val="none" w:sz="0" w:space="0" w:color="auto"/>
                                <w:left w:val="none" w:sz="0" w:space="0" w:color="auto"/>
                                <w:bottom w:val="none" w:sz="0" w:space="0" w:color="auto"/>
                                <w:right w:val="none" w:sz="0" w:space="0" w:color="auto"/>
                              </w:divBdr>
                            </w:div>
                            <w:div w:id="1685789660">
                              <w:marLeft w:val="0"/>
                              <w:marRight w:val="0"/>
                              <w:marTop w:val="0"/>
                              <w:marBottom w:val="0"/>
                              <w:divBdr>
                                <w:top w:val="none" w:sz="0" w:space="0" w:color="auto"/>
                                <w:left w:val="none" w:sz="0" w:space="0" w:color="auto"/>
                                <w:bottom w:val="none" w:sz="0" w:space="0" w:color="auto"/>
                                <w:right w:val="none" w:sz="0" w:space="0" w:color="auto"/>
                              </w:divBdr>
                            </w:div>
                            <w:div w:id="1174148769">
                              <w:marLeft w:val="0"/>
                              <w:marRight w:val="0"/>
                              <w:marTop w:val="0"/>
                              <w:marBottom w:val="0"/>
                              <w:divBdr>
                                <w:top w:val="none" w:sz="0" w:space="0" w:color="auto"/>
                                <w:left w:val="none" w:sz="0" w:space="0" w:color="auto"/>
                                <w:bottom w:val="none" w:sz="0" w:space="0" w:color="auto"/>
                                <w:right w:val="none" w:sz="0" w:space="0" w:color="auto"/>
                              </w:divBdr>
                            </w:div>
                            <w:div w:id="1038168420">
                              <w:marLeft w:val="0"/>
                              <w:marRight w:val="0"/>
                              <w:marTop w:val="0"/>
                              <w:marBottom w:val="0"/>
                              <w:divBdr>
                                <w:top w:val="none" w:sz="0" w:space="0" w:color="auto"/>
                                <w:left w:val="none" w:sz="0" w:space="0" w:color="auto"/>
                                <w:bottom w:val="none" w:sz="0" w:space="0" w:color="auto"/>
                                <w:right w:val="none" w:sz="0" w:space="0" w:color="auto"/>
                              </w:divBdr>
                            </w:div>
                            <w:div w:id="436680477">
                              <w:marLeft w:val="0"/>
                              <w:marRight w:val="0"/>
                              <w:marTop w:val="0"/>
                              <w:marBottom w:val="0"/>
                              <w:divBdr>
                                <w:top w:val="none" w:sz="0" w:space="0" w:color="auto"/>
                                <w:left w:val="none" w:sz="0" w:space="0" w:color="auto"/>
                                <w:bottom w:val="none" w:sz="0" w:space="0" w:color="auto"/>
                                <w:right w:val="none" w:sz="0" w:space="0" w:color="auto"/>
                              </w:divBdr>
                              <w:divsChild>
                                <w:div w:id="1600680282">
                                  <w:marLeft w:val="0"/>
                                  <w:marRight w:val="0"/>
                                  <w:marTop w:val="0"/>
                                  <w:marBottom w:val="0"/>
                                  <w:divBdr>
                                    <w:top w:val="none" w:sz="0" w:space="0" w:color="auto"/>
                                    <w:left w:val="none" w:sz="0" w:space="0" w:color="auto"/>
                                    <w:bottom w:val="none" w:sz="0" w:space="0" w:color="auto"/>
                                    <w:right w:val="none" w:sz="0" w:space="0" w:color="auto"/>
                                  </w:divBdr>
                                </w:div>
                                <w:div w:id="64038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971490">
              <w:marLeft w:val="0"/>
              <w:marRight w:val="0"/>
              <w:marTop w:val="0"/>
              <w:marBottom w:val="0"/>
              <w:divBdr>
                <w:top w:val="none" w:sz="0" w:space="0" w:color="auto"/>
                <w:left w:val="none" w:sz="0" w:space="0" w:color="auto"/>
                <w:bottom w:val="none" w:sz="0" w:space="0" w:color="auto"/>
                <w:right w:val="none" w:sz="0" w:space="0" w:color="auto"/>
              </w:divBdr>
              <w:divsChild>
                <w:div w:id="228005478">
                  <w:marLeft w:val="0"/>
                  <w:marRight w:val="0"/>
                  <w:marTop w:val="0"/>
                  <w:marBottom w:val="0"/>
                  <w:divBdr>
                    <w:top w:val="none" w:sz="0" w:space="0" w:color="auto"/>
                    <w:left w:val="none" w:sz="0" w:space="0" w:color="auto"/>
                    <w:bottom w:val="none" w:sz="0" w:space="0" w:color="auto"/>
                    <w:right w:val="none" w:sz="0" w:space="0" w:color="auto"/>
                  </w:divBdr>
                  <w:divsChild>
                    <w:div w:id="1085498265">
                      <w:marLeft w:val="0"/>
                      <w:marRight w:val="0"/>
                      <w:marTop w:val="0"/>
                      <w:marBottom w:val="0"/>
                      <w:divBdr>
                        <w:top w:val="none" w:sz="0" w:space="0" w:color="auto"/>
                        <w:left w:val="none" w:sz="0" w:space="0" w:color="auto"/>
                        <w:bottom w:val="none" w:sz="0" w:space="0" w:color="auto"/>
                        <w:right w:val="none" w:sz="0" w:space="0" w:color="auto"/>
                      </w:divBdr>
                      <w:divsChild>
                        <w:div w:id="1565872128">
                          <w:marLeft w:val="0"/>
                          <w:marRight w:val="0"/>
                          <w:marTop w:val="0"/>
                          <w:marBottom w:val="0"/>
                          <w:divBdr>
                            <w:top w:val="none" w:sz="0" w:space="0" w:color="auto"/>
                            <w:left w:val="none" w:sz="0" w:space="0" w:color="auto"/>
                            <w:bottom w:val="none" w:sz="0" w:space="0" w:color="auto"/>
                            <w:right w:val="none" w:sz="0" w:space="0" w:color="auto"/>
                          </w:divBdr>
                          <w:divsChild>
                            <w:div w:id="1745880753">
                              <w:marLeft w:val="0"/>
                              <w:marRight w:val="0"/>
                              <w:marTop w:val="0"/>
                              <w:marBottom w:val="0"/>
                              <w:divBdr>
                                <w:top w:val="none" w:sz="0" w:space="0" w:color="auto"/>
                                <w:left w:val="none" w:sz="0" w:space="0" w:color="auto"/>
                                <w:bottom w:val="none" w:sz="0" w:space="0" w:color="auto"/>
                                <w:right w:val="none" w:sz="0" w:space="0" w:color="auto"/>
                              </w:divBdr>
                            </w:div>
                            <w:div w:id="736561414">
                              <w:marLeft w:val="0"/>
                              <w:marRight w:val="0"/>
                              <w:marTop w:val="0"/>
                              <w:marBottom w:val="0"/>
                              <w:divBdr>
                                <w:top w:val="none" w:sz="0" w:space="0" w:color="auto"/>
                                <w:left w:val="none" w:sz="0" w:space="0" w:color="auto"/>
                                <w:bottom w:val="none" w:sz="0" w:space="0" w:color="auto"/>
                                <w:right w:val="none" w:sz="0" w:space="0" w:color="auto"/>
                              </w:divBdr>
                            </w:div>
                            <w:div w:id="1218978581">
                              <w:marLeft w:val="0"/>
                              <w:marRight w:val="0"/>
                              <w:marTop w:val="0"/>
                              <w:marBottom w:val="0"/>
                              <w:divBdr>
                                <w:top w:val="none" w:sz="0" w:space="0" w:color="auto"/>
                                <w:left w:val="none" w:sz="0" w:space="0" w:color="auto"/>
                                <w:bottom w:val="none" w:sz="0" w:space="0" w:color="auto"/>
                                <w:right w:val="none" w:sz="0" w:space="0" w:color="auto"/>
                              </w:divBdr>
                            </w:div>
                            <w:div w:id="1670137937">
                              <w:marLeft w:val="0"/>
                              <w:marRight w:val="0"/>
                              <w:marTop w:val="0"/>
                              <w:marBottom w:val="0"/>
                              <w:divBdr>
                                <w:top w:val="none" w:sz="0" w:space="0" w:color="auto"/>
                                <w:left w:val="none" w:sz="0" w:space="0" w:color="auto"/>
                                <w:bottom w:val="none" w:sz="0" w:space="0" w:color="auto"/>
                                <w:right w:val="none" w:sz="0" w:space="0" w:color="auto"/>
                              </w:divBdr>
                            </w:div>
                            <w:div w:id="2021658912">
                              <w:marLeft w:val="0"/>
                              <w:marRight w:val="0"/>
                              <w:marTop w:val="0"/>
                              <w:marBottom w:val="0"/>
                              <w:divBdr>
                                <w:top w:val="none" w:sz="0" w:space="0" w:color="auto"/>
                                <w:left w:val="none" w:sz="0" w:space="0" w:color="auto"/>
                                <w:bottom w:val="none" w:sz="0" w:space="0" w:color="auto"/>
                                <w:right w:val="none" w:sz="0" w:space="0" w:color="auto"/>
                              </w:divBdr>
                            </w:div>
                            <w:div w:id="1982073605">
                              <w:marLeft w:val="0"/>
                              <w:marRight w:val="0"/>
                              <w:marTop w:val="0"/>
                              <w:marBottom w:val="0"/>
                              <w:divBdr>
                                <w:top w:val="none" w:sz="0" w:space="0" w:color="auto"/>
                                <w:left w:val="none" w:sz="0" w:space="0" w:color="auto"/>
                                <w:bottom w:val="none" w:sz="0" w:space="0" w:color="auto"/>
                                <w:right w:val="none" w:sz="0" w:space="0" w:color="auto"/>
                              </w:divBdr>
                            </w:div>
                            <w:div w:id="1407148445">
                              <w:marLeft w:val="0"/>
                              <w:marRight w:val="0"/>
                              <w:marTop w:val="0"/>
                              <w:marBottom w:val="0"/>
                              <w:divBdr>
                                <w:top w:val="none" w:sz="0" w:space="0" w:color="auto"/>
                                <w:left w:val="none" w:sz="0" w:space="0" w:color="auto"/>
                                <w:bottom w:val="none" w:sz="0" w:space="0" w:color="auto"/>
                                <w:right w:val="none" w:sz="0" w:space="0" w:color="auto"/>
                              </w:divBdr>
                            </w:div>
                            <w:div w:id="1692611395">
                              <w:marLeft w:val="0"/>
                              <w:marRight w:val="0"/>
                              <w:marTop w:val="0"/>
                              <w:marBottom w:val="0"/>
                              <w:divBdr>
                                <w:top w:val="none" w:sz="0" w:space="0" w:color="auto"/>
                                <w:left w:val="none" w:sz="0" w:space="0" w:color="auto"/>
                                <w:bottom w:val="none" w:sz="0" w:space="0" w:color="auto"/>
                                <w:right w:val="none" w:sz="0" w:space="0" w:color="auto"/>
                              </w:divBdr>
                            </w:div>
                            <w:div w:id="675115928">
                              <w:marLeft w:val="0"/>
                              <w:marRight w:val="0"/>
                              <w:marTop w:val="0"/>
                              <w:marBottom w:val="0"/>
                              <w:divBdr>
                                <w:top w:val="none" w:sz="0" w:space="0" w:color="auto"/>
                                <w:left w:val="none" w:sz="0" w:space="0" w:color="auto"/>
                                <w:bottom w:val="none" w:sz="0" w:space="0" w:color="auto"/>
                                <w:right w:val="none" w:sz="0" w:space="0" w:color="auto"/>
                              </w:divBdr>
                            </w:div>
                            <w:div w:id="916981687">
                              <w:marLeft w:val="0"/>
                              <w:marRight w:val="0"/>
                              <w:marTop w:val="0"/>
                              <w:marBottom w:val="0"/>
                              <w:divBdr>
                                <w:top w:val="none" w:sz="0" w:space="0" w:color="auto"/>
                                <w:left w:val="none" w:sz="0" w:space="0" w:color="auto"/>
                                <w:bottom w:val="none" w:sz="0" w:space="0" w:color="auto"/>
                                <w:right w:val="none" w:sz="0" w:space="0" w:color="auto"/>
                              </w:divBdr>
                            </w:div>
                            <w:div w:id="223412771">
                              <w:marLeft w:val="0"/>
                              <w:marRight w:val="0"/>
                              <w:marTop w:val="0"/>
                              <w:marBottom w:val="0"/>
                              <w:divBdr>
                                <w:top w:val="none" w:sz="0" w:space="0" w:color="auto"/>
                                <w:left w:val="none" w:sz="0" w:space="0" w:color="auto"/>
                                <w:bottom w:val="none" w:sz="0" w:space="0" w:color="auto"/>
                                <w:right w:val="none" w:sz="0" w:space="0" w:color="auto"/>
                              </w:divBdr>
                            </w:div>
                            <w:div w:id="304970753">
                              <w:marLeft w:val="0"/>
                              <w:marRight w:val="0"/>
                              <w:marTop w:val="0"/>
                              <w:marBottom w:val="0"/>
                              <w:divBdr>
                                <w:top w:val="none" w:sz="0" w:space="0" w:color="auto"/>
                                <w:left w:val="none" w:sz="0" w:space="0" w:color="auto"/>
                                <w:bottom w:val="none" w:sz="0" w:space="0" w:color="auto"/>
                                <w:right w:val="none" w:sz="0" w:space="0" w:color="auto"/>
                              </w:divBdr>
                              <w:divsChild>
                                <w:div w:id="1971938878">
                                  <w:marLeft w:val="0"/>
                                  <w:marRight w:val="0"/>
                                  <w:marTop w:val="0"/>
                                  <w:marBottom w:val="0"/>
                                  <w:divBdr>
                                    <w:top w:val="none" w:sz="0" w:space="0" w:color="auto"/>
                                    <w:left w:val="none" w:sz="0" w:space="0" w:color="auto"/>
                                    <w:bottom w:val="none" w:sz="0" w:space="0" w:color="auto"/>
                                    <w:right w:val="none" w:sz="0" w:space="0" w:color="auto"/>
                                  </w:divBdr>
                                </w:div>
                                <w:div w:id="25952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236056">
              <w:marLeft w:val="0"/>
              <w:marRight w:val="0"/>
              <w:marTop w:val="0"/>
              <w:marBottom w:val="0"/>
              <w:divBdr>
                <w:top w:val="none" w:sz="0" w:space="0" w:color="auto"/>
                <w:left w:val="none" w:sz="0" w:space="0" w:color="auto"/>
                <w:bottom w:val="none" w:sz="0" w:space="0" w:color="auto"/>
                <w:right w:val="none" w:sz="0" w:space="0" w:color="auto"/>
              </w:divBdr>
              <w:divsChild>
                <w:div w:id="1708407325">
                  <w:marLeft w:val="0"/>
                  <w:marRight w:val="0"/>
                  <w:marTop w:val="0"/>
                  <w:marBottom w:val="0"/>
                  <w:divBdr>
                    <w:top w:val="none" w:sz="0" w:space="0" w:color="auto"/>
                    <w:left w:val="none" w:sz="0" w:space="0" w:color="auto"/>
                    <w:bottom w:val="none" w:sz="0" w:space="0" w:color="auto"/>
                    <w:right w:val="none" w:sz="0" w:space="0" w:color="auto"/>
                  </w:divBdr>
                  <w:divsChild>
                    <w:div w:id="1551574401">
                      <w:marLeft w:val="0"/>
                      <w:marRight w:val="0"/>
                      <w:marTop w:val="0"/>
                      <w:marBottom w:val="0"/>
                      <w:divBdr>
                        <w:top w:val="none" w:sz="0" w:space="0" w:color="auto"/>
                        <w:left w:val="none" w:sz="0" w:space="0" w:color="auto"/>
                        <w:bottom w:val="none" w:sz="0" w:space="0" w:color="auto"/>
                        <w:right w:val="none" w:sz="0" w:space="0" w:color="auto"/>
                      </w:divBdr>
                      <w:divsChild>
                        <w:div w:id="2130775730">
                          <w:marLeft w:val="0"/>
                          <w:marRight w:val="0"/>
                          <w:marTop w:val="0"/>
                          <w:marBottom w:val="0"/>
                          <w:divBdr>
                            <w:top w:val="none" w:sz="0" w:space="0" w:color="auto"/>
                            <w:left w:val="none" w:sz="0" w:space="0" w:color="auto"/>
                            <w:bottom w:val="none" w:sz="0" w:space="0" w:color="auto"/>
                            <w:right w:val="none" w:sz="0" w:space="0" w:color="auto"/>
                          </w:divBdr>
                          <w:divsChild>
                            <w:div w:id="1967394295">
                              <w:marLeft w:val="0"/>
                              <w:marRight w:val="0"/>
                              <w:marTop w:val="0"/>
                              <w:marBottom w:val="0"/>
                              <w:divBdr>
                                <w:top w:val="none" w:sz="0" w:space="0" w:color="auto"/>
                                <w:left w:val="none" w:sz="0" w:space="0" w:color="auto"/>
                                <w:bottom w:val="none" w:sz="0" w:space="0" w:color="auto"/>
                                <w:right w:val="none" w:sz="0" w:space="0" w:color="auto"/>
                              </w:divBdr>
                            </w:div>
                            <w:div w:id="1330330227">
                              <w:marLeft w:val="0"/>
                              <w:marRight w:val="0"/>
                              <w:marTop w:val="0"/>
                              <w:marBottom w:val="0"/>
                              <w:divBdr>
                                <w:top w:val="none" w:sz="0" w:space="0" w:color="auto"/>
                                <w:left w:val="none" w:sz="0" w:space="0" w:color="auto"/>
                                <w:bottom w:val="none" w:sz="0" w:space="0" w:color="auto"/>
                                <w:right w:val="none" w:sz="0" w:space="0" w:color="auto"/>
                              </w:divBdr>
                            </w:div>
                            <w:div w:id="1487935583">
                              <w:marLeft w:val="0"/>
                              <w:marRight w:val="0"/>
                              <w:marTop w:val="0"/>
                              <w:marBottom w:val="0"/>
                              <w:divBdr>
                                <w:top w:val="none" w:sz="0" w:space="0" w:color="auto"/>
                                <w:left w:val="none" w:sz="0" w:space="0" w:color="auto"/>
                                <w:bottom w:val="none" w:sz="0" w:space="0" w:color="auto"/>
                                <w:right w:val="none" w:sz="0" w:space="0" w:color="auto"/>
                              </w:divBdr>
                            </w:div>
                            <w:div w:id="256986429">
                              <w:marLeft w:val="0"/>
                              <w:marRight w:val="0"/>
                              <w:marTop w:val="0"/>
                              <w:marBottom w:val="0"/>
                              <w:divBdr>
                                <w:top w:val="none" w:sz="0" w:space="0" w:color="auto"/>
                                <w:left w:val="none" w:sz="0" w:space="0" w:color="auto"/>
                                <w:bottom w:val="none" w:sz="0" w:space="0" w:color="auto"/>
                                <w:right w:val="none" w:sz="0" w:space="0" w:color="auto"/>
                              </w:divBdr>
                            </w:div>
                            <w:div w:id="1008337597">
                              <w:marLeft w:val="0"/>
                              <w:marRight w:val="0"/>
                              <w:marTop w:val="0"/>
                              <w:marBottom w:val="0"/>
                              <w:divBdr>
                                <w:top w:val="none" w:sz="0" w:space="0" w:color="auto"/>
                                <w:left w:val="none" w:sz="0" w:space="0" w:color="auto"/>
                                <w:bottom w:val="none" w:sz="0" w:space="0" w:color="auto"/>
                                <w:right w:val="none" w:sz="0" w:space="0" w:color="auto"/>
                              </w:divBdr>
                            </w:div>
                            <w:div w:id="557521409">
                              <w:marLeft w:val="0"/>
                              <w:marRight w:val="0"/>
                              <w:marTop w:val="0"/>
                              <w:marBottom w:val="0"/>
                              <w:divBdr>
                                <w:top w:val="none" w:sz="0" w:space="0" w:color="auto"/>
                                <w:left w:val="none" w:sz="0" w:space="0" w:color="auto"/>
                                <w:bottom w:val="none" w:sz="0" w:space="0" w:color="auto"/>
                                <w:right w:val="none" w:sz="0" w:space="0" w:color="auto"/>
                              </w:divBdr>
                            </w:div>
                            <w:div w:id="621962620">
                              <w:marLeft w:val="0"/>
                              <w:marRight w:val="0"/>
                              <w:marTop w:val="0"/>
                              <w:marBottom w:val="0"/>
                              <w:divBdr>
                                <w:top w:val="none" w:sz="0" w:space="0" w:color="auto"/>
                                <w:left w:val="none" w:sz="0" w:space="0" w:color="auto"/>
                                <w:bottom w:val="none" w:sz="0" w:space="0" w:color="auto"/>
                                <w:right w:val="none" w:sz="0" w:space="0" w:color="auto"/>
                              </w:divBdr>
                            </w:div>
                            <w:div w:id="2010407478">
                              <w:marLeft w:val="0"/>
                              <w:marRight w:val="0"/>
                              <w:marTop w:val="0"/>
                              <w:marBottom w:val="0"/>
                              <w:divBdr>
                                <w:top w:val="none" w:sz="0" w:space="0" w:color="auto"/>
                                <w:left w:val="none" w:sz="0" w:space="0" w:color="auto"/>
                                <w:bottom w:val="none" w:sz="0" w:space="0" w:color="auto"/>
                                <w:right w:val="none" w:sz="0" w:space="0" w:color="auto"/>
                              </w:divBdr>
                            </w:div>
                            <w:div w:id="1588879555">
                              <w:marLeft w:val="0"/>
                              <w:marRight w:val="0"/>
                              <w:marTop w:val="0"/>
                              <w:marBottom w:val="0"/>
                              <w:divBdr>
                                <w:top w:val="none" w:sz="0" w:space="0" w:color="auto"/>
                                <w:left w:val="none" w:sz="0" w:space="0" w:color="auto"/>
                                <w:bottom w:val="none" w:sz="0" w:space="0" w:color="auto"/>
                                <w:right w:val="none" w:sz="0" w:space="0" w:color="auto"/>
                              </w:divBdr>
                            </w:div>
                            <w:div w:id="1011106261">
                              <w:marLeft w:val="0"/>
                              <w:marRight w:val="0"/>
                              <w:marTop w:val="0"/>
                              <w:marBottom w:val="0"/>
                              <w:divBdr>
                                <w:top w:val="none" w:sz="0" w:space="0" w:color="auto"/>
                                <w:left w:val="none" w:sz="0" w:space="0" w:color="auto"/>
                                <w:bottom w:val="none" w:sz="0" w:space="0" w:color="auto"/>
                                <w:right w:val="none" w:sz="0" w:space="0" w:color="auto"/>
                              </w:divBdr>
                            </w:div>
                            <w:div w:id="713963431">
                              <w:marLeft w:val="0"/>
                              <w:marRight w:val="0"/>
                              <w:marTop w:val="0"/>
                              <w:marBottom w:val="0"/>
                              <w:divBdr>
                                <w:top w:val="none" w:sz="0" w:space="0" w:color="auto"/>
                                <w:left w:val="none" w:sz="0" w:space="0" w:color="auto"/>
                                <w:bottom w:val="none" w:sz="0" w:space="0" w:color="auto"/>
                                <w:right w:val="none" w:sz="0" w:space="0" w:color="auto"/>
                              </w:divBdr>
                            </w:div>
                            <w:div w:id="669672464">
                              <w:marLeft w:val="0"/>
                              <w:marRight w:val="0"/>
                              <w:marTop w:val="0"/>
                              <w:marBottom w:val="0"/>
                              <w:divBdr>
                                <w:top w:val="none" w:sz="0" w:space="0" w:color="auto"/>
                                <w:left w:val="none" w:sz="0" w:space="0" w:color="auto"/>
                                <w:bottom w:val="none" w:sz="0" w:space="0" w:color="auto"/>
                                <w:right w:val="none" w:sz="0" w:space="0" w:color="auto"/>
                              </w:divBdr>
                            </w:div>
                            <w:div w:id="1311251881">
                              <w:marLeft w:val="0"/>
                              <w:marRight w:val="0"/>
                              <w:marTop w:val="0"/>
                              <w:marBottom w:val="0"/>
                              <w:divBdr>
                                <w:top w:val="none" w:sz="0" w:space="0" w:color="auto"/>
                                <w:left w:val="none" w:sz="0" w:space="0" w:color="auto"/>
                                <w:bottom w:val="none" w:sz="0" w:space="0" w:color="auto"/>
                                <w:right w:val="none" w:sz="0" w:space="0" w:color="auto"/>
                              </w:divBdr>
                            </w:div>
                            <w:div w:id="231818942">
                              <w:marLeft w:val="0"/>
                              <w:marRight w:val="0"/>
                              <w:marTop w:val="0"/>
                              <w:marBottom w:val="0"/>
                              <w:divBdr>
                                <w:top w:val="none" w:sz="0" w:space="0" w:color="auto"/>
                                <w:left w:val="none" w:sz="0" w:space="0" w:color="auto"/>
                                <w:bottom w:val="none" w:sz="0" w:space="0" w:color="auto"/>
                                <w:right w:val="none" w:sz="0" w:space="0" w:color="auto"/>
                              </w:divBdr>
                              <w:divsChild>
                                <w:div w:id="1568757797">
                                  <w:marLeft w:val="0"/>
                                  <w:marRight w:val="0"/>
                                  <w:marTop w:val="0"/>
                                  <w:marBottom w:val="0"/>
                                  <w:divBdr>
                                    <w:top w:val="none" w:sz="0" w:space="0" w:color="auto"/>
                                    <w:left w:val="none" w:sz="0" w:space="0" w:color="auto"/>
                                    <w:bottom w:val="none" w:sz="0" w:space="0" w:color="auto"/>
                                    <w:right w:val="none" w:sz="0" w:space="0" w:color="auto"/>
                                  </w:divBdr>
                                </w:div>
                                <w:div w:id="86078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089374">
              <w:marLeft w:val="0"/>
              <w:marRight w:val="0"/>
              <w:marTop w:val="0"/>
              <w:marBottom w:val="0"/>
              <w:divBdr>
                <w:top w:val="none" w:sz="0" w:space="0" w:color="auto"/>
                <w:left w:val="none" w:sz="0" w:space="0" w:color="auto"/>
                <w:bottom w:val="none" w:sz="0" w:space="0" w:color="auto"/>
                <w:right w:val="none" w:sz="0" w:space="0" w:color="auto"/>
              </w:divBdr>
              <w:divsChild>
                <w:div w:id="870336858">
                  <w:marLeft w:val="0"/>
                  <w:marRight w:val="0"/>
                  <w:marTop w:val="0"/>
                  <w:marBottom w:val="0"/>
                  <w:divBdr>
                    <w:top w:val="none" w:sz="0" w:space="0" w:color="auto"/>
                    <w:left w:val="none" w:sz="0" w:space="0" w:color="auto"/>
                    <w:bottom w:val="none" w:sz="0" w:space="0" w:color="auto"/>
                    <w:right w:val="none" w:sz="0" w:space="0" w:color="auto"/>
                  </w:divBdr>
                  <w:divsChild>
                    <w:div w:id="1927685087">
                      <w:marLeft w:val="0"/>
                      <w:marRight w:val="0"/>
                      <w:marTop w:val="0"/>
                      <w:marBottom w:val="0"/>
                      <w:divBdr>
                        <w:top w:val="none" w:sz="0" w:space="0" w:color="auto"/>
                        <w:left w:val="none" w:sz="0" w:space="0" w:color="auto"/>
                        <w:bottom w:val="none" w:sz="0" w:space="0" w:color="auto"/>
                        <w:right w:val="none" w:sz="0" w:space="0" w:color="auto"/>
                      </w:divBdr>
                      <w:divsChild>
                        <w:div w:id="1355158122">
                          <w:marLeft w:val="0"/>
                          <w:marRight w:val="0"/>
                          <w:marTop w:val="0"/>
                          <w:marBottom w:val="0"/>
                          <w:divBdr>
                            <w:top w:val="none" w:sz="0" w:space="0" w:color="auto"/>
                            <w:left w:val="none" w:sz="0" w:space="0" w:color="auto"/>
                            <w:bottom w:val="none" w:sz="0" w:space="0" w:color="auto"/>
                            <w:right w:val="none" w:sz="0" w:space="0" w:color="auto"/>
                          </w:divBdr>
                          <w:divsChild>
                            <w:div w:id="1469932061">
                              <w:marLeft w:val="0"/>
                              <w:marRight w:val="0"/>
                              <w:marTop w:val="0"/>
                              <w:marBottom w:val="0"/>
                              <w:divBdr>
                                <w:top w:val="none" w:sz="0" w:space="0" w:color="auto"/>
                                <w:left w:val="none" w:sz="0" w:space="0" w:color="auto"/>
                                <w:bottom w:val="none" w:sz="0" w:space="0" w:color="auto"/>
                                <w:right w:val="none" w:sz="0" w:space="0" w:color="auto"/>
                              </w:divBdr>
                            </w:div>
                            <w:div w:id="333190807">
                              <w:marLeft w:val="0"/>
                              <w:marRight w:val="0"/>
                              <w:marTop w:val="0"/>
                              <w:marBottom w:val="0"/>
                              <w:divBdr>
                                <w:top w:val="none" w:sz="0" w:space="0" w:color="auto"/>
                                <w:left w:val="none" w:sz="0" w:space="0" w:color="auto"/>
                                <w:bottom w:val="none" w:sz="0" w:space="0" w:color="auto"/>
                                <w:right w:val="none" w:sz="0" w:space="0" w:color="auto"/>
                              </w:divBdr>
                            </w:div>
                            <w:div w:id="731386898">
                              <w:marLeft w:val="0"/>
                              <w:marRight w:val="0"/>
                              <w:marTop w:val="0"/>
                              <w:marBottom w:val="0"/>
                              <w:divBdr>
                                <w:top w:val="none" w:sz="0" w:space="0" w:color="auto"/>
                                <w:left w:val="none" w:sz="0" w:space="0" w:color="auto"/>
                                <w:bottom w:val="none" w:sz="0" w:space="0" w:color="auto"/>
                                <w:right w:val="none" w:sz="0" w:space="0" w:color="auto"/>
                              </w:divBdr>
                            </w:div>
                            <w:div w:id="175310339">
                              <w:marLeft w:val="0"/>
                              <w:marRight w:val="0"/>
                              <w:marTop w:val="0"/>
                              <w:marBottom w:val="0"/>
                              <w:divBdr>
                                <w:top w:val="none" w:sz="0" w:space="0" w:color="auto"/>
                                <w:left w:val="none" w:sz="0" w:space="0" w:color="auto"/>
                                <w:bottom w:val="none" w:sz="0" w:space="0" w:color="auto"/>
                                <w:right w:val="none" w:sz="0" w:space="0" w:color="auto"/>
                              </w:divBdr>
                            </w:div>
                            <w:div w:id="937639620">
                              <w:marLeft w:val="0"/>
                              <w:marRight w:val="0"/>
                              <w:marTop w:val="0"/>
                              <w:marBottom w:val="0"/>
                              <w:divBdr>
                                <w:top w:val="none" w:sz="0" w:space="0" w:color="auto"/>
                                <w:left w:val="none" w:sz="0" w:space="0" w:color="auto"/>
                                <w:bottom w:val="none" w:sz="0" w:space="0" w:color="auto"/>
                                <w:right w:val="none" w:sz="0" w:space="0" w:color="auto"/>
                              </w:divBdr>
                            </w:div>
                            <w:div w:id="62722542">
                              <w:marLeft w:val="0"/>
                              <w:marRight w:val="0"/>
                              <w:marTop w:val="0"/>
                              <w:marBottom w:val="0"/>
                              <w:divBdr>
                                <w:top w:val="none" w:sz="0" w:space="0" w:color="auto"/>
                                <w:left w:val="none" w:sz="0" w:space="0" w:color="auto"/>
                                <w:bottom w:val="none" w:sz="0" w:space="0" w:color="auto"/>
                                <w:right w:val="none" w:sz="0" w:space="0" w:color="auto"/>
                              </w:divBdr>
                            </w:div>
                            <w:div w:id="1715423926">
                              <w:marLeft w:val="0"/>
                              <w:marRight w:val="0"/>
                              <w:marTop w:val="0"/>
                              <w:marBottom w:val="0"/>
                              <w:divBdr>
                                <w:top w:val="none" w:sz="0" w:space="0" w:color="auto"/>
                                <w:left w:val="none" w:sz="0" w:space="0" w:color="auto"/>
                                <w:bottom w:val="none" w:sz="0" w:space="0" w:color="auto"/>
                                <w:right w:val="none" w:sz="0" w:space="0" w:color="auto"/>
                              </w:divBdr>
                            </w:div>
                            <w:div w:id="1155031716">
                              <w:marLeft w:val="0"/>
                              <w:marRight w:val="0"/>
                              <w:marTop w:val="0"/>
                              <w:marBottom w:val="0"/>
                              <w:divBdr>
                                <w:top w:val="none" w:sz="0" w:space="0" w:color="auto"/>
                                <w:left w:val="none" w:sz="0" w:space="0" w:color="auto"/>
                                <w:bottom w:val="none" w:sz="0" w:space="0" w:color="auto"/>
                                <w:right w:val="none" w:sz="0" w:space="0" w:color="auto"/>
                              </w:divBdr>
                            </w:div>
                            <w:div w:id="1553691241">
                              <w:marLeft w:val="0"/>
                              <w:marRight w:val="0"/>
                              <w:marTop w:val="0"/>
                              <w:marBottom w:val="0"/>
                              <w:divBdr>
                                <w:top w:val="none" w:sz="0" w:space="0" w:color="auto"/>
                                <w:left w:val="none" w:sz="0" w:space="0" w:color="auto"/>
                                <w:bottom w:val="none" w:sz="0" w:space="0" w:color="auto"/>
                                <w:right w:val="none" w:sz="0" w:space="0" w:color="auto"/>
                              </w:divBdr>
                            </w:div>
                            <w:div w:id="1200586568">
                              <w:marLeft w:val="0"/>
                              <w:marRight w:val="0"/>
                              <w:marTop w:val="0"/>
                              <w:marBottom w:val="0"/>
                              <w:divBdr>
                                <w:top w:val="none" w:sz="0" w:space="0" w:color="auto"/>
                                <w:left w:val="none" w:sz="0" w:space="0" w:color="auto"/>
                                <w:bottom w:val="none" w:sz="0" w:space="0" w:color="auto"/>
                                <w:right w:val="none" w:sz="0" w:space="0" w:color="auto"/>
                              </w:divBdr>
                            </w:div>
                            <w:div w:id="311106281">
                              <w:marLeft w:val="0"/>
                              <w:marRight w:val="0"/>
                              <w:marTop w:val="0"/>
                              <w:marBottom w:val="0"/>
                              <w:divBdr>
                                <w:top w:val="none" w:sz="0" w:space="0" w:color="auto"/>
                                <w:left w:val="none" w:sz="0" w:space="0" w:color="auto"/>
                                <w:bottom w:val="none" w:sz="0" w:space="0" w:color="auto"/>
                                <w:right w:val="none" w:sz="0" w:space="0" w:color="auto"/>
                              </w:divBdr>
                            </w:div>
                            <w:div w:id="566762600">
                              <w:marLeft w:val="0"/>
                              <w:marRight w:val="0"/>
                              <w:marTop w:val="0"/>
                              <w:marBottom w:val="0"/>
                              <w:divBdr>
                                <w:top w:val="none" w:sz="0" w:space="0" w:color="auto"/>
                                <w:left w:val="none" w:sz="0" w:space="0" w:color="auto"/>
                                <w:bottom w:val="none" w:sz="0" w:space="0" w:color="auto"/>
                                <w:right w:val="none" w:sz="0" w:space="0" w:color="auto"/>
                              </w:divBdr>
                              <w:divsChild>
                                <w:div w:id="1688407039">
                                  <w:marLeft w:val="0"/>
                                  <w:marRight w:val="0"/>
                                  <w:marTop w:val="0"/>
                                  <w:marBottom w:val="0"/>
                                  <w:divBdr>
                                    <w:top w:val="none" w:sz="0" w:space="0" w:color="auto"/>
                                    <w:left w:val="none" w:sz="0" w:space="0" w:color="auto"/>
                                    <w:bottom w:val="none" w:sz="0" w:space="0" w:color="auto"/>
                                    <w:right w:val="none" w:sz="0" w:space="0" w:color="auto"/>
                                  </w:divBdr>
                                </w:div>
                                <w:div w:id="117449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290055">
              <w:marLeft w:val="0"/>
              <w:marRight w:val="0"/>
              <w:marTop w:val="0"/>
              <w:marBottom w:val="0"/>
              <w:divBdr>
                <w:top w:val="none" w:sz="0" w:space="0" w:color="auto"/>
                <w:left w:val="none" w:sz="0" w:space="0" w:color="auto"/>
                <w:bottom w:val="none" w:sz="0" w:space="0" w:color="auto"/>
                <w:right w:val="none" w:sz="0" w:space="0" w:color="auto"/>
              </w:divBdr>
              <w:divsChild>
                <w:div w:id="1726833036">
                  <w:marLeft w:val="0"/>
                  <w:marRight w:val="0"/>
                  <w:marTop w:val="0"/>
                  <w:marBottom w:val="0"/>
                  <w:divBdr>
                    <w:top w:val="none" w:sz="0" w:space="0" w:color="auto"/>
                    <w:left w:val="none" w:sz="0" w:space="0" w:color="auto"/>
                    <w:bottom w:val="none" w:sz="0" w:space="0" w:color="auto"/>
                    <w:right w:val="none" w:sz="0" w:space="0" w:color="auto"/>
                  </w:divBdr>
                  <w:divsChild>
                    <w:div w:id="222369713">
                      <w:marLeft w:val="0"/>
                      <w:marRight w:val="0"/>
                      <w:marTop w:val="0"/>
                      <w:marBottom w:val="0"/>
                      <w:divBdr>
                        <w:top w:val="none" w:sz="0" w:space="0" w:color="auto"/>
                        <w:left w:val="none" w:sz="0" w:space="0" w:color="auto"/>
                        <w:bottom w:val="none" w:sz="0" w:space="0" w:color="auto"/>
                        <w:right w:val="none" w:sz="0" w:space="0" w:color="auto"/>
                      </w:divBdr>
                      <w:divsChild>
                        <w:div w:id="184367288">
                          <w:marLeft w:val="0"/>
                          <w:marRight w:val="0"/>
                          <w:marTop w:val="0"/>
                          <w:marBottom w:val="0"/>
                          <w:divBdr>
                            <w:top w:val="none" w:sz="0" w:space="0" w:color="auto"/>
                            <w:left w:val="none" w:sz="0" w:space="0" w:color="auto"/>
                            <w:bottom w:val="none" w:sz="0" w:space="0" w:color="auto"/>
                            <w:right w:val="none" w:sz="0" w:space="0" w:color="auto"/>
                          </w:divBdr>
                          <w:divsChild>
                            <w:div w:id="1705793058">
                              <w:marLeft w:val="0"/>
                              <w:marRight w:val="0"/>
                              <w:marTop w:val="0"/>
                              <w:marBottom w:val="0"/>
                              <w:divBdr>
                                <w:top w:val="none" w:sz="0" w:space="0" w:color="auto"/>
                                <w:left w:val="none" w:sz="0" w:space="0" w:color="auto"/>
                                <w:bottom w:val="none" w:sz="0" w:space="0" w:color="auto"/>
                                <w:right w:val="none" w:sz="0" w:space="0" w:color="auto"/>
                              </w:divBdr>
                            </w:div>
                            <w:div w:id="1742486049">
                              <w:marLeft w:val="0"/>
                              <w:marRight w:val="0"/>
                              <w:marTop w:val="0"/>
                              <w:marBottom w:val="0"/>
                              <w:divBdr>
                                <w:top w:val="none" w:sz="0" w:space="0" w:color="auto"/>
                                <w:left w:val="none" w:sz="0" w:space="0" w:color="auto"/>
                                <w:bottom w:val="none" w:sz="0" w:space="0" w:color="auto"/>
                                <w:right w:val="none" w:sz="0" w:space="0" w:color="auto"/>
                              </w:divBdr>
                            </w:div>
                            <w:div w:id="207304423">
                              <w:marLeft w:val="0"/>
                              <w:marRight w:val="0"/>
                              <w:marTop w:val="0"/>
                              <w:marBottom w:val="0"/>
                              <w:divBdr>
                                <w:top w:val="none" w:sz="0" w:space="0" w:color="auto"/>
                                <w:left w:val="none" w:sz="0" w:space="0" w:color="auto"/>
                                <w:bottom w:val="none" w:sz="0" w:space="0" w:color="auto"/>
                                <w:right w:val="none" w:sz="0" w:space="0" w:color="auto"/>
                              </w:divBdr>
                            </w:div>
                            <w:div w:id="1139296977">
                              <w:marLeft w:val="0"/>
                              <w:marRight w:val="0"/>
                              <w:marTop w:val="0"/>
                              <w:marBottom w:val="0"/>
                              <w:divBdr>
                                <w:top w:val="none" w:sz="0" w:space="0" w:color="auto"/>
                                <w:left w:val="none" w:sz="0" w:space="0" w:color="auto"/>
                                <w:bottom w:val="none" w:sz="0" w:space="0" w:color="auto"/>
                                <w:right w:val="none" w:sz="0" w:space="0" w:color="auto"/>
                              </w:divBdr>
                            </w:div>
                            <w:div w:id="1356081907">
                              <w:marLeft w:val="0"/>
                              <w:marRight w:val="0"/>
                              <w:marTop w:val="0"/>
                              <w:marBottom w:val="0"/>
                              <w:divBdr>
                                <w:top w:val="none" w:sz="0" w:space="0" w:color="auto"/>
                                <w:left w:val="none" w:sz="0" w:space="0" w:color="auto"/>
                                <w:bottom w:val="none" w:sz="0" w:space="0" w:color="auto"/>
                                <w:right w:val="none" w:sz="0" w:space="0" w:color="auto"/>
                              </w:divBdr>
                            </w:div>
                            <w:div w:id="1255817773">
                              <w:marLeft w:val="0"/>
                              <w:marRight w:val="0"/>
                              <w:marTop w:val="0"/>
                              <w:marBottom w:val="0"/>
                              <w:divBdr>
                                <w:top w:val="none" w:sz="0" w:space="0" w:color="auto"/>
                                <w:left w:val="none" w:sz="0" w:space="0" w:color="auto"/>
                                <w:bottom w:val="none" w:sz="0" w:space="0" w:color="auto"/>
                                <w:right w:val="none" w:sz="0" w:space="0" w:color="auto"/>
                              </w:divBdr>
                            </w:div>
                            <w:div w:id="1140803168">
                              <w:marLeft w:val="0"/>
                              <w:marRight w:val="0"/>
                              <w:marTop w:val="0"/>
                              <w:marBottom w:val="0"/>
                              <w:divBdr>
                                <w:top w:val="none" w:sz="0" w:space="0" w:color="auto"/>
                                <w:left w:val="none" w:sz="0" w:space="0" w:color="auto"/>
                                <w:bottom w:val="none" w:sz="0" w:space="0" w:color="auto"/>
                                <w:right w:val="none" w:sz="0" w:space="0" w:color="auto"/>
                              </w:divBdr>
                            </w:div>
                            <w:div w:id="1570457425">
                              <w:marLeft w:val="0"/>
                              <w:marRight w:val="0"/>
                              <w:marTop w:val="0"/>
                              <w:marBottom w:val="0"/>
                              <w:divBdr>
                                <w:top w:val="none" w:sz="0" w:space="0" w:color="auto"/>
                                <w:left w:val="none" w:sz="0" w:space="0" w:color="auto"/>
                                <w:bottom w:val="none" w:sz="0" w:space="0" w:color="auto"/>
                                <w:right w:val="none" w:sz="0" w:space="0" w:color="auto"/>
                              </w:divBdr>
                            </w:div>
                            <w:div w:id="10373977">
                              <w:marLeft w:val="0"/>
                              <w:marRight w:val="0"/>
                              <w:marTop w:val="0"/>
                              <w:marBottom w:val="0"/>
                              <w:divBdr>
                                <w:top w:val="none" w:sz="0" w:space="0" w:color="auto"/>
                                <w:left w:val="none" w:sz="0" w:space="0" w:color="auto"/>
                                <w:bottom w:val="none" w:sz="0" w:space="0" w:color="auto"/>
                                <w:right w:val="none" w:sz="0" w:space="0" w:color="auto"/>
                              </w:divBdr>
                            </w:div>
                            <w:div w:id="998196231">
                              <w:marLeft w:val="0"/>
                              <w:marRight w:val="0"/>
                              <w:marTop w:val="0"/>
                              <w:marBottom w:val="0"/>
                              <w:divBdr>
                                <w:top w:val="none" w:sz="0" w:space="0" w:color="auto"/>
                                <w:left w:val="none" w:sz="0" w:space="0" w:color="auto"/>
                                <w:bottom w:val="none" w:sz="0" w:space="0" w:color="auto"/>
                                <w:right w:val="none" w:sz="0" w:space="0" w:color="auto"/>
                              </w:divBdr>
                            </w:div>
                            <w:div w:id="1510023637">
                              <w:marLeft w:val="0"/>
                              <w:marRight w:val="0"/>
                              <w:marTop w:val="0"/>
                              <w:marBottom w:val="0"/>
                              <w:divBdr>
                                <w:top w:val="none" w:sz="0" w:space="0" w:color="auto"/>
                                <w:left w:val="none" w:sz="0" w:space="0" w:color="auto"/>
                                <w:bottom w:val="none" w:sz="0" w:space="0" w:color="auto"/>
                                <w:right w:val="none" w:sz="0" w:space="0" w:color="auto"/>
                              </w:divBdr>
                            </w:div>
                            <w:div w:id="1247109737">
                              <w:marLeft w:val="0"/>
                              <w:marRight w:val="0"/>
                              <w:marTop w:val="0"/>
                              <w:marBottom w:val="0"/>
                              <w:divBdr>
                                <w:top w:val="none" w:sz="0" w:space="0" w:color="auto"/>
                                <w:left w:val="none" w:sz="0" w:space="0" w:color="auto"/>
                                <w:bottom w:val="none" w:sz="0" w:space="0" w:color="auto"/>
                                <w:right w:val="none" w:sz="0" w:space="0" w:color="auto"/>
                              </w:divBdr>
                              <w:divsChild>
                                <w:div w:id="140928138">
                                  <w:marLeft w:val="0"/>
                                  <w:marRight w:val="0"/>
                                  <w:marTop w:val="0"/>
                                  <w:marBottom w:val="0"/>
                                  <w:divBdr>
                                    <w:top w:val="none" w:sz="0" w:space="0" w:color="auto"/>
                                    <w:left w:val="none" w:sz="0" w:space="0" w:color="auto"/>
                                    <w:bottom w:val="none" w:sz="0" w:space="0" w:color="auto"/>
                                    <w:right w:val="none" w:sz="0" w:space="0" w:color="auto"/>
                                  </w:divBdr>
                                </w:div>
                                <w:div w:id="43976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235513">
              <w:marLeft w:val="0"/>
              <w:marRight w:val="0"/>
              <w:marTop w:val="0"/>
              <w:marBottom w:val="0"/>
              <w:divBdr>
                <w:top w:val="none" w:sz="0" w:space="0" w:color="auto"/>
                <w:left w:val="none" w:sz="0" w:space="0" w:color="auto"/>
                <w:bottom w:val="none" w:sz="0" w:space="0" w:color="auto"/>
                <w:right w:val="none" w:sz="0" w:space="0" w:color="auto"/>
              </w:divBdr>
              <w:divsChild>
                <w:div w:id="1234655300">
                  <w:marLeft w:val="0"/>
                  <w:marRight w:val="0"/>
                  <w:marTop w:val="0"/>
                  <w:marBottom w:val="0"/>
                  <w:divBdr>
                    <w:top w:val="none" w:sz="0" w:space="0" w:color="auto"/>
                    <w:left w:val="none" w:sz="0" w:space="0" w:color="auto"/>
                    <w:bottom w:val="none" w:sz="0" w:space="0" w:color="auto"/>
                    <w:right w:val="none" w:sz="0" w:space="0" w:color="auto"/>
                  </w:divBdr>
                  <w:divsChild>
                    <w:div w:id="1063287365">
                      <w:marLeft w:val="0"/>
                      <w:marRight w:val="0"/>
                      <w:marTop w:val="0"/>
                      <w:marBottom w:val="0"/>
                      <w:divBdr>
                        <w:top w:val="none" w:sz="0" w:space="0" w:color="auto"/>
                        <w:left w:val="none" w:sz="0" w:space="0" w:color="auto"/>
                        <w:bottom w:val="none" w:sz="0" w:space="0" w:color="auto"/>
                        <w:right w:val="none" w:sz="0" w:space="0" w:color="auto"/>
                      </w:divBdr>
                      <w:divsChild>
                        <w:div w:id="1721202651">
                          <w:marLeft w:val="0"/>
                          <w:marRight w:val="0"/>
                          <w:marTop w:val="0"/>
                          <w:marBottom w:val="0"/>
                          <w:divBdr>
                            <w:top w:val="none" w:sz="0" w:space="0" w:color="auto"/>
                            <w:left w:val="none" w:sz="0" w:space="0" w:color="auto"/>
                            <w:bottom w:val="none" w:sz="0" w:space="0" w:color="auto"/>
                            <w:right w:val="none" w:sz="0" w:space="0" w:color="auto"/>
                          </w:divBdr>
                          <w:divsChild>
                            <w:div w:id="2058771315">
                              <w:marLeft w:val="0"/>
                              <w:marRight w:val="0"/>
                              <w:marTop w:val="0"/>
                              <w:marBottom w:val="0"/>
                              <w:divBdr>
                                <w:top w:val="none" w:sz="0" w:space="0" w:color="auto"/>
                                <w:left w:val="none" w:sz="0" w:space="0" w:color="auto"/>
                                <w:bottom w:val="none" w:sz="0" w:space="0" w:color="auto"/>
                                <w:right w:val="none" w:sz="0" w:space="0" w:color="auto"/>
                              </w:divBdr>
                            </w:div>
                            <w:div w:id="1636717338">
                              <w:marLeft w:val="0"/>
                              <w:marRight w:val="0"/>
                              <w:marTop w:val="0"/>
                              <w:marBottom w:val="0"/>
                              <w:divBdr>
                                <w:top w:val="none" w:sz="0" w:space="0" w:color="auto"/>
                                <w:left w:val="none" w:sz="0" w:space="0" w:color="auto"/>
                                <w:bottom w:val="none" w:sz="0" w:space="0" w:color="auto"/>
                                <w:right w:val="none" w:sz="0" w:space="0" w:color="auto"/>
                              </w:divBdr>
                            </w:div>
                            <w:div w:id="685982174">
                              <w:marLeft w:val="0"/>
                              <w:marRight w:val="0"/>
                              <w:marTop w:val="0"/>
                              <w:marBottom w:val="0"/>
                              <w:divBdr>
                                <w:top w:val="none" w:sz="0" w:space="0" w:color="auto"/>
                                <w:left w:val="none" w:sz="0" w:space="0" w:color="auto"/>
                                <w:bottom w:val="none" w:sz="0" w:space="0" w:color="auto"/>
                                <w:right w:val="none" w:sz="0" w:space="0" w:color="auto"/>
                              </w:divBdr>
                            </w:div>
                            <w:div w:id="88086520">
                              <w:marLeft w:val="0"/>
                              <w:marRight w:val="0"/>
                              <w:marTop w:val="0"/>
                              <w:marBottom w:val="0"/>
                              <w:divBdr>
                                <w:top w:val="none" w:sz="0" w:space="0" w:color="auto"/>
                                <w:left w:val="none" w:sz="0" w:space="0" w:color="auto"/>
                                <w:bottom w:val="none" w:sz="0" w:space="0" w:color="auto"/>
                                <w:right w:val="none" w:sz="0" w:space="0" w:color="auto"/>
                              </w:divBdr>
                            </w:div>
                            <w:div w:id="204147461">
                              <w:marLeft w:val="0"/>
                              <w:marRight w:val="0"/>
                              <w:marTop w:val="0"/>
                              <w:marBottom w:val="0"/>
                              <w:divBdr>
                                <w:top w:val="none" w:sz="0" w:space="0" w:color="auto"/>
                                <w:left w:val="none" w:sz="0" w:space="0" w:color="auto"/>
                                <w:bottom w:val="none" w:sz="0" w:space="0" w:color="auto"/>
                                <w:right w:val="none" w:sz="0" w:space="0" w:color="auto"/>
                              </w:divBdr>
                            </w:div>
                            <w:div w:id="1691108296">
                              <w:marLeft w:val="0"/>
                              <w:marRight w:val="0"/>
                              <w:marTop w:val="0"/>
                              <w:marBottom w:val="0"/>
                              <w:divBdr>
                                <w:top w:val="none" w:sz="0" w:space="0" w:color="auto"/>
                                <w:left w:val="none" w:sz="0" w:space="0" w:color="auto"/>
                                <w:bottom w:val="none" w:sz="0" w:space="0" w:color="auto"/>
                                <w:right w:val="none" w:sz="0" w:space="0" w:color="auto"/>
                              </w:divBdr>
                              <w:divsChild>
                                <w:div w:id="1222983031">
                                  <w:marLeft w:val="0"/>
                                  <w:marRight w:val="0"/>
                                  <w:marTop w:val="0"/>
                                  <w:marBottom w:val="0"/>
                                  <w:divBdr>
                                    <w:top w:val="none" w:sz="0" w:space="0" w:color="auto"/>
                                    <w:left w:val="none" w:sz="0" w:space="0" w:color="auto"/>
                                    <w:bottom w:val="none" w:sz="0" w:space="0" w:color="auto"/>
                                    <w:right w:val="none" w:sz="0" w:space="0" w:color="auto"/>
                                  </w:divBdr>
                                </w:div>
                                <w:div w:id="236136745">
                                  <w:marLeft w:val="0"/>
                                  <w:marRight w:val="0"/>
                                  <w:marTop w:val="0"/>
                                  <w:marBottom w:val="0"/>
                                  <w:divBdr>
                                    <w:top w:val="none" w:sz="0" w:space="0" w:color="auto"/>
                                    <w:left w:val="none" w:sz="0" w:space="0" w:color="auto"/>
                                    <w:bottom w:val="none" w:sz="0" w:space="0" w:color="auto"/>
                                    <w:right w:val="none" w:sz="0" w:space="0" w:color="auto"/>
                                  </w:divBdr>
                                </w:div>
                                <w:div w:id="1947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931476">
              <w:marLeft w:val="0"/>
              <w:marRight w:val="0"/>
              <w:marTop w:val="0"/>
              <w:marBottom w:val="0"/>
              <w:divBdr>
                <w:top w:val="none" w:sz="0" w:space="0" w:color="auto"/>
                <w:left w:val="none" w:sz="0" w:space="0" w:color="auto"/>
                <w:bottom w:val="none" w:sz="0" w:space="0" w:color="auto"/>
                <w:right w:val="none" w:sz="0" w:space="0" w:color="auto"/>
              </w:divBdr>
              <w:divsChild>
                <w:div w:id="952638160">
                  <w:marLeft w:val="0"/>
                  <w:marRight w:val="0"/>
                  <w:marTop w:val="0"/>
                  <w:marBottom w:val="0"/>
                  <w:divBdr>
                    <w:top w:val="none" w:sz="0" w:space="0" w:color="auto"/>
                    <w:left w:val="none" w:sz="0" w:space="0" w:color="auto"/>
                    <w:bottom w:val="none" w:sz="0" w:space="0" w:color="auto"/>
                    <w:right w:val="none" w:sz="0" w:space="0" w:color="auto"/>
                  </w:divBdr>
                  <w:divsChild>
                    <w:div w:id="656226513">
                      <w:marLeft w:val="0"/>
                      <w:marRight w:val="0"/>
                      <w:marTop w:val="0"/>
                      <w:marBottom w:val="0"/>
                      <w:divBdr>
                        <w:top w:val="none" w:sz="0" w:space="0" w:color="auto"/>
                        <w:left w:val="none" w:sz="0" w:space="0" w:color="auto"/>
                        <w:bottom w:val="none" w:sz="0" w:space="0" w:color="auto"/>
                        <w:right w:val="none" w:sz="0" w:space="0" w:color="auto"/>
                      </w:divBdr>
                      <w:divsChild>
                        <w:div w:id="549922222">
                          <w:marLeft w:val="0"/>
                          <w:marRight w:val="0"/>
                          <w:marTop w:val="0"/>
                          <w:marBottom w:val="0"/>
                          <w:divBdr>
                            <w:top w:val="none" w:sz="0" w:space="0" w:color="auto"/>
                            <w:left w:val="none" w:sz="0" w:space="0" w:color="auto"/>
                            <w:bottom w:val="none" w:sz="0" w:space="0" w:color="auto"/>
                            <w:right w:val="none" w:sz="0" w:space="0" w:color="auto"/>
                          </w:divBdr>
                          <w:divsChild>
                            <w:div w:id="141776475">
                              <w:marLeft w:val="0"/>
                              <w:marRight w:val="0"/>
                              <w:marTop w:val="0"/>
                              <w:marBottom w:val="0"/>
                              <w:divBdr>
                                <w:top w:val="none" w:sz="0" w:space="0" w:color="auto"/>
                                <w:left w:val="none" w:sz="0" w:space="0" w:color="auto"/>
                                <w:bottom w:val="none" w:sz="0" w:space="0" w:color="auto"/>
                                <w:right w:val="none" w:sz="0" w:space="0" w:color="auto"/>
                              </w:divBdr>
                            </w:div>
                            <w:div w:id="342897948">
                              <w:marLeft w:val="0"/>
                              <w:marRight w:val="0"/>
                              <w:marTop w:val="0"/>
                              <w:marBottom w:val="0"/>
                              <w:divBdr>
                                <w:top w:val="none" w:sz="0" w:space="0" w:color="auto"/>
                                <w:left w:val="none" w:sz="0" w:space="0" w:color="auto"/>
                                <w:bottom w:val="none" w:sz="0" w:space="0" w:color="auto"/>
                                <w:right w:val="none" w:sz="0" w:space="0" w:color="auto"/>
                              </w:divBdr>
                            </w:div>
                            <w:div w:id="5328402">
                              <w:marLeft w:val="0"/>
                              <w:marRight w:val="0"/>
                              <w:marTop w:val="0"/>
                              <w:marBottom w:val="0"/>
                              <w:divBdr>
                                <w:top w:val="none" w:sz="0" w:space="0" w:color="auto"/>
                                <w:left w:val="none" w:sz="0" w:space="0" w:color="auto"/>
                                <w:bottom w:val="none" w:sz="0" w:space="0" w:color="auto"/>
                                <w:right w:val="none" w:sz="0" w:space="0" w:color="auto"/>
                              </w:divBdr>
                            </w:div>
                            <w:div w:id="809173988">
                              <w:marLeft w:val="0"/>
                              <w:marRight w:val="0"/>
                              <w:marTop w:val="0"/>
                              <w:marBottom w:val="0"/>
                              <w:divBdr>
                                <w:top w:val="none" w:sz="0" w:space="0" w:color="auto"/>
                                <w:left w:val="none" w:sz="0" w:space="0" w:color="auto"/>
                                <w:bottom w:val="none" w:sz="0" w:space="0" w:color="auto"/>
                                <w:right w:val="none" w:sz="0" w:space="0" w:color="auto"/>
                              </w:divBdr>
                            </w:div>
                            <w:div w:id="1217283758">
                              <w:marLeft w:val="0"/>
                              <w:marRight w:val="0"/>
                              <w:marTop w:val="0"/>
                              <w:marBottom w:val="0"/>
                              <w:divBdr>
                                <w:top w:val="none" w:sz="0" w:space="0" w:color="auto"/>
                                <w:left w:val="none" w:sz="0" w:space="0" w:color="auto"/>
                                <w:bottom w:val="none" w:sz="0" w:space="0" w:color="auto"/>
                                <w:right w:val="none" w:sz="0" w:space="0" w:color="auto"/>
                              </w:divBdr>
                            </w:div>
                            <w:div w:id="242567987">
                              <w:marLeft w:val="0"/>
                              <w:marRight w:val="0"/>
                              <w:marTop w:val="0"/>
                              <w:marBottom w:val="0"/>
                              <w:divBdr>
                                <w:top w:val="none" w:sz="0" w:space="0" w:color="auto"/>
                                <w:left w:val="none" w:sz="0" w:space="0" w:color="auto"/>
                                <w:bottom w:val="none" w:sz="0" w:space="0" w:color="auto"/>
                                <w:right w:val="none" w:sz="0" w:space="0" w:color="auto"/>
                              </w:divBdr>
                            </w:div>
                            <w:div w:id="1873568525">
                              <w:marLeft w:val="0"/>
                              <w:marRight w:val="0"/>
                              <w:marTop w:val="0"/>
                              <w:marBottom w:val="0"/>
                              <w:divBdr>
                                <w:top w:val="none" w:sz="0" w:space="0" w:color="auto"/>
                                <w:left w:val="none" w:sz="0" w:space="0" w:color="auto"/>
                                <w:bottom w:val="none" w:sz="0" w:space="0" w:color="auto"/>
                                <w:right w:val="none" w:sz="0" w:space="0" w:color="auto"/>
                              </w:divBdr>
                            </w:div>
                            <w:div w:id="2094431879">
                              <w:marLeft w:val="0"/>
                              <w:marRight w:val="0"/>
                              <w:marTop w:val="0"/>
                              <w:marBottom w:val="0"/>
                              <w:divBdr>
                                <w:top w:val="none" w:sz="0" w:space="0" w:color="auto"/>
                                <w:left w:val="none" w:sz="0" w:space="0" w:color="auto"/>
                                <w:bottom w:val="none" w:sz="0" w:space="0" w:color="auto"/>
                                <w:right w:val="none" w:sz="0" w:space="0" w:color="auto"/>
                              </w:divBdr>
                            </w:div>
                            <w:div w:id="598683455">
                              <w:marLeft w:val="0"/>
                              <w:marRight w:val="0"/>
                              <w:marTop w:val="0"/>
                              <w:marBottom w:val="0"/>
                              <w:divBdr>
                                <w:top w:val="none" w:sz="0" w:space="0" w:color="auto"/>
                                <w:left w:val="none" w:sz="0" w:space="0" w:color="auto"/>
                                <w:bottom w:val="none" w:sz="0" w:space="0" w:color="auto"/>
                                <w:right w:val="none" w:sz="0" w:space="0" w:color="auto"/>
                              </w:divBdr>
                            </w:div>
                            <w:div w:id="133957649">
                              <w:marLeft w:val="0"/>
                              <w:marRight w:val="0"/>
                              <w:marTop w:val="0"/>
                              <w:marBottom w:val="0"/>
                              <w:divBdr>
                                <w:top w:val="none" w:sz="0" w:space="0" w:color="auto"/>
                                <w:left w:val="none" w:sz="0" w:space="0" w:color="auto"/>
                                <w:bottom w:val="none" w:sz="0" w:space="0" w:color="auto"/>
                                <w:right w:val="none" w:sz="0" w:space="0" w:color="auto"/>
                              </w:divBdr>
                            </w:div>
                            <w:div w:id="986128087">
                              <w:marLeft w:val="0"/>
                              <w:marRight w:val="0"/>
                              <w:marTop w:val="0"/>
                              <w:marBottom w:val="0"/>
                              <w:divBdr>
                                <w:top w:val="none" w:sz="0" w:space="0" w:color="auto"/>
                                <w:left w:val="none" w:sz="0" w:space="0" w:color="auto"/>
                                <w:bottom w:val="none" w:sz="0" w:space="0" w:color="auto"/>
                                <w:right w:val="none" w:sz="0" w:space="0" w:color="auto"/>
                              </w:divBdr>
                              <w:divsChild>
                                <w:div w:id="1962416710">
                                  <w:marLeft w:val="0"/>
                                  <w:marRight w:val="0"/>
                                  <w:marTop w:val="0"/>
                                  <w:marBottom w:val="0"/>
                                  <w:divBdr>
                                    <w:top w:val="none" w:sz="0" w:space="0" w:color="auto"/>
                                    <w:left w:val="none" w:sz="0" w:space="0" w:color="auto"/>
                                    <w:bottom w:val="none" w:sz="0" w:space="0" w:color="auto"/>
                                    <w:right w:val="none" w:sz="0" w:space="0" w:color="auto"/>
                                  </w:divBdr>
                                </w:div>
                                <w:div w:id="19487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494418">
              <w:marLeft w:val="0"/>
              <w:marRight w:val="0"/>
              <w:marTop w:val="0"/>
              <w:marBottom w:val="0"/>
              <w:divBdr>
                <w:top w:val="none" w:sz="0" w:space="0" w:color="auto"/>
                <w:left w:val="none" w:sz="0" w:space="0" w:color="auto"/>
                <w:bottom w:val="none" w:sz="0" w:space="0" w:color="auto"/>
                <w:right w:val="none" w:sz="0" w:space="0" w:color="auto"/>
              </w:divBdr>
              <w:divsChild>
                <w:div w:id="1467968087">
                  <w:marLeft w:val="0"/>
                  <w:marRight w:val="0"/>
                  <w:marTop w:val="0"/>
                  <w:marBottom w:val="0"/>
                  <w:divBdr>
                    <w:top w:val="none" w:sz="0" w:space="0" w:color="auto"/>
                    <w:left w:val="none" w:sz="0" w:space="0" w:color="auto"/>
                    <w:bottom w:val="none" w:sz="0" w:space="0" w:color="auto"/>
                    <w:right w:val="none" w:sz="0" w:space="0" w:color="auto"/>
                  </w:divBdr>
                  <w:divsChild>
                    <w:div w:id="219637115">
                      <w:marLeft w:val="0"/>
                      <w:marRight w:val="0"/>
                      <w:marTop w:val="0"/>
                      <w:marBottom w:val="0"/>
                      <w:divBdr>
                        <w:top w:val="none" w:sz="0" w:space="0" w:color="auto"/>
                        <w:left w:val="none" w:sz="0" w:space="0" w:color="auto"/>
                        <w:bottom w:val="none" w:sz="0" w:space="0" w:color="auto"/>
                        <w:right w:val="none" w:sz="0" w:space="0" w:color="auto"/>
                      </w:divBdr>
                      <w:divsChild>
                        <w:div w:id="769353775">
                          <w:marLeft w:val="0"/>
                          <w:marRight w:val="0"/>
                          <w:marTop w:val="0"/>
                          <w:marBottom w:val="0"/>
                          <w:divBdr>
                            <w:top w:val="none" w:sz="0" w:space="0" w:color="auto"/>
                            <w:left w:val="none" w:sz="0" w:space="0" w:color="auto"/>
                            <w:bottom w:val="none" w:sz="0" w:space="0" w:color="auto"/>
                            <w:right w:val="none" w:sz="0" w:space="0" w:color="auto"/>
                          </w:divBdr>
                          <w:divsChild>
                            <w:div w:id="102766938">
                              <w:marLeft w:val="0"/>
                              <w:marRight w:val="0"/>
                              <w:marTop w:val="0"/>
                              <w:marBottom w:val="0"/>
                              <w:divBdr>
                                <w:top w:val="none" w:sz="0" w:space="0" w:color="auto"/>
                                <w:left w:val="none" w:sz="0" w:space="0" w:color="auto"/>
                                <w:bottom w:val="none" w:sz="0" w:space="0" w:color="auto"/>
                                <w:right w:val="none" w:sz="0" w:space="0" w:color="auto"/>
                              </w:divBdr>
                            </w:div>
                            <w:div w:id="872958630">
                              <w:marLeft w:val="0"/>
                              <w:marRight w:val="0"/>
                              <w:marTop w:val="0"/>
                              <w:marBottom w:val="0"/>
                              <w:divBdr>
                                <w:top w:val="none" w:sz="0" w:space="0" w:color="auto"/>
                                <w:left w:val="none" w:sz="0" w:space="0" w:color="auto"/>
                                <w:bottom w:val="none" w:sz="0" w:space="0" w:color="auto"/>
                                <w:right w:val="none" w:sz="0" w:space="0" w:color="auto"/>
                              </w:divBdr>
                            </w:div>
                            <w:div w:id="1579486506">
                              <w:marLeft w:val="0"/>
                              <w:marRight w:val="0"/>
                              <w:marTop w:val="0"/>
                              <w:marBottom w:val="0"/>
                              <w:divBdr>
                                <w:top w:val="none" w:sz="0" w:space="0" w:color="auto"/>
                                <w:left w:val="none" w:sz="0" w:space="0" w:color="auto"/>
                                <w:bottom w:val="none" w:sz="0" w:space="0" w:color="auto"/>
                                <w:right w:val="none" w:sz="0" w:space="0" w:color="auto"/>
                              </w:divBdr>
                            </w:div>
                            <w:div w:id="76244968">
                              <w:marLeft w:val="0"/>
                              <w:marRight w:val="0"/>
                              <w:marTop w:val="0"/>
                              <w:marBottom w:val="0"/>
                              <w:divBdr>
                                <w:top w:val="none" w:sz="0" w:space="0" w:color="auto"/>
                                <w:left w:val="none" w:sz="0" w:space="0" w:color="auto"/>
                                <w:bottom w:val="none" w:sz="0" w:space="0" w:color="auto"/>
                                <w:right w:val="none" w:sz="0" w:space="0" w:color="auto"/>
                              </w:divBdr>
                            </w:div>
                            <w:div w:id="1206257972">
                              <w:marLeft w:val="0"/>
                              <w:marRight w:val="0"/>
                              <w:marTop w:val="0"/>
                              <w:marBottom w:val="0"/>
                              <w:divBdr>
                                <w:top w:val="none" w:sz="0" w:space="0" w:color="auto"/>
                                <w:left w:val="none" w:sz="0" w:space="0" w:color="auto"/>
                                <w:bottom w:val="none" w:sz="0" w:space="0" w:color="auto"/>
                                <w:right w:val="none" w:sz="0" w:space="0" w:color="auto"/>
                              </w:divBdr>
                            </w:div>
                            <w:div w:id="525097899">
                              <w:marLeft w:val="0"/>
                              <w:marRight w:val="0"/>
                              <w:marTop w:val="0"/>
                              <w:marBottom w:val="0"/>
                              <w:divBdr>
                                <w:top w:val="none" w:sz="0" w:space="0" w:color="auto"/>
                                <w:left w:val="none" w:sz="0" w:space="0" w:color="auto"/>
                                <w:bottom w:val="none" w:sz="0" w:space="0" w:color="auto"/>
                                <w:right w:val="none" w:sz="0" w:space="0" w:color="auto"/>
                              </w:divBdr>
                            </w:div>
                            <w:div w:id="1331132272">
                              <w:marLeft w:val="0"/>
                              <w:marRight w:val="0"/>
                              <w:marTop w:val="0"/>
                              <w:marBottom w:val="0"/>
                              <w:divBdr>
                                <w:top w:val="none" w:sz="0" w:space="0" w:color="auto"/>
                                <w:left w:val="none" w:sz="0" w:space="0" w:color="auto"/>
                                <w:bottom w:val="none" w:sz="0" w:space="0" w:color="auto"/>
                                <w:right w:val="none" w:sz="0" w:space="0" w:color="auto"/>
                              </w:divBdr>
                            </w:div>
                            <w:div w:id="477845487">
                              <w:marLeft w:val="0"/>
                              <w:marRight w:val="0"/>
                              <w:marTop w:val="0"/>
                              <w:marBottom w:val="0"/>
                              <w:divBdr>
                                <w:top w:val="none" w:sz="0" w:space="0" w:color="auto"/>
                                <w:left w:val="none" w:sz="0" w:space="0" w:color="auto"/>
                                <w:bottom w:val="none" w:sz="0" w:space="0" w:color="auto"/>
                                <w:right w:val="none" w:sz="0" w:space="0" w:color="auto"/>
                              </w:divBdr>
                            </w:div>
                            <w:div w:id="2069571651">
                              <w:marLeft w:val="0"/>
                              <w:marRight w:val="0"/>
                              <w:marTop w:val="0"/>
                              <w:marBottom w:val="0"/>
                              <w:divBdr>
                                <w:top w:val="none" w:sz="0" w:space="0" w:color="auto"/>
                                <w:left w:val="none" w:sz="0" w:space="0" w:color="auto"/>
                                <w:bottom w:val="none" w:sz="0" w:space="0" w:color="auto"/>
                                <w:right w:val="none" w:sz="0" w:space="0" w:color="auto"/>
                              </w:divBdr>
                            </w:div>
                            <w:div w:id="849678942">
                              <w:marLeft w:val="0"/>
                              <w:marRight w:val="0"/>
                              <w:marTop w:val="0"/>
                              <w:marBottom w:val="0"/>
                              <w:divBdr>
                                <w:top w:val="none" w:sz="0" w:space="0" w:color="auto"/>
                                <w:left w:val="none" w:sz="0" w:space="0" w:color="auto"/>
                                <w:bottom w:val="none" w:sz="0" w:space="0" w:color="auto"/>
                                <w:right w:val="none" w:sz="0" w:space="0" w:color="auto"/>
                              </w:divBdr>
                              <w:divsChild>
                                <w:div w:id="785124236">
                                  <w:marLeft w:val="0"/>
                                  <w:marRight w:val="0"/>
                                  <w:marTop w:val="0"/>
                                  <w:marBottom w:val="0"/>
                                  <w:divBdr>
                                    <w:top w:val="none" w:sz="0" w:space="0" w:color="auto"/>
                                    <w:left w:val="none" w:sz="0" w:space="0" w:color="auto"/>
                                    <w:bottom w:val="none" w:sz="0" w:space="0" w:color="auto"/>
                                    <w:right w:val="none" w:sz="0" w:space="0" w:color="auto"/>
                                  </w:divBdr>
                                </w:div>
                                <w:div w:id="19754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509655">
              <w:marLeft w:val="0"/>
              <w:marRight w:val="0"/>
              <w:marTop w:val="0"/>
              <w:marBottom w:val="0"/>
              <w:divBdr>
                <w:top w:val="none" w:sz="0" w:space="0" w:color="auto"/>
                <w:left w:val="none" w:sz="0" w:space="0" w:color="auto"/>
                <w:bottom w:val="none" w:sz="0" w:space="0" w:color="auto"/>
                <w:right w:val="none" w:sz="0" w:space="0" w:color="auto"/>
              </w:divBdr>
              <w:divsChild>
                <w:div w:id="977416811">
                  <w:marLeft w:val="0"/>
                  <w:marRight w:val="0"/>
                  <w:marTop w:val="0"/>
                  <w:marBottom w:val="0"/>
                  <w:divBdr>
                    <w:top w:val="none" w:sz="0" w:space="0" w:color="auto"/>
                    <w:left w:val="none" w:sz="0" w:space="0" w:color="auto"/>
                    <w:bottom w:val="none" w:sz="0" w:space="0" w:color="auto"/>
                    <w:right w:val="none" w:sz="0" w:space="0" w:color="auto"/>
                  </w:divBdr>
                  <w:divsChild>
                    <w:div w:id="2014913133">
                      <w:marLeft w:val="0"/>
                      <w:marRight w:val="0"/>
                      <w:marTop w:val="0"/>
                      <w:marBottom w:val="0"/>
                      <w:divBdr>
                        <w:top w:val="none" w:sz="0" w:space="0" w:color="auto"/>
                        <w:left w:val="none" w:sz="0" w:space="0" w:color="auto"/>
                        <w:bottom w:val="none" w:sz="0" w:space="0" w:color="auto"/>
                        <w:right w:val="none" w:sz="0" w:space="0" w:color="auto"/>
                      </w:divBdr>
                      <w:divsChild>
                        <w:div w:id="327249821">
                          <w:marLeft w:val="0"/>
                          <w:marRight w:val="0"/>
                          <w:marTop w:val="0"/>
                          <w:marBottom w:val="0"/>
                          <w:divBdr>
                            <w:top w:val="none" w:sz="0" w:space="0" w:color="auto"/>
                            <w:left w:val="none" w:sz="0" w:space="0" w:color="auto"/>
                            <w:bottom w:val="none" w:sz="0" w:space="0" w:color="auto"/>
                            <w:right w:val="none" w:sz="0" w:space="0" w:color="auto"/>
                          </w:divBdr>
                          <w:divsChild>
                            <w:div w:id="1071655305">
                              <w:marLeft w:val="0"/>
                              <w:marRight w:val="0"/>
                              <w:marTop w:val="0"/>
                              <w:marBottom w:val="0"/>
                              <w:divBdr>
                                <w:top w:val="none" w:sz="0" w:space="0" w:color="auto"/>
                                <w:left w:val="none" w:sz="0" w:space="0" w:color="auto"/>
                                <w:bottom w:val="none" w:sz="0" w:space="0" w:color="auto"/>
                                <w:right w:val="none" w:sz="0" w:space="0" w:color="auto"/>
                              </w:divBdr>
                            </w:div>
                            <w:div w:id="1973244723">
                              <w:marLeft w:val="0"/>
                              <w:marRight w:val="0"/>
                              <w:marTop w:val="0"/>
                              <w:marBottom w:val="0"/>
                              <w:divBdr>
                                <w:top w:val="none" w:sz="0" w:space="0" w:color="auto"/>
                                <w:left w:val="none" w:sz="0" w:space="0" w:color="auto"/>
                                <w:bottom w:val="none" w:sz="0" w:space="0" w:color="auto"/>
                                <w:right w:val="none" w:sz="0" w:space="0" w:color="auto"/>
                              </w:divBdr>
                            </w:div>
                            <w:div w:id="1600212174">
                              <w:marLeft w:val="0"/>
                              <w:marRight w:val="0"/>
                              <w:marTop w:val="0"/>
                              <w:marBottom w:val="0"/>
                              <w:divBdr>
                                <w:top w:val="none" w:sz="0" w:space="0" w:color="auto"/>
                                <w:left w:val="none" w:sz="0" w:space="0" w:color="auto"/>
                                <w:bottom w:val="none" w:sz="0" w:space="0" w:color="auto"/>
                                <w:right w:val="none" w:sz="0" w:space="0" w:color="auto"/>
                              </w:divBdr>
                            </w:div>
                            <w:div w:id="324942444">
                              <w:marLeft w:val="0"/>
                              <w:marRight w:val="0"/>
                              <w:marTop w:val="0"/>
                              <w:marBottom w:val="0"/>
                              <w:divBdr>
                                <w:top w:val="none" w:sz="0" w:space="0" w:color="auto"/>
                                <w:left w:val="none" w:sz="0" w:space="0" w:color="auto"/>
                                <w:bottom w:val="none" w:sz="0" w:space="0" w:color="auto"/>
                                <w:right w:val="none" w:sz="0" w:space="0" w:color="auto"/>
                              </w:divBdr>
                            </w:div>
                            <w:div w:id="1606231535">
                              <w:marLeft w:val="0"/>
                              <w:marRight w:val="0"/>
                              <w:marTop w:val="0"/>
                              <w:marBottom w:val="0"/>
                              <w:divBdr>
                                <w:top w:val="none" w:sz="0" w:space="0" w:color="auto"/>
                                <w:left w:val="none" w:sz="0" w:space="0" w:color="auto"/>
                                <w:bottom w:val="none" w:sz="0" w:space="0" w:color="auto"/>
                                <w:right w:val="none" w:sz="0" w:space="0" w:color="auto"/>
                              </w:divBdr>
                            </w:div>
                            <w:div w:id="1518541583">
                              <w:marLeft w:val="0"/>
                              <w:marRight w:val="0"/>
                              <w:marTop w:val="0"/>
                              <w:marBottom w:val="0"/>
                              <w:divBdr>
                                <w:top w:val="none" w:sz="0" w:space="0" w:color="auto"/>
                                <w:left w:val="none" w:sz="0" w:space="0" w:color="auto"/>
                                <w:bottom w:val="none" w:sz="0" w:space="0" w:color="auto"/>
                                <w:right w:val="none" w:sz="0" w:space="0" w:color="auto"/>
                              </w:divBdr>
                            </w:div>
                            <w:div w:id="755175149">
                              <w:marLeft w:val="0"/>
                              <w:marRight w:val="0"/>
                              <w:marTop w:val="0"/>
                              <w:marBottom w:val="0"/>
                              <w:divBdr>
                                <w:top w:val="none" w:sz="0" w:space="0" w:color="auto"/>
                                <w:left w:val="none" w:sz="0" w:space="0" w:color="auto"/>
                                <w:bottom w:val="none" w:sz="0" w:space="0" w:color="auto"/>
                                <w:right w:val="none" w:sz="0" w:space="0" w:color="auto"/>
                              </w:divBdr>
                            </w:div>
                            <w:div w:id="346712467">
                              <w:marLeft w:val="0"/>
                              <w:marRight w:val="0"/>
                              <w:marTop w:val="0"/>
                              <w:marBottom w:val="0"/>
                              <w:divBdr>
                                <w:top w:val="none" w:sz="0" w:space="0" w:color="auto"/>
                                <w:left w:val="none" w:sz="0" w:space="0" w:color="auto"/>
                                <w:bottom w:val="none" w:sz="0" w:space="0" w:color="auto"/>
                                <w:right w:val="none" w:sz="0" w:space="0" w:color="auto"/>
                              </w:divBdr>
                            </w:div>
                            <w:div w:id="1189488777">
                              <w:marLeft w:val="0"/>
                              <w:marRight w:val="0"/>
                              <w:marTop w:val="0"/>
                              <w:marBottom w:val="0"/>
                              <w:divBdr>
                                <w:top w:val="none" w:sz="0" w:space="0" w:color="auto"/>
                                <w:left w:val="none" w:sz="0" w:space="0" w:color="auto"/>
                                <w:bottom w:val="none" w:sz="0" w:space="0" w:color="auto"/>
                                <w:right w:val="none" w:sz="0" w:space="0" w:color="auto"/>
                              </w:divBdr>
                            </w:div>
                            <w:div w:id="337272035">
                              <w:marLeft w:val="0"/>
                              <w:marRight w:val="0"/>
                              <w:marTop w:val="0"/>
                              <w:marBottom w:val="0"/>
                              <w:divBdr>
                                <w:top w:val="none" w:sz="0" w:space="0" w:color="auto"/>
                                <w:left w:val="none" w:sz="0" w:space="0" w:color="auto"/>
                                <w:bottom w:val="none" w:sz="0" w:space="0" w:color="auto"/>
                                <w:right w:val="none" w:sz="0" w:space="0" w:color="auto"/>
                              </w:divBdr>
                            </w:div>
                            <w:div w:id="292449913">
                              <w:marLeft w:val="0"/>
                              <w:marRight w:val="0"/>
                              <w:marTop w:val="0"/>
                              <w:marBottom w:val="0"/>
                              <w:divBdr>
                                <w:top w:val="none" w:sz="0" w:space="0" w:color="auto"/>
                                <w:left w:val="none" w:sz="0" w:space="0" w:color="auto"/>
                                <w:bottom w:val="none" w:sz="0" w:space="0" w:color="auto"/>
                                <w:right w:val="none" w:sz="0" w:space="0" w:color="auto"/>
                              </w:divBdr>
                            </w:div>
                            <w:div w:id="1206866630">
                              <w:marLeft w:val="0"/>
                              <w:marRight w:val="0"/>
                              <w:marTop w:val="0"/>
                              <w:marBottom w:val="0"/>
                              <w:divBdr>
                                <w:top w:val="none" w:sz="0" w:space="0" w:color="auto"/>
                                <w:left w:val="none" w:sz="0" w:space="0" w:color="auto"/>
                                <w:bottom w:val="none" w:sz="0" w:space="0" w:color="auto"/>
                                <w:right w:val="none" w:sz="0" w:space="0" w:color="auto"/>
                              </w:divBdr>
                            </w:div>
                            <w:div w:id="253367703">
                              <w:marLeft w:val="0"/>
                              <w:marRight w:val="0"/>
                              <w:marTop w:val="0"/>
                              <w:marBottom w:val="0"/>
                              <w:divBdr>
                                <w:top w:val="none" w:sz="0" w:space="0" w:color="auto"/>
                                <w:left w:val="none" w:sz="0" w:space="0" w:color="auto"/>
                                <w:bottom w:val="none" w:sz="0" w:space="0" w:color="auto"/>
                                <w:right w:val="none" w:sz="0" w:space="0" w:color="auto"/>
                              </w:divBdr>
                            </w:div>
                            <w:div w:id="142815760">
                              <w:marLeft w:val="0"/>
                              <w:marRight w:val="0"/>
                              <w:marTop w:val="0"/>
                              <w:marBottom w:val="0"/>
                              <w:divBdr>
                                <w:top w:val="none" w:sz="0" w:space="0" w:color="auto"/>
                                <w:left w:val="none" w:sz="0" w:space="0" w:color="auto"/>
                                <w:bottom w:val="none" w:sz="0" w:space="0" w:color="auto"/>
                                <w:right w:val="none" w:sz="0" w:space="0" w:color="auto"/>
                              </w:divBdr>
                              <w:divsChild>
                                <w:div w:id="1660184176">
                                  <w:marLeft w:val="0"/>
                                  <w:marRight w:val="0"/>
                                  <w:marTop w:val="0"/>
                                  <w:marBottom w:val="0"/>
                                  <w:divBdr>
                                    <w:top w:val="none" w:sz="0" w:space="0" w:color="auto"/>
                                    <w:left w:val="none" w:sz="0" w:space="0" w:color="auto"/>
                                    <w:bottom w:val="none" w:sz="0" w:space="0" w:color="auto"/>
                                    <w:right w:val="none" w:sz="0" w:space="0" w:color="auto"/>
                                  </w:divBdr>
                                </w:div>
                                <w:div w:id="185915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4477">
              <w:marLeft w:val="0"/>
              <w:marRight w:val="0"/>
              <w:marTop w:val="0"/>
              <w:marBottom w:val="0"/>
              <w:divBdr>
                <w:top w:val="none" w:sz="0" w:space="0" w:color="auto"/>
                <w:left w:val="none" w:sz="0" w:space="0" w:color="auto"/>
                <w:bottom w:val="none" w:sz="0" w:space="0" w:color="auto"/>
                <w:right w:val="none" w:sz="0" w:space="0" w:color="auto"/>
              </w:divBdr>
              <w:divsChild>
                <w:div w:id="2064596783">
                  <w:marLeft w:val="0"/>
                  <w:marRight w:val="0"/>
                  <w:marTop w:val="0"/>
                  <w:marBottom w:val="0"/>
                  <w:divBdr>
                    <w:top w:val="none" w:sz="0" w:space="0" w:color="auto"/>
                    <w:left w:val="none" w:sz="0" w:space="0" w:color="auto"/>
                    <w:bottom w:val="none" w:sz="0" w:space="0" w:color="auto"/>
                    <w:right w:val="none" w:sz="0" w:space="0" w:color="auto"/>
                  </w:divBdr>
                  <w:divsChild>
                    <w:div w:id="1318142797">
                      <w:marLeft w:val="0"/>
                      <w:marRight w:val="0"/>
                      <w:marTop w:val="0"/>
                      <w:marBottom w:val="0"/>
                      <w:divBdr>
                        <w:top w:val="none" w:sz="0" w:space="0" w:color="auto"/>
                        <w:left w:val="none" w:sz="0" w:space="0" w:color="auto"/>
                        <w:bottom w:val="none" w:sz="0" w:space="0" w:color="auto"/>
                        <w:right w:val="none" w:sz="0" w:space="0" w:color="auto"/>
                      </w:divBdr>
                      <w:divsChild>
                        <w:div w:id="160237877">
                          <w:marLeft w:val="0"/>
                          <w:marRight w:val="0"/>
                          <w:marTop w:val="0"/>
                          <w:marBottom w:val="0"/>
                          <w:divBdr>
                            <w:top w:val="none" w:sz="0" w:space="0" w:color="auto"/>
                            <w:left w:val="none" w:sz="0" w:space="0" w:color="auto"/>
                            <w:bottom w:val="none" w:sz="0" w:space="0" w:color="auto"/>
                            <w:right w:val="none" w:sz="0" w:space="0" w:color="auto"/>
                          </w:divBdr>
                          <w:divsChild>
                            <w:div w:id="1418475922">
                              <w:marLeft w:val="0"/>
                              <w:marRight w:val="0"/>
                              <w:marTop w:val="0"/>
                              <w:marBottom w:val="0"/>
                              <w:divBdr>
                                <w:top w:val="none" w:sz="0" w:space="0" w:color="auto"/>
                                <w:left w:val="none" w:sz="0" w:space="0" w:color="auto"/>
                                <w:bottom w:val="none" w:sz="0" w:space="0" w:color="auto"/>
                                <w:right w:val="none" w:sz="0" w:space="0" w:color="auto"/>
                              </w:divBdr>
                            </w:div>
                            <w:div w:id="667557182">
                              <w:marLeft w:val="0"/>
                              <w:marRight w:val="0"/>
                              <w:marTop w:val="0"/>
                              <w:marBottom w:val="0"/>
                              <w:divBdr>
                                <w:top w:val="none" w:sz="0" w:space="0" w:color="auto"/>
                                <w:left w:val="none" w:sz="0" w:space="0" w:color="auto"/>
                                <w:bottom w:val="none" w:sz="0" w:space="0" w:color="auto"/>
                                <w:right w:val="none" w:sz="0" w:space="0" w:color="auto"/>
                              </w:divBdr>
                            </w:div>
                            <w:div w:id="1955752237">
                              <w:marLeft w:val="0"/>
                              <w:marRight w:val="0"/>
                              <w:marTop w:val="0"/>
                              <w:marBottom w:val="0"/>
                              <w:divBdr>
                                <w:top w:val="none" w:sz="0" w:space="0" w:color="auto"/>
                                <w:left w:val="none" w:sz="0" w:space="0" w:color="auto"/>
                                <w:bottom w:val="none" w:sz="0" w:space="0" w:color="auto"/>
                                <w:right w:val="none" w:sz="0" w:space="0" w:color="auto"/>
                              </w:divBdr>
                            </w:div>
                            <w:div w:id="244610891">
                              <w:marLeft w:val="0"/>
                              <w:marRight w:val="0"/>
                              <w:marTop w:val="0"/>
                              <w:marBottom w:val="0"/>
                              <w:divBdr>
                                <w:top w:val="none" w:sz="0" w:space="0" w:color="auto"/>
                                <w:left w:val="none" w:sz="0" w:space="0" w:color="auto"/>
                                <w:bottom w:val="none" w:sz="0" w:space="0" w:color="auto"/>
                                <w:right w:val="none" w:sz="0" w:space="0" w:color="auto"/>
                              </w:divBdr>
                            </w:div>
                            <w:div w:id="606305500">
                              <w:marLeft w:val="0"/>
                              <w:marRight w:val="0"/>
                              <w:marTop w:val="0"/>
                              <w:marBottom w:val="0"/>
                              <w:divBdr>
                                <w:top w:val="none" w:sz="0" w:space="0" w:color="auto"/>
                                <w:left w:val="none" w:sz="0" w:space="0" w:color="auto"/>
                                <w:bottom w:val="none" w:sz="0" w:space="0" w:color="auto"/>
                                <w:right w:val="none" w:sz="0" w:space="0" w:color="auto"/>
                              </w:divBdr>
                            </w:div>
                            <w:div w:id="1110512756">
                              <w:marLeft w:val="0"/>
                              <w:marRight w:val="0"/>
                              <w:marTop w:val="0"/>
                              <w:marBottom w:val="0"/>
                              <w:divBdr>
                                <w:top w:val="none" w:sz="0" w:space="0" w:color="auto"/>
                                <w:left w:val="none" w:sz="0" w:space="0" w:color="auto"/>
                                <w:bottom w:val="none" w:sz="0" w:space="0" w:color="auto"/>
                                <w:right w:val="none" w:sz="0" w:space="0" w:color="auto"/>
                              </w:divBdr>
                            </w:div>
                            <w:div w:id="1178888569">
                              <w:marLeft w:val="0"/>
                              <w:marRight w:val="0"/>
                              <w:marTop w:val="0"/>
                              <w:marBottom w:val="0"/>
                              <w:divBdr>
                                <w:top w:val="none" w:sz="0" w:space="0" w:color="auto"/>
                                <w:left w:val="none" w:sz="0" w:space="0" w:color="auto"/>
                                <w:bottom w:val="none" w:sz="0" w:space="0" w:color="auto"/>
                                <w:right w:val="none" w:sz="0" w:space="0" w:color="auto"/>
                              </w:divBdr>
                            </w:div>
                            <w:div w:id="1659073927">
                              <w:marLeft w:val="0"/>
                              <w:marRight w:val="0"/>
                              <w:marTop w:val="0"/>
                              <w:marBottom w:val="0"/>
                              <w:divBdr>
                                <w:top w:val="none" w:sz="0" w:space="0" w:color="auto"/>
                                <w:left w:val="none" w:sz="0" w:space="0" w:color="auto"/>
                                <w:bottom w:val="none" w:sz="0" w:space="0" w:color="auto"/>
                                <w:right w:val="none" w:sz="0" w:space="0" w:color="auto"/>
                              </w:divBdr>
                            </w:div>
                            <w:div w:id="1421869481">
                              <w:marLeft w:val="0"/>
                              <w:marRight w:val="0"/>
                              <w:marTop w:val="0"/>
                              <w:marBottom w:val="0"/>
                              <w:divBdr>
                                <w:top w:val="none" w:sz="0" w:space="0" w:color="auto"/>
                                <w:left w:val="none" w:sz="0" w:space="0" w:color="auto"/>
                                <w:bottom w:val="none" w:sz="0" w:space="0" w:color="auto"/>
                                <w:right w:val="none" w:sz="0" w:space="0" w:color="auto"/>
                              </w:divBdr>
                            </w:div>
                            <w:div w:id="646203603">
                              <w:marLeft w:val="0"/>
                              <w:marRight w:val="0"/>
                              <w:marTop w:val="0"/>
                              <w:marBottom w:val="0"/>
                              <w:divBdr>
                                <w:top w:val="none" w:sz="0" w:space="0" w:color="auto"/>
                                <w:left w:val="none" w:sz="0" w:space="0" w:color="auto"/>
                                <w:bottom w:val="none" w:sz="0" w:space="0" w:color="auto"/>
                                <w:right w:val="none" w:sz="0" w:space="0" w:color="auto"/>
                              </w:divBdr>
                            </w:div>
                            <w:div w:id="1462764723">
                              <w:marLeft w:val="0"/>
                              <w:marRight w:val="0"/>
                              <w:marTop w:val="0"/>
                              <w:marBottom w:val="0"/>
                              <w:divBdr>
                                <w:top w:val="none" w:sz="0" w:space="0" w:color="auto"/>
                                <w:left w:val="none" w:sz="0" w:space="0" w:color="auto"/>
                                <w:bottom w:val="none" w:sz="0" w:space="0" w:color="auto"/>
                                <w:right w:val="none" w:sz="0" w:space="0" w:color="auto"/>
                              </w:divBdr>
                            </w:div>
                            <w:div w:id="1850945366">
                              <w:marLeft w:val="0"/>
                              <w:marRight w:val="0"/>
                              <w:marTop w:val="0"/>
                              <w:marBottom w:val="0"/>
                              <w:divBdr>
                                <w:top w:val="none" w:sz="0" w:space="0" w:color="auto"/>
                                <w:left w:val="none" w:sz="0" w:space="0" w:color="auto"/>
                                <w:bottom w:val="none" w:sz="0" w:space="0" w:color="auto"/>
                                <w:right w:val="none" w:sz="0" w:space="0" w:color="auto"/>
                              </w:divBdr>
                              <w:divsChild>
                                <w:div w:id="1237085330">
                                  <w:marLeft w:val="0"/>
                                  <w:marRight w:val="0"/>
                                  <w:marTop w:val="0"/>
                                  <w:marBottom w:val="0"/>
                                  <w:divBdr>
                                    <w:top w:val="none" w:sz="0" w:space="0" w:color="auto"/>
                                    <w:left w:val="none" w:sz="0" w:space="0" w:color="auto"/>
                                    <w:bottom w:val="none" w:sz="0" w:space="0" w:color="auto"/>
                                    <w:right w:val="none" w:sz="0" w:space="0" w:color="auto"/>
                                  </w:divBdr>
                                </w:div>
                                <w:div w:id="14660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46395">
              <w:marLeft w:val="0"/>
              <w:marRight w:val="0"/>
              <w:marTop w:val="0"/>
              <w:marBottom w:val="0"/>
              <w:divBdr>
                <w:top w:val="none" w:sz="0" w:space="0" w:color="auto"/>
                <w:left w:val="none" w:sz="0" w:space="0" w:color="auto"/>
                <w:bottom w:val="none" w:sz="0" w:space="0" w:color="auto"/>
                <w:right w:val="none" w:sz="0" w:space="0" w:color="auto"/>
              </w:divBdr>
              <w:divsChild>
                <w:div w:id="1576548934">
                  <w:marLeft w:val="0"/>
                  <w:marRight w:val="0"/>
                  <w:marTop w:val="0"/>
                  <w:marBottom w:val="0"/>
                  <w:divBdr>
                    <w:top w:val="none" w:sz="0" w:space="0" w:color="auto"/>
                    <w:left w:val="none" w:sz="0" w:space="0" w:color="auto"/>
                    <w:bottom w:val="none" w:sz="0" w:space="0" w:color="auto"/>
                    <w:right w:val="none" w:sz="0" w:space="0" w:color="auto"/>
                  </w:divBdr>
                  <w:divsChild>
                    <w:div w:id="126899899">
                      <w:marLeft w:val="0"/>
                      <w:marRight w:val="0"/>
                      <w:marTop w:val="0"/>
                      <w:marBottom w:val="0"/>
                      <w:divBdr>
                        <w:top w:val="none" w:sz="0" w:space="0" w:color="auto"/>
                        <w:left w:val="none" w:sz="0" w:space="0" w:color="auto"/>
                        <w:bottom w:val="none" w:sz="0" w:space="0" w:color="auto"/>
                        <w:right w:val="none" w:sz="0" w:space="0" w:color="auto"/>
                      </w:divBdr>
                      <w:divsChild>
                        <w:div w:id="191889765">
                          <w:marLeft w:val="0"/>
                          <w:marRight w:val="0"/>
                          <w:marTop w:val="0"/>
                          <w:marBottom w:val="0"/>
                          <w:divBdr>
                            <w:top w:val="none" w:sz="0" w:space="0" w:color="auto"/>
                            <w:left w:val="none" w:sz="0" w:space="0" w:color="auto"/>
                            <w:bottom w:val="none" w:sz="0" w:space="0" w:color="auto"/>
                            <w:right w:val="none" w:sz="0" w:space="0" w:color="auto"/>
                          </w:divBdr>
                          <w:divsChild>
                            <w:div w:id="1996030994">
                              <w:marLeft w:val="0"/>
                              <w:marRight w:val="0"/>
                              <w:marTop w:val="0"/>
                              <w:marBottom w:val="0"/>
                              <w:divBdr>
                                <w:top w:val="none" w:sz="0" w:space="0" w:color="auto"/>
                                <w:left w:val="none" w:sz="0" w:space="0" w:color="auto"/>
                                <w:bottom w:val="none" w:sz="0" w:space="0" w:color="auto"/>
                                <w:right w:val="none" w:sz="0" w:space="0" w:color="auto"/>
                              </w:divBdr>
                            </w:div>
                            <w:div w:id="520238638">
                              <w:marLeft w:val="0"/>
                              <w:marRight w:val="0"/>
                              <w:marTop w:val="0"/>
                              <w:marBottom w:val="0"/>
                              <w:divBdr>
                                <w:top w:val="none" w:sz="0" w:space="0" w:color="auto"/>
                                <w:left w:val="none" w:sz="0" w:space="0" w:color="auto"/>
                                <w:bottom w:val="none" w:sz="0" w:space="0" w:color="auto"/>
                                <w:right w:val="none" w:sz="0" w:space="0" w:color="auto"/>
                              </w:divBdr>
                            </w:div>
                            <w:div w:id="554895927">
                              <w:marLeft w:val="0"/>
                              <w:marRight w:val="0"/>
                              <w:marTop w:val="0"/>
                              <w:marBottom w:val="0"/>
                              <w:divBdr>
                                <w:top w:val="none" w:sz="0" w:space="0" w:color="auto"/>
                                <w:left w:val="none" w:sz="0" w:space="0" w:color="auto"/>
                                <w:bottom w:val="none" w:sz="0" w:space="0" w:color="auto"/>
                                <w:right w:val="none" w:sz="0" w:space="0" w:color="auto"/>
                              </w:divBdr>
                            </w:div>
                            <w:div w:id="1634402975">
                              <w:marLeft w:val="0"/>
                              <w:marRight w:val="0"/>
                              <w:marTop w:val="0"/>
                              <w:marBottom w:val="0"/>
                              <w:divBdr>
                                <w:top w:val="none" w:sz="0" w:space="0" w:color="auto"/>
                                <w:left w:val="none" w:sz="0" w:space="0" w:color="auto"/>
                                <w:bottom w:val="none" w:sz="0" w:space="0" w:color="auto"/>
                                <w:right w:val="none" w:sz="0" w:space="0" w:color="auto"/>
                              </w:divBdr>
                            </w:div>
                            <w:div w:id="490370465">
                              <w:marLeft w:val="0"/>
                              <w:marRight w:val="0"/>
                              <w:marTop w:val="0"/>
                              <w:marBottom w:val="0"/>
                              <w:divBdr>
                                <w:top w:val="none" w:sz="0" w:space="0" w:color="auto"/>
                                <w:left w:val="none" w:sz="0" w:space="0" w:color="auto"/>
                                <w:bottom w:val="none" w:sz="0" w:space="0" w:color="auto"/>
                                <w:right w:val="none" w:sz="0" w:space="0" w:color="auto"/>
                              </w:divBdr>
                            </w:div>
                            <w:div w:id="1306811930">
                              <w:marLeft w:val="0"/>
                              <w:marRight w:val="0"/>
                              <w:marTop w:val="0"/>
                              <w:marBottom w:val="0"/>
                              <w:divBdr>
                                <w:top w:val="none" w:sz="0" w:space="0" w:color="auto"/>
                                <w:left w:val="none" w:sz="0" w:space="0" w:color="auto"/>
                                <w:bottom w:val="none" w:sz="0" w:space="0" w:color="auto"/>
                                <w:right w:val="none" w:sz="0" w:space="0" w:color="auto"/>
                              </w:divBdr>
                            </w:div>
                            <w:div w:id="1103959816">
                              <w:marLeft w:val="0"/>
                              <w:marRight w:val="0"/>
                              <w:marTop w:val="0"/>
                              <w:marBottom w:val="0"/>
                              <w:divBdr>
                                <w:top w:val="none" w:sz="0" w:space="0" w:color="auto"/>
                                <w:left w:val="none" w:sz="0" w:space="0" w:color="auto"/>
                                <w:bottom w:val="none" w:sz="0" w:space="0" w:color="auto"/>
                                <w:right w:val="none" w:sz="0" w:space="0" w:color="auto"/>
                              </w:divBdr>
                            </w:div>
                            <w:div w:id="1846285704">
                              <w:marLeft w:val="0"/>
                              <w:marRight w:val="0"/>
                              <w:marTop w:val="0"/>
                              <w:marBottom w:val="0"/>
                              <w:divBdr>
                                <w:top w:val="none" w:sz="0" w:space="0" w:color="auto"/>
                                <w:left w:val="none" w:sz="0" w:space="0" w:color="auto"/>
                                <w:bottom w:val="none" w:sz="0" w:space="0" w:color="auto"/>
                                <w:right w:val="none" w:sz="0" w:space="0" w:color="auto"/>
                              </w:divBdr>
                              <w:divsChild>
                                <w:div w:id="2354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805345">
              <w:marLeft w:val="0"/>
              <w:marRight w:val="0"/>
              <w:marTop w:val="0"/>
              <w:marBottom w:val="0"/>
              <w:divBdr>
                <w:top w:val="none" w:sz="0" w:space="0" w:color="auto"/>
                <w:left w:val="none" w:sz="0" w:space="0" w:color="auto"/>
                <w:bottom w:val="none" w:sz="0" w:space="0" w:color="auto"/>
                <w:right w:val="none" w:sz="0" w:space="0" w:color="auto"/>
              </w:divBdr>
              <w:divsChild>
                <w:div w:id="955985686">
                  <w:marLeft w:val="0"/>
                  <w:marRight w:val="0"/>
                  <w:marTop w:val="0"/>
                  <w:marBottom w:val="0"/>
                  <w:divBdr>
                    <w:top w:val="none" w:sz="0" w:space="0" w:color="auto"/>
                    <w:left w:val="none" w:sz="0" w:space="0" w:color="auto"/>
                    <w:bottom w:val="none" w:sz="0" w:space="0" w:color="auto"/>
                    <w:right w:val="none" w:sz="0" w:space="0" w:color="auto"/>
                  </w:divBdr>
                  <w:divsChild>
                    <w:div w:id="1197044919">
                      <w:marLeft w:val="0"/>
                      <w:marRight w:val="0"/>
                      <w:marTop w:val="0"/>
                      <w:marBottom w:val="0"/>
                      <w:divBdr>
                        <w:top w:val="none" w:sz="0" w:space="0" w:color="auto"/>
                        <w:left w:val="none" w:sz="0" w:space="0" w:color="auto"/>
                        <w:bottom w:val="none" w:sz="0" w:space="0" w:color="auto"/>
                        <w:right w:val="none" w:sz="0" w:space="0" w:color="auto"/>
                      </w:divBdr>
                      <w:divsChild>
                        <w:div w:id="197208279">
                          <w:marLeft w:val="0"/>
                          <w:marRight w:val="0"/>
                          <w:marTop w:val="0"/>
                          <w:marBottom w:val="0"/>
                          <w:divBdr>
                            <w:top w:val="none" w:sz="0" w:space="0" w:color="auto"/>
                            <w:left w:val="none" w:sz="0" w:space="0" w:color="auto"/>
                            <w:bottom w:val="none" w:sz="0" w:space="0" w:color="auto"/>
                            <w:right w:val="none" w:sz="0" w:space="0" w:color="auto"/>
                          </w:divBdr>
                          <w:divsChild>
                            <w:div w:id="1982035721">
                              <w:marLeft w:val="0"/>
                              <w:marRight w:val="0"/>
                              <w:marTop w:val="0"/>
                              <w:marBottom w:val="0"/>
                              <w:divBdr>
                                <w:top w:val="none" w:sz="0" w:space="0" w:color="auto"/>
                                <w:left w:val="none" w:sz="0" w:space="0" w:color="auto"/>
                                <w:bottom w:val="none" w:sz="0" w:space="0" w:color="auto"/>
                                <w:right w:val="none" w:sz="0" w:space="0" w:color="auto"/>
                              </w:divBdr>
                            </w:div>
                            <w:div w:id="1382291848">
                              <w:marLeft w:val="0"/>
                              <w:marRight w:val="0"/>
                              <w:marTop w:val="0"/>
                              <w:marBottom w:val="0"/>
                              <w:divBdr>
                                <w:top w:val="none" w:sz="0" w:space="0" w:color="auto"/>
                                <w:left w:val="none" w:sz="0" w:space="0" w:color="auto"/>
                                <w:bottom w:val="none" w:sz="0" w:space="0" w:color="auto"/>
                                <w:right w:val="none" w:sz="0" w:space="0" w:color="auto"/>
                              </w:divBdr>
                            </w:div>
                            <w:div w:id="36047724">
                              <w:marLeft w:val="0"/>
                              <w:marRight w:val="0"/>
                              <w:marTop w:val="0"/>
                              <w:marBottom w:val="0"/>
                              <w:divBdr>
                                <w:top w:val="none" w:sz="0" w:space="0" w:color="auto"/>
                                <w:left w:val="none" w:sz="0" w:space="0" w:color="auto"/>
                                <w:bottom w:val="none" w:sz="0" w:space="0" w:color="auto"/>
                                <w:right w:val="none" w:sz="0" w:space="0" w:color="auto"/>
                              </w:divBdr>
                            </w:div>
                            <w:div w:id="719866180">
                              <w:marLeft w:val="0"/>
                              <w:marRight w:val="0"/>
                              <w:marTop w:val="0"/>
                              <w:marBottom w:val="0"/>
                              <w:divBdr>
                                <w:top w:val="none" w:sz="0" w:space="0" w:color="auto"/>
                                <w:left w:val="none" w:sz="0" w:space="0" w:color="auto"/>
                                <w:bottom w:val="none" w:sz="0" w:space="0" w:color="auto"/>
                                <w:right w:val="none" w:sz="0" w:space="0" w:color="auto"/>
                              </w:divBdr>
                            </w:div>
                            <w:div w:id="2017801270">
                              <w:marLeft w:val="0"/>
                              <w:marRight w:val="0"/>
                              <w:marTop w:val="0"/>
                              <w:marBottom w:val="0"/>
                              <w:divBdr>
                                <w:top w:val="none" w:sz="0" w:space="0" w:color="auto"/>
                                <w:left w:val="none" w:sz="0" w:space="0" w:color="auto"/>
                                <w:bottom w:val="none" w:sz="0" w:space="0" w:color="auto"/>
                                <w:right w:val="none" w:sz="0" w:space="0" w:color="auto"/>
                              </w:divBdr>
                              <w:divsChild>
                                <w:div w:id="1577857305">
                                  <w:marLeft w:val="0"/>
                                  <w:marRight w:val="0"/>
                                  <w:marTop w:val="0"/>
                                  <w:marBottom w:val="0"/>
                                  <w:divBdr>
                                    <w:top w:val="none" w:sz="0" w:space="0" w:color="auto"/>
                                    <w:left w:val="none" w:sz="0" w:space="0" w:color="auto"/>
                                    <w:bottom w:val="none" w:sz="0" w:space="0" w:color="auto"/>
                                    <w:right w:val="none" w:sz="0" w:space="0" w:color="auto"/>
                                  </w:divBdr>
                                </w:div>
                                <w:div w:id="42003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259986">
              <w:marLeft w:val="0"/>
              <w:marRight w:val="0"/>
              <w:marTop w:val="0"/>
              <w:marBottom w:val="0"/>
              <w:divBdr>
                <w:top w:val="none" w:sz="0" w:space="0" w:color="auto"/>
                <w:left w:val="none" w:sz="0" w:space="0" w:color="auto"/>
                <w:bottom w:val="none" w:sz="0" w:space="0" w:color="auto"/>
                <w:right w:val="none" w:sz="0" w:space="0" w:color="auto"/>
              </w:divBdr>
              <w:divsChild>
                <w:div w:id="372996591">
                  <w:marLeft w:val="0"/>
                  <w:marRight w:val="0"/>
                  <w:marTop w:val="0"/>
                  <w:marBottom w:val="0"/>
                  <w:divBdr>
                    <w:top w:val="none" w:sz="0" w:space="0" w:color="auto"/>
                    <w:left w:val="none" w:sz="0" w:space="0" w:color="auto"/>
                    <w:bottom w:val="none" w:sz="0" w:space="0" w:color="auto"/>
                    <w:right w:val="none" w:sz="0" w:space="0" w:color="auto"/>
                  </w:divBdr>
                  <w:divsChild>
                    <w:div w:id="1096175265">
                      <w:marLeft w:val="0"/>
                      <w:marRight w:val="0"/>
                      <w:marTop w:val="0"/>
                      <w:marBottom w:val="0"/>
                      <w:divBdr>
                        <w:top w:val="none" w:sz="0" w:space="0" w:color="auto"/>
                        <w:left w:val="none" w:sz="0" w:space="0" w:color="auto"/>
                        <w:bottom w:val="none" w:sz="0" w:space="0" w:color="auto"/>
                        <w:right w:val="none" w:sz="0" w:space="0" w:color="auto"/>
                      </w:divBdr>
                      <w:divsChild>
                        <w:div w:id="1620649017">
                          <w:marLeft w:val="0"/>
                          <w:marRight w:val="0"/>
                          <w:marTop w:val="0"/>
                          <w:marBottom w:val="0"/>
                          <w:divBdr>
                            <w:top w:val="none" w:sz="0" w:space="0" w:color="auto"/>
                            <w:left w:val="none" w:sz="0" w:space="0" w:color="auto"/>
                            <w:bottom w:val="none" w:sz="0" w:space="0" w:color="auto"/>
                            <w:right w:val="none" w:sz="0" w:space="0" w:color="auto"/>
                          </w:divBdr>
                          <w:divsChild>
                            <w:div w:id="1028795395">
                              <w:marLeft w:val="0"/>
                              <w:marRight w:val="0"/>
                              <w:marTop w:val="0"/>
                              <w:marBottom w:val="0"/>
                              <w:divBdr>
                                <w:top w:val="none" w:sz="0" w:space="0" w:color="auto"/>
                                <w:left w:val="none" w:sz="0" w:space="0" w:color="auto"/>
                                <w:bottom w:val="none" w:sz="0" w:space="0" w:color="auto"/>
                                <w:right w:val="none" w:sz="0" w:space="0" w:color="auto"/>
                              </w:divBdr>
                            </w:div>
                            <w:div w:id="121777339">
                              <w:marLeft w:val="0"/>
                              <w:marRight w:val="0"/>
                              <w:marTop w:val="0"/>
                              <w:marBottom w:val="0"/>
                              <w:divBdr>
                                <w:top w:val="none" w:sz="0" w:space="0" w:color="auto"/>
                                <w:left w:val="none" w:sz="0" w:space="0" w:color="auto"/>
                                <w:bottom w:val="none" w:sz="0" w:space="0" w:color="auto"/>
                                <w:right w:val="none" w:sz="0" w:space="0" w:color="auto"/>
                              </w:divBdr>
                            </w:div>
                            <w:div w:id="622080491">
                              <w:marLeft w:val="0"/>
                              <w:marRight w:val="0"/>
                              <w:marTop w:val="0"/>
                              <w:marBottom w:val="0"/>
                              <w:divBdr>
                                <w:top w:val="none" w:sz="0" w:space="0" w:color="auto"/>
                                <w:left w:val="none" w:sz="0" w:space="0" w:color="auto"/>
                                <w:bottom w:val="none" w:sz="0" w:space="0" w:color="auto"/>
                                <w:right w:val="none" w:sz="0" w:space="0" w:color="auto"/>
                              </w:divBdr>
                            </w:div>
                            <w:div w:id="359092966">
                              <w:marLeft w:val="0"/>
                              <w:marRight w:val="0"/>
                              <w:marTop w:val="0"/>
                              <w:marBottom w:val="0"/>
                              <w:divBdr>
                                <w:top w:val="none" w:sz="0" w:space="0" w:color="auto"/>
                                <w:left w:val="none" w:sz="0" w:space="0" w:color="auto"/>
                                <w:bottom w:val="none" w:sz="0" w:space="0" w:color="auto"/>
                                <w:right w:val="none" w:sz="0" w:space="0" w:color="auto"/>
                              </w:divBdr>
                            </w:div>
                            <w:div w:id="1484010157">
                              <w:marLeft w:val="0"/>
                              <w:marRight w:val="0"/>
                              <w:marTop w:val="0"/>
                              <w:marBottom w:val="0"/>
                              <w:divBdr>
                                <w:top w:val="none" w:sz="0" w:space="0" w:color="auto"/>
                                <w:left w:val="none" w:sz="0" w:space="0" w:color="auto"/>
                                <w:bottom w:val="none" w:sz="0" w:space="0" w:color="auto"/>
                                <w:right w:val="none" w:sz="0" w:space="0" w:color="auto"/>
                              </w:divBdr>
                            </w:div>
                            <w:div w:id="336616293">
                              <w:marLeft w:val="0"/>
                              <w:marRight w:val="0"/>
                              <w:marTop w:val="0"/>
                              <w:marBottom w:val="0"/>
                              <w:divBdr>
                                <w:top w:val="none" w:sz="0" w:space="0" w:color="auto"/>
                                <w:left w:val="none" w:sz="0" w:space="0" w:color="auto"/>
                                <w:bottom w:val="none" w:sz="0" w:space="0" w:color="auto"/>
                                <w:right w:val="none" w:sz="0" w:space="0" w:color="auto"/>
                              </w:divBdr>
                              <w:divsChild>
                                <w:div w:id="968822731">
                                  <w:marLeft w:val="0"/>
                                  <w:marRight w:val="0"/>
                                  <w:marTop w:val="0"/>
                                  <w:marBottom w:val="0"/>
                                  <w:divBdr>
                                    <w:top w:val="none" w:sz="0" w:space="0" w:color="auto"/>
                                    <w:left w:val="none" w:sz="0" w:space="0" w:color="auto"/>
                                    <w:bottom w:val="none" w:sz="0" w:space="0" w:color="auto"/>
                                    <w:right w:val="none" w:sz="0" w:space="0" w:color="auto"/>
                                  </w:divBdr>
                                </w:div>
                                <w:div w:id="204821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258190">
              <w:marLeft w:val="0"/>
              <w:marRight w:val="0"/>
              <w:marTop w:val="0"/>
              <w:marBottom w:val="0"/>
              <w:divBdr>
                <w:top w:val="none" w:sz="0" w:space="0" w:color="auto"/>
                <w:left w:val="none" w:sz="0" w:space="0" w:color="auto"/>
                <w:bottom w:val="none" w:sz="0" w:space="0" w:color="auto"/>
                <w:right w:val="none" w:sz="0" w:space="0" w:color="auto"/>
              </w:divBdr>
              <w:divsChild>
                <w:div w:id="435911260">
                  <w:marLeft w:val="0"/>
                  <w:marRight w:val="0"/>
                  <w:marTop w:val="0"/>
                  <w:marBottom w:val="0"/>
                  <w:divBdr>
                    <w:top w:val="none" w:sz="0" w:space="0" w:color="auto"/>
                    <w:left w:val="none" w:sz="0" w:space="0" w:color="auto"/>
                    <w:bottom w:val="none" w:sz="0" w:space="0" w:color="auto"/>
                    <w:right w:val="none" w:sz="0" w:space="0" w:color="auto"/>
                  </w:divBdr>
                  <w:divsChild>
                    <w:div w:id="138157649">
                      <w:marLeft w:val="0"/>
                      <w:marRight w:val="0"/>
                      <w:marTop w:val="0"/>
                      <w:marBottom w:val="0"/>
                      <w:divBdr>
                        <w:top w:val="none" w:sz="0" w:space="0" w:color="auto"/>
                        <w:left w:val="none" w:sz="0" w:space="0" w:color="auto"/>
                        <w:bottom w:val="none" w:sz="0" w:space="0" w:color="auto"/>
                        <w:right w:val="none" w:sz="0" w:space="0" w:color="auto"/>
                      </w:divBdr>
                      <w:divsChild>
                        <w:div w:id="1067414016">
                          <w:marLeft w:val="0"/>
                          <w:marRight w:val="0"/>
                          <w:marTop w:val="0"/>
                          <w:marBottom w:val="0"/>
                          <w:divBdr>
                            <w:top w:val="none" w:sz="0" w:space="0" w:color="auto"/>
                            <w:left w:val="none" w:sz="0" w:space="0" w:color="auto"/>
                            <w:bottom w:val="none" w:sz="0" w:space="0" w:color="auto"/>
                            <w:right w:val="none" w:sz="0" w:space="0" w:color="auto"/>
                          </w:divBdr>
                          <w:divsChild>
                            <w:div w:id="1040469893">
                              <w:marLeft w:val="0"/>
                              <w:marRight w:val="0"/>
                              <w:marTop w:val="0"/>
                              <w:marBottom w:val="0"/>
                              <w:divBdr>
                                <w:top w:val="none" w:sz="0" w:space="0" w:color="auto"/>
                                <w:left w:val="none" w:sz="0" w:space="0" w:color="auto"/>
                                <w:bottom w:val="none" w:sz="0" w:space="0" w:color="auto"/>
                                <w:right w:val="none" w:sz="0" w:space="0" w:color="auto"/>
                              </w:divBdr>
                            </w:div>
                            <w:div w:id="1332566022">
                              <w:marLeft w:val="0"/>
                              <w:marRight w:val="0"/>
                              <w:marTop w:val="0"/>
                              <w:marBottom w:val="0"/>
                              <w:divBdr>
                                <w:top w:val="none" w:sz="0" w:space="0" w:color="auto"/>
                                <w:left w:val="none" w:sz="0" w:space="0" w:color="auto"/>
                                <w:bottom w:val="none" w:sz="0" w:space="0" w:color="auto"/>
                                <w:right w:val="none" w:sz="0" w:space="0" w:color="auto"/>
                              </w:divBdr>
                            </w:div>
                            <w:div w:id="47532899">
                              <w:marLeft w:val="0"/>
                              <w:marRight w:val="0"/>
                              <w:marTop w:val="0"/>
                              <w:marBottom w:val="0"/>
                              <w:divBdr>
                                <w:top w:val="none" w:sz="0" w:space="0" w:color="auto"/>
                                <w:left w:val="none" w:sz="0" w:space="0" w:color="auto"/>
                                <w:bottom w:val="none" w:sz="0" w:space="0" w:color="auto"/>
                                <w:right w:val="none" w:sz="0" w:space="0" w:color="auto"/>
                              </w:divBdr>
                            </w:div>
                            <w:div w:id="1126242122">
                              <w:marLeft w:val="0"/>
                              <w:marRight w:val="0"/>
                              <w:marTop w:val="0"/>
                              <w:marBottom w:val="0"/>
                              <w:divBdr>
                                <w:top w:val="none" w:sz="0" w:space="0" w:color="auto"/>
                                <w:left w:val="none" w:sz="0" w:space="0" w:color="auto"/>
                                <w:bottom w:val="none" w:sz="0" w:space="0" w:color="auto"/>
                                <w:right w:val="none" w:sz="0" w:space="0" w:color="auto"/>
                              </w:divBdr>
                            </w:div>
                            <w:div w:id="41250028">
                              <w:marLeft w:val="0"/>
                              <w:marRight w:val="0"/>
                              <w:marTop w:val="0"/>
                              <w:marBottom w:val="0"/>
                              <w:divBdr>
                                <w:top w:val="none" w:sz="0" w:space="0" w:color="auto"/>
                                <w:left w:val="none" w:sz="0" w:space="0" w:color="auto"/>
                                <w:bottom w:val="none" w:sz="0" w:space="0" w:color="auto"/>
                                <w:right w:val="none" w:sz="0" w:space="0" w:color="auto"/>
                              </w:divBdr>
                            </w:div>
                            <w:div w:id="1233657293">
                              <w:marLeft w:val="0"/>
                              <w:marRight w:val="0"/>
                              <w:marTop w:val="0"/>
                              <w:marBottom w:val="0"/>
                              <w:divBdr>
                                <w:top w:val="none" w:sz="0" w:space="0" w:color="auto"/>
                                <w:left w:val="none" w:sz="0" w:space="0" w:color="auto"/>
                                <w:bottom w:val="none" w:sz="0" w:space="0" w:color="auto"/>
                                <w:right w:val="none" w:sz="0" w:space="0" w:color="auto"/>
                              </w:divBdr>
                            </w:div>
                            <w:div w:id="1498424363">
                              <w:marLeft w:val="0"/>
                              <w:marRight w:val="0"/>
                              <w:marTop w:val="0"/>
                              <w:marBottom w:val="0"/>
                              <w:divBdr>
                                <w:top w:val="none" w:sz="0" w:space="0" w:color="auto"/>
                                <w:left w:val="none" w:sz="0" w:space="0" w:color="auto"/>
                                <w:bottom w:val="none" w:sz="0" w:space="0" w:color="auto"/>
                                <w:right w:val="none" w:sz="0" w:space="0" w:color="auto"/>
                              </w:divBdr>
                            </w:div>
                            <w:div w:id="566841195">
                              <w:marLeft w:val="0"/>
                              <w:marRight w:val="0"/>
                              <w:marTop w:val="0"/>
                              <w:marBottom w:val="0"/>
                              <w:divBdr>
                                <w:top w:val="none" w:sz="0" w:space="0" w:color="auto"/>
                                <w:left w:val="none" w:sz="0" w:space="0" w:color="auto"/>
                                <w:bottom w:val="none" w:sz="0" w:space="0" w:color="auto"/>
                                <w:right w:val="none" w:sz="0" w:space="0" w:color="auto"/>
                              </w:divBdr>
                            </w:div>
                            <w:div w:id="1769546055">
                              <w:marLeft w:val="0"/>
                              <w:marRight w:val="0"/>
                              <w:marTop w:val="0"/>
                              <w:marBottom w:val="0"/>
                              <w:divBdr>
                                <w:top w:val="none" w:sz="0" w:space="0" w:color="auto"/>
                                <w:left w:val="none" w:sz="0" w:space="0" w:color="auto"/>
                                <w:bottom w:val="none" w:sz="0" w:space="0" w:color="auto"/>
                                <w:right w:val="none" w:sz="0" w:space="0" w:color="auto"/>
                              </w:divBdr>
                            </w:div>
                            <w:div w:id="660500656">
                              <w:marLeft w:val="0"/>
                              <w:marRight w:val="0"/>
                              <w:marTop w:val="0"/>
                              <w:marBottom w:val="0"/>
                              <w:divBdr>
                                <w:top w:val="none" w:sz="0" w:space="0" w:color="auto"/>
                                <w:left w:val="none" w:sz="0" w:space="0" w:color="auto"/>
                                <w:bottom w:val="none" w:sz="0" w:space="0" w:color="auto"/>
                                <w:right w:val="none" w:sz="0" w:space="0" w:color="auto"/>
                              </w:divBdr>
                              <w:divsChild>
                                <w:div w:id="772018779">
                                  <w:marLeft w:val="0"/>
                                  <w:marRight w:val="0"/>
                                  <w:marTop w:val="0"/>
                                  <w:marBottom w:val="0"/>
                                  <w:divBdr>
                                    <w:top w:val="none" w:sz="0" w:space="0" w:color="auto"/>
                                    <w:left w:val="none" w:sz="0" w:space="0" w:color="auto"/>
                                    <w:bottom w:val="none" w:sz="0" w:space="0" w:color="auto"/>
                                    <w:right w:val="none" w:sz="0" w:space="0" w:color="auto"/>
                                  </w:divBdr>
                                </w:div>
                                <w:div w:id="70675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316356">
              <w:marLeft w:val="0"/>
              <w:marRight w:val="0"/>
              <w:marTop w:val="0"/>
              <w:marBottom w:val="0"/>
              <w:divBdr>
                <w:top w:val="none" w:sz="0" w:space="0" w:color="auto"/>
                <w:left w:val="none" w:sz="0" w:space="0" w:color="auto"/>
                <w:bottom w:val="none" w:sz="0" w:space="0" w:color="auto"/>
                <w:right w:val="none" w:sz="0" w:space="0" w:color="auto"/>
              </w:divBdr>
              <w:divsChild>
                <w:div w:id="1367098072">
                  <w:marLeft w:val="0"/>
                  <w:marRight w:val="0"/>
                  <w:marTop w:val="0"/>
                  <w:marBottom w:val="0"/>
                  <w:divBdr>
                    <w:top w:val="none" w:sz="0" w:space="0" w:color="auto"/>
                    <w:left w:val="none" w:sz="0" w:space="0" w:color="auto"/>
                    <w:bottom w:val="none" w:sz="0" w:space="0" w:color="auto"/>
                    <w:right w:val="none" w:sz="0" w:space="0" w:color="auto"/>
                  </w:divBdr>
                  <w:divsChild>
                    <w:div w:id="883179850">
                      <w:marLeft w:val="0"/>
                      <w:marRight w:val="0"/>
                      <w:marTop w:val="0"/>
                      <w:marBottom w:val="0"/>
                      <w:divBdr>
                        <w:top w:val="none" w:sz="0" w:space="0" w:color="auto"/>
                        <w:left w:val="none" w:sz="0" w:space="0" w:color="auto"/>
                        <w:bottom w:val="none" w:sz="0" w:space="0" w:color="auto"/>
                        <w:right w:val="none" w:sz="0" w:space="0" w:color="auto"/>
                      </w:divBdr>
                      <w:divsChild>
                        <w:div w:id="1772386807">
                          <w:marLeft w:val="0"/>
                          <w:marRight w:val="0"/>
                          <w:marTop w:val="0"/>
                          <w:marBottom w:val="0"/>
                          <w:divBdr>
                            <w:top w:val="none" w:sz="0" w:space="0" w:color="auto"/>
                            <w:left w:val="none" w:sz="0" w:space="0" w:color="auto"/>
                            <w:bottom w:val="none" w:sz="0" w:space="0" w:color="auto"/>
                            <w:right w:val="none" w:sz="0" w:space="0" w:color="auto"/>
                          </w:divBdr>
                          <w:divsChild>
                            <w:div w:id="1229682694">
                              <w:marLeft w:val="0"/>
                              <w:marRight w:val="0"/>
                              <w:marTop w:val="0"/>
                              <w:marBottom w:val="0"/>
                              <w:divBdr>
                                <w:top w:val="none" w:sz="0" w:space="0" w:color="auto"/>
                                <w:left w:val="none" w:sz="0" w:space="0" w:color="auto"/>
                                <w:bottom w:val="none" w:sz="0" w:space="0" w:color="auto"/>
                                <w:right w:val="none" w:sz="0" w:space="0" w:color="auto"/>
                              </w:divBdr>
                            </w:div>
                            <w:div w:id="1022513452">
                              <w:marLeft w:val="0"/>
                              <w:marRight w:val="0"/>
                              <w:marTop w:val="0"/>
                              <w:marBottom w:val="0"/>
                              <w:divBdr>
                                <w:top w:val="none" w:sz="0" w:space="0" w:color="auto"/>
                                <w:left w:val="none" w:sz="0" w:space="0" w:color="auto"/>
                                <w:bottom w:val="none" w:sz="0" w:space="0" w:color="auto"/>
                                <w:right w:val="none" w:sz="0" w:space="0" w:color="auto"/>
                              </w:divBdr>
                            </w:div>
                            <w:div w:id="533422912">
                              <w:marLeft w:val="0"/>
                              <w:marRight w:val="0"/>
                              <w:marTop w:val="0"/>
                              <w:marBottom w:val="0"/>
                              <w:divBdr>
                                <w:top w:val="none" w:sz="0" w:space="0" w:color="auto"/>
                                <w:left w:val="none" w:sz="0" w:space="0" w:color="auto"/>
                                <w:bottom w:val="none" w:sz="0" w:space="0" w:color="auto"/>
                                <w:right w:val="none" w:sz="0" w:space="0" w:color="auto"/>
                              </w:divBdr>
                            </w:div>
                            <w:div w:id="760101708">
                              <w:marLeft w:val="0"/>
                              <w:marRight w:val="0"/>
                              <w:marTop w:val="0"/>
                              <w:marBottom w:val="0"/>
                              <w:divBdr>
                                <w:top w:val="none" w:sz="0" w:space="0" w:color="auto"/>
                                <w:left w:val="none" w:sz="0" w:space="0" w:color="auto"/>
                                <w:bottom w:val="none" w:sz="0" w:space="0" w:color="auto"/>
                                <w:right w:val="none" w:sz="0" w:space="0" w:color="auto"/>
                              </w:divBdr>
                            </w:div>
                            <w:div w:id="1718702255">
                              <w:marLeft w:val="0"/>
                              <w:marRight w:val="0"/>
                              <w:marTop w:val="0"/>
                              <w:marBottom w:val="0"/>
                              <w:divBdr>
                                <w:top w:val="none" w:sz="0" w:space="0" w:color="auto"/>
                                <w:left w:val="none" w:sz="0" w:space="0" w:color="auto"/>
                                <w:bottom w:val="none" w:sz="0" w:space="0" w:color="auto"/>
                                <w:right w:val="none" w:sz="0" w:space="0" w:color="auto"/>
                              </w:divBdr>
                            </w:div>
                            <w:div w:id="1579749525">
                              <w:marLeft w:val="0"/>
                              <w:marRight w:val="0"/>
                              <w:marTop w:val="0"/>
                              <w:marBottom w:val="0"/>
                              <w:divBdr>
                                <w:top w:val="none" w:sz="0" w:space="0" w:color="auto"/>
                                <w:left w:val="none" w:sz="0" w:space="0" w:color="auto"/>
                                <w:bottom w:val="none" w:sz="0" w:space="0" w:color="auto"/>
                                <w:right w:val="none" w:sz="0" w:space="0" w:color="auto"/>
                              </w:divBdr>
                            </w:div>
                            <w:div w:id="1119033013">
                              <w:marLeft w:val="0"/>
                              <w:marRight w:val="0"/>
                              <w:marTop w:val="0"/>
                              <w:marBottom w:val="0"/>
                              <w:divBdr>
                                <w:top w:val="none" w:sz="0" w:space="0" w:color="auto"/>
                                <w:left w:val="none" w:sz="0" w:space="0" w:color="auto"/>
                                <w:bottom w:val="none" w:sz="0" w:space="0" w:color="auto"/>
                                <w:right w:val="none" w:sz="0" w:space="0" w:color="auto"/>
                              </w:divBdr>
                            </w:div>
                            <w:div w:id="964700601">
                              <w:marLeft w:val="0"/>
                              <w:marRight w:val="0"/>
                              <w:marTop w:val="0"/>
                              <w:marBottom w:val="0"/>
                              <w:divBdr>
                                <w:top w:val="none" w:sz="0" w:space="0" w:color="auto"/>
                                <w:left w:val="none" w:sz="0" w:space="0" w:color="auto"/>
                                <w:bottom w:val="none" w:sz="0" w:space="0" w:color="auto"/>
                                <w:right w:val="none" w:sz="0" w:space="0" w:color="auto"/>
                              </w:divBdr>
                            </w:div>
                            <w:div w:id="843741129">
                              <w:marLeft w:val="0"/>
                              <w:marRight w:val="0"/>
                              <w:marTop w:val="0"/>
                              <w:marBottom w:val="0"/>
                              <w:divBdr>
                                <w:top w:val="none" w:sz="0" w:space="0" w:color="auto"/>
                                <w:left w:val="none" w:sz="0" w:space="0" w:color="auto"/>
                                <w:bottom w:val="none" w:sz="0" w:space="0" w:color="auto"/>
                                <w:right w:val="none" w:sz="0" w:space="0" w:color="auto"/>
                              </w:divBdr>
                            </w:div>
                            <w:div w:id="271744211">
                              <w:marLeft w:val="0"/>
                              <w:marRight w:val="0"/>
                              <w:marTop w:val="0"/>
                              <w:marBottom w:val="0"/>
                              <w:divBdr>
                                <w:top w:val="none" w:sz="0" w:space="0" w:color="auto"/>
                                <w:left w:val="none" w:sz="0" w:space="0" w:color="auto"/>
                                <w:bottom w:val="none" w:sz="0" w:space="0" w:color="auto"/>
                                <w:right w:val="none" w:sz="0" w:space="0" w:color="auto"/>
                              </w:divBdr>
                              <w:divsChild>
                                <w:div w:id="241643242">
                                  <w:marLeft w:val="0"/>
                                  <w:marRight w:val="0"/>
                                  <w:marTop w:val="0"/>
                                  <w:marBottom w:val="0"/>
                                  <w:divBdr>
                                    <w:top w:val="none" w:sz="0" w:space="0" w:color="auto"/>
                                    <w:left w:val="none" w:sz="0" w:space="0" w:color="auto"/>
                                    <w:bottom w:val="none" w:sz="0" w:space="0" w:color="auto"/>
                                    <w:right w:val="none" w:sz="0" w:space="0" w:color="auto"/>
                                  </w:divBdr>
                                </w:div>
                                <w:div w:id="148959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294153">
              <w:marLeft w:val="0"/>
              <w:marRight w:val="0"/>
              <w:marTop w:val="0"/>
              <w:marBottom w:val="0"/>
              <w:divBdr>
                <w:top w:val="none" w:sz="0" w:space="0" w:color="auto"/>
                <w:left w:val="none" w:sz="0" w:space="0" w:color="auto"/>
                <w:bottom w:val="none" w:sz="0" w:space="0" w:color="auto"/>
                <w:right w:val="none" w:sz="0" w:space="0" w:color="auto"/>
              </w:divBdr>
              <w:divsChild>
                <w:div w:id="753208664">
                  <w:marLeft w:val="0"/>
                  <w:marRight w:val="0"/>
                  <w:marTop w:val="0"/>
                  <w:marBottom w:val="0"/>
                  <w:divBdr>
                    <w:top w:val="none" w:sz="0" w:space="0" w:color="auto"/>
                    <w:left w:val="none" w:sz="0" w:space="0" w:color="auto"/>
                    <w:bottom w:val="none" w:sz="0" w:space="0" w:color="auto"/>
                    <w:right w:val="none" w:sz="0" w:space="0" w:color="auto"/>
                  </w:divBdr>
                  <w:divsChild>
                    <w:div w:id="40131665">
                      <w:marLeft w:val="0"/>
                      <w:marRight w:val="0"/>
                      <w:marTop w:val="0"/>
                      <w:marBottom w:val="0"/>
                      <w:divBdr>
                        <w:top w:val="none" w:sz="0" w:space="0" w:color="auto"/>
                        <w:left w:val="none" w:sz="0" w:space="0" w:color="auto"/>
                        <w:bottom w:val="none" w:sz="0" w:space="0" w:color="auto"/>
                        <w:right w:val="none" w:sz="0" w:space="0" w:color="auto"/>
                      </w:divBdr>
                      <w:divsChild>
                        <w:div w:id="1217470082">
                          <w:marLeft w:val="0"/>
                          <w:marRight w:val="0"/>
                          <w:marTop w:val="0"/>
                          <w:marBottom w:val="0"/>
                          <w:divBdr>
                            <w:top w:val="none" w:sz="0" w:space="0" w:color="auto"/>
                            <w:left w:val="none" w:sz="0" w:space="0" w:color="auto"/>
                            <w:bottom w:val="none" w:sz="0" w:space="0" w:color="auto"/>
                            <w:right w:val="none" w:sz="0" w:space="0" w:color="auto"/>
                          </w:divBdr>
                          <w:divsChild>
                            <w:div w:id="926812570">
                              <w:marLeft w:val="0"/>
                              <w:marRight w:val="0"/>
                              <w:marTop w:val="0"/>
                              <w:marBottom w:val="0"/>
                              <w:divBdr>
                                <w:top w:val="none" w:sz="0" w:space="0" w:color="auto"/>
                                <w:left w:val="none" w:sz="0" w:space="0" w:color="auto"/>
                                <w:bottom w:val="none" w:sz="0" w:space="0" w:color="auto"/>
                                <w:right w:val="none" w:sz="0" w:space="0" w:color="auto"/>
                              </w:divBdr>
                            </w:div>
                            <w:div w:id="1768229991">
                              <w:marLeft w:val="0"/>
                              <w:marRight w:val="0"/>
                              <w:marTop w:val="0"/>
                              <w:marBottom w:val="0"/>
                              <w:divBdr>
                                <w:top w:val="none" w:sz="0" w:space="0" w:color="auto"/>
                                <w:left w:val="none" w:sz="0" w:space="0" w:color="auto"/>
                                <w:bottom w:val="none" w:sz="0" w:space="0" w:color="auto"/>
                                <w:right w:val="none" w:sz="0" w:space="0" w:color="auto"/>
                              </w:divBdr>
                            </w:div>
                            <w:div w:id="1294287238">
                              <w:marLeft w:val="0"/>
                              <w:marRight w:val="0"/>
                              <w:marTop w:val="0"/>
                              <w:marBottom w:val="0"/>
                              <w:divBdr>
                                <w:top w:val="none" w:sz="0" w:space="0" w:color="auto"/>
                                <w:left w:val="none" w:sz="0" w:space="0" w:color="auto"/>
                                <w:bottom w:val="none" w:sz="0" w:space="0" w:color="auto"/>
                                <w:right w:val="none" w:sz="0" w:space="0" w:color="auto"/>
                              </w:divBdr>
                            </w:div>
                            <w:div w:id="1100295548">
                              <w:marLeft w:val="0"/>
                              <w:marRight w:val="0"/>
                              <w:marTop w:val="0"/>
                              <w:marBottom w:val="0"/>
                              <w:divBdr>
                                <w:top w:val="none" w:sz="0" w:space="0" w:color="auto"/>
                                <w:left w:val="none" w:sz="0" w:space="0" w:color="auto"/>
                                <w:bottom w:val="none" w:sz="0" w:space="0" w:color="auto"/>
                                <w:right w:val="none" w:sz="0" w:space="0" w:color="auto"/>
                              </w:divBdr>
                            </w:div>
                            <w:div w:id="59404185">
                              <w:marLeft w:val="0"/>
                              <w:marRight w:val="0"/>
                              <w:marTop w:val="0"/>
                              <w:marBottom w:val="0"/>
                              <w:divBdr>
                                <w:top w:val="none" w:sz="0" w:space="0" w:color="auto"/>
                                <w:left w:val="none" w:sz="0" w:space="0" w:color="auto"/>
                                <w:bottom w:val="none" w:sz="0" w:space="0" w:color="auto"/>
                                <w:right w:val="none" w:sz="0" w:space="0" w:color="auto"/>
                              </w:divBdr>
                            </w:div>
                            <w:div w:id="1865972681">
                              <w:marLeft w:val="0"/>
                              <w:marRight w:val="0"/>
                              <w:marTop w:val="0"/>
                              <w:marBottom w:val="0"/>
                              <w:divBdr>
                                <w:top w:val="none" w:sz="0" w:space="0" w:color="auto"/>
                                <w:left w:val="none" w:sz="0" w:space="0" w:color="auto"/>
                                <w:bottom w:val="none" w:sz="0" w:space="0" w:color="auto"/>
                                <w:right w:val="none" w:sz="0" w:space="0" w:color="auto"/>
                              </w:divBdr>
                            </w:div>
                            <w:div w:id="169025242">
                              <w:marLeft w:val="0"/>
                              <w:marRight w:val="0"/>
                              <w:marTop w:val="0"/>
                              <w:marBottom w:val="0"/>
                              <w:divBdr>
                                <w:top w:val="none" w:sz="0" w:space="0" w:color="auto"/>
                                <w:left w:val="none" w:sz="0" w:space="0" w:color="auto"/>
                                <w:bottom w:val="none" w:sz="0" w:space="0" w:color="auto"/>
                                <w:right w:val="none" w:sz="0" w:space="0" w:color="auto"/>
                              </w:divBdr>
                            </w:div>
                            <w:div w:id="438835551">
                              <w:marLeft w:val="0"/>
                              <w:marRight w:val="0"/>
                              <w:marTop w:val="0"/>
                              <w:marBottom w:val="0"/>
                              <w:divBdr>
                                <w:top w:val="none" w:sz="0" w:space="0" w:color="auto"/>
                                <w:left w:val="none" w:sz="0" w:space="0" w:color="auto"/>
                                <w:bottom w:val="none" w:sz="0" w:space="0" w:color="auto"/>
                                <w:right w:val="none" w:sz="0" w:space="0" w:color="auto"/>
                              </w:divBdr>
                            </w:div>
                            <w:div w:id="1468549415">
                              <w:marLeft w:val="0"/>
                              <w:marRight w:val="0"/>
                              <w:marTop w:val="0"/>
                              <w:marBottom w:val="0"/>
                              <w:divBdr>
                                <w:top w:val="none" w:sz="0" w:space="0" w:color="auto"/>
                                <w:left w:val="none" w:sz="0" w:space="0" w:color="auto"/>
                                <w:bottom w:val="none" w:sz="0" w:space="0" w:color="auto"/>
                                <w:right w:val="none" w:sz="0" w:space="0" w:color="auto"/>
                              </w:divBdr>
                            </w:div>
                            <w:div w:id="37317447">
                              <w:marLeft w:val="0"/>
                              <w:marRight w:val="0"/>
                              <w:marTop w:val="0"/>
                              <w:marBottom w:val="0"/>
                              <w:divBdr>
                                <w:top w:val="none" w:sz="0" w:space="0" w:color="auto"/>
                                <w:left w:val="none" w:sz="0" w:space="0" w:color="auto"/>
                                <w:bottom w:val="none" w:sz="0" w:space="0" w:color="auto"/>
                                <w:right w:val="none" w:sz="0" w:space="0" w:color="auto"/>
                              </w:divBdr>
                            </w:div>
                            <w:div w:id="948312341">
                              <w:marLeft w:val="0"/>
                              <w:marRight w:val="0"/>
                              <w:marTop w:val="0"/>
                              <w:marBottom w:val="0"/>
                              <w:divBdr>
                                <w:top w:val="none" w:sz="0" w:space="0" w:color="auto"/>
                                <w:left w:val="none" w:sz="0" w:space="0" w:color="auto"/>
                                <w:bottom w:val="none" w:sz="0" w:space="0" w:color="auto"/>
                                <w:right w:val="none" w:sz="0" w:space="0" w:color="auto"/>
                              </w:divBdr>
                            </w:div>
                            <w:div w:id="1437018318">
                              <w:marLeft w:val="0"/>
                              <w:marRight w:val="0"/>
                              <w:marTop w:val="0"/>
                              <w:marBottom w:val="0"/>
                              <w:divBdr>
                                <w:top w:val="none" w:sz="0" w:space="0" w:color="auto"/>
                                <w:left w:val="none" w:sz="0" w:space="0" w:color="auto"/>
                                <w:bottom w:val="none" w:sz="0" w:space="0" w:color="auto"/>
                                <w:right w:val="none" w:sz="0" w:space="0" w:color="auto"/>
                              </w:divBdr>
                            </w:div>
                            <w:div w:id="2086607237">
                              <w:marLeft w:val="0"/>
                              <w:marRight w:val="0"/>
                              <w:marTop w:val="0"/>
                              <w:marBottom w:val="0"/>
                              <w:divBdr>
                                <w:top w:val="none" w:sz="0" w:space="0" w:color="auto"/>
                                <w:left w:val="none" w:sz="0" w:space="0" w:color="auto"/>
                                <w:bottom w:val="none" w:sz="0" w:space="0" w:color="auto"/>
                                <w:right w:val="none" w:sz="0" w:space="0" w:color="auto"/>
                              </w:divBdr>
                            </w:div>
                            <w:div w:id="455216965">
                              <w:marLeft w:val="0"/>
                              <w:marRight w:val="0"/>
                              <w:marTop w:val="0"/>
                              <w:marBottom w:val="0"/>
                              <w:divBdr>
                                <w:top w:val="none" w:sz="0" w:space="0" w:color="auto"/>
                                <w:left w:val="none" w:sz="0" w:space="0" w:color="auto"/>
                                <w:bottom w:val="none" w:sz="0" w:space="0" w:color="auto"/>
                                <w:right w:val="none" w:sz="0" w:space="0" w:color="auto"/>
                              </w:divBdr>
                            </w:div>
                            <w:div w:id="1315526312">
                              <w:marLeft w:val="0"/>
                              <w:marRight w:val="0"/>
                              <w:marTop w:val="0"/>
                              <w:marBottom w:val="0"/>
                              <w:divBdr>
                                <w:top w:val="none" w:sz="0" w:space="0" w:color="auto"/>
                                <w:left w:val="none" w:sz="0" w:space="0" w:color="auto"/>
                                <w:bottom w:val="none" w:sz="0" w:space="0" w:color="auto"/>
                                <w:right w:val="none" w:sz="0" w:space="0" w:color="auto"/>
                              </w:divBdr>
                            </w:div>
                            <w:div w:id="1485664833">
                              <w:marLeft w:val="0"/>
                              <w:marRight w:val="0"/>
                              <w:marTop w:val="0"/>
                              <w:marBottom w:val="0"/>
                              <w:divBdr>
                                <w:top w:val="none" w:sz="0" w:space="0" w:color="auto"/>
                                <w:left w:val="none" w:sz="0" w:space="0" w:color="auto"/>
                                <w:bottom w:val="none" w:sz="0" w:space="0" w:color="auto"/>
                                <w:right w:val="none" w:sz="0" w:space="0" w:color="auto"/>
                              </w:divBdr>
                              <w:divsChild>
                                <w:div w:id="75175061">
                                  <w:marLeft w:val="0"/>
                                  <w:marRight w:val="0"/>
                                  <w:marTop w:val="0"/>
                                  <w:marBottom w:val="0"/>
                                  <w:divBdr>
                                    <w:top w:val="none" w:sz="0" w:space="0" w:color="auto"/>
                                    <w:left w:val="none" w:sz="0" w:space="0" w:color="auto"/>
                                    <w:bottom w:val="none" w:sz="0" w:space="0" w:color="auto"/>
                                    <w:right w:val="none" w:sz="0" w:space="0" w:color="auto"/>
                                  </w:divBdr>
                                </w:div>
                                <w:div w:id="85414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591523">
              <w:marLeft w:val="0"/>
              <w:marRight w:val="0"/>
              <w:marTop w:val="0"/>
              <w:marBottom w:val="0"/>
              <w:divBdr>
                <w:top w:val="none" w:sz="0" w:space="0" w:color="auto"/>
                <w:left w:val="none" w:sz="0" w:space="0" w:color="auto"/>
                <w:bottom w:val="none" w:sz="0" w:space="0" w:color="auto"/>
                <w:right w:val="none" w:sz="0" w:space="0" w:color="auto"/>
              </w:divBdr>
              <w:divsChild>
                <w:div w:id="1679890526">
                  <w:marLeft w:val="0"/>
                  <w:marRight w:val="0"/>
                  <w:marTop w:val="0"/>
                  <w:marBottom w:val="0"/>
                  <w:divBdr>
                    <w:top w:val="none" w:sz="0" w:space="0" w:color="auto"/>
                    <w:left w:val="none" w:sz="0" w:space="0" w:color="auto"/>
                    <w:bottom w:val="none" w:sz="0" w:space="0" w:color="auto"/>
                    <w:right w:val="none" w:sz="0" w:space="0" w:color="auto"/>
                  </w:divBdr>
                  <w:divsChild>
                    <w:div w:id="1052189691">
                      <w:marLeft w:val="0"/>
                      <w:marRight w:val="0"/>
                      <w:marTop w:val="0"/>
                      <w:marBottom w:val="0"/>
                      <w:divBdr>
                        <w:top w:val="none" w:sz="0" w:space="0" w:color="auto"/>
                        <w:left w:val="none" w:sz="0" w:space="0" w:color="auto"/>
                        <w:bottom w:val="none" w:sz="0" w:space="0" w:color="auto"/>
                        <w:right w:val="none" w:sz="0" w:space="0" w:color="auto"/>
                      </w:divBdr>
                      <w:divsChild>
                        <w:div w:id="2035499895">
                          <w:marLeft w:val="0"/>
                          <w:marRight w:val="0"/>
                          <w:marTop w:val="0"/>
                          <w:marBottom w:val="0"/>
                          <w:divBdr>
                            <w:top w:val="none" w:sz="0" w:space="0" w:color="auto"/>
                            <w:left w:val="none" w:sz="0" w:space="0" w:color="auto"/>
                            <w:bottom w:val="none" w:sz="0" w:space="0" w:color="auto"/>
                            <w:right w:val="none" w:sz="0" w:space="0" w:color="auto"/>
                          </w:divBdr>
                          <w:divsChild>
                            <w:div w:id="613287502">
                              <w:marLeft w:val="0"/>
                              <w:marRight w:val="0"/>
                              <w:marTop w:val="0"/>
                              <w:marBottom w:val="0"/>
                              <w:divBdr>
                                <w:top w:val="none" w:sz="0" w:space="0" w:color="auto"/>
                                <w:left w:val="none" w:sz="0" w:space="0" w:color="auto"/>
                                <w:bottom w:val="none" w:sz="0" w:space="0" w:color="auto"/>
                                <w:right w:val="none" w:sz="0" w:space="0" w:color="auto"/>
                              </w:divBdr>
                            </w:div>
                            <w:div w:id="1471632344">
                              <w:marLeft w:val="0"/>
                              <w:marRight w:val="0"/>
                              <w:marTop w:val="0"/>
                              <w:marBottom w:val="0"/>
                              <w:divBdr>
                                <w:top w:val="none" w:sz="0" w:space="0" w:color="auto"/>
                                <w:left w:val="none" w:sz="0" w:space="0" w:color="auto"/>
                                <w:bottom w:val="none" w:sz="0" w:space="0" w:color="auto"/>
                                <w:right w:val="none" w:sz="0" w:space="0" w:color="auto"/>
                              </w:divBdr>
                            </w:div>
                            <w:div w:id="367879805">
                              <w:marLeft w:val="0"/>
                              <w:marRight w:val="0"/>
                              <w:marTop w:val="0"/>
                              <w:marBottom w:val="0"/>
                              <w:divBdr>
                                <w:top w:val="none" w:sz="0" w:space="0" w:color="auto"/>
                                <w:left w:val="none" w:sz="0" w:space="0" w:color="auto"/>
                                <w:bottom w:val="none" w:sz="0" w:space="0" w:color="auto"/>
                                <w:right w:val="none" w:sz="0" w:space="0" w:color="auto"/>
                              </w:divBdr>
                            </w:div>
                            <w:div w:id="44567324">
                              <w:marLeft w:val="0"/>
                              <w:marRight w:val="0"/>
                              <w:marTop w:val="0"/>
                              <w:marBottom w:val="0"/>
                              <w:divBdr>
                                <w:top w:val="none" w:sz="0" w:space="0" w:color="auto"/>
                                <w:left w:val="none" w:sz="0" w:space="0" w:color="auto"/>
                                <w:bottom w:val="none" w:sz="0" w:space="0" w:color="auto"/>
                                <w:right w:val="none" w:sz="0" w:space="0" w:color="auto"/>
                              </w:divBdr>
                            </w:div>
                            <w:div w:id="1287082291">
                              <w:marLeft w:val="0"/>
                              <w:marRight w:val="0"/>
                              <w:marTop w:val="0"/>
                              <w:marBottom w:val="0"/>
                              <w:divBdr>
                                <w:top w:val="none" w:sz="0" w:space="0" w:color="auto"/>
                                <w:left w:val="none" w:sz="0" w:space="0" w:color="auto"/>
                                <w:bottom w:val="none" w:sz="0" w:space="0" w:color="auto"/>
                                <w:right w:val="none" w:sz="0" w:space="0" w:color="auto"/>
                              </w:divBdr>
                            </w:div>
                            <w:div w:id="537206677">
                              <w:marLeft w:val="0"/>
                              <w:marRight w:val="0"/>
                              <w:marTop w:val="0"/>
                              <w:marBottom w:val="0"/>
                              <w:divBdr>
                                <w:top w:val="none" w:sz="0" w:space="0" w:color="auto"/>
                                <w:left w:val="none" w:sz="0" w:space="0" w:color="auto"/>
                                <w:bottom w:val="none" w:sz="0" w:space="0" w:color="auto"/>
                                <w:right w:val="none" w:sz="0" w:space="0" w:color="auto"/>
                              </w:divBdr>
                            </w:div>
                            <w:div w:id="784545150">
                              <w:marLeft w:val="0"/>
                              <w:marRight w:val="0"/>
                              <w:marTop w:val="0"/>
                              <w:marBottom w:val="0"/>
                              <w:divBdr>
                                <w:top w:val="none" w:sz="0" w:space="0" w:color="auto"/>
                                <w:left w:val="none" w:sz="0" w:space="0" w:color="auto"/>
                                <w:bottom w:val="none" w:sz="0" w:space="0" w:color="auto"/>
                                <w:right w:val="none" w:sz="0" w:space="0" w:color="auto"/>
                              </w:divBdr>
                            </w:div>
                            <w:div w:id="729691113">
                              <w:marLeft w:val="0"/>
                              <w:marRight w:val="0"/>
                              <w:marTop w:val="0"/>
                              <w:marBottom w:val="0"/>
                              <w:divBdr>
                                <w:top w:val="none" w:sz="0" w:space="0" w:color="auto"/>
                                <w:left w:val="none" w:sz="0" w:space="0" w:color="auto"/>
                                <w:bottom w:val="none" w:sz="0" w:space="0" w:color="auto"/>
                                <w:right w:val="none" w:sz="0" w:space="0" w:color="auto"/>
                              </w:divBdr>
                            </w:div>
                            <w:div w:id="213125231">
                              <w:marLeft w:val="0"/>
                              <w:marRight w:val="0"/>
                              <w:marTop w:val="0"/>
                              <w:marBottom w:val="0"/>
                              <w:divBdr>
                                <w:top w:val="none" w:sz="0" w:space="0" w:color="auto"/>
                                <w:left w:val="none" w:sz="0" w:space="0" w:color="auto"/>
                                <w:bottom w:val="none" w:sz="0" w:space="0" w:color="auto"/>
                                <w:right w:val="none" w:sz="0" w:space="0" w:color="auto"/>
                              </w:divBdr>
                            </w:div>
                            <w:div w:id="116410041">
                              <w:marLeft w:val="0"/>
                              <w:marRight w:val="0"/>
                              <w:marTop w:val="0"/>
                              <w:marBottom w:val="0"/>
                              <w:divBdr>
                                <w:top w:val="none" w:sz="0" w:space="0" w:color="auto"/>
                                <w:left w:val="none" w:sz="0" w:space="0" w:color="auto"/>
                                <w:bottom w:val="none" w:sz="0" w:space="0" w:color="auto"/>
                                <w:right w:val="none" w:sz="0" w:space="0" w:color="auto"/>
                              </w:divBdr>
                            </w:div>
                            <w:div w:id="1209148310">
                              <w:marLeft w:val="0"/>
                              <w:marRight w:val="0"/>
                              <w:marTop w:val="0"/>
                              <w:marBottom w:val="0"/>
                              <w:divBdr>
                                <w:top w:val="none" w:sz="0" w:space="0" w:color="auto"/>
                                <w:left w:val="none" w:sz="0" w:space="0" w:color="auto"/>
                                <w:bottom w:val="none" w:sz="0" w:space="0" w:color="auto"/>
                                <w:right w:val="none" w:sz="0" w:space="0" w:color="auto"/>
                              </w:divBdr>
                            </w:div>
                            <w:div w:id="1783527639">
                              <w:marLeft w:val="0"/>
                              <w:marRight w:val="0"/>
                              <w:marTop w:val="0"/>
                              <w:marBottom w:val="0"/>
                              <w:divBdr>
                                <w:top w:val="none" w:sz="0" w:space="0" w:color="auto"/>
                                <w:left w:val="none" w:sz="0" w:space="0" w:color="auto"/>
                                <w:bottom w:val="none" w:sz="0" w:space="0" w:color="auto"/>
                                <w:right w:val="none" w:sz="0" w:space="0" w:color="auto"/>
                              </w:divBdr>
                              <w:divsChild>
                                <w:div w:id="1211724460">
                                  <w:marLeft w:val="0"/>
                                  <w:marRight w:val="0"/>
                                  <w:marTop w:val="0"/>
                                  <w:marBottom w:val="0"/>
                                  <w:divBdr>
                                    <w:top w:val="none" w:sz="0" w:space="0" w:color="auto"/>
                                    <w:left w:val="none" w:sz="0" w:space="0" w:color="auto"/>
                                    <w:bottom w:val="none" w:sz="0" w:space="0" w:color="auto"/>
                                    <w:right w:val="none" w:sz="0" w:space="0" w:color="auto"/>
                                  </w:divBdr>
                                </w:div>
                                <w:div w:id="14460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468642">
              <w:marLeft w:val="0"/>
              <w:marRight w:val="0"/>
              <w:marTop w:val="0"/>
              <w:marBottom w:val="0"/>
              <w:divBdr>
                <w:top w:val="none" w:sz="0" w:space="0" w:color="auto"/>
                <w:left w:val="none" w:sz="0" w:space="0" w:color="auto"/>
                <w:bottom w:val="none" w:sz="0" w:space="0" w:color="auto"/>
                <w:right w:val="none" w:sz="0" w:space="0" w:color="auto"/>
              </w:divBdr>
              <w:divsChild>
                <w:div w:id="1988050202">
                  <w:marLeft w:val="0"/>
                  <w:marRight w:val="0"/>
                  <w:marTop w:val="0"/>
                  <w:marBottom w:val="0"/>
                  <w:divBdr>
                    <w:top w:val="none" w:sz="0" w:space="0" w:color="auto"/>
                    <w:left w:val="none" w:sz="0" w:space="0" w:color="auto"/>
                    <w:bottom w:val="none" w:sz="0" w:space="0" w:color="auto"/>
                    <w:right w:val="none" w:sz="0" w:space="0" w:color="auto"/>
                  </w:divBdr>
                  <w:divsChild>
                    <w:div w:id="206987954">
                      <w:marLeft w:val="0"/>
                      <w:marRight w:val="0"/>
                      <w:marTop w:val="0"/>
                      <w:marBottom w:val="0"/>
                      <w:divBdr>
                        <w:top w:val="none" w:sz="0" w:space="0" w:color="auto"/>
                        <w:left w:val="none" w:sz="0" w:space="0" w:color="auto"/>
                        <w:bottom w:val="none" w:sz="0" w:space="0" w:color="auto"/>
                        <w:right w:val="none" w:sz="0" w:space="0" w:color="auto"/>
                      </w:divBdr>
                      <w:divsChild>
                        <w:div w:id="962689490">
                          <w:marLeft w:val="0"/>
                          <w:marRight w:val="0"/>
                          <w:marTop w:val="0"/>
                          <w:marBottom w:val="0"/>
                          <w:divBdr>
                            <w:top w:val="none" w:sz="0" w:space="0" w:color="auto"/>
                            <w:left w:val="none" w:sz="0" w:space="0" w:color="auto"/>
                            <w:bottom w:val="none" w:sz="0" w:space="0" w:color="auto"/>
                            <w:right w:val="none" w:sz="0" w:space="0" w:color="auto"/>
                          </w:divBdr>
                          <w:divsChild>
                            <w:div w:id="1585257830">
                              <w:marLeft w:val="0"/>
                              <w:marRight w:val="0"/>
                              <w:marTop w:val="0"/>
                              <w:marBottom w:val="0"/>
                              <w:divBdr>
                                <w:top w:val="none" w:sz="0" w:space="0" w:color="auto"/>
                                <w:left w:val="none" w:sz="0" w:space="0" w:color="auto"/>
                                <w:bottom w:val="none" w:sz="0" w:space="0" w:color="auto"/>
                                <w:right w:val="none" w:sz="0" w:space="0" w:color="auto"/>
                              </w:divBdr>
                            </w:div>
                            <w:div w:id="1710911876">
                              <w:marLeft w:val="0"/>
                              <w:marRight w:val="0"/>
                              <w:marTop w:val="0"/>
                              <w:marBottom w:val="0"/>
                              <w:divBdr>
                                <w:top w:val="none" w:sz="0" w:space="0" w:color="auto"/>
                                <w:left w:val="none" w:sz="0" w:space="0" w:color="auto"/>
                                <w:bottom w:val="none" w:sz="0" w:space="0" w:color="auto"/>
                                <w:right w:val="none" w:sz="0" w:space="0" w:color="auto"/>
                              </w:divBdr>
                            </w:div>
                            <w:div w:id="24910385">
                              <w:marLeft w:val="0"/>
                              <w:marRight w:val="0"/>
                              <w:marTop w:val="0"/>
                              <w:marBottom w:val="0"/>
                              <w:divBdr>
                                <w:top w:val="none" w:sz="0" w:space="0" w:color="auto"/>
                                <w:left w:val="none" w:sz="0" w:space="0" w:color="auto"/>
                                <w:bottom w:val="none" w:sz="0" w:space="0" w:color="auto"/>
                                <w:right w:val="none" w:sz="0" w:space="0" w:color="auto"/>
                              </w:divBdr>
                            </w:div>
                            <w:div w:id="1656569406">
                              <w:marLeft w:val="0"/>
                              <w:marRight w:val="0"/>
                              <w:marTop w:val="0"/>
                              <w:marBottom w:val="0"/>
                              <w:divBdr>
                                <w:top w:val="none" w:sz="0" w:space="0" w:color="auto"/>
                                <w:left w:val="none" w:sz="0" w:space="0" w:color="auto"/>
                                <w:bottom w:val="none" w:sz="0" w:space="0" w:color="auto"/>
                                <w:right w:val="none" w:sz="0" w:space="0" w:color="auto"/>
                              </w:divBdr>
                            </w:div>
                            <w:div w:id="1225917582">
                              <w:marLeft w:val="0"/>
                              <w:marRight w:val="0"/>
                              <w:marTop w:val="0"/>
                              <w:marBottom w:val="0"/>
                              <w:divBdr>
                                <w:top w:val="none" w:sz="0" w:space="0" w:color="auto"/>
                                <w:left w:val="none" w:sz="0" w:space="0" w:color="auto"/>
                                <w:bottom w:val="none" w:sz="0" w:space="0" w:color="auto"/>
                                <w:right w:val="none" w:sz="0" w:space="0" w:color="auto"/>
                              </w:divBdr>
                              <w:divsChild>
                                <w:div w:id="1703629439">
                                  <w:marLeft w:val="0"/>
                                  <w:marRight w:val="0"/>
                                  <w:marTop w:val="0"/>
                                  <w:marBottom w:val="0"/>
                                  <w:divBdr>
                                    <w:top w:val="none" w:sz="0" w:space="0" w:color="auto"/>
                                    <w:left w:val="none" w:sz="0" w:space="0" w:color="auto"/>
                                    <w:bottom w:val="none" w:sz="0" w:space="0" w:color="auto"/>
                                    <w:right w:val="none" w:sz="0" w:space="0" w:color="auto"/>
                                  </w:divBdr>
                                </w:div>
                                <w:div w:id="210680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053188">
              <w:marLeft w:val="0"/>
              <w:marRight w:val="0"/>
              <w:marTop w:val="0"/>
              <w:marBottom w:val="0"/>
              <w:divBdr>
                <w:top w:val="none" w:sz="0" w:space="0" w:color="auto"/>
                <w:left w:val="none" w:sz="0" w:space="0" w:color="auto"/>
                <w:bottom w:val="none" w:sz="0" w:space="0" w:color="auto"/>
                <w:right w:val="none" w:sz="0" w:space="0" w:color="auto"/>
              </w:divBdr>
              <w:divsChild>
                <w:div w:id="1520001725">
                  <w:marLeft w:val="0"/>
                  <w:marRight w:val="0"/>
                  <w:marTop w:val="0"/>
                  <w:marBottom w:val="0"/>
                  <w:divBdr>
                    <w:top w:val="none" w:sz="0" w:space="0" w:color="auto"/>
                    <w:left w:val="none" w:sz="0" w:space="0" w:color="auto"/>
                    <w:bottom w:val="none" w:sz="0" w:space="0" w:color="auto"/>
                    <w:right w:val="none" w:sz="0" w:space="0" w:color="auto"/>
                  </w:divBdr>
                  <w:divsChild>
                    <w:div w:id="340089614">
                      <w:marLeft w:val="0"/>
                      <w:marRight w:val="0"/>
                      <w:marTop w:val="0"/>
                      <w:marBottom w:val="0"/>
                      <w:divBdr>
                        <w:top w:val="none" w:sz="0" w:space="0" w:color="auto"/>
                        <w:left w:val="none" w:sz="0" w:space="0" w:color="auto"/>
                        <w:bottom w:val="none" w:sz="0" w:space="0" w:color="auto"/>
                        <w:right w:val="none" w:sz="0" w:space="0" w:color="auto"/>
                      </w:divBdr>
                      <w:divsChild>
                        <w:div w:id="944075284">
                          <w:marLeft w:val="0"/>
                          <w:marRight w:val="0"/>
                          <w:marTop w:val="0"/>
                          <w:marBottom w:val="0"/>
                          <w:divBdr>
                            <w:top w:val="none" w:sz="0" w:space="0" w:color="auto"/>
                            <w:left w:val="none" w:sz="0" w:space="0" w:color="auto"/>
                            <w:bottom w:val="none" w:sz="0" w:space="0" w:color="auto"/>
                            <w:right w:val="none" w:sz="0" w:space="0" w:color="auto"/>
                          </w:divBdr>
                          <w:divsChild>
                            <w:div w:id="2143495781">
                              <w:marLeft w:val="0"/>
                              <w:marRight w:val="0"/>
                              <w:marTop w:val="0"/>
                              <w:marBottom w:val="0"/>
                              <w:divBdr>
                                <w:top w:val="none" w:sz="0" w:space="0" w:color="auto"/>
                                <w:left w:val="none" w:sz="0" w:space="0" w:color="auto"/>
                                <w:bottom w:val="none" w:sz="0" w:space="0" w:color="auto"/>
                                <w:right w:val="none" w:sz="0" w:space="0" w:color="auto"/>
                              </w:divBdr>
                            </w:div>
                            <w:div w:id="68307803">
                              <w:marLeft w:val="0"/>
                              <w:marRight w:val="0"/>
                              <w:marTop w:val="0"/>
                              <w:marBottom w:val="0"/>
                              <w:divBdr>
                                <w:top w:val="none" w:sz="0" w:space="0" w:color="auto"/>
                                <w:left w:val="none" w:sz="0" w:space="0" w:color="auto"/>
                                <w:bottom w:val="none" w:sz="0" w:space="0" w:color="auto"/>
                                <w:right w:val="none" w:sz="0" w:space="0" w:color="auto"/>
                              </w:divBdr>
                            </w:div>
                            <w:div w:id="2117166826">
                              <w:marLeft w:val="0"/>
                              <w:marRight w:val="0"/>
                              <w:marTop w:val="0"/>
                              <w:marBottom w:val="0"/>
                              <w:divBdr>
                                <w:top w:val="none" w:sz="0" w:space="0" w:color="auto"/>
                                <w:left w:val="none" w:sz="0" w:space="0" w:color="auto"/>
                                <w:bottom w:val="none" w:sz="0" w:space="0" w:color="auto"/>
                                <w:right w:val="none" w:sz="0" w:space="0" w:color="auto"/>
                              </w:divBdr>
                            </w:div>
                            <w:div w:id="1096169229">
                              <w:marLeft w:val="0"/>
                              <w:marRight w:val="0"/>
                              <w:marTop w:val="0"/>
                              <w:marBottom w:val="0"/>
                              <w:divBdr>
                                <w:top w:val="none" w:sz="0" w:space="0" w:color="auto"/>
                                <w:left w:val="none" w:sz="0" w:space="0" w:color="auto"/>
                                <w:bottom w:val="none" w:sz="0" w:space="0" w:color="auto"/>
                                <w:right w:val="none" w:sz="0" w:space="0" w:color="auto"/>
                              </w:divBdr>
                            </w:div>
                            <w:div w:id="362630194">
                              <w:marLeft w:val="0"/>
                              <w:marRight w:val="0"/>
                              <w:marTop w:val="0"/>
                              <w:marBottom w:val="0"/>
                              <w:divBdr>
                                <w:top w:val="none" w:sz="0" w:space="0" w:color="auto"/>
                                <w:left w:val="none" w:sz="0" w:space="0" w:color="auto"/>
                                <w:bottom w:val="none" w:sz="0" w:space="0" w:color="auto"/>
                                <w:right w:val="none" w:sz="0" w:space="0" w:color="auto"/>
                              </w:divBdr>
                            </w:div>
                            <w:div w:id="961232517">
                              <w:marLeft w:val="0"/>
                              <w:marRight w:val="0"/>
                              <w:marTop w:val="0"/>
                              <w:marBottom w:val="0"/>
                              <w:divBdr>
                                <w:top w:val="none" w:sz="0" w:space="0" w:color="auto"/>
                                <w:left w:val="none" w:sz="0" w:space="0" w:color="auto"/>
                                <w:bottom w:val="none" w:sz="0" w:space="0" w:color="auto"/>
                                <w:right w:val="none" w:sz="0" w:space="0" w:color="auto"/>
                              </w:divBdr>
                            </w:div>
                            <w:div w:id="553279252">
                              <w:marLeft w:val="0"/>
                              <w:marRight w:val="0"/>
                              <w:marTop w:val="0"/>
                              <w:marBottom w:val="0"/>
                              <w:divBdr>
                                <w:top w:val="none" w:sz="0" w:space="0" w:color="auto"/>
                                <w:left w:val="none" w:sz="0" w:space="0" w:color="auto"/>
                                <w:bottom w:val="none" w:sz="0" w:space="0" w:color="auto"/>
                                <w:right w:val="none" w:sz="0" w:space="0" w:color="auto"/>
                              </w:divBdr>
                            </w:div>
                            <w:div w:id="840661859">
                              <w:marLeft w:val="0"/>
                              <w:marRight w:val="0"/>
                              <w:marTop w:val="0"/>
                              <w:marBottom w:val="0"/>
                              <w:divBdr>
                                <w:top w:val="none" w:sz="0" w:space="0" w:color="auto"/>
                                <w:left w:val="none" w:sz="0" w:space="0" w:color="auto"/>
                                <w:bottom w:val="none" w:sz="0" w:space="0" w:color="auto"/>
                                <w:right w:val="none" w:sz="0" w:space="0" w:color="auto"/>
                              </w:divBdr>
                            </w:div>
                            <w:div w:id="828253780">
                              <w:marLeft w:val="0"/>
                              <w:marRight w:val="0"/>
                              <w:marTop w:val="0"/>
                              <w:marBottom w:val="0"/>
                              <w:divBdr>
                                <w:top w:val="none" w:sz="0" w:space="0" w:color="auto"/>
                                <w:left w:val="none" w:sz="0" w:space="0" w:color="auto"/>
                                <w:bottom w:val="none" w:sz="0" w:space="0" w:color="auto"/>
                                <w:right w:val="none" w:sz="0" w:space="0" w:color="auto"/>
                              </w:divBdr>
                            </w:div>
                            <w:div w:id="112754196">
                              <w:marLeft w:val="0"/>
                              <w:marRight w:val="0"/>
                              <w:marTop w:val="0"/>
                              <w:marBottom w:val="0"/>
                              <w:divBdr>
                                <w:top w:val="none" w:sz="0" w:space="0" w:color="auto"/>
                                <w:left w:val="none" w:sz="0" w:space="0" w:color="auto"/>
                                <w:bottom w:val="none" w:sz="0" w:space="0" w:color="auto"/>
                                <w:right w:val="none" w:sz="0" w:space="0" w:color="auto"/>
                              </w:divBdr>
                            </w:div>
                            <w:div w:id="1713966543">
                              <w:marLeft w:val="0"/>
                              <w:marRight w:val="0"/>
                              <w:marTop w:val="0"/>
                              <w:marBottom w:val="0"/>
                              <w:divBdr>
                                <w:top w:val="none" w:sz="0" w:space="0" w:color="auto"/>
                                <w:left w:val="none" w:sz="0" w:space="0" w:color="auto"/>
                                <w:bottom w:val="none" w:sz="0" w:space="0" w:color="auto"/>
                                <w:right w:val="none" w:sz="0" w:space="0" w:color="auto"/>
                              </w:divBdr>
                            </w:div>
                            <w:div w:id="1460300228">
                              <w:marLeft w:val="0"/>
                              <w:marRight w:val="0"/>
                              <w:marTop w:val="0"/>
                              <w:marBottom w:val="0"/>
                              <w:divBdr>
                                <w:top w:val="none" w:sz="0" w:space="0" w:color="auto"/>
                                <w:left w:val="none" w:sz="0" w:space="0" w:color="auto"/>
                                <w:bottom w:val="none" w:sz="0" w:space="0" w:color="auto"/>
                                <w:right w:val="none" w:sz="0" w:space="0" w:color="auto"/>
                              </w:divBdr>
                              <w:divsChild>
                                <w:div w:id="1353334714">
                                  <w:marLeft w:val="0"/>
                                  <w:marRight w:val="0"/>
                                  <w:marTop w:val="0"/>
                                  <w:marBottom w:val="0"/>
                                  <w:divBdr>
                                    <w:top w:val="none" w:sz="0" w:space="0" w:color="auto"/>
                                    <w:left w:val="none" w:sz="0" w:space="0" w:color="auto"/>
                                    <w:bottom w:val="none" w:sz="0" w:space="0" w:color="auto"/>
                                    <w:right w:val="none" w:sz="0" w:space="0" w:color="auto"/>
                                  </w:divBdr>
                                </w:div>
                                <w:div w:id="14191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055515">
              <w:marLeft w:val="0"/>
              <w:marRight w:val="0"/>
              <w:marTop w:val="0"/>
              <w:marBottom w:val="0"/>
              <w:divBdr>
                <w:top w:val="none" w:sz="0" w:space="0" w:color="auto"/>
                <w:left w:val="none" w:sz="0" w:space="0" w:color="auto"/>
                <w:bottom w:val="none" w:sz="0" w:space="0" w:color="auto"/>
                <w:right w:val="none" w:sz="0" w:space="0" w:color="auto"/>
              </w:divBdr>
              <w:divsChild>
                <w:div w:id="466625507">
                  <w:marLeft w:val="0"/>
                  <w:marRight w:val="0"/>
                  <w:marTop w:val="0"/>
                  <w:marBottom w:val="0"/>
                  <w:divBdr>
                    <w:top w:val="none" w:sz="0" w:space="0" w:color="auto"/>
                    <w:left w:val="none" w:sz="0" w:space="0" w:color="auto"/>
                    <w:bottom w:val="none" w:sz="0" w:space="0" w:color="auto"/>
                    <w:right w:val="none" w:sz="0" w:space="0" w:color="auto"/>
                  </w:divBdr>
                  <w:divsChild>
                    <w:div w:id="273824436">
                      <w:marLeft w:val="0"/>
                      <w:marRight w:val="0"/>
                      <w:marTop w:val="0"/>
                      <w:marBottom w:val="0"/>
                      <w:divBdr>
                        <w:top w:val="none" w:sz="0" w:space="0" w:color="auto"/>
                        <w:left w:val="none" w:sz="0" w:space="0" w:color="auto"/>
                        <w:bottom w:val="none" w:sz="0" w:space="0" w:color="auto"/>
                        <w:right w:val="none" w:sz="0" w:space="0" w:color="auto"/>
                      </w:divBdr>
                      <w:divsChild>
                        <w:div w:id="876314270">
                          <w:marLeft w:val="0"/>
                          <w:marRight w:val="0"/>
                          <w:marTop w:val="0"/>
                          <w:marBottom w:val="0"/>
                          <w:divBdr>
                            <w:top w:val="none" w:sz="0" w:space="0" w:color="auto"/>
                            <w:left w:val="none" w:sz="0" w:space="0" w:color="auto"/>
                            <w:bottom w:val="none" w:sz="0" w:space="0" w:color="auto"/>
                            <w:right w:val="none" w:sz="0" w:space="0" w:color="auto"/>
                          </w:divBdr>
                          <w:divsChild>
                            <w:div w:id="607082820">
                              <w:marLeft w:val="0"/>
                              <w:marRight w:val="0"/>
                              <w:marTop w:val="0"/>
                              <w:marBottom w:val="0"/>
                              <w:divBdr>
                                <w:top w:val="none" w:sz="0" w:space="0" w:color="auto"/>
                                <w:left w:val="none" w:sz="0" w:space="0" w:color="auto"/>
                                <w:bottom w:val="none" w:sz="0" w:space="0" w:color="auto"/>
                                <w:right w:val="none" w:sz="0" w:space="0" w:color="auto"/>
                              </w:divBdr>
                            </w:div>
                            <w:div w:id="646470763">
                              <w:marLeft w:val="0"/>
                              <w:marRight w:val="0"/>
                              <w:marTop w:val="0"/>
                              <w:marBottom w:val="0"/>
                              <w:divBdr>
                                <w:top w:val="none" w:sz="0" w:space="0" w:color="auto"/>
                                <w:left w:val="none" w:sz="0" w:space="0" w:color="auto"/>
                                <w:bottom w:val="none" w:sz="0" w:space="0" w:color="auto"/>
                                <w:right w:val="none" w:sz="0" w:space="0" w:color="auto"/>
                              </w:divBdr>
                            </w:div>
                            <w:div w:id="545534608">
                              <w:marLeft w:val="0"/>
                              <w:marRight w:val="0"/>
                              <w:marTop w:val="0"/>
                              <w:marBottom w:val="0"/>
                              <w:divBdr>
                                <w:top w:val="none" w:sz="0" w:space="0" w:color="auto"/>
                                <w:left w:val="none" w:sz="0" w:space="0" w:color="auto"/>
                                <w:bottom w:val="none" w:sz="0" w:space="0" w:color="auto"/>
                                <w:right w:val="none" w:sz="0" w:space="0" w:color="auto"/>
                              </w:divBdr>
                            </w:div>
                            <w:div w:id="1222591881">
                              <w:marLeft w:val="0"/>
                              <w:marRight w:val="0"/>
                              <w:marTop w:val="0"/>
                              <w:marBottom w:val="0"/>
                              <w:divBdr>
                                <w:top w:val="none" w:sz="0" w:space="0" w:color="auto"/>
                                <w:left w:val="none" w:sz="0" w:space="0" w:color="auto"/>
                                <w:bottom w:val="none" w:sz="0" w:space="0" w:color="auto"/>
                                <w:right w:val="none" w:sz="0" w:space="0" w:color="auto"/>
                              </w:divBdr>
                            </w:div>
                            <w:div w:id="601690107">
                              <w:marLeft w:val="0"/>
                              <w:marRight w:val="0"/>
                              <w:marTop w:val="0"/>
                              <w:marBottom w:val="0"/>
                              <w:divBdr>
                                <w:top w:val="none" w:sz="0" w:space="0" w:color="auto"/>
                                <w:left w:val="none" w:sz="0" w:space="0" w:color="auto"/>
                                <w:bottom w:val="none" w:sz="0" w:space="0" w:color="auto"/>
                                <w:right w:val="none" w:sz="0" w:space="0" w:color="auto"/>
                              </w:divBdr>
                            </w:div>
                            <w:div w:id="406808467">
                              <w:marLeft w:val="0"/>
                              <w:marRight w:val="0"/>
                              <w:marTop w:val="0"/>
                              <w:marBottom w:val="0"/>
                              <w:divBdr>
                                <w:top w:val="none" w:sz="0" w:space="0" w:color="auto"/>
                                <w:left w:val="none" w:sz="0" w:space="0" w:color="auto"/>
                                <w:bottom w:val="none" w:sz="0" w:space="0" w:color="auto"/>
                                <w:right w:val="none" w:sz="0" w:space="0" w:color="auto"/>
                              </w:divBdr>
                            </w:div>
                            <w:div w:id="513811660">
                              <w:marLeft w:val="0"/>
                              <w:marRight w:val="0"/>
                              <w:marTop w:val="0"/>
                              <w:marBottom w:val="0"/>
                              <w:divBdr>
                                <w:top w:val="none" w:sz="0" w:space="0" w:color="auto"/>
                                <w:left w:val="none" w:sz="0" w:space="0" w:color="auto"/>
                                <w:bottom w:val="none" w:sz="0" w:space="0" w:color="auto"/>
                                <w:right w:val="none" w:sz="0" w:space="0" w:color="auto"/>
                              </w:divBdr>
                            </w:div>
                            <w:div w:id="700588861">
                              <w:marLeft w:val="0"/>
                              <w:marRight w:val="0"/>
                              <w:marTop w:val="0"/>
                              <w:marBottom w:val="0"/>
                              <w:divBdr>
                                <w:top w:val="none" w:sz="0" w:space="0" w:color="auto"/>
                                <w:left w:val="none" w:sz="0" w:space="0" w:color="auto"/>
                                <w:bottom w:val="none" w:sz="0" w:space="0" w:color="auto"/>
                                <w:right w:val="none" w:sz="0" w:space="0" w:color="auto"/>
                              </w:divBdr>
                            </w:div>
                            <w:div w:id="2095126660">
                              <w:marLeft w:val="0"/>
                              <w:marRight w:val="0"/>
                              <w:marTop w:val="0"/>
                              <w:marBottom w:val="0"/>
                              <w:divBdr>
                                <w:top w:val="none" w:sz="0" w:space="0" w:color="auto"/>
                                <w:left w:val="none" w:sz="0" w:space="0" w:color="auto"/>
                                <w:bottom w:val="none" w:sz="0" w:space="0" w:color="auto"/>
                                <w:right w:val="none" w:sz="0" w:space="0" w:color="auto"/>
                              </w:divBdr>
                            </w:div>
                            <w:div w:id="45495787">
                              <w:marLeft w:val="0"/>
                              <w:marRight w:val="0"/>
                              <w:marTop w:val="0"/>
                              <w:marBottom w:val="0"/>
                              <w:divBdr>
                                <w:top w:val="none" w:sz="0" w:space="0" w:color="auto"/>
                                <w:left w:val="none" w:sz="0" w:space="0" w:color="auto"/>
                                <w:bottom w:val="none" w:sz="0" w:space="0" w:color="auto"/>
                                <w:right w:val="none" w:sz="0" w:space="0" w:color="auto"/>
                              </w:divBdr>
                            </w:div>
                            <w:div w:id="84036798">
                              <w:marLeft w:val="0"/>
                              <w:marRight w:val="0"/>
                              <w:marTop w:val="0"/>
                              <w:marBottom w:val="0"/>
                              <w:divBdr>
                                <w:top w:val="none" w:sz="0" w:space="0" w:color="auto"/>
                                <w:left w:val="none" w:sz="0" w:space="0" w:color="auto"/>
                                <w:bottom w:val="none" w:sz="0" w:space="0" w:color="auto"/>
                                <w:right w:val="none" w:sz="0" w:space="0" w:color="auto"/>
                              </w:divBdr>
                            </w:div>
                            <w:div w:id="177622453">
                              <w:marLeft w:val="0"/>
                              <w:marRight w:val="0"/>
                              <w:marTop w:val="0"/>
                              <w:marBottom w:val="0"/>
                              <w:divBdr>
                                <w:top w:val="none" w:sz="0" w:space="0" w:color="auto"/>
                                <w:left w:val="none" w:sz="0" w:space="0" w:color="auto"/>
                                <w:bottom w:val="none" w:sz="0" w:space="0" w:color="auto"/>
                                <w:right w:val="none" w:sz="0" w:space="0" w:color="auto"/>
                              </w:divBdr>
                              <w:divsChild>
                                <w:div w:id="63098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18735">
              <w:marLeft w:val="0"/>
              <w:marRight w:val="0"/>
              <w:marTop w:val="0"/>
              <w:marBottom w:val="0"/>
              <w:divBdr>
                <w:top w:val="none" w:sz="0" w:space="0" w:color="auto"/>
                <w:left w:val="none" w:sz="0" w:space="0" w:color="auto"/>
                <w:bottom w:val="none" w:sz="0" w:space="0" w:color="auto"/>
                <w:right w:val="none" w:sz="0" w:space="0" w:color="auto"/>
              </w:divBdr>
              <w:divsChild>
                <w:div w:id="417554187">
                  <w:marLeft w:val="0"/>
                  <w:marRight w:val="0"/>
                  <w:marTop w:val="0"/>
                  <w:marBottom w:val="0"/>
                  <w:divBdr>
                    <w:top w:val="none" w:sz="0" w:space="0" w:color="auto"/>
                    <w:left w:val="none" w:sz="0" w:space="0" w:color="auto"/>
                    <w:bottom w:val="none" w:sz="0" w:space="0" w:color="auto"/>
                    <w:right w:val="none" w:sz="0" w:space="0" w:color="auto"/>
                  </w:divBdr>
                  <w:divsChild>
                    <w:div w:id="1723938453">
                      <w:marLeft w:val="0"/>
                      <w:marRight w:val="0"/>
                      <w:marTop w:val="0"/>
                      <w:marBottom w:val="0"/>
                      <w:divBdr>
                        <w:top w:val="none" w:sz="0" w:space="0" w:color="auto"/>
                        <w:left w:val="none" w:sz="0" w:space="0" w:color="auto"/>
                        <w:bottom w:val="none" w:sz="0" w:space="0" w:color="auto"/>
                        <w:right w:val="none" w:sz="0" w:space="0" w:color="auto"/>
                      </w:divBdr>
                      <w:divsChild>
                        <w:div w:id="513568762">
                          <w:marLeft w:val="0"/>
                          <w:marRight w:val="0"/>
                          <w:marTop w:val="0"/>
                          <w:marBottom w:val="0"/>
                          <w:divBdr>
                            <w:top w:val="none" w:sz="0" w:space="0" w:color="auto"/>
                            <w:left w:val="none" w:sz="0" w:space="0" w:color="auto"/>
                            <w:bottom w:val="none" w:sz="0" w:space="0" w:color="auto"/>
                            <w:right w:val="none" w:sz="0" w:space="0" w:color="auto"/>
                          </w:divBdr>
                          <w:divsChild>
                            <w:div w:id="1848254796">
                              <w:marLeft w:val="0"/>
                              <w:marRight w:val="0"/>
                              <w:marTop w:val="0"/>
                              <w:marBottom w:val="0"/>
                              <w:divBdr>
                                <w:top w:val="none" w:sz="0" w:space="0" w:color="auto"/>
                                <w:left w:val="none" w:sz="0" w:space="0" w:color="auto"/>
                                <w:bottom w:val="none" w:sz="0" w:space="0" w:color="auto"/>
                                <w:right w:val="none" w:sz="0" w:space="0" w:color="auto"/>
                              </w:divBdr>
                            </w:div>
                            <w:div w:id="2003386927">
                              <w:marLeft w:val="0"/>
                              <w:marRight w:val="0"/>
                              <w:marTop w:val="0"/>
                              <w:marBottom w:val="0"/>
                              <w:divBdr>
                                <w:top w:val="none" w:sz="0" w:space="0" w:color="auto"/>
                                <w:left w:val="none" w:sz="0" w:space="0" w:color="auto"/>
                                <w:bottom w:val="none" w:sz="0" w:space="0" w:color="auto"/>
                                <w:right w:val="none" w:sz="0" w:space="0" w:color="auto"/>
                              </w:divBdr>
                            </w:div>
                            <w:div w:id="594752421">
                              <w:marLeft w:val="0"/>
                              <w:marRight w:val="0"/>
                              <w:marTop w:val="0"/>
                              <w:marBottom w:val="0"/>
                              <w:divBdr>
                                <w:top w:val="none" w:sz="0" w:space="0" w:color="auto"/>
                                <w:left w:val="none" w:sz="0" w:space="0" w:color="auto"/>
                                <w:bottom w:val="none" w:sz="0" w:space="0" w:color="auto"/>
                                <w:right w:val="none" w:sz="0" w:space="0" w:color="auto"/>
                              </w:divBdr>
                            </w:div>
                            <w:div w:id="1279142713">
                              <w:marLeft w:val="0"/>
                              <w:marRight w:val="0"/>
                              <w:marTop w:val="0"/>
                              <w:marBottom w:val="0"/>
                              <w:divBdr>
                                <w:top w:val="none" w:sz="0" w:space="0" w:color="auto"/>
                                <w:left w:val="none" w:sz="0" w:space="0" w:color="auto"/>
                                <w:bottom w:val="none" w:sz="0" w:space="0" w:color="auto"/>
                                <w:right w:val="none" w:sz="0" w:space="0" w:color="auto"/>
                              </w:divBdr>
                            </w:div>
                            <w:div w:id="1283616453">
                              <w:marLeft w:val="0"/>
                              <w:marRight w:val="0"/>
                              <w:marTop w:val="0"/>
                              <w:marBottom w:val="0"/>
                              <w:divBdr>
                                <w:top w:val="none" w:sz="0" w:space="0" w:color="auto"/>
                                <w:left w:val="none" w:sz="0" w:space="0" w:color="auto"/>
                                <w:bottom w:val="none" w:sz="0" w:space="0" w:color="auto"/>
                                <w:right w:val="none" w:sz="0" w:space="0" w:color="auto"/>
                              </w:divBdr>
                            </w:div>
                            <w:div w:id="711880544">
                              <w:marLeft w:val="0"/>
                              <w:marRight w:val="0"/>
                              <w:marTop w:val="0"/>
                              <w:marBottom w:val="0"/>
                              <w:divBdr>
                                <w:top w:val="none" w:sz="0" w:space="0" w:color="auto"/>
                                <w:left w:val="none" w:sz="0" w:space="0" w:color="auto"/>
                                <w:bottom w:val="none" w:sz="0" w:space="0" w:color="auto"/>
                                <w:right w:val="none" w:sz="0" w:space="0" w:color="auto"/>
                              </w:divBdr>
                            </w:div>
                            <w:div w:id="1427654818">
                              <w:marLeft w:val="0"/>
                              <w:marRight w:val="0"/>
                              <w:marTop w:val="0"/>
                              <w:marBottom w:val="0"/>
                              <w:divBdr>
                                <w:top w:val="none" w:sz="0" w:space="0" w:color="auto"/>
                                <w:left w:val="none" w:sz="0" w:space="0" w:color="auto"/>
                                <w:bottom w:val="none" w:sz="0" w:space="0" w:color="auto"/>
                                <w:right w:val="none" w:sz="0" w:space="0" w:color="auto"/>
                              </w:divBdr>
                            </w:div>
                            <w:div w:id="499123172">
                              <w:marLeft w:val="0"/>
                              <w:marRight w:val="0"/>
                              <w:marTop w:val="0"/>
                              <w:marBottom w:val="0"/>
                              <w:divBdr>
                                <w:top w:val="none" w:sz="0" w:space="0" w:color="auto"/>
                                <w:left w:val="none" w:sz="0" w:space="0" w:color="auto"/>
                                <w:bottom w:val="none" w:sz="0" w:space="0" w:color="auto"/>
                                <w:right w:val="none" w:sz="0" w:space="0" w:color="auto"/>
                              </w:divBdr>
                            </w:div>
                            <w:div w:id="1096093439">
                              <w:marLeft w:val="0"/>
                              <w:marRight w:val="0"/>
                              <w:marTop w:val="0"/>
                              <w:marBottom w:val="0"/>
                              <w:divBdr>
                                <w:top w:val="none" w:sz="0" w:space="0" w:color="auto"/>
                                <w:left w:val="none" w:sz="0" w:space="0" w:color="auto"/>
                                <w:bottom w:val="none" w:sz="0" w:space="0" w:color="auto"/>
                                <w:right w:val="none" w:sz="0" w:space="0" w:color="auto"/>
                              </w:divBdr>
                            </w:div>
                            <w:div w:id="174227069">
                              <w:marLeft w:val="0"/>
                              <w:marRight w:val="0"/>
                              <w:marTop w:val="0"/>
                              <w:marBottom w:val="0"/>
                              <w:divBdr>
                                <w:top w:val="none" w:sz="0" w:space="0" w:color="auto"/>
                                <w:left w:val="none" w:sz="0" w:space="0" w:color="auto"/>
                                <w:bottom w:val="none" w:sz="0" w:space="0" w:color="auto"/>
                                <w:right w:val="none" w:sz="0" w:space="0" w:color="auto"/>
                              </w:divBdr>
                              <w:divsChild>
                                <w:div w:id="1439718248">
                                  <w:marLeft w:val="0"/>
                                  <w:marRight w:val="0"/>
                                  <w:marTop w:val="0"/>
                                  <w:marBottom w:val="0"/>
                                  <w:divBdr>
                                    <w:top w:val="none" w:sz="0" w:space="0" w:color="auto"/>
                                    <w:left w:val="none" w:sz="0" w:space="0" w:color="auto"/>
                                    <w:bottom w:val="none" w:sz="0" w:space="0" w:color="auto"/>
                                    <w:right w:val="none" w:sz="0" w:space="0" w:color="auto"/>
                                  </w:divBdr>
                                </w:div>
                                <w:div w:id="14326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411454">
              <w:marLeft w:val="0"/>
              <w:marRight w:val="0"/>
              <w:marTop w:val="0"/>
              <w:marBottom w:val="0"/>
              <w:divBdr>
                <w:top w:val="none" w:sz="0" w:space="0" w:color="auto"/>
                <w:left w:val="none" w:sz="0" w:space="0" w:color="auto"/>
                <w:bottom w:val="none" w:sz="0" w:space="0" w:color="auto"/>
                <w:right w:val="none" w:sz="0" w:space="0" w:color="auto"/>
              </w:divBdr>
              <w:divsChild>
                <w:div w:id="1858345960">
                  <w:marLeft w:val="0"/>
                  <w:marRight w:val="0"/>
                  <w:marTop w:val="0"/>
                  <w:marBottom w:val="0"/>
                  <w:divBdr>
                    <w:top w:val="none" w:sz="0" w:space="0" w:color="auto"/>
                    <w:left w:val="none" w:sz="0" w:space="0" w:color="auto"/>
                    <w:bottom w:val="none" w:sz="0" w:space="0" w:color="auto"/>
                    <w:right w:val="none" w:sz="0" w:space="0" w:color="auto"/>
                  </w:divBdr>
                  <w:divsChild>
                    <w:div w:id="235015498">
                      <w:marLeft w:val="0"/>
                      <w:marRight w:val="0"/>
                      <w:marTop w:val="0"/>
                      <w:marBottom w:val="0"/>
                      <w:divBdr>
                        <w:top w:val="none" w:sz="0" w:space="0" w:color="auto"/>
                        <w:left w:val="none" w:sz="0" w:space="0" w:color="auto"/>
                        <w:bottom w:val="none" w:sz="0" w:space="0" w:color="auto"/>
                        <w:right w:val="none" w:sz="0" w:space="0" w:color="auto"/>
                      </w:divBdr>
                      <w:divsChild>
                        <w:div w:id="313070140">
                          <w:marLeft w:val="0"/>
                          <w:marRight w:val="0"/>
                          <w:marTop w:val="0"/>
                          <w:marBottom w:val="0"/>
                          <w:divBdr>
                            <w:top w:val="none" w:sz="0" w:space="0" w:color="auto"/>
                            <w:left w:val="none" w:sz="0" w:space="0" w:color="auto"/>
                            <w:bottom w:val="none" w:sz="0" w:space="0" w:color="auto"/>
                            <w:right w:val="none" w:sz="0" w:space="0" w:color="auto"/>
                          </w:divBdr>
                          <w:divsChild>
                            <w:div w:id="74937869">
                              <w:marLeft w:val="0"/>
                              <w:marRight w:val="0"/>
                              <w:marTop w:val="0"/>
                              <w:marBottom w:val="0"/>
                              <w:divBdr>
                                <w:top w:val="none" w:sz="0" w:space="0" w:color="auto"/>
                                <w:left w:val="none" w:sz="0" w:space="0" w:color="auto"/>
                                <w:bottom w:val="none" w:sz="0" w:space="0" w:color="auto"/>
                                <w:right w:val="none" w:sz="0" w:space="0" w:color="auto"/>
                              </w:divBdr>
                            </w:div>
                            <w:div w:id="1935741036">
                              <w:marLeft w:val="0"/>
                              <w:marRight w:val="0"/>
                              <w:marTop w:val="0"/>
                              <w:marBottom w:val="0"/>
                              <w:divBdr>
                                <w:top w:val="none" w:sz="0" w:space="0" w:color="auto"/>
                                <w:left w:val="none" w:sz="0" w:space="0" w:color="auto"/>
                                <w:bottom w:val="none" w:sz="0" w:space="0" w:color="auto"/>
                                <w:right w:val="none" w:sz="0" w:space="0" w:color="auto"/>
                              </w:divBdr>
                            </w:div>
                            <w:div w:id="2140759362">
                              <w:marLeft w:val="0"/>
                              <w:marRight w:val="0"/>
                              <w:marTop w:val="0"/>
                              <w:marBottom w:val="0"/>
                              <w:divBdr>
                                <w:top w:val="none" w:sz="0" w:space="0" w:color="auto"/>
                                <w:left w:val="none" w:sz="0" w:space="0" w:color="auto"/>
                                <w:bottom w:val="none" w:sz="0" w:space="0" w:color="auto"/>
                                <w:right w:val="none" w:sz="0" w:space="0" w:color="auto"/>
                              </w:divBdr>
                            </w:div>
                            <w:div w:id="1140536314">
                              <w:marLeft w:val="0"/>
                              <w:marRight w:val="0"/>
                              <w:marTop w:val="0"/>
                              <w:marBottom w:val="0"/>
                              <w:divBdr>
                                <w:top w:val="none" w:sz="0" w:space="0" w:color="auto"/>
                                <w:left w:val="none" w:sz="0" w:space="0" w:color="auto"/>
                                <w:bottom w:val="none" w:sz="0" w:space="0" w:color="auto"/>
                                <w:right w:val="none" w:sz="0" w:space="0" w:color="auto"/>
                              </w:divBdr>
                            </w:div>
                            <w:div w:id="144276104">
                              <w:marLeft w:val="0"/>
                              <w:marRight w:val="0"/>
                              <w:marTop w:val="0"/>
                              <w:marBottom w:val="0"/>
                              <w:divBdr>
                                <w:top w:val="none" w:sz="0" w:space="0" w:color="auto"/>
                                <w:left w:val="none" w:sz="0" w:space="0" w:color="auto"/>
                                <w:bottom w:val="none" w:sz="0" w:space="0" w:color="auto"/>
                                <w:right w:val="none" w:sz="0" w:space="0" w:color="auto"/>
                              </w:divBdr>
                            </w:div>
                            <w:div w:id="1582644060">
                              <w:marLeft w:val="0"/>
                              <w:marRight w:val="0"/>
                              <w:marTop w:val="0"/>
                              <w:marBottom w:val="0"/>
                              <w:divBdr>
                                <w:top w:val="none" w:sz="0" w:space="0" w:color="auto"/>
                                <w:left w:val="none" w:sz="0" w:space="0" w:color="auto"/>
                                <w:bottom w:val="none" w:sz="0" w:space="0" w:color="auto"/>
                                <w:right w:val="none" w:sz="0" w:space="0" w:color="auto"/>
                              </w:divBdr>
                            </w:div>
                            <w:div w:id="1338919587">
                              <w:marLeft w:val="0"/>
                              <w:marRight w:val="0"/>
                              <w:marTop w:val="0"/>
                              <w:marBottom w:val="0"/>
                              <w:divBdr>
                                <w:top w:val="none" w:sz="0" w:space="0" w:color="auto"/>
                                <w:left w:val="none" w:sz="0" w:space="0" w:color="auto"/>
                                <w:bottom w:val="none" w:sz="0" w:space="0" w:color="auto"/>
                                <w:right w:val="none" w:sz="0" w:space="0" w:color="auto"/>
                              </w:divBdr>
                            </w:div>
                            <w:div w:id="1864975021">
                              <w:marLeft w:val="0"/>
                              <w:marRight w:val="0"/>
                              <w:marTop w:val="0"/>
                              <w:marBottom w:val="0"/>
                              <w:divBdr>
                                <w:top w:val="none" w:sz="0" w:space="0" w:color="auto"/>
                                <w:left w:val="none" w:sz="0" w:space="0" w:color="auto"/>
                                <w:bottom w:val="none" w:sz="0" w:space="0" w:color="auto"/>
                                <w:right w:val="none" w:sz="0" w:space="0" w:color="auto"/>
                              </w:divBdr>
                              <w:divsChild>
                                <w:div w:id="1531214756">
                                  <w:marLeft w:val="0"/>
                                  <w:marRight w:val="0"/>
                                  <w:marTop w:val="0"/>
                                  <w:marBottom w:val="0"/>
                                  <w:divBdr>
                                    <w:top w:val="none" w:sz="0" w:space="0" w:color="auto"/>
                                    <w:left w:val="none" w:sz="0" w:space="0" w:color="auto"/>
                                    <w:bottom w:val="none" w:sz="0" w:space="0" w:color="auto"/>
                                    <w:right w:val="none" w:sz="0" w:space="0" w:color="auto"/>
                                  </w:divBdr>
                                </w:div>
                                <w:div w:id="178330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226491">
              <w:marLeft w:val="0"/>
              <w:marRight w:val="0"/>
              <w:marTop w:val="0"/>
              <w:marBottom w:val="0"/>
              <w:divBdr>
                <w:top w:val="none" w:sz="0" w:space="0" w:color="auto"/>
                <w:left w:val="none" w:sz="0" w:space="0" w:color="auto"/>
                <w:bottom w:val="none" w:sz="0" w:space="0" w:color="auto"/>
                <w:right w:val="none" w:sz="0" w:space="0" w:color="auto"/>
              </w:divBdr>
              <w:divsChild>
                <w:div w:id="2042852371">
                  <w:marLeft w:val="0"/>
                  <w:marRight w:val="0"/>
                  <w:marTop w:val="0"/>
                  <w:marBottom w:val="0"/>
                  <w:divBdr>
                    <w:top w:val="none" w:sz="0" w:space="0" w:color="auto"/>
                    <w:left w:val="none" w:sz="0" w:space="0" w:color="auto"/>
                    <w:bottom w:val="none" w:sz="0" w:space="0" w:color="auto"/>
                    <w:right w:val="none" w:sz="0" w:space="0" w:color="auto"/>
                  </w:divBdr>
                  <w:divsChild>
                    <w:div w:id="223756142">
                      <w:marLeft w:val="0"/>
                      <w:marRight w:val="0"/>
                      <w:marTop w:val="0"/>
                      <w:marBottom w:val="0"/>
                      <w:divBdr>
                        <w:top w:val="none" w:sz="0" w:space="0" w:color="auto"/>
                        <w:left w:val="none" w:sz="0" w:space="0" w:color="auto"/>
                        <w:bottom w:val="none" w:sz="0" w:space="0" w:color="auto"/>
                        <w:right w:val="none" w:sz="0" w:space="0" w:color="auto"/>
                      </w:divBdr>
                      <w:divsChild>
                        <w:div w:id="384721423">
                          <w:marLeft w:val="0"/>
                          <w:marRight w:val="0"/>
                          <w:marTop w:val="0"/>
                          <w:marBottom w:val="0"/>
                          <w:divBdr>
                            <w:top w:val="none" w:sz="0" w:space="0" w:color="auto"/>
                            <w:left w:val="none" w:sz="0" w:space="0" w:color="auto"/>
                            <w:bottom w:val="none" w:sz="0" w:space="0" w:color="auto"/>
                            <w:right w:val="none" w:sz="0" w:space="0" w:color="auto"/>
                          </w:divBdr>
                          <w:divsChild>
                            <w:div w:id="630670023">
                              <w:marLeft w:val="0"/>
                              <w:marRight w:val="0"/>
                              <w:marTop w:val="0"/>
                              <w:marBottom w:val="0"/>
                              <w:divBdr>
                                <w:top w:val="none" w:sz="0" w:space="0" w:color="auto"/>
                                <w:left w:val="none" w:sz="0" w:space="0" w:color="auto"/>
                                <w:bottom w:val="none" w:sz="0" w:space="0" w:color="auto"/>
                                <w:right w:val="none" w:sz="0" w:space="0" w:color="auto"/>
                              </w:divBdr>
                            </w:div>
                            <w:div w:id="1458377225">
                              <w:marLeft w:val="0"/>
                              <w:marRight w:val="0"/>
                              <w:marTop w:val="0"/>
                              <w:marBottom w:val="0"/>
                              <w:divBdr>
                                <w:top w:val="none" w:sz="0" w:space="0" w:color="auto"/>
                                <w:left w:val="none" w:sz="0" w:space="0" w:color="auto"/>
                                <w:bottom w:val="none" w:sz="0" w:space="0" w:color="auto"/>
                                <w:right w:val="none" w:sz="0" w:space="0" w:color="auto"/>
                              </w:divBdr>
                            </w:div>
                            <w:div w:id="1856536315">
                              <w:marLeft w:val="0"/>
                              <w:marRight w:val="0"/>
                              <w:marTop w:val="0"/>
                              <w:marBottom w:val="0"/>
                              <w:divBdr>
                                <w:top w:val="none" w:sz="0" w:space="0" w:color="auto"/>
                                <w:left w:val="none" w:sz="0" w:space="0" w:color="auto"/>
                                <w:bottom w:val="none" w:sz="0" w:space="0" w:color="auto"/>
                                <w:right w:val="none" w:sz="0" w:space="0" w:color="auto"/>
                              </w:divBdr>
                            </w:div>
                            <w:div w:id="410666591">
                              <w:marLeft w:val="0"/>
                              <w:marRight w:val="0"/>
                              <w:marTop w:val="0"/>
                              <w:marBottom w:val="0"/>
                              <w:divBdr>
                                <w:top w:val="none" w:sz="0" w:space="0" w:color="auto"/>
                                <w:left w:val="none" w:sz="0" w:space="0" w:color="auto"/>
                                <w:bottom w:val="none" w:sz="0" w:space="0" w:color="auto"/>
                                <w:right w:val="none" w:sz="0" w:space="0" w:color="auto"/>
                              </w:divBdr>
                            </w:div>
                            <w:div w:id="1129740796">
                              <w:marLeft w:val="0"/>
                              <w:marRight w:val="0"/>
                              <w:marTop w:val="0"/>
                              <w:marBottom w:val="0"/>
                              <w:divBdr>
                                <w:top w:val="none" w:sz="0" w:space="0" w:color="auto"/>
                                <w:left w:val="none" w:sz="0" w:space="0" w:color="auto"/>
                                <w:bottom w:val="none" w:sz="0" w:space="0" w:color="auto"/>
                                <w:right w:val="none" w:sz="0" w:space="0" w:color="auto"/>
                              </w:divBdr>
                            </w:div>
                            <w:div w:id="1662735160">
                              <w:marLeft w:val="0"/>
                              <w:marRight w:val="0"/>
                              <w:marTop w:val="0"/>
                              <w:marBottom w:val="0"/>
                              <w:divBdr>
                                <w:top w:val="none" w:sz="0" w:space="0" w:color="auto"/>
                                <w:left w:val="none" w:sz="0" w:space="0" w:color="auto"/>
                                <w:bottom w:val="none" w:sz="0" w:space="0" w:color="auto"/>
                                <w:right w:val="none" w:sz="0" w:space="0" w:color="auto"/>
                              </w:divBdr>
                            </w:div>
                            <w:div w:id="892354898">
                              <w:marLeft w:val="0"/>
                              <w:marRight w:val="0"/>
                              <w:marTop w:val="0"/>
                              <w:marBottom w:val="0"/>
                              <w:divBdr>
                                <w:top w:val="none" w:sz="0" w:space="0" w:color="auto"/>
                                <w:left w:val="none" w:sz="0" w:space="0" w:color="auto"/>
                                <w:bottom w:val="none" w:sz="0" w:space="0" w:color="auto"/>
                                <w:right w:val="none" w:sz="0" w:space="0" w:color="auto"/>
                              </w:divBdr>
                            </w:div>
                            <w:div w:id="70544913">
                              <w:marLeft w:val="0"/>
                              <w:marRight w:val="0"/>
                              <w:marTop w:val="0"/>
                              <w:marBottom w:val="0"/>
                              <w:divBdr>
                                <w:top w:val="none" w:sz="0" w:space="0" w:color="auto"/>
                                <w:left w:val="none" w:sz="0" w:space="0" w:color="auto"/>
                                <w:bottom w:val="none" w:sz="0" w:space="0" w:color="auto"/>
                                <w:right w:val="none" w:sz="0" w:space="0" w:color="auto"/>
                              </w:divBdr>
                            </w:div>
                            <w:div w:id="718938630">
                              <w:marLeft w:val="0"/>
                              <w:marRight w:val="0"/>
                              <w:marTop w:val="0"/>
                              <w:marBottom w:val="0"/>
                              <w:divBdr>
                                <w:top w:val="none" w:sz="0" w:space="0" w:color="auto"/>
                                <w:left w:val="none" w:sz="0" w:space="0" w:color="auto"/>
                                <w:bottom w:val="none" w:sz="0" w:space="0" w:color="auto"/>
                                <w:right w:val="none" w:sz="0" w:space="0" w:color="auto"/>
                              </w:divBdr>
                            </w:div>
                            <w:div w:id="1406344753">
                              <w:marLeft w:val="0"/>
                              <w:marRight w:val="0"/>
                              <w:marTop w:val="0"/>
                              <w:marBottom w:val="0"/>
                              <w:divBdr>
                                <w:top w:val="none" w:sz="0" w:space="0" w:color="auto"/>
                                <w:left w:val="none" w:sz="0" w:space="0" w:color="auto"/>
                                <w:bottom w:val="none" w:sz="0" w:space="0" w:color="auto"/>
                                <w:right w:val="none" w:sz="0" w:space="0" w:color="auto"/>
                              </w:divBdr>
                            </w:div>
                            <w:div w:id="1142232933">
                              <w:marLeft w:val="0"/>
                              <w:marRight w:val="0"/>
                              <w:marTop w:val="0"/>
                              <w:marBottom w:val="0"/>
                              <w:divBdr>
                                <w:top w:val="none" w:sz="0" w:space="0" w:color="auto"/>
                                <w:left w:val="none" w:sz="0" w:space="0" w:color="auto"/>
                                <w:bottom w:val="none" w:sz="0" w:space="0" w:color="auto"/>
                                <w:right w:val="none" w:sz="0" w:space="0" w:color="auto"/>
                              </w:divBdr>
                            </w:div>
                            <w:div w:id="842621259">
                              <w:marLeft w:val="0"/>
                              <w:marRight w:val="0"/>
                              <w:marTop w:val="0"/>
                              <w:marBottom w:val="0"/>
                              <w:divBdr>
                                <w:top w:val="none" w:sz="0" w:space="0" w:color="auto"/>
                                <w:left w:val="none" w:sz="0" w:space="0" w:color="auto"/>
                                <w:bottom w:val="none" w:sz="0" w:space="0" w:color="auto"/>
                                <w:right w:val="none" w:sz="0" w:space="0" w:color="auto"/>
                              </w:divBdr>
                              <w:divsChild>
                                <w:div w:id="442845044">
                                  <w:marLeft w:val="0"/>
                                  <w:marRight w:val="0"/>
                                  <w:marTop w:val="0"/>
                                  <w:marBottom w:val="0"/>
                                  <w:divBdr>
                                    <w:top w:val="none" w:sz="0" w:space="0" w:color="auto"/>
                                    <w:left w:val="none" w:sz="0" w:space="0" w:color="auto"/>
                                    <w:bottom w:val="none" w:sz="0" w:space="0" w:color="auto"/>
                                    <w:right w:val="none" w:sz="0" w:space="0" w:color="auto"/>
                                  </w:divBdr>
                                </w:div>
                                <w:div w:id="12594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077805">
              <w:marLeft w:val="0"/>
              <w:marRight w:val="0"/>
              <w:marTop w:val="0"/>
              <w:marBottom w:val="0"/>
              <w:divBdr>
                <w:top w:val="none" w:sz="0" w:space="0" w:color="auto"/>
                <w:left w:val="none" w:sz="0" w:space="0" w:color="auto"/>
                <w:bottom w:val="none" w:sz="0" w:space="0" w:color="auto"/>
                <w:right w:val="none" w:sz="0" w:space="0" w:color="auto"/>
              </w:divBdr>
              <w:divsChild>
                <w:div w:id="259797262">
                  <w:marLeft w:val="0"/>
                  <w:marRight w:val="0"/>
                  <w:marTop w:val="0"/>
                  <w:marBottom w:val="0"/>
                  <w:divBdr>
                    <w:top w:val="none" w:sz="0" w:space="0" w:color="auto"/>
                    <w:left w:val="none" w:sz="0" w:space="0" w:color="auto"/>
                    <w:bottom w:val="none" w:sz="0" w:space="0" w:color="auto"/>
                    <w:right w:val="none" w:sz="0" w:space="0" w:color="auto"/>
                  </w:divBdr>
                  <w:divsChild>
                    <w:div w:id="509032445">
                      <w:marLeft w:val="0"/>
                      <w:marRight w:val="0"/>
                      <w:marTop w:val="0"/>
                      <w:marBottom w:val="0"/>
                      <w:divBdr>
                        <w:top w:val="none" w:sz="0" w:space="0" w:color="auto"/>
                        <w:left w:val="none" w:sz="0" w:space="0" w:color="auto"/>
                        <w:bottom w:val="none" w:sz="0" w:space="0" w:color="auto"/>
                        <w:right w:val="none" w:sz="0" w:space="0" w:color="auto"/>
                      </w:divBdr>
                      <w:divsChild>
                        <w:div w:id="1681270444">
                          <w:marLeft w:val="0"/>
                          <w:marRight w:val="0"/>
                          <w:marTop w:val="0"/>
                          <w:marBottom w:val="0"/>
                          <w:divBdr>
                            <w:top w:val="none" w:sz="0" w:space="0" w:color="auto"/>
                            <w:left w:val="none" w:sz="0" w:space="0" w:color="auto"/>
                            <w:bottom w:val="none" w:sz="0" w:space="0" w:color="auto"/>
                            <w:right w:val="none" w:sz="0" w:space="0" w:color="auto"/>
                          </w:divBdr>
                          <w:divsChild>
                            <w:div w:id="1456489458">
                              <w:marLeft w:val="0"/>
                              <w:marRight w:val="0"/>
                              <w:marTop w:val="0"/>
                              <w:marBottom w:val="0"/>
                              <w:divBdr>
                                <w:top w:val="none" w:sz="0" w:space="0" w:color="auto"/>
                                <w:left w:val="none" w:sz="0" w:space="0" w:color="auto"/>
                                <w:bottom w:val="none" w:sz="0" w:space="0" w:color="auto"/>
                                <w:right w:val="none" w:sz="0" w:space="0" w:color="auto"/>
                              </w:divBdr>
                            </w:div>
                            <w:div w:id="1168204647">
                              <w:marLeft w:val="0"/>
                              <w:marRight w:val="0"/>
                              <w:marTop w:val="0"/>
                              <w:marBottom w:val="0"/>
                              <w:divBdr>
                                <w:top w:val="none" w:sz="0" w:space="0" w:color="auto"/>
                                <w:left w:val="none" w:sz="0" w:space="0" w:color="auto"/>
                                <w:bottom w:val="none" w:sz="0" w:space="0" w:color="auto"/>
                                <w:right w:val="none" w:sz="0" w:space="0" w:color="auto"/>
                              </w:divBdr>
                            </w:div>
                            <w:div w:id="164907749">
                              <w:marLeft w:val="0"/>
                              <w:marRight w:val="0"/>
                              <w:marTop w:val="0"/>
                              <w:marBottom w:val="0"/>
                              <w:divBdr>
                                <w:top w:val="none" w:sz="0" w:space="0" w:color="auto"/>
                                <w:left w:val="none" w:sz="0" w:space="0" w:color="auto"/>
                                <w:bottom w:val="none" w:sz="0" w:space="0" w:color="auto"/>
                                <w:right w:val="none" w:sz="0" w:space="0" w:color="auto"/>
                              </w:divBdr>
                            </w:div>
                            <w:div w:id="1252157887">
                              <w:marLeft w:val="0"/>
                              <w:marRight w:val="0"/>
                              <w:marTop w:val="0"/>
                              <w:marBottom w:val="0"/>
                              <w:divBdr>
                                <w:top w:val="none" w:sz="0" w:space="0" w:color="auto"/>
                                <w:left w:val="none" w:sz="0" w:space="0" w:color="auto"/>
                                <w:bottom w:val="none" w:sz="0" w:space="0" w:color="auto"/>
                                <w:right w:val="none" w:sz="0" w:space="0" w:color="auto"/>
                              </w:divBdr>
                            </w:div>
                            <w:div w:id="1668633519">
                              <w:marLeft w:val="0"/>
                              <w:marRight w:val="0"/>
                              <w:marTop w:val="0"/>
                              <w:marBottom w:val="0"/>
                              <w:divBdr>
                                <w:top w:val="none" w:sz="0" w:space="0" w:color="auto"/>
                                <w:left w:val="none" w:sz="0" w:space="0" w:color="auto"/>
                                <w:bottom w:val="none" w:sz="0" w:space="0" w:color="auto"/>
                                <w:right w:val="none" w:sz="0" w:space="0" w:color="auto"/>
                              </w:divBdr>
                            </w:div>
                            <w:div w:id="2755531">
                              <w:marLeft w:val="0"/>
                              <w:marRight w:val="0"/>
                              <w:marTop w:val="0"/>
                              <w:marBottom w:val="0"/>
                              <w:divBdr>
                                <w:top w:val="none" w:sz="0" w:space="0" w:color="auto"/>
                                <w:left w:val="none" w:sz="0" w:space="0" w:color="auto"/>
                                <w:bottom w:val="none" w:sz="0" w:space="0" w:color="auto"/>
                                <w:right w:val="none" w:sz="0" w:space="0" w:color="auto"/>
                              </w:divBdr>
                            </w:div>
                            <w:div w:id="1726564232">
                              <w:marLeft w:val="0"/>
                              <w:marRight w:val="0"/>
                              <w:marTop w:val="0"/>
                              <w:marBottom w:val="0"/>
                              <w:divBdr>
                                <w:top w:val="none" w:sz="0" w:space="0" w:color="auto"/>
                                <w:left w:val="none" w:sz="0" w:space="0" w:color="auto"/>
                                <w:bottom w:val="none" w:sz="0" w:space="0" w:color="auto"/>
                                <w:right w:val="none" w:sz="0" w:space="0" w:color="auto"/>
                              </w:divBdr>
                            </w:div>
                            <w:div w:id="1460611338">
                              <w:marLeft w:val="0"/>
                              <w:marRight w:val="0"/>
                              <w:marTop w:val="0"/>
                              <w:marBottom w:val="0"/>
                              <w:divBdr>
                                <w:top w:val="none" w:sz="0" w:space="0" w:color="auto"/>
                                <w:left w:val="none" w:sz="0" w:space="0" w:color="auto"/>
                                <w:bottom w:val="none" w:sz="0" w:space="0" w:color="auto"/>
                                <w:right w:val="none" w:sz="0" w:space="0" w:color="auto"/>
                              </w:divBdr>
                            </w:div>
                            <w:div w:id="1848521685">
                              <w:marLeft w:val="0"/>
                              <w:marRight w:val="0"/>
                              <w:marTop w:val="0"/>
                              <w:marBottom w:val="0"/>
                              <w:divBdr>
                                <w:top w:val="none" w:sz="0" w:space="0" w:color="auto"/>
                                <w:left w:val="none" w:sz="0" w:space="0" w:color="auto"/>
                                <w:bottom w:val="none" w:sz="0" w:space="0" w:color="auto"/>
                                <w:right w:val="none" w:sz="0" w:space="0" w:color="auto"/>
                              </w:divBdr>
                            </w:div>
                            <w:div w:id="2022586351">
                              <w:marLeft w:val="0"/>
                              <w:marRight w:val="0"/>
                              <w:marTop w:val="0"/>
                              <w:marBottom w:val="0"/>
                              <w:divBdr>
                                <w:top w:val="none" w:sz="0" w:space="0" w:color="auto"/>
                                <w:left w:val="none" w:sz="0" w:space="0" w:color="auto"/>
                                <w:bottom w:val="none" w:sz="0" w:space="0" w:color="auto"/>
                                <w:right w:val="none" w:sz="0" w:space="0" w:color="auto"/>
                              </w:divBdr>
                              <w:divsChild>
                                <w:div w:id="2134790868">
                                  <w:marLeft w:val="0"/>
                                  <w:marRight w:val="0"/>
                                  <w:marTop w:val="0"/>
                                  <w:marBottom w:val="0"/>
                                  <w:divBdr>
                                    <w:top w:val="none" w:sz="0" w:space="0" w:color="auto"/>
                                    <w:left w:val="none" w:sz="0" w:space="0" w:color="auto"/>
                                    <w:bottom w:val="none" w:sz="0" w:space="0" w:color="auto"/>
                                    <w:right w:val="none" w:sz="0" w:space="0" w:color="auto"/>
                                  </w:divBdr>
                                </w:div>
                                <w:div w:id="92268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714559">
              <w:marLeft w:val="0"/>
              <w:marRight w:val="0"/>
              <w:marTop w:val="0"/>
              <w:marBottom w:val="0"/>
              <w:divBdr>
                <w:top w:val="none" w:sz="0" w:space="0" w:color="auto"/>
                <w:left w:val="none" w:sz="0" w:space="0" w:color="auto"/>
                <w:bottom w:val="none" w:sz="0" w:space="0" w:color="auto"/>
                <w:right w:val="none" w:sz="0" w:space="0" w:color="auto"/>
              </w:divBdr>
              <w:divsChild>
                <w:div w:id="1430587585">
                  <w:marLeft w:val="0"/>
                  <w:marRight w:val="0"/>
                  <w:marTop w:val="0"/>
                  <w:marBottom w:val="0"/>
                  <w:divBdr>
                    <w:top w:val="none" w:sz="0" w:space="0" w:color="auto"/>
                    <w:left w:val="none" w:sz="0" w:space="0" w:color="auto"/>
                    <w:bottom w:val="none" w:sz="0" w:space="0" w:color="auto"/>
                    <w:right w:val="none" w:sz="0" w:space="0" w:color="auto"/>
                  </w:divBdr>
                  <w:divsChild>
                    <w:div w:id="361906603">
                      <w:marLeft w:val="0"/>
                      <w:marRight w:val="0"/>
                      <w:marTop w:val="0"/>
                      <w:marBottom w:val="0"/>
                      <w:divBdr>
                        <w:top w:val="none" w:sz="0" w:space="0" w:color="auto"/>
                        <w:left w:val="none" w:sz="0" w:space="0" w:color="auto"/>
                        <w:bottom w:val="none" w:sz="0" w:space="0" w:color="auto"/>
                        <w:right w:val="none" w:sz="0" w:space="0" w:color="auto"/>
                      </w:divBdr>
                      <w:divsChild>
                        <w:div w:id="783965544">
                          <w:marLeft w:val="0"/>
                          <w:marRight w:val="0"/>
                          <w:marTop w:val="0"/>
                          <w:marBottom w:val="0"/>
                          <w:divBdr>
                            <w:top w:val="none" w:sz="0" w:space="0" w:color="auto"/>
                            <w:left w:val="none" w:sz="0" w:space="0" w:color="auto"/>
                            <w:bottom w:val="none" w:sz="0" w:space="0" w:color="auto"/>
                            <w:right w:val="none" w:sz="0" w:space="0" w:color="auto"/>
                          </w:divBdr>
                          <w:divsChild>
                            <w:div w:id="581062013">
                              <w:marLeft w:val="0"/>
                              <w:marRight w:val="0"/>
                              <w:marTop w:val="0"/>
                              <w:marBottom w:val="0"/>
                              <w:divBdr>
                                <w:top w:val="none" w:sz="0" w:space="0" w:color="auto"/>
                                <w:left w:val="none" w:sz="0" w:space="0" w:color="auto"/>
                                <w:bottom w:val="none" w:sz="0" w:space="0" w:color="auto"/>
                                <w:right w:val="none" w:sz="0" w:space="0" w:color="auto"/>
                              </w:divBdr>
                            </w:div>
                            <w:div w:id="1120345136">
                              <w:marLeft w:val="0"/>
                              <w:marRight w:val="0"/>
                              <w:marTop w:val="0"/>
                              <w:marBottom w:val="0"/>
                              <w:divBdr>
                                <w:top w:val="none" w:sz="0" w:space="0" w:color="auto"/>
                                <w:left w:val="none" w:sz="0" w:space="0" w:color="auto"/>
                                <w:bottom w:val="none" w:sz="0" w:space="0" w:color="auto"/>
                                <w:right w:val="none" w:sz="0" w:space="0" w:color="auto"/>
                              </w:divBdr>
                            </w:div>
                            <w:div w:id="1565944713">
                              <w:marLeft w:val="0"/>
                              <w:marRight w:val="0"/>
                              <w:marTop w:val="0"/>
                              <w:marBottom w:val="0"/>
                              <w:divBdr>
                                <w:top w:val="none" w:sz="0" w:space="0" w:color="auto"/>
                                <w:left w:val="none" w:sz="0" w:space="0" w:color="auto"/>
                                <w:bottom w:val="none" w:sz="0" w:space="0" w:color="auto"/>
                                <w:right w:val="none" w:sz="0" w:space="0" w:color="auto"/>
                              </w:divBdr>
                            </w:div>
                            <w:div w:id="2098013075">
                              <w:marLeft w:val="0"/>
                              <w:marRight w:val="0"/>
                              <w:marTop w:val="0"/>
                              <w:marBottom w:val="0"/>
                              <w:divBdr>
                                <w:top w:val="none" w:sz="0" w:space="0" w:color="auto"/>
                                <w:left w:val="none" w:sz="0" w:space="0" w:color="auto"/>
                                <w:bottom w:val="none" w:sz="0" w:space="0" w:color="auto"/>
                                <w:right w:val="none" w:sz="0" w:space="0" w:color="auto"/>
                              </w:divBdr>
                            </w:div>
                            <w:div w:id="1042441623">
                              <w:marLeft w:val="0"/>
                              <w:marRight w:val="0"/>
                              <w:marTop w:val="0"/>
                              <w:marBottom w:val="0"/>
                              <w:divBdr>
                                <w:top w:val="none" w:sz="0" w:space="0" w:color="auto"/>
                                <w:left w:val="none" w:sz="0" w:space="0" w:color="auto"/>
                                <w:bottom w:val="none" w:sz="0" w:space="0" w:color="auto"/>
                                <w:right w:val="none" w:sz="0" w:space="0" w:color="auto"/>
                              </w:divBdr>
                            </w:div>
                            <w:div w:id="2139907728">
                              <w:marLeft w:val="0"/>
                              <w:marRight w:val="0"/>
                              <w:marTop w:val="0"/>
                              <w:marBottom w:val="0"/>
                              <w:divBdr>
                                <w:top w:val="none" w:sz="0" w:space="0" w:color="auto"/>
                                <w:left w:val="none" w:sz="0" w:space="0" w:color="auto"/>
                                <w:bottom w:val="none" w:sz="0" w:space="0" w:color="auto"/>
                                <w:right w:val="none" w:sz="0" w:space="0" w:color="auto"/>
                              </w:divBdr>
                            </w:div>
                            <w:div w:id="1099762888">
                              <w:marLeft w:val="0"/>
                              <w:marRight w:val="0"/>
                              <w:marTop w:val="0"/>
                              <w:marBottom w:val="0"/>
                              <w:divBdr>
                                <w:top w:val="none" w:sz="0" w:space="0" w:color="auto"/>
                                <w:left w:val="none" w:sz="0" w:space="0" w:color="auto"/>
                                <w:bottom w:val="none" w:sz="0" w:space="0" w:color="auto"/>
                                <w:right w:val="none" w:sz="0" w:space="0" w:color="auto"/>
                              </w:divBdr>
                            </w:div>
                            <w:div w:id="1570655733">
                              <w:marLeft w:val="0"/>
                              <w:marRight w:val="0"/>
                              <w:marTop w:val="0"/>
                              <w:marBottom w:val="0"/>
                              <w:divBdr>
                                <w:top w:val="none" w:sz="0" w:space="0" w:color="auto"/>
                                <w:left w:val="none" w:sz="0" w:space="0" w:color="auto"/>
                                <w:bottom w:val="none" w:sz="0" w:space="0" w:color="auto"/>
                                <w:right w:val="none" w:sz="0" w:space="0" w:color="auto"/>
                              </w:divBdr>
                            </w:div>
                            <w:div w:id="1403872729">
                              <w:marLeft w:val="0"/>
                              <w:marRight w:val="0"/>
                              <w:marTop w:val="0"/>
                              <w:marBottom w:val="0"/>
                              <w:divBdr>
                                <w:top w:val="none" w:sz="0" w:space="0" w:color="auto"/>
                                <w:left w:val="none" w:sz="0" w:space="0" w:color="auto"/>
                                <w:bottom w:val="none" w:sz="0" w:space="0" w:color="auto"/>
                                <w:right w:val="none" w:sz="0" w:space="0" w:color="auto"/>
                              </w:divBdr>
                            </w:div>
                            <w:div w:id="1272663467">
                              <w:marLeft w:val="0"/>
                              <w:marRight w:val="0"/>
                              <w:marTop w:val="0"/>
                              <w:marBottom w:val="0"/>
                              <w:divBdr>
                                <w:top w:val="none" w:sz="0" w:space="0" w:color="auto"/>
                                <w:left w:val="none" w:sz="0" w:space="0" w:color="auto"/>
                                <w:bottom w:val="none" w:sz="0" w:space="0" w:color="auto"/>
                                <w:right w:val="none" w:sz="0" w:space="0" w:color="auto"/>
                              </w:divBdr>
                            </w:div>
                            <w:div w:id="995300749">
                              <w:marLeft w:val="0"/>
                              <w:marRight w:val="0"/>
                              <w:marTop w:val="0"/>
                              <w:marBottom w:val="0"/>
                              <w:divBdr>
                                <w:top w:val="none" w:sz="0" w:space="0" w:color="auto"/>
                                <w:left w:val="none" w:sz="0" w:space="0" w:color="auto"/>
                                <w:bottom w:val="none" w:sz="0" w:space="0" w:color="auto"/>
                                <w:right w:val="none" w:sz="0" w:space="0" w:color="auto"/>
                              </w:divBdr>
                            </w:div>
                            <w:div w:id="348407194">
                              <w:marLeft w:val="0"/>
                              <w:marRight w:val="0"/>
                              <w:marTop w:val="0"/>
                              <w:marBottom w:val="0"/>
                              <w:divBdr>
                                <w:top w:val="none" w:sz="0" w:space="0" w:color="auto"/>
                                <w:left w:val="none" w:sz="0" w:space="0" w:color="auto"/>
                                <w:bottom w:val="none" w:sz="0" w:space="0" w:color="auto"/>
                                <w:right w:val="none" w:sz="0" w:space="0" w:color="auto"/>
                              </w:divBdr>
                              <w:divsChild>
                                <w:div w:id="1297830987">
                                  <w:marLeft w:val="0"/>
                                  <w:marRight w:val="0"/>
                                  <w:marTop w:val="0"/>
                                  <w:marBottom w:val="0"/>
                                  <w:divBdr>
                                    <w:top w:val="none" w:sz="0" w:space="0" w:color="auto"/>
                                    <w:left w:val="none" w:sz="0" w:space="0" w:color="auto"/>
                                    <w:bottom w:val="none" w:sz="0" w:space="0" w:color="auto"/>
                                    <w:right w:val="none" w:sz="0" w:space="0" w:color="auto"/>
                                  </w:divBdr>
                                </w:div>
                                <w:div w:id="153604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895004">
              <w:marLeft w:val="0"/>
              <w:marRight w:val="0"/>
              <w:marTop w:val="0"/>
              <w:marBottom w:val="0"/>
              <w:divBdr>
                <w:top w:val="none" w:sz="0" w:space="0" w:color="auto"/>
                <w:left w:val="none" w:sz="0" w:space="0" w:color="auto"/>
                <w:bottom w:val="none" w:sz="0" w:space="0" w:color="auto"/>
                <w:right w:val="none" w:sz="0" w:space="0" w:color="auto"/>
              </w:divBdr>
              <w:divsChild>
                <w:div w:id="1731923049">
                  <w:marLeft w:val="0"/>
                  <w:marRight w:val="0"/>
                  <w:marTop w:val="0"/>
                  <w:marBottom w:val="0"/>
                  <w:divBdr>
                    <w:top w:val="none" w:sz="0" w:space="0" w:color="auto"/>
                    <w:left w:val="none" w:sz="0" w:space="0" w:color="auto"/>
                    <w:bottom w:val="none" w:sz="0" w:space="0" w:color="auto"/>
                    <w:right w:val="none" w:sz="0" w:space="0" w:color="auto"/>
                  </w:divBdr>
                  <w:divsChild>
                    <w:div w:id="1746415792">
                      <w:marLeft w:val="0"/>
                      <w:marRight w:val="0"/>
                      <w:marTop w:val="0"/>
                      <w:marBottom w:val="0"/>
                      <w:divBdr>
                        <w:top w:val="none" w:sz="0" w:space="0" w:color="auto"/>
                        <w:left w:val="none" w:sz="0" w:space="0" w:color="auto"/>
                        <w:bottom w:val="none" w:sz="0" w:space="0" w:color="auto"/>
                        <w:right w:val="none" w:sz="0" w:space="0" w:color="auto"/>
                      </w:divBdr>
                      <w:divsChild>
                        <w:div w:id="1615746720">
                          <w:marLeft w:val="0"/>
                          <w:marRight w:val="0"/>
                          <w:marTop w:val="0"/>
                          <w:marBottom w:val="0"/>
                          <w:divBdr>
                            <w:top w:val="none" w:sz="0" w:space="0" w:color="auto"/>
                            <w:left w:val="none" w:sz="0" w:space="0" w:color="auto"/>
                            <w:bottom w:val="none" w:sz="0" w:space="0" w:color="auto"/>
                            <w:right w:val="none" w:sz="0" w:space="0" w:color="auto"/>
                          </w:divBdr>
                          <w:divsChild>
                            <w:div w:id="1513488856">
                              <w:marLeft w:val="0"/>
                              <w:marRight w:val="0"/>
                              <w:marTop w:val="0"/>
                              <w:marBottom w:val="0"/>
                              <w:divBdr>
                                <w:top w:val="none" w:sz="0" w:space="0" w:color="auto"/>
                                <w:left w:val="none" w:sz="0" w:space="0" w:color="auto"/>
                                <w:bottom w:val="none" w:sz="0" w:space="0" w:color="auto"/>
                                <w:right w:val="none" w:sz="0" w:space="0" w:color="auto"/>
                              </w:divBdr>
                            </w:div>
                            <w:div w:id="1345522570">
                              <w:marLeft w:val="0"/>
                              <w:marRight w:val="0"/>
                              <w:marTop w:val="0"/>
                              <w:marBottom w:val="0"/>
                              <w:divBdr>
                                <w:top w:val="none" w:sz="0" w:space="0" w:color="auto"/>
                                <w:left w:val="none" w:sz="0" w:space="0" w:color="auto"/>
                                <w:bottom w:val="none" w:sz="0" w:space="0" w:color="auto"/>
                                <w:right w:val="none" w:sz="0" w:space="0" w:color="auto"/>
                              </w:divBdr>
                            </w:div>
                            <w:div w:id="1098791540">
                              <w:marLeft w:val="0"/>
                              <w:marRight w:val="0"/>
                              <w:marTop w:val="0"/>
                              <w:marBottom w:val="0"/>
                              <w:divBdr>
                                <w:top w:val="none" w:sz="0" w:space="0" w:color="auto"/>
                                <w:left w:val="none" w:sz="0" w:space="0" w:color="auto"/>
                                <w:bottom w:val="none" w:sz="0" w:space="0" w:color="auto"/>
                                <w:right w:val="none" w:sz="0" w:space="0" w:color="auto"/>
                              </w:divBdr>
                            </w:div>
                            <w:div w:id="512183486">
                              <w:marLeft w:val="0"/>
                              <w:marRight w:val="0"/>
                              <w:marTop w:val="0"/>
                              <w:marBottom w:val="0"/>
                              <w:divBdr>
                                <w:top w:val="none" w:sz="0" w:space="0" w:color="auto"/>
                                <w:left w:val="none" w:sz="0" w:space="0" w:color="auto"/>
                                <w:bottom w:val="none" w:sz="0" w:space="0" w:color="auto"/>
                                <w:right w:val="none" w:sz="0" w:space="0" w:color="auto"/>
                              </w:divBdr>
                            </w:div>
                            <w:div w:id="794447696">
                              <w:marLeft w:val="0"/>
                              <w:marRight w:val="0"/>
                              <w:marTop w:val="0"/>
                              <w:marBottom w:val="0"/>
                              <w:divBdr>
                                <w:top w:val="none" w:sz="0" w:space="0" w:color="auto"/>
                                <w:left w:val="none" w:sz="0" w:space="0" w:color="auto"/>
                                <w:bottom w:val="none" w:sz="0" w:space="0" w:color="auto"/>
                                <w:right w:val="none" w:sz="0" w:space="0" w:color="auto"/>
                              </w:divBdr>
                            </w:div>
                            <w:div w:id="1518734586">
                              <w:marLeft w:val="0"/>
                              <w:marRight w:val="0"/>
                              <w:marTop w:val="0"/>
                              <w:marBottom w:val="0"/>
                              <w:divBdr>
                                <w:top w:val="none" w:sz="0" w:space="0" w:color="auto"/>
                                <w:left w:val="none" w:sz="0" w:space="0" w:color="auto"/>
                                <w:bottom w:val="none" w:sz="0" w:space="0" w:color="auto"/>
                                <w:right w:val="none" w:sz="0" w:space="0" w:color="auto"/>
                              </w:divBdr>
                            </w:div>
                            <w:div w:id="1515532340">
                              <w:marLeft w:val="0"/>
                              <w:marRight w:val="0"/>
                              <w:marTop w:val="0"/>
                              <w:marBottom w:val="0"/>
                              <w:divBdr>
                                <w:top w:val="none" w:sz="0" w:space="0" w:color="auto"/>
                                <w:left w:val="none" w:sz="0" w:space="0" w:color="auto"/>
                                <w:bottom w:val="none" w:sz="0" w:space="0" w:color="auto"/>
                                <w:right w:val="none" w:sz="0" w:space="0" w:color="auto"/>
                              </w:divBdr>
                            </w:div>
                            <w:div w:id="1406104478">
                              <w:marLeft w:val="0"/>
                              <w:marRight w:val="0"/>
                              <w:marTop w:val="0"/>
                              <w:marBottom w:val="0"/>
                              <w:divBdr>
                                <w:top w:val="none" w:sz="0" w:space="0" w:color="auto"/>
                                <w:left w:val="none" w:sz="0" w:space="0" w:color="auto"/>
                                <w:bottom w:val="none" w:sz="0" w:space="0" w:color="auto"/>
                                <w:right w:val="none" w:sz="0" w:space="0" w:color="auto"/>
                              </w:divBdr>
                            </w:div>
                            <w:div w:id="507060869">
                              <w:marLeft w:val="0"/>
                              <w:marRight w:val="0"/>
                              <w:marTop w:val="0"/>
                              <w:marBottom w:val="0"/>
                              <w:divBdr>
                                <w:top w:val="none" w:sz="0" w:space="0" w:color="auto"/>
                                <w:left w:val="none" w:sz="0" w:space="0" w:color="auto"/>
                                <w:bottom w:val="none" w:sz="0" w:space="0" w:color="auto"/>
                                <w:right w:val="none" w:sz="0" w:space="0" w:color="auto"/>
                              </w:divBdr>
                            </w:div>
                            <w:div w:id="315577482">
                              <w:marLeft w:val="0"/>
                              <w:marRight w:val="0"/>
                              <w:marTop w:val="0"/>
                              <w:marBottom w:val="0"/>
                              <w:divBdr>
                                <w:top w:val="none" w:sz="0" w:space="0" w:color="auto"/>
                                <w:left w:val="none" w:sz="0" w:space="0" w:color="auto"/>
                                <w:bottom w:val="none" w:sz="0" w:space="0" w:color="auto"/>
                                <w:right w:val="none" w:sz="0" w:space="0" w:color="auto"/>
                              </w:divBdr>
                              <w:divsChild>
                                <w:div w:id="1667127217">
                                  <w:marLeft w:val="0"/>
                                  <w:marRight w:val="0"/>
                                  <w:marTop w:val="0"/>
                                  <w:marBottom w:val="0"/>
                                  <w:divBdr>
                                    <w:top w:val="none" w:sz="0" w:space="0" w:color="auto"/>
                                    <w:left w:val="none" w:sz="0" w:space="0" w:color="auto"/>
                                    <w:bottom w:val="none" w:sz="0" w:space="0" w:color="auto"/>
                                    <w:right w:val="none" w:sz="0" w:space="0" w:color="auto"/>
                                  </w:divBdr>
                                </w:div>
                                <w:div w:id="1077626648">
                                  <w:marLeft w:val="0"/>
                                  <w:marRight w:val="0"/>
                                  <w:marTop w:val="0"/>
                                  <w:marBottom w:val="0"/>
                                  <w:divBdr>
                                    <w:top w:val="none" w:sz="0" w:space="0" w:color="auto"/>
                                    <w:left w:val="none" w:sz="0" w:space="0" w:color="auto"/>
                                    <w:bottom w:val="none" w:sz="0" w:space="0" w:color="auto"/>
                                    <w:right w:val="none" w:sz="0" w:space="0" w:color="auto"/>
                                  </w:divBdr>
                                </w:div>
                                <w:div w:id="741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34381">
              <w:marLeft w:val="0"/>
              <w:marRight w:val="0"/>
              <w:marTop w:val="0"/>
              <w:marBottom w:val="0"/>
              <w:divBdr>
                <w:top w:val="none" w:sz="0" w:space="0" w:color="auto"/>
                <w:left w:val="none" w:sz="0" w:space="0" w:color="auto"/>
                <w:bottom w:val="none" w:sz="0" w:space="0" w:color="auto"/>
                <w:right w:val="none" w:sz="0" w:space="0" w:color="auto"/>
              </w:divBdr>
              <w:divsChild>
                <w:div w:id="268977832">
                  <w:marLeft w:val="0"/>
                  <w:marRight w:val="0"/>
                  <w:marTop w:val="0"/>
                  <w:marBottom w:val="0"/>
                  <w:divBdr>
                    <w:top w:val="none" w:sz="0" w:space="0" w:color="auto"/>
                    <w:left w:val="none" w:sz="0" w:space="0" w:color="auto"/>
                    <w:bottom w:val="none" w:sz="0" w:space="0" w:color="auto"/>
                    <w:right w:val="none" w:sz="0" w:space="0" w:color="auto"/>
                  </w:divBdr>
                  <w:divsChild>
                    <w:div w:id="1017275680">
                      <w:marLeft w:val="0"/>
                      <w:marRight w:val="0"/>
                      <w:marTop w:val="0"/>
                      <w:marBottom w:val="0"/>
                      <w:divBdr>
                        <w:top w:val="none" w:sz="0" w:space="0" w:color="auto"/>
                        <w:left w:val="none" w:sz="0" w:space="0" w:color="auto"/>
                        <w:bottom w:val="none" w:sz="0" w:space="0" w:color="auto"/>
                        <w:right w:val="none" w:sz="0" w:space="0" w:color="auto"/>
                      </w:divBdr>
                      <w:divsChild>
                        <w:div w:id="1601912010">
                          <w:marLeft w:val="0"/>
                          <w:marRight w:val="0"/>
                          <w:marTop w:val="0"/>
                          <w:marBottom w:val="0"/>
                          <w:divBdr>
                            <w:top w:val="none" w:sz="0" w:space="0" w:color="auto"/>
                            <w:left w:val="none" w:sz="0" w:space="0" w:color="auto"/>
                            <w:bottom w:val="none" w:sz="0" w:space="0" w:color="auto"/>
                            <w:right w:val="none" w:sz="0" w:space="0" w:color="auto"/>
                          </w:divBdr>
                          <w:divsChild>
                            <w:div w:id="911813041">
                              <w:marLeft w:val="0"/>
                              <w:marRight w:val="0"/>
                              <w:marTop w:val="0"/>
                              <w:marBottom w:val="0"/>
                              <w:divBdr>
                                <w:top w:val="none" w:sz="0" w:space="0" w:color="auto"/>
                                <w:left w:val="none" w:sz="0" w:space="0" w:color="auto"/>
                                <w:bottom w:val="none" w:sz="0" w:space="0" w:color="auto"/>
                                <w:right w:val="none" w:sz="0" w:space="0" w:color="auto"/>
                              </w:divBdr>
                            </w:div>
                            <w:div w:id="23875041">
                              <w:marLeft w:val="0"/>
                              <w:marRight w:val="0"/>
                              <w:marTop w:val="0"/>
                              <w:marBottom w:val="0"/>
                              <w:divBdr>
                                <w:top w:val="none" w:sz="0" w:space="0" w:color="auto"/>
                                <w:left w:val="none" w:sz="0" w:space="0" w:color="auto"/>
                                <w:bottom w:val="none" w:sz="0" w:space="0" w:color="auto"/>
                                <w:right w:val="none" w:sz="0" w:space="0" w:color="auto"/>
                              </w:divBdr>
                            </w:div>
                            <w:div w:id="1565917296">
                              <w:marLeft w:val="0"/>
                              <w:marRight w:val="0"/>
                              <w:marTop w:val="0"/>
                              <w:marBottom w:val="0"/>
                              <w:divBdr>
                                <w:top w:val="none" w:sz="0" w:space="0" w:color="auto"/>
                                <w:left w:val="none" w:sz="0" w:space="0" w:color="auto"/>
                                <w:bottom w:val="none" w:sz="0" w:space="0" w:color="auto"/>
                                <w:right w:val="none" w:sz="0" w:space="0" w:color="auto"/>
                              </w:divBdr>
                            </w:div>
                            <w:div w:id="1056005527">
                              <w:marLeft w:val="0"/>
                              <w:marRight w:val="0"/>
                              <w:marTop w:val="0"/>
                              <w:marBottom w:val="0"/>
                              <w:divBdr>
                                <w:top w:val="none" w:sz="0" w:space="0" w:color="auto"/>
                                <w:left w:val="none" w:sz="0" w:space="0" w:color="auto"/>
                                <w:bottom w:val="none" w:sz="0" w:space="0" w:color="auto"/>
                                <w:right w:val="none" w:sz="0" w:space="0" w:color="auto"/>
                              </w:divBdr>
                            </w:div>
                            <w:div w:id="304046589">
                              <w:marLeft w:val="0"/>
                              <w:marRight w:val="0"/>
                              <w:marTop w:val="0"/>
                              <w:marBottom w:val="0"/>
                              <w:divBdr>
                                <w:top w:val="none" w:sz="0" w:space="0" w:color="auto"/>
                                <w:left w:val="none" w:sz="0" w:space="0" w:color="auto"/>
                                <w:bottom w:val="none" w:sz="0" w:space="0" w:color="auto"/>
                                <w:right w:val="none" w:sz="0" w:space="0" w:color="auto"/>
                              </w:divBdr>
                            </w:div>
                            <w:div w:id="1351486832">
                              <w:marLeft w:val="0"/>
                              <w:marRight w:val="0"/>
                              <w:marTop w:val="0"/>
                              <w:marBottom w:val="0"/>
                              <w:divBdr>
                                <w:top w:val="none" w:sz="0" w:space="0" w:color="auto"/>
                                <w:left w:val="none" w:sz="0" w:space="0" w:color="auto"/>
                                <w:bottom w:val="none" w:sz="0" w:space="0" w:color="auto"/>
                                <w:right w:val="none" w:sz="0" w:space="0" w:color="auto"/>
                              </w:divBdr>
                            </w:div>
                            <w:div w:id="297807006">
                              <w:marLeft w:val="0"/>
                              <w:marRight w:val="0"/>
                              <w:marTop w:val="0"/>
                              <w:marBottom w:val="0"/>
                              <w:divBdr>
                                <w:top w:val="none" w:sz="0" w:space="0" w:color="auto"/>
                                <w:left w:val="none" w:sz="0" w:space="0" w:color="auto"/>
                                <w:bottom w:val="none" w:sz="0" w:space="0" w:color="auto"/>
                                <w:right w:val="none" w:sz="0" w:space="0" w:color="auto"/>
                              </w:divBdr>
                            </w:div>
                            <w:div w:id="1036543088">
                              <w:marLeft w:val="0"/>
                              <w:marRight w:val="0"/>
                              <w:marTop w:val="0"/>
                              <w:marBottom w:val="0"/>
                              <w:divBdr>
                                <w:top w:val="none" w:sz="0" w:space="0" w:color="auto"/>
                                <w:left w:val="none" w:sz="0" w:space="0" w:color="auto"/>
                                <w:bottom w:val="none" w:sz="0" w:space="0" w:color="auto"/>
                                <w:right w:val="none" w:sz="0" w:space="0" w:color="auto"/>
                              </w:divBdr>
                            </w:div>
                            <w:div w:id="1079449983">
                              <w:marLeft w:val="0"/>
                              <w:marRight w:val="0"/>
                              <w:marTop w:val="0"/>
                              <w:marBottom w:val="0"/>
                              <w:divBdr>
                                <w:top w:val="none" w:sz="0" w:space="0" w:color="auto"/>
                                <w:left w:val="none" w:sz="0" w:space="0" w:color="auto"/>
                                <w:bottom w:val="none" w:sz="0" w:space="0" w:color="auto"/>
                                <w:right w:val="none" w:sz="0" w:space="0" w:color="auto"/>
                              </w:divBdr>
                            </w:div>
                            <w:div w:id="600843168">
                              <w:marLeft w:val="0"/>
                              <w:marRight w:val="0"/>
                              <w:marTop w:val="0"/>
                              <w:marBottom w:val="0"/>
                              <w:divBdr>
                                <w:top w:val="none" w:sz="0" w:space="0" w:color="auto"/>
                                <w:left w:val="none" w:sz="0" w:space="0" w:color="auto"/>
                                <w:bottom w:val="none" w:sz="0" w:space="0" w:color="auto"/>
                                <w:right w:val="none" w:sz="0" w:space="0" w:color="auto"/>
                              </w:divBdr>
                            </w:div>
                            <w:div w:id="839928964">
                              <w:marLeft w:val="0"/>
                              <w:marRight w:val="0"/>
                              <w:marTop w:val="0"/>
                              <w:marBottom w:val="0"/>
                              <w:divBdr>
                                <w:top w:val="none" w:sz="0" w:space="0" w:color="auto"/>
                                <w:left w:val="none" w:sz="0" w:space="0" w:color="auto"/>
                                <w:bottom w:val="none" w:sz="0" w:space="0" w:color="auto"/>
                                <w:right w:val="none" w:sz="0" w:space="0" w:color="auto"/>
                              </w:divBdr>
                            </w:div>
                            <w:div w:id="178742058">
                              <w:marLeft w:val="0"/>
                              <w:marRight w:val="0"/>
                              <w:marTop w:val="0"/>
                              <w:marBottom w:val="0"/>
                              <w:divBdr>
                                <w:top w:val="none" w:sz="0" w:space="0" w:color="auto"/>
                                <w:left w:val="none" w:sz="0" w:space="0" w:color="auto"/>
                                <w:bottom w:val="none" w:sz="0" w:space="0" w:color="auto"/>
                                <w:right w:val="none" w:sz="0" w:space="0" w:color="auto"/>
                              </w:divBdr>
                              <w:divsChild>
                                <w:div w:id="1971470619">
                                  <w:marLeft w:val="0"/>
                                  <w:marRight w:val="0"/>
                                  <w:marTop w:val="0"/>
                                  <w:marBottom w:val="0"/>
                                  <w:divBdr>
                                    <w:top w:val="none" w:sz="0" w:space="0" w:color="auto"/>
                                    <w:left w:val="none" w:sz="0" w:space="0" w:color="auto"/>
                                    <w:bottom w:val="none" w:sz="0" w:space="0" w:color="auto"/>
                                    <w:right w:val="none" w:sz="0" w:space="0" w:color="auto"/>
                                  </w:divBdr>
                                </w:div>
                                <w:div w:id="9779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486480">
              <w:marLeft w:val="0"/>
              <w:marRight w:val="0"/>
              <w:marTop w:val="0"/>
              <w:marBottom w:val="0"/>
              <w:divBdr>
                <w:top w:val="none" w:sz="0" w:space="0" w:color="auto"/>
                <w:left w:val="none" w:sz="0" w:space="0" w:color="auto"/>
                <w:bottom w:val="none" w:sz="0" w:space="0" w:color="auto"/>
                <w:right w:val="none" w:sz="0" w:space="0" w:color="auto"/>
              </w:divBdr>
              <w:divsChild>
                <w:div w:id="1248885892">
                  <w:marLeft w:val="0"/>
                  <w:marRight w:val="0"/>
                  <w:marTop w:val="0"/>
                  <w:marBottom w:val="0"/>
                  <w:divBdr>
                    <w:top w:val="none" w:sz="0" w:space="0" w:color="auto"/>
                    <w:left w:val="none" w:sz="0" w:space="0" w:color="auto"/>
                    <w:bottom w:val="none" w:sz="0" w:space="0" w:color="auto"/>
                    <w:right w:val="none" w:sz="0" w:space="0" w:color="auto"/>
                  </w:divBdr>
                  <w:divsChild>
                    <w:div w:id="68433178">
                      <w:marLeft w:val="0"/>
                      <w:marRight w:val="0"/>
                      <w:marTop w:val="0"/>
                      <w:marBottom w:val="0"/>
                      <w:divBdr>
                        <w:top w:val="none" w:sz="0" w:space="0" w:color="auto"/>
                        <w:left w:val="none" w:sz="0" w:space="0" w:color="auto"/>
                        <w:bottom w:val="none" w:sz="0" w:space="0" w:color="auto"/>
                        <w:right w:val="none" w:sz="0" w:space="0" w:color="auto"/>
                      </w:divBdr>
                      <w:divsChild>
                        <w:div w:id="620570543">
                          <w:marLeft w:val="0"/>
                          <w:marRight w:val="0"/>
                          <w:marTop w:val="0"/>
                          <w:marBottom w:val="0"/>
                          <w:divBdr>
                            <w:top w:val="none" w:sz="0" w:space="0" w:color="auto"/>
                            <w:left w:val="none" w:sz="0" w:space="0" w:color="auto"/>
                            <w:bottom w:val="none" w:sz="0" w:space="0" w:color="auto"/>
                            <w:right w:val="none" w:sz="0" w:space="0" w:color="auto"/>
                          </w:divBdr>
                          <w:divsChild>
                            <w:div w:id="930815301">
                              <w:marLeft w:val="0"/>
                              <w:marRight w:val="0"/>
                              <w:marTop w:val="0"/>
                              <w:marBottom w:val="0"/>
                              <w:divBdr>
                                <w:top w:val="none" w:sz="0" w:space="0" w:color="auto"/>
                                <w:left w:val="none" w:sz="0" w:space="0" w:color="auto"/>
                                <w:bottom w:val="none" w:sz="0" w:space="0" w:color="auto"/>
                                <w:right w:val="none" w:sz="0" w:space="0" w:color="auto"/>
                              </w:divBdr>
                            </w:div>
                            <w:div w:id="1993869947">
                              <w:marLeft w:val="0"/>
                              <w:marRight w:val="0"/>
                              <w:marTop w:val="0"/>
                              <w:marBottom w:val="0"/>
                              <w:divBdr>
                                <w:top w:val="none" w:sz="0" w:space="0" w:color="auto"/>
                                <w:left w:val="none" w:sz="0" w:space="0" w:color="auto"/>
                                <w:bottom w:val="none" w:sz="0" w:space="0" w:color="auto"/>
                                <w:right w:val="none" w:sz="0" w:space="0" w:color="auto"/>
                              </w:divBdr>
                            </w:div>
                            <w:div w:id="530343913">
                              <w:marLeft w:val="0"/>
                              <w:marRight w:val="0"/>
                              <w:marTop w:val="0"/>
                              <w:marBottom w:val="0"/>
                              <w:divBdr>
                                <w:top w:val="none" w:sz="0" w:space="0" w:color="auto"/>
                                <w:left w:val="none" w:sz="0" w:space="0" w:color="auto"/>
                                <w:bottom w:val="none" w:sz="0" w:space="0" w:color="auto"/>
                                <w:right w:val="none" w:sz="0" w:space="0" w:color="auto"/>
                              </w:divBdr>
                            </w:div>
                            <w:div w:id="1890217676">
                              <w:marLeft w:val="0"/>
                              <w:marRight w:val="0"/>
                              <w:marTop w:val="0"/>
                              <w:marBottom w:val="0"/>
                              <w:divBdr>
                                <w:top w:val="none" w:sz="0" w:space="0" w:color="auto"/>
                                <w:left w:val="none" w:sz="0" w:space="0" w:color="auto"/>
                                <w:bottom w:val="none" w:sz="0" w:space="0" w:color="auto"/>
                                <w:right w:val="none" w:sz="0" w:space="0" w:color="auto"/>
                              </w:divBdr>
                            </w:div>
                            <w:div w:id="610285249">
                              <w:marLeft w:val="0"/>
                              <w:marRight w:val="0"/>
                              <w:marTop w:val="0"/>
                              <w:marBottom w:val="0"/>
                              <w:divBdr>
                                <w:top w:val="none" w:sz="0" w:space="0" w:color="auto"/>
                                <w:left w:val="none" w:sz="0" w:space="0" w:color="auto"/>
                                <w:bottom w:val="none" w:sz="0" w:space="0" w:color="auto"/>
                                <w:right w:val="none" w:sz="0" w:space="0" w:color="auto"/>
                              </w:divBdr>
                            </w:div>
                            <w:div w:id="733938917">
                              <w:marLeft w:val="0"/>
                              <w:marRight w:val="0"/>
                              <w:marTop w:val="0"/>
                              <w:marBottom w:val="0"/>
                              <w:divBdr>
                                <w:top w:val="none" w:sz="0" w:space="0" w:color="auto"/>
                                <w:left w:val="none" w:sz="0" w:space="0" w:color="auto"/>
                                <w:bottom w:val="none" w:sz="0" w:space="0" w:color="auto"/>
                                <w:right w:val="none" w:sz="0" w:space="0" w:color="auto"/>
                              </w:divBdr>
                            </w:div>
                            <w:div w:id="1280377649">
                              <w:marLeft w:val="0"/>
                              <w:marRight w:val="0"/>
                              <w:marTop w:val="0"/>
                              <w:marBottom w:val="0"/>
                              <w:divBdr>
                                <w:top w:val="none" w:sz="0" w:space="0" w:color="auto"/>
                                <w:left w:val="none" w:sz="0" w:space="0" w:color="auto"/>
                                <w:bottom w:val="none" w:sz="0" w:space="0" w:color="auto"/>
                                <w:right w:val="none" w:sz="0" w:space="0" w:color="auto"/>
                              </w:divBdr>
                            </w:div>
                            <w:div w:id="138349653">
                              <w:marLeft w:val="0"/>
                              <w:marRight w:val="0"/>
                              <w:marTop w:val="0"/>
                              <w:marBottom w:val="0"/>
                              <w:divBdr>
                                <w:top w:val="none" w:sz="0" w:space="0" w:color="auto"/>
                                <w:left w:val="none" w:sz="0" w:space="0" w:color="auto"/>
                                <w:bottom w:val="none" w:sz="0" w:space="0" w:color="auto"/>
                                <w:right w:val="none" w:sz="0" w:space="0" w:color="auto"/>
                              </w:divBdr>
                            </w:div>
                            <w:div w:id="1473987813">
                              <w:marLeft w:val="0"/>
                              <w:marRight w:val="0"/>
                              <w:marTop w:val="0"/>
                              <w:marBottom w:val="0"/>
                              <w:divBdr>
                                <w:top w:val="none" w:sz="0" w:space="0" w:color="auto"/>
                                <w:left w:val="none" w:sz="0" w:space="0" w:color="auto"/>
                                <w:bottom w:val="none" w:sz="0" w:space="0" w:color="auto"/>
                                <w:right w:val="none" w:sz="0" w:space="0" w:color="auto"/>
                              </w:divBdr>
                              <w:divsChild>
                                <w:div w:id="565184662">
                                  <w:marLeft w:val="0"/>
                                  <w:marRight w:val="0"/>
                                  <w:marTop w:val="0"/>
                                  <w:marBottom w:val="0"/>
                                  <w:divBdr>
                                    <w:top w:val="none" w:sz="0" w:space="0" w:color="auto"/>
                                    <w:left w:val="none" w:sz="0" w:space="0" w:color="auto"/>
                                    <w:bottom w:val="none" w:sz="0" w:space="0" w:color="auto"/>
                                    <w:right w:val="none" w:sz="0" w:space="0" w:color="auto"/>
                                  </w:divBdr>
                                </w:div>
                                <w:div w:id="20450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974004">
              <w:marLeft w:val="0"/>
              <w:marRight w:val="0"/>
              <w:marTop w:val="0"/>
              <w:marBottom w:val="0"/>
              <w:divBdr>
                <w:top w:val="none" w:sz="0" w:space="0" w:color="auto"/>
                <w:left w:val="none" w:sz="0" w:space="0" w:color="auto"/>
                <w:bottom w:val="none" w:sz="0" w:space="0" w:color="auto"/>
                <w:right w:val="none" w:sz="0" w:space="0" w:color="auto"/>
              </w:divBdr>
              <w:divsChild>
                <w:div w:id="551307254">
                  <w:marLeft w:val="0"/>
                  <w:marRight w:val="0"/>
                  <w:marTop w:val="0"/>
                  <w:marBottom w:val="0"/>
                  <w:divBdr>
                    <w:top w:val="none" w:sz="0" w:space="0" w:color="auto"/>
                    <w:left w:val="none" w:sz="0" w:space="0" w:color="auto"/>
                    <w:bottom w:val="none" w:sz="0" w:space="0" w:color="auto"/>
                    <w:right w:val="none" w:sz="0" w:space="0" w:color="auto"/>
                  </w:divBdr>
                  <w:divsChild>
                    <w:div w:id="1887451995">
                      <w:marLeft w:val="0"/>
                      <w:marRight w:val="0"/>
                      <w:marTop w:val="0"/>
                      <w:marBottom w:val="0"/>
                      <w:divBdr>
                        <w:top w:val="none" w:sz="0" w:space="0" w:color="auto"/>
                        <w:left w:val="none" w:sz="0" w:space="0" w:color="auto"/>
                        <w:bottom w:val="none" w:sz="0" w:space="0" w:color="auto"/>
                        <w:right w:val="none" w:sz="0" w:space="0" w:color="auto"/>
                      </w:divBdr>
                      <w:divsChild>
                        <w:div w:id="1558935350">
                          <w:marLeft w:val="0"/>
                          <w:marRight w:val="0"/>
                          <w:marTop w:val="0"/>
                          <w:marBottom w:val="0"/>
                          <w:divBdr>
                            <w:top w:val="none" w:sz="0" w:space="0" w:color="auto"/>
                            <w:left w:val="none" w:sz="0" w:space="0" w:color="auto"/>
                            <w:bottom w:val="none" w:sz="0" w:space="0" w:color="auto"/>
                            <w:right w:val="none" w:sz="0" w:space="0" w:color="auto"/>
                          </w:divBdr>
                          <w:divsChild>
                            <w:div w:id="1551456544">
                              <w:marLeft w:val="0"/>
                              <w:marRight w:val="0"/>
                              <w:marTop w:val="0"/>
                              <w:marBottom w:val="0"/>
                              <w:divBdr>
                                <w:top w:val="none" w:sz="0" w:space="0" w:color="auto"/>
                                <w:left w:val="none" w:sz="0" w:space="0" w:color="auto"/>
                                <w:bottom w:val="none" w:sz="0" w:space="0" w:color="auto"/>
                                <w:right w:val="none" w:sz="0" w:space="0" w:color="auto"/>
                              </w:divBdr>
                            </w:div>
                            <w:div w:id="969243772">
                              <w:marLeft w:val="0"/>
                              <w:marRight w:val="0"/>
                              <w:marTop w:val="0"/>
                              <w:marBottom w:val="0"/>
                              <w:divBdr>
                                <w:top w:val="none" w:sz="0" w:space="0" w:color="auto"/>
                                <w:left w:val="none" w:sz="0" w:space="0" w:color="auto"/>
                                <w:bottom w:val="none" w:sz="0" w:space="0" w:color="auto"/>
                                <w:right w:val="none" w:sz="0" w:space="0" w:color="auto"/>
                              </w:divBdr>
                            </w:div>
                            <w:div w:id="1265576007">
                              <w:marLeft w:val="0"/>
                              <w:marRight w:val="0"/>
                              <w:marTop w:val="0"/>
                              <w:marBottom w:val="0"/>
                              <w:divBdr>
                                <w:top w:val="none" w:sz="0" w:space="0" w:color="auto"/>
                                <w:left w:val="none" w:sz="0" w:space="0" w:color="auto"/>
                                <w:bottom w:val="none" w:sz="0" w:space="0" w:color="auto"/>
                                <w:right w:val="none" w:sz="0" w:space="0" w:color="auto"/>
                              </w:divBdr>
                            </w:div>
                            <w:div w:id="789783195">
                              <w:marLeft w:val="0"/>
                              <w:marRight w:val="0"/>
                              <w:marTop w:val="0"/>
                              <w:marBottom w:val="0"/>
                              <w:divBdr>
                                <w:top w:val="none" w:sz="0" w:space="0" w:color="auto"/>
                                <w:left w:val="none" w:sz="0" w:space="0" w:color="auto"/>
                                <w:bottom w:val="none" w:sz="0" w:space="0" w:color="auto"/>
                                <w:right w:val="none" w:sz="0" w:space="0" w:color="auto"/>
                              </w:divBdr>
                            </w:div>
                            <w:div w:id="907306974">
                              <w:marLeft w:val="0"/>
                              <w:marRight w:val="0"/>
                              <w:marTop w:val="0"/>
                              <w:marBottom w:val="0"/>
                              <w:divBdr>
                                <w:top w:val="none" w:sz="0" w:space="0" w:color="auto"/>
                                <w:left w:val="none" w:sz="0" w:space="0" w:color="auto"/>
                                <w:bottom w:val="none" w:sz="0" w:space="0" w:color="auto"/>
                                <w:right w:val="none" w:sz="0" w:space="0" w:color="auto"/>
                              </w:divBdr>
                            </w:div>
                            <w:div w:id="1490753156">
                              <w:marLeft w:val="0"/>
                              <w:marRight w:val="0"/>
                              <w:marTop w:val="0"/>
                              <w:marBottom w:val="0"/>
                              <w:divBdr>
                                <w:top w:val="none" w:sz="0" w:space="0" w:color="auto"/>
                                <w:left w:val="none" w:sz="0" w:space="0" w:color="auto"/>
                                <w:bottom w:val="none" w:sz="0" w:space="0" w:color="auto"/>
                                <w:right w:val="none" w:sz="0" w:space="0" w:color="auto"/>
                              </w:divBdr>
                              <w:divsChild>
                                <w:div w:id="1662849005">
                                  <w:marLeft w:val="0"/>
                                  <w:marRight w:val="0"/>
                                  <w:marTop w:val="0"/>
                                  <w:marBottom w:val="0"/>
                                  <w:divBdr>
                                    <w:top w:val="none" w:sz="0" w:space="0" w:color="auto"/>
                                    <w:left w:val="none" w:sz="0" w:space="0" w:color="auto"/>
                                    <w:bottom w:val="none" w:sz="0" w:space="0" w:color="auto"/>
                                    <w:right w:val="none" w:sz="0" w:space="0" w:color="auto"/>
                                  </w:divBdr>
                                </w:div>
                                <w:div w:id="360590863">
                                  <w:marLeft w:val="0"/>
                                  <w:marRight w:val="0"/>
                                  <w:marTop w:val="0"/>
                                  <w:marBottom w:val="0"/>
                                  <w:divBdr>
                                    <w:top w:val="none" w:sz="0" w:space="0" w:color="auto"/>
                                    <w:left w:val="none" w:sz="0" w:space="0" w:color="auto"/>
                                    <w:bottom w:val="none" w:sz="0" w:space="0" w:color="auto"/>
                                    <w:right w:val="none" w:sz="0" w:space="0" w:color="auto"/>
                                  </w:divBdr>
                                </w:div>
                                <w:div w:id="1516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12574">
              <w:marLeft w:val="0"/>
              <w:marRight w:val="0"/>
              <w:marTop w:val="0"/>
              <w:marBottom w:val="0"/>
              <w:divBdr>
                <w:top w:val="none" w:sz="0" w:space="0" w:color="auto"/>
                <w:left w:val="none" w:sz="0" w:space="0" w:color="auto"/>
                <w:bottom w:val="none" w:sz="0" w:space="0" w:color="auto"/>
                <w:right w:val="none" w:sz="0" w:space="0" w:color="auto"/>
              </w:divBdr>
              <w:divsChild>
                <w:div w:id="2008896053">
                  <w:marLeft w:val="0"/>
                  <w:marRight w:val="0"/>
                  <w:marTop w:val="0"/>
                  <w:marBottom w:val="0"/>
                  <w:divBdr>
                    <w:top w:val="none" w:sz="0" w:space="0" w:color="auto"/>
                    <w:left w:val="none" w:sz="0" w:space="0" w:color="auto"/>
                    <w:bottom w:val="none" w:sz="0" w:space="0" w:color="auto"/>
                    <w:right w:val="none" w:sz="0" w:space="0" w:color="auto"/>
                  </w:divBdr>
                  <w:divsChild>
                    <w:div w:id="1729723704">
                      <w:marLeft w:val="0"/>
                      <w:marRight w:val="0"/>
                      <w:marTop w:val="0"/>
                      <w:marBottom w:val="0"/>
                      <w:divBdr>
                        <w:top w:val="none" w:sz="0" w:space="0" w:color="auto"/>
                        <w:left w:val="none" w:sz="0" w:space="0" w:color="auto"/>
                        <w:bottom w:val="none" w:sz="0" w:space="0" w:color="auto"/>
                        <w:right w:val="none" w:sz="0" w:space="0" w:color="auto"/>
                      </w:divBdr>
                      <w:divsChild>
                        <w:div w:id="1592858615">
                          <w:marLeft w:val="0"/>
                          <w:marRight w:val="0"/>
                          <w:marTop w:val="0"/>
                          <w:marBottom w:val="0"/>
                          <w:divBdr>
                            <w:top w:val="none" w:sz="0" w:space="0" w:color="auto"/>
                            <w:left w:val="none" w:sz="0" w:space="0" w:color="auto"/>
                            <w:bottom w:val="none" w:sz="0" w:space="0" w:color="auto"/>
                            <w:right w:val="none" w:sz="0" w:space="0" w:color="auto"/>
                          </w:divBdr>
                          <w:divsChild>
                            <w:div w:id="172770507">
                              <w:marLeft w:val="0"/>
                              <w:marRight w:val="0"/>
                              <w:marTop w:val="0"/>
                              <w:marBottom w:val="0"/>
                              <w:divBdr>
                                <w:top w:val="none" w:sz="0" w:space="0" w:color="auto"/>
                                <w:left w:val="none" w:sz="0" w:space="0" w:color="auto"/>
                                <w:bottom w:val="none" w:sz="0" w:space="0" w:color="auto"/>
                                <w:right w:val="none" w:sz="0" w:space="0" w:color="auto"/>
                              </w:divBdr>
                            </w:div>
                            <w:div w:id="1135680038">
                              <w:marLeft w:val="0"/>
                              <w:marRight w:val="0"/>
                              <w:marTop w:val="0"/>
                              <w:marBottom w:val="0"/>
                              <w:divBdr>
                                <w:top w:val="none" w:sz="0" w:space="0" w:color="auto"/>
                                <w:left w:val="none" w:sz="0" w:space="0" w:color="auto"/>
                                <w:bottom w:val="none" w:sz="0" w:space="0" w:color="auto"/>
                                <w:right w:val="none" w:sz="0" w:space="0" w:color="auto"/>
                              </w:divBdr>
                            </w:div>
                            <w:div w:id="572543658">
                              <w:marLeft w:val="0"/>
                              <w:marRight w:val="0"/>
                              <w:marTop w:val="0"/>
                              <w:marBottom w:val="0"/>
                              <w:divBdr>
                                <w:top w:val="none" w:sz="0" w:space="0" w:color="auto"/>
                                <w:left w:val="none" w:sz="0" w:space="0" w:color="auto"/>
                                <w:bottom w:val="none" w:sz="0" w:space="0" w:color="auto"/>
                                <w:right w:val="none" w:sz="0" w:space="0" w:color="auto"/>
                              </w:divBdr>
                            </w:div>
                            <w:div w:id="1911766820">
                              <w:marLeft w:val="0"/>
                              <w:marRight w:val="0"/>
                              <w:marTop w:val="0"/>
                              <w:marBottom w:val="0"/>
                              <w:divBdr>
                                <w:top w:val="none" w:sz="0" w:space="0" w:color="auto"/>
                                <w:left w:val="none" w:sz="0" w:space="0" w:color="auto"/>
                                <w:bottom w:val="none" w:sz="0" w:space="0" w:color="auto"/>
                                <w:right w:val="none" w:sz="0" w:space="0" w:color="auto"/>
                              </w:divBdr>
                            </w:div>
                            <w:div w:id="1643539447">
                              <w:marLeft w:val="0"/>
                              <w:marRight w:val="0"/>
                              <w:marTop w:val="0"/>
                              <w:marBottom w:val="0"/>
                              <w:divBdr>
                                <w:top w:val="none" w:sz="0" w:space="0" w:color="auto"/>
                                <w:left w:val="none" w:sz="0" w:space="0" w:color="auto"/>
                                <w:bottom w:val="none" w:sz="0" w:space="0" w:color="auto"/>
                                <w:right w:val="none" w:sz="0" w:space="0" w:color="auto"/>
                              </w:divBdr>
                            </w:div>
                            <w:div w:id="433403240">
                              <w:marLeft w:val="0"/>
                              <w:marRight w:val="0"/>
                              <w:marTop w:val="0"/>
                              <w:marBottom w:val="0"/>
                              <w:divBdr>
                                <w:top w:val="none" w:sz="0" w:space="0" w:color="auto"/>
                                <w:left w:val="none" w:sz="0" w:space="0" w:color="auto"/>
                                <w:bottom w:val="none" w:sz="0" w:space="0" w:color="auto"/>
                                <w:right w:val="none" w:sz="0" w:space="0" w:color="auto"/>
                              </w:divBdr>
                            </w:div>
                            <w:div w:id="2116947998">
                              <w:marLeft w:val="0"/>
                              <w:marRight w:val="0"/>
                              <w:marTop w:val="0"/>
                              <w:marBottom w:val="0"/>
                              <w:divBdr>
                                <w:top w:val="none" w:sz="0" w:space="0" w:color="auto"/>
                                <w:left w:val="none" w:sz="0" w:space="0" w:color="auto"/>
                                <w:bottom w:val="none" w:sz="0" w:space="0" w:color="auto"/>
                                <w:right w:val="none" w:sz="0" w:space="0" w:color="auto"/>
                              </w:divBdr>
                            </w:div>
                            <w:div w:id="1630356462">
                              <w:marLeft w:val="0"/>
                              <w:marRight w:val="0"/>
                              <w:marTop w:val="0"/>
                              <w:marBottom w:val="0"/>
                              <w:divBdr>
                                <w:top w:val="none" w:sz="0" w:space="0" w:color="auto"/>
                                <w:left w:val="none" w:sz="0" w:space="0" w:color="auto"/>
                                <w:bottom w:val="none" w:sz="0" w:space="0" w:color="auto"/>
                                <w:right w:val="none" w:sz="0" w:space="0" w:color="auto"/>
                              </w:divBdr>
                            </w:div>
                            <w:div w:id="574781150">
                              <w:marLeft w:val="0"/>
                              <w:marRight w:val="0"/>
                              <w:marTop w:val="0"/>
                              <w:marBottom w:val="0"/>
                              <w:divBdr>
                                <w:top w:val="none" w:sz="0" w:space="0" w:color="auto"/>
                                <w:left w:val="none" w:sz="0" w:space="0" w:color="auto"/>
                                <w:bottom w:val="none" w:sz="0" w:space="0" w:color="auto"/>
                                <w:right w:val="none" w:sz="0" w:space="0" w:color="auto"/>
                              </w:divBdr>
                            </w:div>
                            <w:div w:id="978653604">
                              <w:marLeft w:val="0"/>
                              <w:marRight w:val="0"/>
                              <w:marTop w:val="0"/>
                              <w:marBottom w:val="0"/>
                              <w:divBdr>
                                <w:top w:val="none" w:sz="0" w:space="0" w:color="auto"/>
                                <w:left w:val="none" w:sz="0" w:space="0" w:color="auto"/>
                                <w:bottom w:val="none" w:sz="0" w:space="0" w:color="auto"/>
                                <w:right w:val="none" w:sz="0" w:space="0" w:color="auto"/>
                              </w:divBdr>
                              <w:divsChild>
                                <w:div w:id="1087384526">
                                  <w:marLeft w:val="0"/>
                                  <w:marRight w:val="0"/>
                                  <w:marTop w:val="0"/>
                                  <w:marBottom w:val="0"/>
                                  <w:divBdr>
                                    <w:top w:val="none" w:sz="0" w:space="0" w:color="auto"/>
                                    <w:left w:val="none" w:sz="0" w:space="0" w:color="auto"/>
                                    <w:bottom w:val="none" w:sz="0" w:space="0" w:color="auto"/>
                                    <w:right w:val="none" w:sz="0" w:space="0" w:color="auto"/>
                                  </w:divBdr>
                                </w:div>
                                <w:div w:id="30273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4007">
              <w:marLeft w:val="0"/>
              <w:marRight w:val="0"/>
              <w:marTop w:val="0"/>
              <w:marBottom w:val="0"/>
              <w:divBdr>
                <w:top w:val="none" w:sz="0" w:space="0" w:color="auto"/>
                <w:left w:val="none" w:sz="0" w:space="0" w:color="auto"/>
                <w:bottom w:val="none" w:sz="0" w:space="0" w:color="auto"/>
                <w:right w:val="none" w:sz="0" w:space="0" w:color="auto"/>
              </w:divBdr>
              <w:divsChild>
                <w:div w:id="310986730">
                  <w:marLeft w:val="0"/>
                  <w:marRight w:val="0"/>
                  <w:marTop w:val="0"/>
                  <w:marBottom w:val="0"/>
                  <w:divBdr>
                    <w:top w:val="none" w:sz="0" w:space="0" w:color="auto"/>
                    <w:left w:val="none" w:sz="0" w:space="0" w:color="auto"/>
                    <w:bottom w:val="none" w:sz="0" w:space="0" w:color="auto"/>
                    <w:right w:val="none" w:sz="0" w:space="0" w:color="auto"/>
                  </w:divBdr>
                  <w:divsChild>
                    <w:div w:id="1124731154">
                      <w:marLeft w:val="0"/>
                      <w:marRight w:val="0"/>
                      <w:marTop w:val="0"/>
                      <w:marBottom w:val="0"/>
                      <w:divBdr>
                        <w:top w:val="none" w:sz="0" w:space="0" w:color="auto"/>
                        <w:left w:val="none" w:sz="0" w:space="0" w:color="auto"/>
                        <w:bottom w:val="none" w:sz="0" w:space="0" w:color="auto"/>
                        <w:right w:val="none" w:sz="0" w:space="0" w:color="auto"/>
                      </w:divBdr>
                      <w:divsChild>
                        <w:div w:id="59255609">
                          <w:marLeft w:val="0"/>
                          <w:marRight w:val="0"/>
                          <w:marTop w:val="0"/>
                          <w:marBottom w:val="0"/>
                          <w:divBdr>
                            <w:top w:val="none" w:sz="0" w:space="0" w:color="auto"/>
                            <w:left w:val="none" w:sz="0" w:space="0" w:color="auto"/>
                            <w:bottom w:val="none" w:sz="0" w:space="0" w:color="auto"/>
                            <w:right w:val="none" w:sz="0" w:space="0" w:color="auto"/>
                          </w:divBdr>
                          <w:divsChild>
                            <w:div w:id="1179856940">
                              <w:marLeft w:val="0"/>
                              <w:marRight w:val="0"/>
                              <w:marTop w:val="0"/>
                              <w:marBottom w:val="0"/>
                              <w:divBdr>
                                <w:top w:val="none" w:sz="0" w:space="0" w:color="auto"/>
                                <w:left w:val="none" w:sz="0" w:space="0" w:color="auto"/>
                                <w:bottom w:val="none" w:sz="0" w:space="0" w:color="auto"/>
                                <w:right w:val="none" w:sz="0" w:space="0" w:color="auto"/>
                              </w:divBdr>
                            </w:div>
                            <w:div w:id="387262448">
                              <w:marLeft w:val="0"/>
                              <w:marRight w:val="0"/>
                              <w:marTop w:val="0"/>
                              <w:marBottom w:val="0"/>
                              <w:divBdr>
                                <w:top w:val="none" w:sz="0" w:space="0" w:color="auto"/>
                                <w:left w:val="none" w:sz="0" w:space="0" w:color="auto"/>
                                <w:bottom w:val="none" w:sz="0" w:space="0" w:color="auto"/>
                                <w:right w:val="none" w:sz="0" w:space="0" w:color="auto"/>
                              </w:divBdr>
                            </w:div>
                            <w:div w:id="1096251031">
                              <w:marLeft w:val="0"/>
                              <w:marRight w:val="0"/>
                              <w:marTop w:val="0"/>
                              <w:marBottom w:val="0"/>
                              <w:divBdr>
                                <w:top w:val="none" w:sz="0" w:space="0" w:color="auto"/>
                                <w:left w:val="none" w:sz="0" w:space="0" w:color="auto"/>
                                <w:bottom w:val="none" w:sz="0" w:space="0" w:color="auto"/>
                                <w:right w:val="none" w:sz="0" w:space="0" w:color="auto"/>
                              </w:divBdr>
                            </w:div>
                            <w:div w:id="554439321">
                              <w:marLeft w:val="0"/>
                              <w:marRight w:val="0"/>
                              <w:marTop w:val="0"/>
                              <w:marBottom w:val="0"/>
                              <w:divBdr>
                                <w:top w:val="none" w:sz="0" w:space="0" w:color="auto"/>
                                <w:left w:val="none" w:sz="0" w:space="0" w:color="auto"/>
                                <w:bottom w:val="none" w:sz="0" w:space="0" w:color="auto"/>
                                <w:right w:val="none" w:sz="0" w:space="0" w:color="auto"/>
                              </w:divBdr>
                            </w:div>
                            <w:div w:id="2083991536">
                              <w:marLeft w:val="0"/>
                              <w:marRight w:val="0"/>
                              <w:marTop w:val="0"/>
                              <w:marBottom w:val="0"/>
                              <w:divBdr>
                                <w:top w:val="none" w:sz="0" w:space="0" w:color="auto"/>
                                <w:left w:val="none" w:sz="0" w:space="0" w:color="auto"/>
                                <w:bottom w:val="none" w:sz="0" w:space="0" w:color="auto"/>
                                <w:right w:val="none" w:sz="0" w:space="0" w:color="auto"/>
                              </w:divBdr>
                            </w:div>
                            <w:div w:id="531379438">
                              <w:marLeft w:val="0"/>
                              <w:marRight w:val="0"/>
                              <w:marTop w:val="0"/>
                              <w:marBottom w:val="0"/>
                              <w:divBdr>
                                <w:top w:val="none" w:sz="0" w:space="0" w:color="auto"/>
                                <w:left w:val="none" w:sz="0" w:space="0" w:color="auto"/>
                                <w:bottom w:val="none" w:sz="0" w:space="0" w:color="auto"/>
                                <w:right w:val="none" w:sz="0" w:space="0" w:color="auto"/>
                              </w:divBdr>
                            </w:div>
                            <w:div w:id="804929412">
                              <w:marLeft w:val="0"/>
                              <w:marRight w:val="0"/>
                              <w:marTop w:val="0"/>
                              <w:marBottom w:val="0"/>
                              <w:divBdr>
                                <w:top w:val="none" w:sz="0" w:space="0" w:color="auto"/>
                                <w:left w:val="none" w:sz="0" w:space="0" w:color="auto"/>
                                <w:bottom w:val="none" w:sz="0" w:space="0" w:color="auto"/>
                                <w:right w:val="none" w:sz="0" w:space="0" w:color="auto"/>
                              </w:divBdr>
                            </w:div>
                            <w:div w:id="1426609957">
                              <w:marLeft w:val="0"/>
                              <w:marRight w:val="0"/>
                              <w:marTop w:val="0"/>
                              <w:marBottom w:val="0"/>
                              <w:divBdr>
                                <w:top w:val="none" w:sz="0" w:space="0" w:color="auto"/>
                                <w:left w:val="none" w:sz="0" w:space="0" w:color="auto"/>
                                <w:bottom w:val="none" w:sz="0" w:space="0" w:color="auto"/>
                                <w:right w:val="none" w:sz="0" w:space="0" w:color="auto"/>
                              </w:divBdr>
                            </w:div>
                            <w:div w:id="1195774220">
                              <w:marLeft w:val="0"/>
                              <w:marRight w:val="0"/>
                              <w:marTop w:val="0"/>
                              <w:marBottom w:val="0"/>
                              <w:divBdr>
                                <w:top w:val="none" w:sz="0" w:space="0" w:color="auto"/>
                                <w:left w:val="none" w:sz="0" w:space="0" w:color="auto"/>
                                <w:bottom w:val="none" w:sz="0" w:space="0" w:color="auto"/>
                                <w:right w:val="none" w:sz="0" w:space="0" w:color="auto"/>
                              </w:divBdr>
                            </w:div>
                            <w:div w:id="727343955">
                              <w:marLeft w:val="0"/>
                              <w:marRight w:val="0"/>
                              <w:marTop w:val="0"/>
                              <w:marBottom w:val="0"/>
                              <w:divBdr>
                                <w:top w:val="none" w:sz="0" w:space="0" w:color="auto"/>
                                <w:left w:val="none" w:sz="0" w:space="0" w:color="auto"/>
                                <w:bottom w:val="none" w:sz="0" w:space="0" w:color="auto"/>
                                <w:right w:val="none" w:sz="0" w:space="0" w:color="auto"/>
                              </w:divBdr>
                              <w:divsChild>
                                <w:div w:id="4001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91862">
              <w:marLeft w:val="0"/>
              <w:marRight w:val="0"/>
              <w:marTop w:val="0"/>
              <w:marBottom w:val="0"/>
              <w:divBdr>
                <w:top w:val="none" w:sz="0" w:space="0" w:color="auto"/>
                <w:left w:val="none" w:sz="0" w:space="0" w:color="auto"/>
                <w:bottom w:val="none" w:sz="0" w:space="0" w:color="auto"/>
                <w:right w:val="none" w:sz="0" w:space="0" w:color="auto"/>
              </w:divBdr>
              <w:divsChild>
                <w:div w:id="375086551">
                  <w:marLeft w:val="0"/>
                  <w:marRight w:val="0"/>
                  <w:marTop w:val="0"/>
                  <w:marBottom w:val="0"/>
                  <w:divBdr>
                    <w:top w:val="none" w:sz="0" w:space="0" w:color="auto"/>
                    <w:left w:val="none" w:sz="0" w:space="0" w:color="auto"/>
                    <w:bottom w:val="none" w:sz="0" w:space="0" w:color="auto"/>
                    <w:right w:val="none" w:sz="0" w:space="0" w:color="auto"/>
                  </w:divBdr>
                  <w:divsChild>
                    <w:div w:id="1478379953">
                      <w:marLeft w:val="0"/>
                      <w:marRight w:val="0"/>
                      <w:marTop w:val="0"/>
                      <w:marBottom w:val="0"/>
                      <w:divBdr>
                        <w:top w:val="none" w:sz="0" w:space="0" w:color="auto"/>
                        <w:left w:val="none" w:sz="0" w:space="0" w:color="auto"/>
                        <w:bottom w:val="none" w:sz="0" w:space="0" w:color="auto"/>
                        <w:right w:val="none" w:sz="0" w:space="0" w:color="auto"/>
                      </w:divBdr>
                      <w:divsChild>
                        <w:div w:id="1354189675">
                          <w:marLeft w:val="0"/>
                          <w:marRight w:val="0"/>
                          <w:marTop w:val="0"/>
                          <w:marBottom w:val="0"/>
                          <w:divBdr>
                            <w:top w:val="none" w:sz="0" w:space="0" w:color="auto"/>
                            <w:left w:val="none" w:sz="0" w:space="0" w:color="auto"/>
                            <w:bottom w:val="none" w:sz="0" w:space="0" w:color="auto"/>
                            <w:right w:val="none" w:sz="0" w:space="0" w:color="auto"/>
                          </w:divBdr>
                          <w:divsChild>
                            <w:div w:id="19627634">
                              <w:marLeft w:val="0"/>
                              <w:marRight w:val="0"/>
                              <w:marTop w:val="0"/>
                              <w:marBottom w:val="0"/>
                              <w:divBdr>
                                <w:top w:val="none" w:sz="0" w:space="0" w:color="auto"/>
                                <w:left w:val="none" w:sz="0" w:space="0" w:color="auto"/>
                                <w:bottom w:val="none" w:sz="0" w:space="0" w:color="auto"/>
                                <w:right w:val="none" w:sz="0" w:space="0" w:color="auto"/>
                              </w:divBdr>
                            </w:div>
                            <w:div w:id="2137722505">
                              <w:marLeft w:val="0"/>
                              <w:marRight w:val="0"/>
                              <w:marTop w:val="0"/>
                              <w:marBottom w:val="0"/>
                              <w:divBdr>
                                <w:top w:val="none" w:sz="0" w:space="0" w:color="auto"/>
                                <w:left w:val="none" w:sz="0" w:space="0" w:color="auto"/>
                                <w:bottom w:val="none" w:sz="0" w:space="0" w:color="auto"/>
                                <w:right w:val="none" w:sz="0" w:space="0" w:color="auto"/>
                              </w:divBdr>
                            </w:div>
                            <w:div w:id="682823588">
                              <w:marLeft w:val="0"/>
                              <w:marRight w:val="0"/>
                              <w:marTop w:val="0"/>
                              <w:marBottom w:val="0"/>
                              <w:divBdr>
                                <w:top w:val="none" w:sz="0" w:space="0" w:color="auto"/>
                                <w:left w:val="none" w:sz="0" w:space="0" w:color="auto"/>
                                <w:bottom w:val="none" w:sz="0" w:space="0" w:color="auto"/>
                                <w:right w:val="none" w:sz="0" w:space="0" w:color="auto"/>
                              </w:divBdr>
                            </w:div>
                            <w:div w:id="14307769">
                              <w:marLeft w:val="0"/>
                              <w:marRight w:val="0"/>
                              <w:marTop w:val="0"/>
                              <w:marBottom w:val="0"/>
                              <w:divBdr>
                                <w:top w:val="none" w:sz="0" w:space="0" w:color="auto"/>
                                <w:left w:val="none" w:sz="0" w:space="0" w:color="auto"/>
                                <w:bottom w:val="none" w:sz="0" w:space="0" w:color="auto"/>
                                <w:right w:val="none" w:sz="0" w:space="0" w:color="auto"/>
                              </w:divBdr>
                            </w:div>
                            <w:div w:id="1206258741">
                              <w:marLeft w:val="0"/>
                              <w:marRight w:val="0"/>
                              <w:marTop w:val="0"/>
                              <w:marBottom w:val="0"/>
                              <w:divBdr>
                                <w:top w:val="none" w:sz="0" w:space="0" w:color="auto"/>
                                <w:left w:val="none" w:sz="0" w:space="0" w:color="auto"/>
                                <w:bottom w:val="none" w:sz="0" w:space="0" w:color="auto"/>
                                <w:right w:val="none" w:sz="0" w:space="0" w:color="auto"/>
                              </w:divBdr>
                            </w:div>
                            <w:div w:id="1343820666">
                              <w:marLeft w:val="0"/>
                              <w:marRight w:val="0"/>
                              <w:marTop w:val="0"/>
                              <w:marBottom w:val="0"/>
                              <w:divBdr>
                                <w:top w:val="none" w:sz="0" w:space="0" w:color="auto"/>
                                <w:left w:val="none" w:sz="0" w:space="0" w:color="auto"/>
                                <w:bottom w:val="none" w:sz="0" w:space="0" w:color="auto"/>
                                <w:right w:val="none" w:sz="0" w:space="0" w:color="auto"/>
                              </w:divBdr>
                            </w:div>
                            <w:div w:id="1164514399">
                              <w:marLeft w:val="0"/>
                              <w:marRight w:val="0"/>
                              <w:marTop w:val="0"/>
                              <w:marBottom w:val="0"/>
                              <w:divBdr>
                                <w:top w:val="none" w:sz="0" w:space="0" w:color="auto"/>
                                <w:left w:val="none" w:sz="0" w:space="0" w:color="auto"/>
                                <w:bottom w:val="none" w:sz="0" w:space="0" w:color="auto"/>
                                <w:right w:val="none" w:sz="0" w:space="0" w:color="auto"/>
                              </w:divBdr>
                            </w:div>
                            <w:div w:id="149946561">
                              <w:marLeft w:val="0"/>
                              <w:marRight w:val="0"/>
                              <w:marTop w:val="0"/>
                              <w:marBottom w:val="0"/>
                              <w:divBdr>
                                <w:top w:val="none" w:sz="0" w:space="0" w:color="auto"/>
                                <w:left w:val="none" w:sz="0" w:space="0" w:color="auto"/>
                                <w:bottom w:val="none" w:sz="0" w:space="0" w:color="auto"/>
                                <w:right w:val="none" w:sz="0" w:space="0" w:color="auto"/>
                              </w:divBdr>
                            </w:div>
                            <w:div w:id="1939675718">
                              <w:marLeft w:val="0"/>
                              <w:marRight w:val="0"/>
                              <w:marTop w:val="0"/>
                              <w:marBottom w:val="0"/>
                              <w:divBdr>
                                <w:top w:val="none" w:sz="0" w:space="0" w:color="auto"/>
                                <w:left w:val="none" w:sz="0" w:space="0" w:color="auto"/>
                                <w:bottom w:val="none" w:sz="0" w:space="0" w:color="auto"/>
                                <w:right w:val="none" w:sz="0" w:space="0" w:color="auto"/>
                              </w:divBdr>
                            </w:div>
                            <w:div w:id="1925186577">
                              <w:marLeft w:val="0"/>
                              <w:marRight w:val="0"/>
                              <w:marTop w:val="0"/>
                              <w:marBottom w:val="0"/>
                              <w:divBdr>
                                <w:top w:val="none" w:sz="0" w:space="0" w:color="auto"/>
                                <w:left w:val="none" w:sz="0" w:space="0" w:color="auto"/>
                                <w:bottom w:val="none" w:sz="0" w:space="0" w:color="auto"/>
                                <w:right w:val="none" w:sz="0" w:space="0" w:color="auto"/>
                              </w:divBdr>
                            </w:div>
                            <w:div w:id="2094544380">
                              <w:marLeft w:val="0"/>
                              <w:marRight w:val="0"/>
                              <w:marTop w:val="0"/>
                              <w:marBottom w:val="0"/>
                              <w:divBdr>
                                <w:top w:val="none" w:sz="0" w:space="0" w:color="auto"/>
                                <w:left w:val="none" w:sz="0" w:space="0" w:color="auto"/>
                                <w:bottom w:val="none" w:sz="0" w:space="0" w:color="auto"/>
                                <w:right w:val="none" w:sz="0" w:space="0" w:color="auto"/>
                              </w:divBdr>
                            </w:div>
                            <w:div w:id="451829465">
                              <w:marLeft w:val="0"/>
                              <w:marRight w:val="0"/>
                              <w:marTop w:val="0"/>
                              <w:marBottom w:val="0"/>
                              <w:divBdr>
                                <w:top w:val="none" w:sz="0" w:space="0" w:color="auto"/>
                                <w:left w:val="none" w:sz="0" w:space="0" w:color="auto"/>
                                <w:bottom w:val="none" w:sz="0" w:space="0" w:color="auto"/>
                                <w:right w:val="none" w:sz="0" w:space="0" w:color="auto"/>
                              </w:divBdr>
                              <w:divsChild>
                                <w:div w:id="352462623">
                                  <w:marLeft w:val="0"/>
                                  <w:marRight w:val="0"/>
                                  <w:marTop w:val="0"/>
                                  <w:marBottom w:val="0"/>
                                  <w:divBdr>
                                    <w:top w:val="none" w:sz="0" w:space="0" w:color="auto"/>
                                    <w:left w:val="none" w:sz="0" w:space="0" w:color="auto"/>
                                    <w:bottom w:val="none" w:sz="0" w:space="0" w:color="auto"/>
                                    <w:right w:val="none" w:sz="0" w:space="0" w:color="auto"/>
                                  </w:divBdr>
                                </w:div>
                                <w:div w:id="142779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98288">
              <w:marLeft w:val="0"/>
              <w:marRight w:val="0"/>
              <w:marTop w:val="0"/>
              <w:marBottom w:val="0"/>
              <w:divBdr>
                <w:top w:val="none" w:sz="0" w:space="0" w:color="auto"/>
                <w:left w:val="none" w:sz="0" w:space="0" w:color="auto"/>
                <w:bottom w:val="none" w:sz="0" w:space="0" w:color="auto"/>
                <w:right w:val="none" w:sz="0" w:space="0" w:color="auto"/>
              </w:divBdr>
              <w:divsChild>
                <w:div w:id="227956934">
                  <w:marLeft w:val="0"/>
                  <w:marRight w:val="0"/>
                  <w:marTop w:val="0"/>
                  <w:marBottom w:val="0"/>
                  <w:divBdr>
                    <w:top w:val="none" w:sz="0" w:space="0" w:color="auto"/>
                    <w:left w:val="none" w:sz="0" w:space="0" w:color="auto"/>
                    <w:bottom w:val="none" w:sz="0" w:space="0" w:color="auto"/>
                    <w:right w:val="none" w:sz="0" w:space="0" w:color="auto"/>
                  </w:divBdr>
                  <w:divsChild>
                    <w:div w:id="862136957">
                      <w:marLeft w:val="0"/>
                      <w:marRight w:val="0"/>
                      <w:marTop w:val="0"/>
                      <w:marBottom w:val="0"/>
                      <w:divBdr>
                        <w:top w:val="none" w:sz="0" w:space="0" w:color="auto"/>
                        <w:left w:val="none" w:sz="0" w:space="0" w:color="auto"/>
                        <w:bottom w:val="none" w:sz="0" w:space="0" w:color="auto"/>
                        <w:right w:val="none" w:sz="0" w:space="0" w:color="auto"/>
                      </w:divBdr>
                      <w:divsChild>
                        <w:div w:id="76829356">
                          <w:marLeft w:val="0"/>
                          <w:marRight w:val="0"/>
                          <w:marTop w:val="0"/>
                          <w:marBottom w:val="0"/>
                          <w:divBdr>
                            <w:top w:val="none" w:sz="0" w:space="0" w:color="auto"/>
                            <w:left w:val="none" w:sz="0" w:space="0" w:color="auto"/>
                            <w:bottom w:val="none" w:sz="0" w:space="0" w:color="auto"/>
                            <w:right w:val="none" w:sz="0" w:space="0" w:color="auto"/>
                          </w:divBdr>
                          <w:divsChild>
                            <w:div w:id="176039707">
                              <w:marLeft w:val="0"/>
                              <w:marRight w:val="0"/>
                              <w:marTop w:val="0"/>
                              <w:marBottom w:val="0"/>
                              <w:divBdr>
                                <w:top w:val="none" w:sz="0" w:space="0" w:color="auto"/>
                                <w:left w:val="none" w:sz="0" w:space="0" w:color="auto"/>
                                <w:bottom w:val="none" w:sz="0" w:space="0" w:color="auto"/>
                                <w:right w:val="none" w:sz="0" w:space="0" w:color="auto"/>
                              </w:divBdr>
                            </w:div>
                            <w:div w:id="1119374264">
                              <w:marLeft w:val="0"/>
                              <w:marRight w:val="0"/>
                              <w:marTop w:val="0"/>
                              <w:marBottom w:val="0"/>
                              <w:divBdr>
                                <w:top w:val="none" w:sz="0" w:space="0" w:color="auto"/>
                                <w:left w:val="none" w:sz="0" w:space="0" w:color="auto"/>
                                <w:bottom w:val="none" w:sz="0" w:space="0" w:color="auto"/>
                                <w:right w:val="none" w:sz="0" w:space="0" w:color="auto"/>
                              </w:divBdr>
                            </w:div>
                            <w:div w:id="2041780755">
                              <w:marLeft w:val="0"/>
                              <w:marRight w:val="0"/>
                              <w:marTop w:val="0"/>
                              <w:marBottom w:val="0"/>
                              <w:divBdr>
                                <w:top w:val="none" w:sz="0" w:space="0" w:color="auto"/>
                                <w:left w:val="none" w:sz="0" w:space="0" w:color="auto"/>
                                <w:bottom w:val="none" w:sz="0" w:space="0" w:color="auto"/>
                                <w:right w:val="none" w:sz="0" w:space="0" w:color="auto"/>
                              </w:divBdr>
                            </w:div>
                            <w:div w:id="1357081070">
                              <w:marLeft w:val="0"/>
                              <w:marRight w:val="0"/>
                              <w:marTop w:val="0"/>
                              <w:marBottom w:val="0"/>
                              <w:divBdr>
                                <w:top w:val="none" w:sz="0" w:space="0" w:color="auto"/>
                                <w:left w:val="none" w:sz="0" w:space="0" w:color="auto"/>
                                <w:bottom w:val="none" w:sz="0" w:space="0" w:color="auto"/>
                                <w:right w:val="none" w:sz="0" w:space="0" w:color="auto"/>
                              </w:divBdr>
                            </w:div>
                            <w:div w:id="1804616785">
                              <w:marLeft w:val="0"/>
                              <w:marRight w:val="0"/>
                              <w:marTop w:val="0"/>
                              <w:marBottom w:val="0"/>
                              <w:divBdr>
                                <w:top w:val="none" w:sz="0" w:space="0" w:color="auto"/>
                                <w:left w:val="none" w:sz="0" w:space="0" w:color="auto"/>
                                <w:bottom w:val="none" w:sz="0" w:space="0" w:color="auto"/>
                                <w:right w:val="none" w:sz="0" w:space="0" w:color="auto"/>
                              </w:divBdr>
                            </w:div>
                            <w:div w:id="25836983">
                              <w:marLeft w:val="0"/>
                              <w:marRight w:val="0"/>
                              <w:marTop w:val="0"/>
                              <w:marBottom w:val="0"/>
                              <w:divBdr>
                                <w:top w:val="none" w:sz="0" w:space="0" w:color="auto"/>
                                <w:left w:val="none" w:sz="0" w:space="0" w:color="auto"/>
                                <w:bottom w:val="none" w:sz="0" w:space="0" w:color="auto"/>
                                <w:right w:val="none" w:sz="0" w:space="0" w:color="auto"/>
                              </w:divBdr>
                            </w:div>
                            <w:div w:id="888996242">
                              <w:marLeft w:val="0"/>
                              <w:marRight w:val="0"/>
                              <w:marTop w:val="0"/>
                              <w:marBottom w:val="0"/>
                              <w:divBdr>
                                <w:top w:val="none" w:sz="0" w:space="0" w:color="auto"/>
                                <w:left w:val="none" w:sz="0" w:space="0" w:color="auto"/>
                                <w:bottom w:val="none" w:sz="0" w:space="0" w:color="auto"/>
                                <w:right w:val="none" w:sz="0" w:space="0" w:color="auto"/>
                              </w:divBdr>
                            </w:div>
                            <w:div w:id="1455905084">
                              <w:marLeft w:val="0"/>
                              <w:marRight w:val="0"/>
                              <w:marTop w:val="0"/>
                              <w:marBottom w:val="0"/>
                              <w:divBdr>
                                <w:top w:val="none" w:sz="0" w:space="0" w:color="auto"/>
                                <w:left w:val="none" w:sz="0" w:space="0" w:color="auto"/>
                                <w:bottom w:val="none" w:sz="0" w:space="0" w:color="auto"/>
                                <w:right w:val="none" w:sz="0" w:space="0" w:color="auto"/>
                              </w:divBdr>
                            </w:div>
                            <w:div w:id="1979604511">
                              <w:marLeft w:val="0"/>
                              <w:marRight w:val="0"/>
                              <w:marTop w:val="0"/>
                              <w:marBottom w:val="0"/>
                              <w:divBdr>
                                <w:top w:val="none" w:sz="0" w:space="0" w:color="auto"/>
                                <w:left w:val="none" w:sz="0" w:space="0" w:color="auto"/>
                                <w:bottom w:val="none" w:sz="0" w:space="0" w:color="auto"/>
                                <w:right w:val="none" w:sz="0" w:space="0" w:color="auto"/>
                              </w:divBdr>
                            </w:div>
                            <w:div w:id="19820565">
                              <w:marLeft w:val="0"/>
                              <w:marRight w:val="0"/>
                              <w:marTop w:val="0"/>
                              <w:marBottom w:val="0"/>
                              <w:divBdr>
                                <w:top w:val="none" w:sz="0" w:space="0" w:color="auto"/>
                                <w:left w:val="none" w:sz="0" w:space="0" w:color="auto"/>
                                <w:bottom w:val="none" w:sz="0" w:space="0" w:color="auto"/>
                                <w:right w:val="none" w:sz="0" w:space="0" w:color="auto"/>
                              </w:divBdr>
                              <w:divsChild>
                                <w:div w:id="1827282892">
                                  <w:marLeft w:val="0"/>
                                  <w:marRight w:val="0"/>
                                  <w:marTop w:val="0"/>
                                  <w:marBottom w:val="0"/>
                                  <w:divBdr>
                                    <w:top w:val="none" w:sz="0" w:space="0" w:color="auto"/>
                                    <w:left w:val="none" w:sz="0" w:space="0" w:color="auto"/>
                                    <w:bottom w:val="none" w:sz="0" w:space="0" w:color="auto"/>
                                    <w:right w:val="none" w:sz="0" w:space="0" w:color="auto"/>
                                  </w:divBdr>
                                </w:div>
                                <w:div w:id="199302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18420">
              <w:marLeft w:val="0"/>
              <w:marRight w:val="0"/>
              <w:marTop w:val="0"/>
              <w:marBottom w:val="0"/>
              <w:divBdr>
                <w:top w:val="none" w:sz="0" w:space="0" w:color="auto"/>
                <w:left w:val="none" w:sz="0" w:space="0" w:color="auto"/>
                <w:bottom w:val="none" w:sz="0" w:space="0" w:color="auto"/>
                <w:right w:val="none" w:sz="0" w:space="0" w:color="auto"/>
              </w:divBdr>
              <w:divsChild>
                <w:div w:id="1737241998">
                  <w:marLeft w:val="0"/>
                  <w:marRight w:val="0"/>
                  <w:marTop w:val="0"/>
                  <w:marBottom w:val="0"/>
                  <w:divBdr>
                    <w:top w:val="none" w:sz="0" w:space="0" w:color="auto"/>
                    <w:left w:val="none" w:sz="0" w:space="0" w:color="auto"/>
                    <w:bottom w:val="none" w:sz="0" w:space="0" w:color="auto"/>
                    <w:right w:val="none" w:sz="0" w:space="0" w:color="auto"/>
                  </w:divBdr>
                  <w:divsChild>
                    <w:div w:id="1635867320">
                      <w:marLeft w:val="0"/>
                      <w:marRight w:val="0"/>
                      <w:marTop w:val="0"/>
                      <w:marBottom w:val="0"/>
                      <w:divBdr>
                        <w:top w:val="none" w:sz="0" w:space="0" w:color="auto"/>
                        <w:left w:val="none" w:sz="0" w:space="0" w:color="auto"/>
                        <w:bottom w:val="none" w:sz="0" w:space="0" w:color="auto"/>
                        <w:right w:val="none" w:sz="0" w:space="0" w:color="auto"/>
                      </w:divBdr>
                      <w:divsChild>
                        <w:div w:id="668220132">
                          <w:marLeft w:val="0"/>
                          <w:marRight w:val="0"/>
                          <w:marTop w:val="0"/>
                          <w:marBottom w:val="0"/>
                          <w:divBdr>
                            <w:top w:val="none" w:sz="0" w:space="0" w:color="auto"/>
                            <w:left w:val="none" w:sz="0" w:space="0" w:color="auto"/>
                            <w:bottom w:val="none" w:sz="0" w:space="0" w:color="auto"/>
                            <w:right w:val="none" w:sz="0" w:space="0" w:color="auto"/>
                          </w:divBdr>
                          <w:divsChild>
                            <w:div w:id="485899852">
                              <w:marLeft w:val="0"/>
                              <w:marRight w:val="0"/>
                              <w:marTop w:val="0"/>
                              <w:marBottom w:val="0"/>
                              <w:divBdr>
                                <w:top w:val="none" w:sz="0" w:space="0" w:color="auto"/>
                                <w:left w:val="none" w:sz="0" w:space="0" w:color="auto"/>
                                <w:bottom w:val="none" w:sz="0" w:space="0" w:color="auto"/>
                                <w:right w:val="none" w:sz="0" w:space="0" w:color="auto"/>
                              </w:divBdr>
                            </w:div>
                            <w:div w:id="1937982341">
                              <w:marLeft w:val="0"/>
                              <w:marRight w:val="0"/>
                              <w:marTop w:val="0"/>
                              <w:marBottom w:val="0"/>
                              <w:divBdr>
                                <w:top w:val="none" w:sz="0" w:space="0" w:color="auto"/>
                                <w:left w:val="none" w:sz="0" w:space="0" w:color="auto"/>
                                <w:bottom w:val="none" w:sz="0" w:space="0" w:color="auto"/>
                                <w:right w:val="none" w:sz="0" w:space="0" w:color="auto"/>
                              </w:divBdr>
                            </w:div>
                            <w:div w:id="1927763431">
                              <w:marLeft w:val="0"/>
                              <w:marRight w:val="0"/>
                              <w:marTop w:val="0"/>
                              <w:marBottom w:val="0"/>
                              <w:divBdr>
                                <w:top w:val="none" w:sz="0" w:space="0" w:color="auto"/>
                                <w:left w:val="none" w:sz="0" w:space="0" w:color="auto"/>
                                <w:bottom w:val="none" w:sz="0" w:space="0" w:color="auto"/>
                                <w:right w:val="none" w:sz="0" w:space="0" w:color="auto"/>
                              </w:divBdr>
                            </w:div>
                            <w:div w:id="257759527">
                              <w:marLeft w:val="0"/>
                              <w:marRight w:val="0"/>
                              <w:marTop w:val="0"/>
                              <w:marBottom w:val="0"/>
                              <w:divBdr>
                                <w:top w:val="none" w:sz="0" w:space="0" w:color="auto"/>
                                <w:left w:val="none" w:sz="0" w:space="0" w:color="auto"/>
                                <w:bottom w:val="none" w:sz="0" w:space="0" w:color="auto"/>
                                <w:right w:val="none" w:sz="0" w:space="0" w:color="auto"/>
                              </w:divBdr>
                            </w:div>
                            <w:div w:id="1938558493">
                              <w:marLeft w:val="0"/>
                              <w:marRight w:val="0"/>
                              <w:marTop w:val="0"/>
                              <w:marBottom w:val="0"/>
                              <w:divBdr>
                                <w:top w:val="none" w:sz="0" w:space="0" w:color="auto"/>
                                <w:left w:val="none" w:sz="0" w:space="0" w:color="auto"/>
                                <w:bottom w:val="none" w:sz="0" w:space="0" w:color="auto"/>
                                <w:right w:val="none" w:sz="0" w:space="0" w:color="auto"/>
                              </w:divBdr>
                            </w:div>
                            <w:div w:id="1739664882">
                              <w:marLeft w:val="0"/>
                              <w:marRight w:val="0"/>
                              <w:marTop w:val="0"/>
                              <w:marBottom w:val="0"/>
                              <w:divBdr>
                                <w:top w:val="none" w:sz="0" w:space="0" w:color="auto"/>
                                <w:left w:val="none" w:sz="0" w:space="0" w:color="auto"/>
                                <w:bottom w:val="none" w:sz="0" w:space="0" w:color="auto"/>
                                <w:right w:val="none" w:sz="0" w:space="0" w:color="auto"/>
                              </w:divBdr>
                            </w:div>
                            <w:div w:id="979309210">
                              <w:marLeft w:val="0"/>
                              <w:marRight w:val="0"/>
                              <w:marTop w:val="0"/>
                              <w:marBottom w:val="0"/>
                              <w:divBdr>
                                <w:top w:val="none" w:sz="0" w:space="0" w:color="auto"/>
                                <w:left w:val="none" w:sz="0" w:space="0" w:color="auto"/>
                                <w:bottom w:val="none" w:sz="0" w:space="0" w:color="auto"/>
                                <w:right w:val="none" w:sz="0" w:space="0" w:color="auto"/>
                              </w:divBdr>
                            </w:div>
                            <w:div w:id="829709863">
                              <w:marLeft w:val="0"/>
                              <w:marRight w:val="0"/>
                              <w:marTop w:val="0"/>
                              <w:marBottom w:val="0"/>
                              <w:divBdr>
                                <w:top w:val="none" w:sz="0" w:space="0" w:color="auto"/>
                                <w:left w:val="none" w:sz="0" w:space="0" w:color="auto"/>
                                <w:bottom w:val="none" w:sz="0" w:space="0" w:color="auto"/>
                                <w:right w:val="none" w:sz="0" w:space="0" w:color="auto"/>
                              </w:divBdr>
                            </w:div>
                            <w:div w:id="816730599">
                              <w:marLeft w:val="0"/>
                              <w:marRight w:val="0"/>
                              <w:marTop w:val="0"/>
                              <w:marBottom w:val="0"/>
                              <w:divBdr>
                                <w:top w:val="none" w:sz="0" w:space="0" w:color="auto"/>
                                <w:left w:val="none" w:sz="0" w:space="0" w:color="auto"/>
                                <w:bottom w:val="none" w:sz="0" w:space="0" w:color="auto"/>
                                <w:right w:val="none" w:sz="0" w:space="0" w:color="auto"/>
                              </w:divBdr>
                            </w:div>
                            <w:div w:id="451440914">
                              <w:marLeft w:val="0"/>
                              <w:marRight w:val="0"/>
                              <w:marTop w:val="0"/>
                              <w:marBottom w:val="0"/>
                              <w:divBdr>
                                <w:top w:val="none" w:sz="0" w:space="0" w:color="auto"/>
                                <w:left w:val="none" w:sz="0" w:space="0" w:color="auto"/>
                                <w:bottom w:val="none" w:sz="0" w:space="0" w:color="auto"/>
                                <w:right w:val="none" w:sz="0" w:space="0" w:color="auto"/>
                              </w:divBdr>
                            </w:div>
                            <w:div w:id="1972594931">
                              <w:marLeft w:val="0"/>
                              <w:marRight w:val="0"/>
                              <w:marTop w:val="0"/>
                              <w:marBottom w:val="0"/>
                              <w:divBdr>
                                <w:top w:val="none" w:sz="0" w:space="0" w:color="auto"/>
                                <w:left w:val="none" w:sz="0" w:space="0" w:color="auto"/>
                                <w:bottom w:val="none" w:sz="0" w:space="0" w:color="auto"/>
                                <w:right w:val="none" w:sz="0" w:space="0" w:color="auto"/>
                              </w:divBdr>
                            </w:div>
                            <w:div w:id="1658221904">
                              <w:marLeft w:val="0"/>
                              <w:marRight w:val="0"/>
                              <w:marTop w:val="0"/>
                              <w:marBottom w:val="0"/>
                              <w:divBdr>
                                <w:top w:val="none" w:sz="0" w:space="0" w:color="auto"/>
                                <w:left w:val="none" w:sz="0" w:space="0" w:color="auto"/>
                                <w:bottom w:val="none" w:sz="0" w:space="0" w:color="auto"/>
                                <w:right w:val="none" w:sz="0" w:space="0" w:color="auto"/>
                              </w:divBdr>
                            </w:div>
                            <w:div w:id="704255875">
                              <w:marLeft w:val="0"/>
                              <w:marRight w:val="0"/>
                              <w:marTop w:val="0"/>
                              <w:marBottom w:val="0"/>
                              <w:divBdr>
                                <w:top w:val="none" w:sz="0" w:space="0" w:color="auto"/>
                                <w:left w:val="none" w:sz="0" w:space="0" w:color="auto"/>
                                <w:bottom w:val="none" w:sz="0" w:space="0" w:color="auto"/>
                                <w:right w:val="none" w:sz="0" w:space="0" w:color="auto"/>
                              </w:divBdr>
                            </w:div>
                            <w:div w:id="411317297">
                              <w:marLeft w:val="0"/>
                              <w:marRight w:val="0"/>
                              <w:marTop w:val="0"/>
                              <w:marBottom w:val="0"/>
                              <w:divBdr>
                                <w:top w:val="none" w:sz="0" w:space="0" w:color="auto"/>
                                <w:left w:val="none" w:sz="0" w:space="0" w:color="auto"/>
                                <w:bottom w:val="none" w:sz="0" w:space="0" w:color="auto"/>
                                <w:right w:val="none" w:sz="0" w:space="0" w:color="auto"/>
                              </w:divBdr>
                            </w:div>
                            <w:div w:id="1445340368">
                              <w:marLeft w:val="0"/>
                              <w:marRight w:val="0"/>
                              <w:marTop w:val="0"/>
                              <w:marBottom w:val="0"/>
                              <w:divBdr>
                                <w:top w:val="none" w:sz="0" w:space="0" w:color="auto"/>
                                <w:left w:val="none" w:sz="0" w:space="0" w:color="auto"/>
                                <w:bottom w:val="none" w:sz="0" w:space="0" w:color="auto"/>
                                <w:right w:val="none" w:sz="0" w:space="0" w:color="auto"/>
                              </w:divBdr>
                            </w:div>
                            <w:div w:id="928470303">
                              <w:marLeft w:val="0"/>
                              <w:marRight w:val="0"/>
                              <w:marTop w:val="0"/>
                              <w:marBottom w:val="0"/>
                              <w:divBdr>
                                <w:top w:val="none" w:sz="0" w:space="0" w:color="auto"/>
                                <w:left w:val="none" w:sz="0" w:space="0" w:color="auto"/>
                                <w:bottom w:val="none" w:sz="0" w:space="0" w:color="auto"/>
                                <w:right w:val="none" w:sz="0" w:space="0" w:color="auto"/>
                              </w:divBdr>
                              <w:divsChild>
                                <w:div w:id="1519660949">
                                  <w:marLeft w:val="0"/>
                                  <w:marRight w:val="0"/>
                                  <w:marTop w:val="0"/>
                                  <w:marBottom w:val="0"/>
                                  <w:divBdr>
                                    <w:top w:val="none" w:sz="0" w:space="0" w:color="auto"/>
                                    <w:left w:val="none" w:sz="0" w:space="0" w:color="auto"/>
                                    <w:bottom w:val="none" w:sz="0" w:space="0" w:color="auto"/>
                                    <w:right w:val="none" w:sz="0" w:space="0" w:color="auto"/>
                                  </w:divBdr>
                                </w:div>
                                <w:div w:id="17964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880128">
              <w:marLeft w:val="0"/>
              <w:marRight w:val="0"/>
              <w:marTop w:val="0"/>
              <w:marBottom w:val="0"/>
              <w:divBdr>
                <w:top w:val="none" w:sz="0" w:space="0" w:color="auto"/>
                <w:left w:val="none" w:sz="0" w:space="0" w:color="auto"/>
                <w:bottom w:val="none" w:sz="0" w:space="0" w:color="auto"/>
                <w:right w:val="none" w:sz="0" w:space="0" w:color="auto"/>
              </w:divBdr>
              <w:divsChild>
                <w:div w:id="953169978">
                  <w:marLeft w:val="0"/>
                  <w:marRight w:val="0"/>
                  <w:marTop w:val="0"/>
                  <w:marBottom w:val="0"/>
                  <w:divBdr>
                    <w:top w:val="none" w:sz="0" w:space="0" w:color="auto"/>
                    <w:left w:val="none" w:sz="0" w:space="0" w:color="auto"/>
                    <w:bottom w:val="none" w:sz="0" w:space="0" w:color="auto"/>
                    <w:right w:val="none" w:sz="0" w:space="0" w:color="auto"/>
                  </w:divBdr>
                  <w:divsChild>
                    <w:div w:id="1025788231">
                      <w:marLeft w:val="0"/>
                      <w:marRight w:val="0"/>
                      <w:marTop w:val="0"/>
                      <w:marBottom w:val="0"/>
                      <w:divBdr>
                        <w:top w:val="none" w:sz="0" w:space="0" w:color="auto"/>
                        <w:left w:val="none" w:sz="0" w:space="0" w:color="auto"/>
                        <w:bottom w:val="none" w:sz="0" w:space="0" w:color="auto"/>
                        <w:right w:val="none" w:sz="0" w:space="0" w:color="auto"/>
                      </w:divBdr>
                      <w:divsChild>
                        <w:div w:id="76053774">
                          <w:marLeft w:val="0"/>
                          <w:marRight w:val="0"/>
                          <w:marTop w:val="0"/>
                          <w:marBottom w:val="0"/>
                          <w:divBdr>
                            <w:top w:val="none" w:sz="0" w:space="0" w:color="auto"/>
                            <w:left w:val="none" w:sz="0" w:space="0" w:color="auto"/>
                            <w:bottom w:val="none" w:sz="0" w:space="0" w:color="auto"/>
                            <w:right w:val="none" w:sz="0" w:space="0" w:color="auto"/>
                          </w:divBdr>
                          <w:divsChild>
                            <w:div w:id="1835679437">
                              <w:marLeft w:val="0"/>
                              <w:marRight w:val="0"/>
                              <w:marTop w:val="0"/>
                              <w:marBottom w:val="0"/>
                              <w:divBdr>
                                <w:top w:val="none" w:sz="0" w:space="0" w:color="auto"/>
                                <w:left w:val="none" w:sz="0" w:space="0" w:color="auto"/>
                                <w:bottom w:val="none" w:sz="0" w:space="0" w:color="auto"/>
                                <w:right w:val="none" w:sz="0" w:space="0" w:color="auto"/>
                              </w:divBdr>
                            </w:div>
                            <w:div w:id="1454978347">
                              <w:marLeft w:val="0"/>
                              <w:marRight w:val="0"/>
                              <w:marTop w:val="0"/>
                              <w:marBottom w:val="0"/>
                              <w:divBdr>
                                <w:top w:val="none" w:sz="0" w:space="0" w:color="auto"/>
                                <w:left w:val="none" w:sz="0" w:space="0" w:color="auto"/>
                                <w:bottom w:val="none" w:sz="0" w:space="0" w:color="auto"/>
                                <w:right w:val="none" w:sz="0" w:space="0" w:color="auto"/>
                              </w:divBdr>
                            </w:div>
                            <w:div w:id="1355113852">
                              <w:marLeft w:val="0"/>
                              <w:marRight w:val="0"/>
                              <w:marTop w:val="0"/>
                              <w:marBottom w:val="0"/>
                              <w:divBdr>
                                <w:top w:val="none" w:sz="0" w:space="0" w:color="auto"/>
                                <w:left w:val="none" w:sz="0" w:space="0" w:color="auto"/>
                                <w:bottom w:val="none" w:sz="0" w:space="0" w:color="auto"/>
                                <w:right w:val="none" w:sz="0" w:space="0" w:color="auto"/>
                              </w:divBdr>
                            </w:div>
                            <w:div w:id="2124496014">
                              <w:marLeft w:val="0"/>
                              <w:marRight w:val="0"/>
                              <w:marTop w:val="0"/>
                              <w:marBottom w:val="0"/>
                              <w:divBdr>
                                <w:top w:val="none" w:sz="0" w:space="0" w:color="auto"/>
                                <w:left w:val="none" w:sz="0" w:space="0" w:color="auto"/>
                                <w:bottom w:val="none" w:sz="0" w:space="0" w:color="auto"/>
                                <w:right w:val="none" w:sz="0" w:space="0" w:color="auto"/>
                              </w:divBdr>
                            </w:div>
                            <w:div w:id="1061100339">
                              <w:marLeft w:val="0"/>
                              <w:marRight w:val="0"/>
                              <w:marTop w:val="0"/>
                              <w:marBottom w:val="0"/>
                              <w:divBdr>
                                <w:top w:val="none" w:sz="0" w:space="0" w:color="auto"/>
                                <w:left w:val="none" w:sz="0" w:space="0" w:color="auto"/>
                                <w:bottom w:val="none" w:sz="0" w:space="0" w:color="auto"/>
                                <w:right w:val="none" w:sz="0" w:space="0" w:color="auto"/>
                              </w:divBdr>
                            </w:div>
                            <w:div w:id="366420117">
                              <w:marLeft w:val="0"/>
                              <w:marRight w:val="0"/>
                              <w:marTop w:val="0"/>
                              <w:marBottom w:val="0"/>
                              <w:divBdr>
                                <w:top w:val="none" w:sz="0" w:space="0" w:color="auto"/>
                                <w:left w:val="none" w:sz="0" w:space="0" w:color="auto"/>
                                <w:bottom w:val="none" w:sz="0" w:space="0" w:color="auto"/>
                                <w:right w:val="none" w:sz="0" w:space="0" w:color="auto"/>
                              </w:divBdr>
                            </w:div>
                            <w:div w:id="408381786">
                              <w:marLeft w:val="0"/>
                              <w:marRight w:val="0"/>
                              <w:marTop w:val="0"/>
                              <w:marBottom w:val="0"/>
                              <w:divBdr>
                                <w:top w:val="none" w:sz="0" w:space="0" w:color="auto"/>
                                <w:left w:val="none" w:sz="0" w:space="0" w:color="auto"/>
                                <w:bottom w:val="none" w:sz="0" w:space="0" w:color="auto"/>
                                <w:right w:val="none" w:sz="0" w:space="0" w:color="auto"/>
                              </w:divBdr>
                            </w:div>
                            <w:div w:id="139411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934488">
              <w:marLeft w:val="0"/>
              <w:marRight w:val="0"/>
              <w:marTop w:val="0"/>
              <w:marBottom w:val="0"/>
              <w:divBdr>
                <w:top w:val="none" w:sz="0" w:space="0" w:color="auto"/>
                <w:left w:val="none" w:sz="0" w:space="0" w:color="auto"/>
                <w:bottom w:val="none" w:sz="0" w:space="0" w:color="auto"/>
                <w:right w:val="none" w:sz="0" w:space="0" w:color="auto"/>
              </w:divBdr>
              <w:divsChild>
                <w:div w:id="496044320">
                  <w:marLeft w:val="0"/>
                  <w:marRight w:val="0"/>
                  <w:marTop w:val="0"/>
                  <w:marBottom w:val="0"/>
                  <w:divBdr>
                    <w:top w:val="none" w:sz="0" w:space="0" w:color="auto"/>
                    <w:left w:val="none" w:sz="0" w:space="0" w:color="auto"/>
                    <w:bottom w:val="none" w:sz="0" w:space="0" w:color="auto"/>
                    <w:right w:val="none" w:sz="0" w:space="0" w:color="auto"/>
                  </w:divBdr>
                  <w:divsChild>
                    <w:div w:id="620494992">
                      <w:marLeft w:val="0"/>
                      <w:marRight w:val="0"/>
                      <w:marTop w:val="0"/>
                      <w:marBottom w:val="0"/>
                      <w:divBdr>
                        <w:top w:val="none" w:sz="0" w:space="0" w:color="auto"/>
                        <w:left w:val="none" w:sz="0" w:space="0" w:color="auto"/>
                        <w:bottom w:val="none" w:sz="0" w:space="0" w:color="auto"/>
                        <w:right w:val="none" w:sz="0" w:space="0" w:color="auto"/>
                      </w:divBdr>
                      <w:divsChild>
                        <w:div w:id="1560022194">
                          <w:marLeft w:val="0"/>
                          <w:marRight w:val="0"/>
                          <w:marTop w:val="0"/>
                          <w:marBottom w:val="0"/>
                          <w:divBdr>
                            <w:top w:val="none" w:sz="0" w:space="0" w:color="auto"/>
                            <w:left w:val="none" w:sz="0" w:space="0" w:color="auto"/>
                            <w:bottom w:val="none" w:sz="0" w:space="0" w:color="auto"/>
                            <w:right w:val="none" w:sz="0" w:space="0" w:color="auto"/>
                          </w:divBdr>
                          <w:divsChild>
                            <w:div w:id="1989825458">
                              <w:marLeft w:val="0"/>
                              <w:marRight w:val="0"/>
                              <w:marTop w:val="0"/>
                              <w:marBottom w:val="0"/>
                              <w:divBdr>
                                <w:top w:val="none" w:sz="0" w:space="0" w:color="auto"/>
                                <w:left w:val="none" w:sz="0" w:space="0" w:color="auto"/>
                                <w:bottom w:val="none" w:sz="0" w:space="0" w:color="auto"/>
                                <w:right w:val="none" w:sz="0" w:space="0" w:color="auto"/>
                              </w:divBdr>
                            </w:div>
                            <w:div w:id="1871530548">
                              <w:marLeft w:val="0"/>
                              <w:marRight w:val="0"/>
                              <w:marTop w:val="0"/>
                              <w:marBottom w:val="0"/>
                              <w:divBdr>
                                <w:top w:val="none" w:sz="0" w:space="0" w:color="auto"/>
                                <w:left w:val="none" w:sz="0" w:space="0" w:color="auto"/>
                                <w:bottom w:val="none" w:sz="0" w:space="0" w:color="auto"/>
                                <w:right w:val="none" w:sz="0" w:space="0" w:color="auto"/>
                              </w:divBdr>
                            </w:div>
                            <w:div w:id="1109474337">
                              <w:marLeft w:val="0"/>
                              <w:marRight w:val="0"/>
                              <w:marTop w:val="0"/>
                              <w:marBottom w:val="0"/>
                              <w:divBdr>
                                <w:top w:val="none" w:sz="0" w:space="0" w:color="auto"/>
                                <w:left w:val="none" w:sz="0" w:space="0" w:color="auto"/>
                                <w:bottom w:val="none" w:sz="0" w:space="0" w:color="auto"/>
                                <w:right w:val="none" w:sz="0" w:space="0" w:color="auto"/>
                              </w:divBdr>
                            </w:div>
                            <w:div w:id="1175460006">
                              <w:marLeft w:val="0"/>
                              <w:marRight w:val="0"/>
                              <w:marTop w:val="0"/>
                              <w:marBottom w:val="0"/>
                              <w:divBdr>
                                <w:top w:val="none" w:sz="0" w:space="0" w:color="auto"/>
                                <w:left w:val="none" w:sz="0" w:space="0" w:color="auto"/>
                                <w:bottom w:val="none" w:sz="0" w:space="0" w:color="auto"/>
                                <w:right w:val="none" w:sz="0" w:space="0" w:color="auto"/>
                              </w:divBdr>
                            </w:div>
                            <w:div w:id="454955876">
                              <w:marLeft w:val="0"/>
                              <w:marRight w:val="0"/>
                              <w:marTop w:val="0"/>
                              <w:marBottom w:val="0"/>
                              <w:divBdr>
                                <w:top w:val="none" w:sz="0" w:space="0" w:color="auto"/>
                                <w:left w:val="none" w:sz="0" w:space="0" w:color="auto"/>
                                <w:bottom w:val="none" w:sz="0" w:space="0" w:color="auto"/>
                                <w:right w:val="none" w:sz="0" w:space="0" w:color="auto"/>
                              </w:divBdr>
                            </w:div>
                            <w:div w:id="2122994663">
                              <w:marLeft w:val="0"/>
                              <w:marRight w:val="0"/>
                              <w:marTop w:val="0"/>
                              <w:marBottom w:val="0"/>
                              <w:divBdr>
                                <w:top w:val="none" w:sz="0" w:space="0" w:color="auto"/>
                                <w:left w:val="none" w:sz="0" w:space="0" w:color="auto"/>
                                <w:bottom w:val="none" w:sz="0" w:space="0" w:color="auto"/>
                                <w:right w:val="none" w:sz="0" w:space="0" w:color="auto"/>
                              </w:divBdr>
                            </w:div>
                            <w:div w:id="1613508746">
                              <w:marLeft w:val="0"/>
                              <w:marRight w:val="0"/>
                              <w:marTop w:val="0"/>
                              <w:marBottom w:val="0"/>
                              <w:divBdr>
                                <w:top w:val="none" w:sz="0" w:space="0" w:color="auto"/>
                                <w:left w:val="none" w:sz="0" w:space="0" w:color="auto"/>
                                <w:bottom w:val="none" w:sz="0" w:space="0" w:color="auto"/>
                                <w:right w:val="none" w:sz="0" w:space="0" w:color="auto"/>
                              </w:divBdr>
                            </w:div>
                            <w:div w:id="659308717">
                              <w:marLeft w:val="0"/>
                              <w:marRight w:val="0"/>
                              <w:marTop w:val="0"/>
                              <w:marBottom w:val="0"/>
                              <w:divBdr>
                                <w:top w:val="none" w:sz="0" w:space="0" w:color="auto"/>
                                <w:left w:val="none" w:sz="0" w:space="0" w:color="auto"/>
                                <w:bottom w:val="none" w:sz="0" w:space="0" w:color="auto"/>
                                <w:right w:val="none" w:sz="0" w:space="0" w:color="auto"/>
                              </w:divBdr>
                            </w:div>
                            <w:div w:id="987397889">
                              <w:marLeft w:val="0"/>
                              <w:marRight w:val="0"/>
                              <w:marTop w:val="0"/>
                              <w:marBottom w:val="0"/>
                              <w:divBdr>
                                <w:top w:val="none" w:sz="0" w:space="0" w:color="auto"/>
                                <w:left w:val="none" w:sz="0" w:space="0" w:color="auto"/>
                                <w:bottom w:val="none" w:sz="0" w:space="0" w:color="auto"/>
                                <w:right w:val="none" w:sz="0" w:space="0" w:color="auto"/>
                              </w:divBdr>
                            </w:div>
                            <w:div w:id="1603875692">
                              <w:marLeft w:val="0"/>
                              <w:marRight w:val="0"/>
                              <w:marTop w:val="0"/>
                              <w:marBottom w:val="0"/>
                              <w:divBdr>
                                <w:top w:val="none" w:sz="0" w:space="0" w:color="auto"/>
                                <w:left w:val="none" w:sz="0" w:space="0" w:color="auto"/>
                                <w:bottom w:val="none" w:sz="0" w:space="0" w:color="auto"/>
                                <w:right w:val="none" w:sz="0" w:space="0" w:color="auto"/>
                              </w:divBdr>
                              <w:divsChild>
                                <w:div w:id="1809125070">
                                  <w:marLeft w:val="0"/>
                                  <w:marRight w:val="0"/>
                                  <w:marTop w:val="0"/>
                                  <w:marBottom w:val="0"/>
                                  <w:divBdr>
                                    <w:top w:val="none" w:sz="0" w:space="0" w:color="auto"/>
                                    <w:left w:val="none" w:sz="0" w:space="0" w:color="auto"/>
                                    <w:bottom w:val="none" w:sz="0" w:space="0" w:color="auto"/>
                                    <w:right w:val="none" w:sz="0" w:space="0" w:color="auto"/>
                                  </w:divBdr>
                                </w:div>
                                <w:div w:id="198701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59678">
              <w:marLeft w:val="0"/>
              <w:marRight w:val="0"/>
              <w:marTop w:val="0"/>
              <w:marBottom w:val="0"/>
              <w:divBdr>
                <w:top w:val="none" w:sz="0" w:space="0" w:color="auto"/>
                <w:left w:val="none" w:sz="0" w:space="0" w:color="auto"/>
                <w:bottom w:val="none" w:sz="0" w:space="0" w:color="auto"/>
                <w:right w:val="none" w:sz="0" w:space="0" w:color="auto"/>
              </w:divBdr>
              <w:divsChild>
                <w:div w:id="387458844">
                  <w:marLeft w:val="0"/>
                  <w:marRight w:val="0"/>
                  <w:marTop w:val="0"/>
                  <w:marBottom w:val="0"/>
                  <w:divBdr>
                    <w:top w:val="none" w:sz="0" w:space="0" w:color="auto"/>
                    <w:left w:val="none" w:sz="0" w:space="0" w:color="auto"/>
                    <w:bottom w:val="none" w:sz="0" w:space="0" w:color="auto"/>
                    <w:right w:val="none" w:sz="0" w:space="0" w:color="auto"/>
                  </w:divBdr>
                  <w:divsChild>
                    <w:div w:id="1037003784">
                      <w:marLeft w:val="0"/>
                      <w:marRight w:val="0"/>
                      <w:marTop w:val="0"/>
                      <w:marBottom w:val="0"/>
                      <w:divBdr>
                        <w:top w:val="none" w:sz="0" w:space="0" w:color="auto"/>
                        <w:left w:val="none" w:sz="0" w:space="0" w:color="auto"/>
                        <w:bottom w:val="none" w:sz="0" w:space="0" w:color="auto"/>
                        <w:right w:val="none" w:sz="0" w:space="0" w:color="auto"/>
                      </w:divBdr>
                      <w:divsChild>
                        <w:div w:id="894780806">
                          <w:marLeft w:val="0"/>
                          <w:marRight w:val="0"/>
                          <w:marTop w:val="0"/>
                          <w:marBottom w:val="0"/>
                          <w:divBdr>
                            <w:top w:val="none" w:sz="0" w:space="0" w:color="auto"/>
                            <w:left w:val="none" w:sz="0" w:space="0" w:color="auto"/>
                            <w:bottom w:val="none" w:sz="0" w:space="0" w:color="auto"/>
                            <w:right w:val="none" w:sz="0" w:space="0" w:color="auto"/>
                          </w:divBdr>
                          <w:divsChild>
                            <w:div w:id="1493526874">
                              <w:marLeft w:val="0"/>
                              <w:marRight w:val="0"/>
                              <w:marTop w:val="0"/>
                              <w:marBottom w:val="0"/>
                              <w:divBdr>
                                <w:top w:val="none" w:sz="0" w:space="0" w:color="auto"/>
                                <w:left w:val="none" w:sz="0" w:space="0" w:color="auto"/>
                                <w:bottom w:val="none" w:sz="0" w:space="0" w:color="auto"/>
                                <w:right w:val="none" w:sz="0" w:space="0" w:color="auto"/>
                              </w:divBdr>
                            </w:div>
                            <w:div w:id="1139107456">
                              <w:marLeft w:val="0"/>
                              <w:marRight w:val="0"/>
                              <w:marTop w:val="0"/>
                              <w:marBottom w:val="0"/>
                              <w:divBdr>
                                <w:top w:val="none" w:sz="0" w:space="0" w:color="auto"/>
                                <w:left w:val="none" w:sz="0" w:space="0" w:color="auto"/>
                                <w:bottom w:val="none" w:sz="0" w:space="0" w:color="auto"/>
                                <w:right w:val="none" w:sz="0" w:space="0" w:color="auto"/>
                              </w:divBdr>
                            </w:div>
                            <w:div w:id="1439983288">
                              <w:marLeft w:val="0"/>
                              <w:marRight w:val="0"/>
                              <w:marTop w:val="0"/>
                              <w:marBottom w:val="0"/>
                              <w:divBdr>
                                <w:top w:val="none" w:sz="0" w:space="0" w:color="auto"/>
                                <w:left w:val="none" w:sz="0" w:space="0" w:color="auto"/>
                                <w:bottom w:val="none" w:sz="0" w:space="0" w:color="auto"/>
                                <w:right w:val="none" w:sz="0" w:space="0" w:color="auto"/>
                              </w:divBdr>
                            </w:div>
                            <w:div w:id="1218975785">
                              <w:marLeft w:val="0"/>
                              <w:marRight w:val="0"/>
                              <w:marTop w:val="0"/>
                              <w:marBottom w:val="0"/>
                              <w:divBdr>
                                <w:top w:val="none" w:sz="0" w:space="0" w:color="auto"/>
                                <w:left w:val="none" w:sz="0" w:space="0" w:color="auto"/>
                                <w:bottom w:val="none" w:sz="0" w:space="0" w:color="auto"/>
                                <w:right w:val="none" w:sz="0" w:space="0" w:color="auto"/>
                              </w:divBdr>
                            </w:div>
                            <w:div w:id="2001348761">
                              <w:marLeft w:val="0"/>
                              <w:marRight w:val="0"/>
                              <w:marTop w:val="0"/>
                              <w:marBottom w:val="0"/>
                              <w:divBdr>
                                <w:top w:val="none" w:sz="0" w:space="0" w:color="auto"/>
                                <w:left w:val="none" w:sz="0" w:space="0" w:color="auto"/>
                                <w:bottom w:val="none" w:sz="0" w:space="0" w:color="auto"/>
                                <w:right w:val="none" w:sz="0" w:space="0" w:color="auto"/>
                              </w:divBdr>
                            </w:div>
                            <w:div w:id="2142839758">
                              <w:marLeft w:val="0"/>
                              <w:marRight w:val="0"/>
                              <w:marTop w:val="0"/>
                              <w:marBottom w:val="0"/>
                              <w:divBdr>
                                <w:top w:val="none" w:sz="0" w:space="0" w:color="auto"/>
                                <w:left w:val="none" w:sz="0" w:space="0" w:color="auto"/>
                                <w:bottom w:val="none" w:sz="0" w:space="0" w:color="auto"/>
                                <w:right w:val="none" w:sz="0" w:space="0" w:color="auto"/>
                              </w:divBdr>
                              <w:divsChild>
                                <w:div w:id="51082417">
                                  <w:marLeft w:val="0"/>
                                  <w:marRight w:val="0"/>
                                  <w:marTop w:val="0"/>
                                  <w:marBottom w:val="0"/>
                                  <w:divBdr>
                                    <w:top w:val="none" w:sz="0" w:space="0" w:color="auto"/>
                                    <w:left w:val="none" w:sz="0" w:space="0" w:color="auto"/>
                                    <w:bottom w:val="none" w:sz="0" w:space="0" w:color="auto"/>
                                    <w:right w:val="none" w:sz="0" w:space="0" w:color="auto"/>
                                  </w:divBdr>
                                </w:div>
                                <w:div w:id="15250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424843">
              <w:marLeft w:val="0"/>
              <w:marRight w:val="0"/>
              <w:marTop w:val="0"/>
              <w:marBottom w:val="0"/>
              <w:divBdr>
                <w:top w:val="none" w:sz="0" w:space="0" w:color="auto"/>
                <w:left w:val="none" w:sz="0" w:space="0" w:color="auto"/>
                <w:bottom w:val="none" w:sz="0" w:space="0" w:color="auto"/>
                <w:right w:val="none" w:sz="0" w:space="0" w:color="auto"/>
              </w:divBdr>
              <w:divsChild>
                <w:div w:id="1215235455">
                  <w:marLeft w:val="0"/>
                  <w:marRight w:val="0"/>
                  <w:marTop w:val="0"/>
                  <w:marBottom w:val="0"/>
                  <w:divBdr>
                    <w:top w:val="none" w:sz="0" w:space="0" w:color="auto"/>
                    <w:left w:val="none" w:sz="0" w:space="0" w:color="auto"/>
                    <w:bottom w:val="none" w:sz="0" w:space="0" w:color="auto"/>
                    <w:right w:val="none" w:sz="0" w:space="0" w:color="auto"/>
                  </w:divBdr>
                  <w:divsChild>
                    <w:div w:id="1573809371">
                      <w:marLeft w:val="0"/>
                      <w:marRight w:val="0"/>
                      <w:marTop w:val="0"/>
                      <w:marBottom w:val="0"/>
                      <w:divBdr>
                        <w:top w:val="none" w:sz="0" w:space="0" w:color="auto"/>
                        <w:left w:val="none" w:sz="0" w:space="0" w:color="auto"/>
                        <w:bottom w:val="none" w:sz="0" w:space="0" w:color="auto"/>
                        <w:right w:val="none" w:sz="0" w:space="0" w:color="auto"/>
                      </w:divBdr>
                      <w:divsChild>
                        <w:div w:id="511991864">
                          <w:marLeft w:val="0"/>
                          <w:marRight w:val="0"/>
                          <w:marTop w:val="0"/>
                          <w:marBottom w:val="0"/>
                          <w:divBdr>
                            <w:top w:val="none" w:sz="0" w:space="0" w:color="auto"/>
                            <w:left w:val="none" w:sz="0" w:space="0" w:color="auto"/>
                            <w:bottom w:val="none" w:sz="0" w:space="0" w:color="auto"/>
                            <w:right w:val="none" w:sz="0" w:space="0" w:color="auto"/>
                          </w:divBdr>
                          <w:divsChild>
                            <w:div w:id="984357905">
                              <w:marLeft w:val="0"/>
                              <w:marRight w:val="0"/>
                              <w:marTop w:val="0"/>
                              <w:marBottom w:val="0"/>
                              <w:divBdr>
                                <w:top w:val="none" w:sz="0" w:space="0" w:color="auto"/>
                                <w:left w:val="none" w:sz="0" w:space="0" w:color="auto"/>
                                <w:bottom w:val="none" w:sz="0" w:space="0" w:color="auto"/>
                                <w:right w:val="none" w:sz="0" w:space="0" w:color="auto"/>
                              </w:divBdr>
                            </w:div>
                            <w:div w:id="1505239134">
                              <w:marLeft w:val="0"/>
                              <w:marRight w:val="0"/>
                              <w:marTop w:val="0"/>
                              <w:marBottom w:val="0"/>
                              <w:divBdr>
                                <w:top w:val="none" w:sz="0" w:space="0" w:color="auto"/>
                                <w:left w:val="none" w:sz="0" w:space="0" w:color="auto"/>
                                <w:bottom w:val="none" w:sz="0" w:space="0" w:color="auto"/>
                                <w:right w:val="none" w:sz="0" w:space="0" w:color="auto"/>
                              </w:divBdr>
                            </w:div>
                            <w:div w:id="1479834667">
                              <w:marLeft w:val="0"/>
                              <w:marRight w:val="0"/>
                              <w:marTop w:val="0"/>
                              <w:marBottom w:val="0"/>
                              <w:divBdr>
                                <w:top w:val="none" w:sz="0" w:space="0" w:color="auto"/>
                                <w:left w:val="none" w:sz="0" w:space="0" w:color="auto"/>
                                <w:bottom w:val="none" w:sz="0" w:space="0" w:color="auto"/>
                                <w:right w:val="none" w:sz="0" w:space="0" w:color="auto"/>
                              </w:divBdr>
                            </w:div>
                            <w:div w:id="924387732">
                              <w:marLeft w:val="0"/>
                              <w:marRight w:val="0"/>
                              <w:marTop w:val="0"/>
                              <w:marBottom w:val="0"/>
                              <w:divBdr>
                                <w:top w:val="none" w:sz="0" w:space="0" w:color="auto"/>
                                <w:left w:val="none" w:sz="0" w:space="0" w:color="auto"/>
                                <w:bottom w:val="none" w:sz="0" w:space="0" w:color="auto"/>
                                <w:right w:val="none" w:sz="0" w:space="0" w:color="auto"/>
                              </w:divBdr>
                            </w:div>
                            <w:div w:id="2042053052">
                              <w:marLeft w:val="0"/>
                              <w:marRight w:val="0"/>
                              <w:marTop w:val="0"/>
                              <w:marBottom w:val="0"/>
                              <w:divBdr>
                                <w:top w:val="none" w:sz="0" w:space="0" w:color="auto"/>
                                <w:left w:val="none" w:sz="0" w:space="0" w:color="auto"/>
                                <w:bottom w:val="none" w:sz="0" w:space="0" w:color="auto"/>
                                <w:right w:val="none" w:sz="0" w:space="0" w:color="auto"/>
                              </w:divBdr>
                            </w:div>
                            <w:div w:id="1423718066">
                              <w:marLeft w:val="0"/>
                              <w:marRight w:val="0"/>
                              <w:marTop w:val="0"/>
                              <w:marBottom w:val="0"/>
                              <w:divBdr>
                                <w:top w:val="none" w:sz="0" w:space="0" w:color="auto"/>
                                <w:left w:val="none" w:sz="0" w:space="0" w:color="auto"/>
                                <w:bottom w:val="none" w:sz="0" w:space="0" w:color="auto"/>
                                <w:right w:val="none" w:sz="0" w:space="0" w:color="auto"/>
                              </w:divBdr>
                            </w:div>
                            <w:div w:id="1389259628">
                              <w:marLeft w:val="0"/>
                              <w:marRight w:val="0"/>
                              <w:marTop w:val="0"/>
                              <w:marBottom w:val="0"/>
                              <w:divBdr>
                                <w:top w:val="none" w:sz="0" w:space="0" w:color="auto"/>
                                <w:left w:val="none" w:sz="0" w:space="0" w:color="auto"/>
                                <w:bottom w:val="none" w:sz="0" w:space="0" w:color="auto"/>
                                <w:right w:val="none" w:sz="0" w:space="0" w:color="auto"/>
                              </w:divBdr>
                            </w:div>
                            <w:div w:id="613756755">
                              <w:marLeft w:val="0"/>
                              <w:marRight w:val="0"/>
                              <w:marTop w:val="0"/>
                              <w:marBottom w:val="0"/>
                              <w:divBdr>
                                <w:top w:val="none" w:sz="0" w:space="0" w:color="auto"/>
                                <w:left w:val="none" w:sz="0" w:space="0" w:color="auto"/>
                                <w:bottom w:val="none" w:sz="0" w:space="0" w:color="auto"/>
                                <w:right w:val="none" w:sz="0" w:space="0" w:color="auto"/>
                              </w:divBdr>
                            </w:div>
                            <w:div w:id="490875850">
                              <w:marLeft w:val="0"/>
                              <w:marRight w:val="0"/>
                              <w:marTop w:val="0"/>
                              <w:marBottom w:val="0"/>
                              <w:divBdr>
                                <w:top w:val="none" w:sz="0" w:space="0" w:color="auto"/>
                                <w:left w:val="none" w:sz="0" w:space="0" w:color="auto"/>
                                <w:bottom w:val="none" w:sz="0" w:space="0" w:color="auto"/>
                                <w:right w:val="none" w:sz="0" w:space="0" w:color="auto"/>
                              </w:divBdr>
                            </w:div>
                            <w:div w:id="35396252">
                              <w:marLeft w:val="0"/>
                              <w:marRight w:val="0"/>
                              <w:marTop w:val="0"/>
                              <w:marBottom w:val="0"/>
                              <w:divBdr>
                                <w:top w:val="none" w:sz="0" w:space="0" w:color="auto"/>
                                <w:left w:val="none" w:sz="0" w:space="0" w:color="auto"/>
                                <w:bottom w:val="none" w:sz="0" w:space="0" w:color="auto"/>
                                <w:right w:val="none" w:sz="0" w:space="0" w:color="auto"/>
                              </w:divBdr>
                            </w:div>
                            <w:div w:id="1556894481">
                              <w:marLeft w:val="0"/>
                              <w:marRight w:val="0"/>
                              <w:marTop w:val="0"/>
                              <w:marBottom w:val="0"/>
                              <w:divBdr>
                                <w:top w:val="none" w:sz="0" w:space="0" w:color="auto"/>
                                <w:left w:val="none" w:sz="0" w:space="0" w:color="auto"/>
                                <w:bottom w:val="none" w:sz="0" w:space="0" w:color="auto"/>
                                <w:right w:val="none" w:sz="0" w:space="0" w:color="auto"/>
                              </w:divBdr>
                            </w:div>
                            <w:div w:id="1125923483">
                              <w:marLeft w:val="0"/>
                              <w:marRight w:val="0"/>
                              <w:marTop w:val="0"/>
                              <w:marBottom w:val="0"/>
                              <w:divBdr>
                                <w:top w:val="none" w:sz="0" w:space="0" w:color="auto"/>
                                <w:left w:val="none" w:sz="0" w:space="0" w:color="auto"/>
                                <w:bottom w:val="none" w:sz="0" w:space="0" w:color="auto"/>
                                <w:right w:val="none" w:sz="0" w:space="0" w:color="auto"/>
                              </w:divBdr>
                            </w:div>
                            <w:div w:id="1437092087">
                              <w:marLeft w:val="0"/>
                              <w:marRight w:val="0"/>
                              <w:marTop w:val="0"/>
                              <w:marBottom w:val="0"/>
                              <w:divBdr>
                                <w:top w:val="none" w:sz="0" w:space="0" w:color="auto"/>
                                <w:left w:val="none" w:sz="0" w:space="0" w:color="auto"/>
                                <w:bottom w:val="none" w:sz="0" w:space="0" w:color="auto"/>
                                <w:right w:val="none" w:sz="0" w:space="0" w:color="auto"/>
                              </w:divBdr>
                            </w:div>
                            <w:div w:id="1593775253">
                              <w:marLeft w:val="0"/>
                              <w:marRight w:val="0"/>
                              <w:marTop w:val="0"/>
                              <w:marBottom w:val="0"/>
                              <w:divBdr>
                                <w:top w:val="none" w:sz="0" w:space="0" w:color="auto"/>
                                <w:left w:val="none" w:sz="0" w:space="0" w:color="auto"/>
                                <w:bottom w:val="none" w:sz="0" w:space="0" w:color="auto"/>
                                <w:right w:val="none" w:sz="0" w:space="0" w:color="auto"/>
                              </w:divBdr>
                              <w:divsChild>
                                <w:div w:id="1116144663">
                                  <w:marLeft w:val="0"/>
                                  <w:marRight w:val="0"/>
                                  <w:marTop w:val="0"/>
                                  <w:marBottom w:val="0"/>
                                  <w:divBdr>
                                    <w:top w:val="none" w:sz="0" w:space="0" w:color="auto"/>
                                    <w:left w:val="none" w:sz="0" w:space="0" w:color="auto"/>
                                    <w:bottom w:val="none" w:sz="0" w:space="0" w:color="auto"/>
                                    <w:right w:val="none" w:sz="0" w:space="0" w:color="auto"/>
                                  </w:divBdr>
                                </w:div>
                                <w:div w:id="161274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005665">
              <w:marLeft w:val="0"/>
              <w:marRight w:val="0"/>
              <w:marTop w:val="0"/>
              <w:marBottom w:val="0"/>
              <w:divBdr>
                <w:top w:val="none" w:sz="0" w:space="0" w:color="auto"/>
                <w:left w:val="none" w:sz="0" w:space="0" w:color="auto"/>
                <w:bottom w:val="none" w:sz="0" w:space="0" w:color="auto"/>
                <w:right w:val="none" w:sz="0" w:space="0" w:color="auto"/>
              </w:divBdr>
              <w:divsChild>
                <w:div w:id="1960255090">
                  <w:marLeft w:val="0"/>
                  <w:marRight w:val="0"/>
                  <w:marTop w:val="0"/>
                  <w:marBottom w:val="0"/>
                  <w:divBdr>
                    <w:top w:val="none" w:sz="0" w:space="0" w:color="auto"/>
                    <w:left w:val="none" w:sz="0" w:space="0" w:color="auto"/>
                    <w:bottom w:val="none" w:sz="0" w:space="0" w:color="auto"/>
                    <w:right w:val="none" w:sz="0" w:space="0" w:color="auto"/>
                  </w:divBdr>
                  <w:divsChild>
                    <w:div w:id="365179854">
                      <w:marLeft w:val="0"/>
                      <w:marRight w:val="0"/>
                      <w:marTop w:val="0"/>
                      <w:marBottom w:val="0"/>
                      <w:divBdr>
                        <w:top w:val="none" w:sz="0" w:space="0" w:color="auto"/>
                        <w:left w:val="none" w:sz="0" w:space="0" w:color="auto"/>
                        <w:bottom w:val="none" w:sz="0" w:space="0" w:color="auto"/>
                        <w:right w:val="none" w:sz="0" w:space="0" w:color="auto"/>
                      </w:divBdr>
                      <w:divsChild>
                        <w:div w:id="1012798703">
                          <w:marLeft w:val="0"/>
                          <w:marRight w:val="0"/>
                          <w:marTop w:val="0"/>
                          <w:marBottom w:val="0"/>
                          <w:divBdr>
                            <w:top w:val="none" w:sz="0" w:space="0" w:color="auto"/>
                            <w:left w:val="none" w:sz="0" w:space="0" w:color="auto"/>
                            <w:bottom w:val="none" w:sz="0" w:space="0" w:color="auto"/>
                            <w:right w:val="none" w:sz="0" w:space="0" w:color="auto"/>
                          </w:divBdr>
                          <w:divsChild>
                            <w:div w:id="1430345982">
                              <w:marLeft w:val="0"/>
                              <w:marRight w:val="0"/>
                              <w:marTop w:val="0"/>
                              <w:marBottom w:val="0"/>
                              <w:divBdr>
                                <w:top w:val="none" w:sz="0" w:space="0" w:color="auto"/>
                                <w:left w:val="none" w:sz="0" w:space="0" w:color="auto"/>
                                <w:bottom w:val="none" w:sz="0" w:space="0" w:color="auto"/>
                                <w:right w:val="none" w:sz="0" w:space="0" w:color="auto"/>
                              </w:divBdr>
                            </w:div>
                            <w:div w:id="628971293">
                              <w:marLeft w:val="0"/>
                              <w:marRight w:val="0"/>
                              <w:marTop w:val="0"/>
                              <w:marBottom w:val="0"/>
                              <w:divBdr>
                                <w:top w:val="none" w:sz="0" w:space="0" w:color="auto"/>
                                <w:left w:val="none" w:sz="0" w:space="0" w:color="auto"/>
                                <w:bottom w:val="none" w:sz="0" w:space="0" w:color="auto"/>
                                <w:right w:val="none" w:sz="0" w:space="0" w:color="auto"/>
                              </w:divBdr>
                            </w:div>
                            <w:div w:id="378088699">
                              <w:marLeft w:val="0"/>
                              <w:marRight w:val="0"/>
                              <w:marTop w:val="0"/>
                              <w:marBottom w:val="0"/>
                              <w:divBdr>
                                <w:top w:val="none" w:sz="0" w:space="0" w:color="auto"/>
                                <w:left w:val="none" w:sz="0" w:space="0" w:color="auto"/>
                                <w:bottom w:val="none" w:sz="0" w:space="0" w:color="auto"/>
                                <w:right w:val="none" w:sz="0" w:space="0" w:color="auto"/>
                              </w:divBdr>
                            </w:div>
                            <w:div w:id="821847557">
                              <w:marLeft w:val="0"/>
                              <w:marRight w:val="0"/>
                              <w:marTop w:val="0"/>
                              <w:marBottom w:val="0"/>
                              <w:divBdr>
                                <w:top w:val="none" w:sz="0" w:space="0" w:color="auto"/>
                                <w:left w:val="none" w:sz="0" w:space="0" w:color="auto"/>
                                <w:bottom w:val="none" w:sz="0" w:space="0" w:color="auto"/>
                                <w:right w:val="none" w:sz="0" w:space="0" w:color="auto"/>
                              </w:divBdr>
                            </w:div>
                            <w:div w:id="2137210979">
                              <w:marLeft w:val="0"/>
                              <w:marRight w:val="0"/>
                              <w:marTop w:val="0"/>
                              <w:marBottom w:val="0"/>
                              <w:divBdr>
                                <w:top w:val="none" w:sz="0" w:space="0" w:color="auto"/>
                                <w:left w:val="none" w:sz="0" w:space="0" w:color="auto"/>
                                <w:bottom w:val="none" w:sz="0" w:space="0" w:color="auto"/>
                                <w:right w:val="none" w:sz="0" w:space="0" w:color="auto"/>
                              </w:divBdr>
                            </w:div>
                            <w:div w:id="824659865">
                              <w:marLeft w:val="0"/>
                              <w:marRight w:val="0"/>
                              <w:marTop w:val="0"/>
                              <w:marBottom w:val="0"/>
                              <w:divBdr>
                                <w:top w:val="none" w:sz="0" w:space="0" w:color="auto"/>
                                <w:left w:val="none" w:sz="0" w:space="0" w:color="auto"/>
                                <w:bottom w:val="none" w:sz="0" w:space="0" w:color="auto"/>
                                <w:right w:val="none" w:sz="0" w:space="0" w:color="auto"/>
                              </w:divBdr>
                            </w:div>
                            <w:div w:id="1007630522">
                              <w:marLeft w:val="0"/>
                              <w:marRight w:val="0"/>
                              <w:marTop w:val="0"/>
                              <w:marBottom w:val="0"/>
                              <w:divBdr>
                                <w:top w:val="none" w:sz="0" w:space="0" w:color="auto"/>
                                <w:left w:val="none" w:sz="0" w:space="0" w:color="auto"/>
                                <w:bottom w:val="none" w:sz="0" w:space="0" w:color="auto"/>
                                <w:right w:val="none" w:sz="0" w:space="0" w:color="auto"/>
                              </w:divBdr>
                            </w:div>
                            <w:div w:id="1327783744">
                              <w:marLeft w:val="0"/>
                              <w:marRight w:val="0"/>
                              <w:marTop w:val="0"/>
                              <w:marBottom w:val="0"/>
                              <w:divBdr>
                                <w:top w:val="none" w:sz="0" w:space="0" w:color="auto"/>
                                <w:left w:val="none" w:sz="0" w:space="0" w:color="auto"/>
                                <w:bottom w:val="none" w:sz="0" w:space="0" w:color="auto"/>
                                <w:right w:val="none" w:sz="0" w:space="0" w:color="auto"/>
                              </w:divBdr>
                            </w:div>
                            <w:div w:id="1209299778">
                              <w:marLeft w:val="0"/>
                              <w:marRight w:val="0"/>
                              <w:marTop w:val="0"/>
                              <w:marBottom w:val="0"/>
                              <w:divBdr>
                                <w:top w:val="none" w:sz="0" w:space="0" w:color="auto"/>
                                <w:left w:val="none" w:sz="0" w:space="0" w:color="auto"/>
                                <w:bottom w:val="none" w:sz="0" w:space="0" w:color="auto"/>
                                <w:right w:val="none" w:sz="0" w:space="0" w:color="auto"/>
                              </w:divBdr>
                            </w:div>
                            <w:div w:id="1368800006">
                              <w:marLeft w:val="0"/>
                              <w:marRight w:val="0"/>
                              <w:marTop w:val="0"/>
                              <w:marBottom w:val="0"/>
                              <w:divBdr>
                                <w:top w:val="none" w:sz="0" w:space="0" w:color="auto"/>
                                <w:left w:val="none" w:sz="0" w:space="0" w:color="auto"/>
                                <w:bottom w:val="none" w:sz="0" w:space="0" w:color="auto"/>
                                <w:right w:val="none" w:sz="0" w:space="0" w:color="auto"/>
                              </w:divBdr>
                            </w:div>
                            <w:div w:id="2109277138">
                              <w:marLeft w:val="0"/>
                              <w:marRight w:val="0"/>
                              <w:marTop w:val="0"/>
                              <w:marBottom w:val="0"/>
                              <w:divBdr>
                                <w:top w:val="none" w:sz="0" w:space="0" w:color="auto"/>
                                <w:left w:val="none" w:sz="0" w:space="0" w:color="auto"/>
                                <w:bottom w:val="none" w:sz="0" w:space="0" w:color="auto"/>
                                <w:right w:val="none" w:sz="0" w:space="0" w:color="auto"/>
                              </w:divBdr>
                            </w:div>
                            <w:div w:id="1722630463">
                              <w:marLeft w:val="0"/>
                              <w:marRight w:val="0"/>
                              <w:marTop w:val="0"/>
                              <w:marBottom w:val="0"/>
                              <w:divBdr>
                                <w:top w:val="none" w:sz="0" w:space="0" w:color="auto"/>
                                <w:left w:val="none" w:sz="0" w:space="0" w:color="auto"/>
                                <w:bottom w:val="none" w:sz="0" w:space="0" w:color="auto"/>
                                <w:right w:val="none" w:sz="0" w:space="0" w:color="auto"/>
                              </w:divBdr>
                              <w:divsChild>
                                <w:div w:id="372734243">
                                  <w:marLeft w:val="0"/>
                                  <w:marRight w:val="0"/>
                                  <w:marTop w:val="0"/>
                                  <w:marBottom w:val="0"/>
                                  <w:divBdr>
                                    <w:top w:val="none" w:sz="0" w:space="0" w:color="auto"/>
                                    <w:left w:val="none" w:sz="0" w:space="0" w:color="auto"/>
                                    <w:bottom w:val="none" w:sz="0" w:space="0" w:color="auto"/>
                                    <w:right w:val="none" w:sz="0" w:space="0" w:color="auto"/>
                                  </w:divBdr>
                                </w:div>
                                <w:div w:id="17437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094802">
              <w:marLeft w:val="0"/>
              <w:marRight w:val="0"/>
              <w:marTop w:val="0"/>
              <w:marBottom w:val="0"/>
              <w:divBdr>
                <w:top w:val="none" w:sz="0" w:space="0" w:color="auto"/>
                <w:left w:val="none" w:sz="0" w:space="0" w:color="auto"/>
                <w:bottom w:val="none" w:sz="0" w:space="0" w:color="auto"/>
                <w:right w:val="none" w:sz="0" w:space="0" w:color="auto"/>
              </w:divBdr>
              <w:divsChild>
                <w:div w:id="1054237767">
                  <w:marLeft w:val="0"/>
                  <w:marRight w:val="0"/>
                  <w:marTop w:val="0"/>
                  <w:marBottom w:val="0"/>
                  <w:divBdr>
                    <w:top w:val="none" w:sz="0" w:space="0" w:color="auto"/>
                    <w:left w:val="none" w:sz="0" w:space="0" w:color="auto"/>
                    <w:bottom w:val="none" w:sz="0" w:space="0" w:color="auto"/>
                    <w:right w:val="none" w:sz="0" w:space="0" w:color="auto"/>
                  </w:divBdr>
                  <w:divsChild>
                    <w:div w:id="1584102350">
                      <w:marLeft w:val="0"/>
                      <w:marRight w:val="0"/>
                      <w:marTop w:val="0"/>
                      <w:marBottom w:val="0"/>
                      <w:divBdr>
                        <w:top w:val="none" w:sz="0" w:space="0" w:color="auto"/>
                        <w:left w:val="none" w:sz="0" w:space="0" w:color="auto"/>
                        <w:bottom w:val="none" w:sz="0" w:space="0" w:color="auto"/>
                        <w:right w:val="none" w:sz="0" w:space="0" w:color="auto"/>
                      </w:divBdr>
                      <w:divsChild>
                        <w:div w:id="175655570">
                          <w:marLeft w:val="0"/>
                          <w:marRight w:val="0"/>
                          <w:marTop w:val="0"/>
                          <w:marBottom w:val="0"/>
                          <w:divBdr>
                            <w:top w:val="none" w:sz="0" w:space="0" w:color="auto"/>
                            <w:left w:val="none" w:sz="0" w:space="0" w:color="auto"/>
                            <w:bottom w:val="none" w:sz="0" w:space="0" w:color="auto"/>
                            <w:right w:val="none" w:sz="0" w:space="0" w:color="auto"/>
                          </w:divBdr>
                          <w:divsChild>
                            <w:div w:id="610166635">
                              <w:marLeft w:val="0"/>
                              <w:marRight w:val="0"/>
                              <w:marTop w:val="0"/>
                              <w:marBottom w:val="0"/>
                              <w:divBdr>
                                <w:top w:val="none" w:sz="0" w:space="0" w:color="auto"/>
                                <w:left w:val="none" w:sz="0" w:space="0" w:color="auto"/>
                                <w:bottom w:val="none" w:sz="0" w:space="0" w:color="auto"/>
                                <w:right w:val="none" w:sz="0" w:space="0" w:color="auto"/>
                              </w:divBdr>
                            </w:div>
                            <w:div w:id="481774694">
                              <w:marLeft w:val="0"/>
                              <w:marRight w:val="0"/>
                              <w:marTop w:val="0"/>
                              <w:marBottom w:val="0"/>
                              <w:divBdr>
                                <w:top w:val="none" w:sz="0" w:space="0" w:color="auto"/>
                                <w:left w:val="none" w:sz="0" w:space="0" w:color="auto"/>
                                <w:bottom w:val="none" w:sz="0" w:space="0" w:color="auto"/>
                                <w:right w:val="none" w:sz="0" w:space="0" w:color="auto"/>
                              </w:divBdr>
                            </w:div>
                            <w:div w:id="326514651">
                              <w:marLeft w:val="0"/>
                              <w:marRight w:val="0"/>
                              <w:marTop w:val="0"/>
                              <w:marBottom w:val="0"/>
                              <w:divBdr>
                                <w:top w:val="none" w:sz="0" w:space="0" w:color="auto"/>
                                <w:left w:val="none" w:sz="0" w:space="0" w:color="auto"/>
                                <w:bottom w:val="none" w:sz="0" w:space="0" w:color="auto"/>
                                <w:right w:val="none" w:sz="0" w:space="0" w:color="auto"/>
                              </w:divBdr>
                            </w:div>
                            <w:div w:id="1895197082">
                              <w:marLeft w:val="0"/>
                              <w:marRight w:val="0"/>
                              <w:marTop w:val="0"/>
                              <w:marBottom w:val="0"/>
                              <w:divBdr>
                                <w:top w:val="none" w:sz="0" w:space="0" w:color="auto"/>
                                <w:left w:val="none" w:sz="0" w:space="0" w:color="auto"/>
                                <w:bottom w:val="none" w:sz="0" w:space="0" w:color="auto"/>
                                <w:right w:val="none" w:sz="0" w:space="0" w:color="auto"/>
                              </w:divBdr>
                            </w:div>
                            <w:div w:id="1825778904">
                              <w:marLeft w:val="0"/>
                              <w:marRight w:val="0"/>
                              <w:marTop w:val="0"/>
                              <w:marBottom w:val="0"/>
                              <w:divBdr>
                                <w:top w:val="none" w:sz="0" w:space="0" w:color="auto"/>
                                <w:left w:val="none" w:sz="0" w:space="0" w:color="auto"/>
                                <w:bottom w:val="none" w:sz="0" w:space="0" w:color="auto"/>
                                <w:right w:val="none" w:sz="0" w:space="0" w:color="auto"/>
                              </w:divBdr>
                            </w:div>
                            <w:div w:id="2104061827">
                              <w:marLeft w:val="0"/>
                              <w:marRight w:val="0"/>
                              <w:marTop w:val="0"/>
                              <w:marBottom w:val="0"/>
                              <w:divBdr>
                                <w:top w:val="none" w:sz="0" w:space="0" w:color="auto"/>
                                <w:left w:val="none" w:sz="0" w:space="0" w:color="auto"/>
                                <w:bottom w:val="none" w:sz="0" w:space="0" w:color="auto"/>
                                <w:right w:val="none" w:sz="0" w:space="0" w:color="auto"/>
                              </w:divBdr>
                            </w:div>
                            <w:div w:id="245380811">
                              <w:marLeft w:val="0"/>
                              <w:marRight w:val="0"/>
                              <w:marTop w:val="0"/>
                              <w:marBottom w:val="0"/>
                              <w:divBdr>
                                <w:top w:val="none" w:sz="0" w:space="0" w:color="auto"/>
                                <w:left w:val="none" w:sz="0" w:space="0" w:color="auto"/>
                                <w:bottom w:val="none" w:sz="0" w:space="0" w:color="auto"/>
                                <w:right w:val="none" w:sz="0" w:space="0" w:color="auto"/>
                              </w:divBdr>
                            </w:div>
                            <w:div w:id="842088289">
                              <w:marLeft w:val="0"/>
                              <w:marRight w:val="0"/>
                              <w:marTop w:val="0"/>
                              <w:marBottom w:val="0"/>
                              <w:divBdr>
                                <w:top w:val="none" w:sz="0" w:space="0" w:color="auto"/>
                                <w:left w:val="none" w:sz="0" w:space="0" w:color="auto"/>
                                <w:bottom w:val="none" w:sz="0" w:space="0" w:color="auto"/>
                                <w:right w:val="none" w:sz="0" w:space="0" w:color="auto"/>
                              </w:divBdr>
                            </w:div>
                            <w:div w:id="280888641">
                              <w:marLeft w:val="0"/>
                              <w:marRight w:val="0"/>
                              <w:marTop w:val="0"/>
                              <w:marBottom w:val="0"/>
                              <w:divBdr>
                                <w:top w:val="none" w:sz="0" w:space="0" w:color="auto"/>
                                <w:left w:val="none" w:sz="0" w:space="0" w:color="auto"/>
                                <w:bottom w:val="none" w:sz="0" w:space="0" w:color="auto"/>
                                <w:right w:val="none" w:sz="0" w:space="0" w:color="auto"/>
                              </w:divBdr>
                            </w:div>
                            <w:div w:id="432894221">
                              <w:marLeft w:val="0"/>
                              <w:marRight w:val="0"/>
                              <w:marTop w:val="0"/>
                              <w:marBottom w:val="0"/>
                              <w:divBdr>
                                <w:top w:val="none" w:sz="0" w:space="0" w:color="auto"/>
                                <w:left w:val="none" w:sz="0" w:space="0" w:color="auto"/>
                                <w:bottom w:val="none" w:sz="0" w:space="0" w:color="auto"/>
                                <w:right w:val="none" w:sz="0" w:space="0" w:color="auto"/>
                              </w:divBdr>
                            </w:div>
                            <w:div w:id="848910032">
                              <w:marLeft w:val="0"/>
                              <w:marRight w:val="0"/>
                              <w:marTop w:val="0"/>
                              <w:marBottom w:val="0"/>
                              <w:divBdr>
                                <w:top w:val="none" w:sz="0" w:space="0" w:color="auto"/>
                                <w:left w:val="none" w:sz="0" w:space="0" w:color="auto"/>
                                <w:bottom w:val="none" w:sz="0" w:space="0" w:color="auto"/>
                                <w:right w:val="none" w:sz="0" w:space="0" w:color="auto"/>
                              </w:divBdr>
                            </w:div>
                            <w:div w:id="86850168">
                              <w:marLeft w:val="0"/>
                              <w:marRight w:val="0"/>
                              <w:marTop w:val="0"/>
                              <w:marBottom w:val="0"/>
                              <w:divBdr>
                                <w:top w:val="none" w:sz="0" w:space="0" w:color="auto"/>
                                <w:left w:val="none" w:sz="0" w:space="0" w:color="auto"/>
                                <w:bottom w:val="none" w:sz="0" w:space="0" w:color="auto"/>
                                <w:right w:val="none" w:sz="0" w:space="0" w:color="auto"/>
                              </w:divBdr>
                            </w:div>
                            <w:div w:id="66355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opart/muab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CDE17527-032F-4D67-8AD4-9EE829919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13340</Words>
  <Characters>76043</Characters>
  <Application>Microsoft Office Word</Application>
  <DocSecurity>8</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2022-09-12T17:31:00Z</dcterms:created>
  <dcterms:modified xsi:type="dcterms:W3CDTF">2022-10-21T15:29:00Z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