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3E103B" w:rsidRDefault="000A7622" w:rsidP="00900D37">
      <w:pPr>
        <w:pStyle w:val="Default"/>
        <w:spacing w:line="240" w:lineRule="auto"/>
        <w:rPr>
          <w:color w:val="000000" w:themeColor="text1"/>
          <w:sz w:val="22"/>
          <w:szCs w:val="22"/>
        </w:rPr>
      </w:pPr>
      <w:bookmarkStart w:id="0" w:name="_GoBack"/>
      <w:bookmarkEnd w:id="0"/>
    </w:p>
    <w:p w14:paraId="2538F7F5" w14:textId="77777777" w:rsidR="000A7622" w:rsidRPr="003E103B" w:rsidRDefault="000A7622" w:rsidP="00900D37">
      <w:pPr>
        <w:autoSpaceDE w:val="0"/>
        <w:autoSpaceDN w:val="0"/>
        <w:adjustRightInd w:val="0"/>
        <w:spacing w:line="240" w:lineRule="auto"/>
        <w:rPr>
          <w:rFonts w:ascii="Calibri" w:hAnsi="Calibri" w:cs="Calibri"/>
          <w:b/>
          <w:bCs/>
          <w:color w:val="000000" w:themeColor="text1"/>
          <w:sz w:val="28"/>
          <w:szCs w:val="26"/>
        </w:rPr>
      </w:pPr>
      <w:bookmarkStart w:id="1" w:name="_Hlk505159787"/>
      <w:bookmarkStart w:id="2" w:name="_Hlk510431162"/>
      <w:r w:rsidRPr="003E103B">
        <w:rPr>
          <w:rFonts w:ascii="Calibri" w:hAnsi="Calibri" w:cs="Calibri"/>
          <w:b/>
          <w:bCs/>
          <w:color w:val="000000" w:themeColor="text1"/>
          <w:sz w:val="28"/>
          <w:szCs w:val="26"/>
        </w:rPr>
        <w:t>Marquette University</w:t>
      </w:r>
    </w:p>
    <w:p w14:paraId="158D4B9F" w14:textId="77777777" w:rsidR="000A7622" w:rsidRPr="003E103B" w:rsidRDefault="000A7622" w:rsidP="00900D37">
      <w:pPr>
        <w:autoSpaceDE w:val="0"/>
        <w:autoSpaceDN w:val="0"/>
        <w:adjustRightInd w:val="0"/>
        <w:spacing w:line="240" w:lineRule="auto"/>
        <w:rPr>
          <w:rFonts w:ascii="Calibri" w:hAnsi="Calibri" w:cs="Calibri"/>
          <w:b/>
          <w:bCs/>
          <w:color w:val="000000" w:themeColor="text1"/>
          <w:sz w:val="40"/>
          <w:szCs w:val="36"/>
        </w:rPr>
      </w:pPr>
      <w:proofErr w:type="spellStart"/>
      <w:r w:rsidRPr="003E103B">
        <w:rPr>
          <w:rFonts w:ascii="Calibri" w:hAnsi="Calibri" w:cs="Calibri"/>
          <w:b/>
          <w:bCs/>
          <w:color w:val="000000" w:themeColor="text1"/>
          <w:sz w:val="40"/>
          <w:szCs w:val="36"/>
        </w:rPr>
        <w:t>e-Publications@Marquette</w:t>
      </w:r>
      <w:proofErr w:type="spellEnd"/>
    </w:p>
    <w:p w14:paraId="689ACF87" w14:textId="77777777" w:rsidR="000A7622" w:rsidRPr="003E103B" w:rsidRDefault="000A7622" w:rsidP="00900D37">
      <w:pPr>
        <w:autoSpaceDE w:val="0"/>
        <w:autoSpaceDN w:val="0"/>
        <w:adjustRightInd w:val="0"/>
        <w:spacing w:line="240" w:lineRule="auto"/>
        <w:rPr>
          <w:rFonts w:ascii="Calibri" w:hAnsi="Calibri" w:cs="Calibri"/>
          <w:b/>
          <w:bCs/>
          <w:i/>
          <w:iCs/>
          <w:color w:val="000000" w:themeColor="text1"/>
        </w:rPr>
      </w:pPr>
    </w:p>
    <w:p w14:paraId="161853CC" w14:textId="1F367C05" w:rsidR="000A7622" w:rsidRPr="003E103B" w:rsidRDefault="002D08DC" w:rsidP="00900D37">
      <w:pPr>
        <w:autoSpaceDE w:val="0"/>
        <w:autoSpaceDN w:val="0"/>
        <w:adjustRightInd w:val="0"/>
        <w:spacing w:line="240" w:lineRule="auto"/>
        <w:rPr>
          <w:rFonts w:ascii="Calibri" w:hAnsi="Calibri" w:cs="Calibri"/>
          <w:b/>
          <w:bCs/>
          <w:i/>
          <w:iCs/>
          <w:color w:val="000000" w:themeColor="text1"/>
          <w:sz w:val="32"/>
          <w:szCs w:val="32"/>
        </w:rPr>
      </w:pPr>
      <w:r w:rsidRPr="003E103B">
        <w:rPr>
          <w:rFonts w:ascii="Calibri" w:hAnsi="Calibri" w:cs="Calibri"/>
          <w:b/>
          <w:bCs/>
          <w:i/>
          <w:iCs/>
          <w:color w:val="000000" w:themeColor="text1"/>
          <w:sz w:val="32"/>
          <w:szCs w:val="32"/>
        </w:rPr>
        <w:t xml:space="preserve">Mechanical Engineering </w:t>
      </w:r>
      <w:r w:rsidR="000A7622" w:rsidRPr="003E103B">
        <w:rPr>
          <w:rFonts w:ascii="Calibri" w:hAnsi="Calibri" w:cs="Calibri"/>
          <w:b/>
          <w:bCs/>
          <w:i/>
          <w:iCs/>
          <w:color w:val="000000" w:themeColor="text1"/>
          <w:sz w:val="32"/>
          <w:szCs w:val="32"/>
        </w:rPr>
        <w:t>Faculty Research and Publications/</w:t>
      </w:r>
      <w:r w:rsidR="00735C37" w:rsidRPr="003E103B">
        <w:rPr>
          <w:rFonts w:ascii="Calibri" w:hAnsi="Calibri" w:cs="Calibri"/>
          <w:b/>
          <w:bCs/>
          <w:i/>
          <w:iCs/>
          <w:color w:val="000000" w:themeColor="text1"/>
          <w:sz w:val="32"/>
          <w:szCs w:val="32"/>
        </w:rPr>
        <w:t xml:space="preserve">College of </w:t>
      </w:r>
      <w:r w:rsidRPr="003E103B">
        <w:rPr>
          <w:rFonts w:ascii="Calibri" w:hAnsi="Calibri" w:cs="Calibri"/>
          <w:b/>
          <w:bCs/>
          <w:i/>
          <w:iCs/>
          <w:color w:val="000000" w:themeColor="text1"/>
          <w:sz w:val="32"/>
          <w:szCs w:val="32"/>
        </w:rPr>
        <w:t>Engineering</w:t>
      </w:r>
    </w:p>
    <w:bookmarkEnd w:id="1"/>
    <w:p w14:paraId="3E538636" w14:textId="77777777" w:rsidR="000A7622" w:rsidRPr="003E103B" w:rsidRDefault="000A7622" w:rsidP="00900D37">
      <w:pPr>
        <w:spacing w:line="240" w:lineRule="auto"/>
        <w:jc w:val="center"/>
        <w:rPr>
          <w:rFonts w:ascii="Calibri" w:hAnsi="Calibri" w:cs="Calibri"/>
          <w:b/>
          <w:bCs/>
          <w:i/>
          <w:iCs/>
          <w:color w:val="000000" w:themeColor="text1"/>
        </w:rPr>
      </w:pPr>
    </w:p>
    <w:p w14:paraId="25509BF0" w14:textId="0DE741CB" w:rsidR="000A7622" w:rsidRPr="003E103B" w:rsidRDefault="000A7622" w:rsidP="00900D37">
      <w:pPr>
        <w:spacing w:line="240" w:lineRule="auto"/>
        <w:jc w:val="center"/>
        <w:rPr>
          <w:rFonts w:ascii="Calibri" w:hAnsi="Calibri" w:cs="Calibri"/>
          <w:color w:val="000000" w:themeColor="text1"/>
          <w:sz w:val="24"/>
          <w:szCs w:val="24"/>
        </w:rPr>
      </w:pPr>
      <w:r w:rsidRPr="003E103B">
        <w:rPr>
          <w:rFonts w:ascii="Calibri" w:hAnsi="Calibri" w:cs="Calibri"/>
          <w:b/>
          <w:bCs/>
          <w:i/>
          <w:iCs/>
          <w:color w:val="000000" w:themeColor="text1"/>
          <w:sz w:val="24"/>
          <w:szCs w:val="24"/>
        </w:rPr>
        <w:t xml:space="preserve">This paper is NOT THE PUBLISHED VERSION; </w:t>
      </w:r>
      <w:r w:rsidRPr="003E103B">
        <w:rPr>
          <w:rFonts w:ascii="Calibri" w:hAnsi="Calibri" w:cs="Calibri"/>
          <w:b/>
          <w:bCs/>
          <w:color w:val="000000" w:themeColor="text1"/>
          <w:sz w:val="24"/>
          <w:szCs w:val="24"/>
        </w:rPr>
        <w:t xml:space="preserve">but the author’s final, peer-reviewed manuscript. </w:t>
      </w:r>
      <w:r w:rsidRPr="003E103B">
        <w:rPr>
          <w:rFonts w:ascii="Calibri" w:hAnsi="Calibri" w:cs="Calibri"/>
          <w:color w:val="000000" w:themeColor="text1"/>
          <w:sz w:val="24"/>
          <w:szCs w:val="24"/>
        </w:rPr>
        <w:t>The published version may be accessed by following the link in th</w:t>
      </w:r>
      <w:r w:rsidR="00684B3F" w:rsidRPr="003E103B">
        <w:rPr>
          <w:rFonts w:ascii="Calibri" w:hAnsi="Calibri" w:cs="Calibri"/>
          <w:color w:val="000000" w:themeColor="text1"/>
          <w:sz w:val="24"/>
          <w:szCs w:val="24"/>
        </w:rPr>
        <w:t>e</w:t>
      </w:r>
      <w:r w:rsidRPr="003E103B">
        <w:rPr>
          <w:rFonts w:ascii="Calibri" w:hAnsi="Calibri" w:cs="Calibri"/>
          <w:color w:val="000000" w:themeColor="text1"/>
          <w:sz w:val="24"/>
          <w:szCs w:val="24"/>
        </w:rPr>
        <w:t xml:space="preserve"> citation below.</w:t>
      </w:r>
    </w:p>
    <w:p w14:paraId="0A3D30D7" w14:textId="77777777" w:rsidR="000A3059" w:rsidRPr="003E103B" w:rsidRDefault="000A3059" w:rsidP="00900D37">
      <w:pPr>
        <w:spacing w:line="240" w:lineRule="auto"/>
        <w:rPr>
          <w:rFonts w:ascii="Calibri" w:hAnsi="Calibri" w:cs="Calibri"/>
          <w:i/>
          <w:color w:val="000000" w:themeColor="text1"/>
          <w:sz w:val="24"/>
          <w:szCs w:val="24"/>
          <w:highlight w:val="yellow"/>
          <w:lang w:val="fr-FR"/>
        </w:rPr>
      </w:pPr>
    </w:p>
    <w:p w14:paraId="2A38AFE1" w14:textId="75CEAA39" w:rsidR="000A7622" w:rsidRPr="003E103B" w:rsidRDefault="002D08DC" w:rsidP="00900D37">
      <w:pPr>
        <w:spacing w:line="240" w:lineRule="auto"/>
        <w:rPr>
          <w:rFonts w:ascii="Calibri" w:hAnsi="Calibri" w:cs="Calibri"/>
          <w:color w:val="000000" w:themeColor="text1"/>
          <w:sz w:val="24"/>
          <w:szCs w:val="24"/>
        </w:rPr>
      </w:pPr>
      <w:r w:rsidRPr="003E103B">
        <w:rPr>
          <w:rFonts w:ascii="Calibri" w:hAnsi="Calibri" w:cs="Calibri"/>
          <w:i/>
          <w:color w:val="000000" w:themeColor="text1"/>
          <w:sz w:val="24"/>
          <w:szCs w:val="24"/>
          <w:lang w:val="fr-FR"/>
        </w:rPr>
        <w:t>IEEE Transactions on Neural Networks</w:t>
      </w:r>
      <w:r w:rsidR="000A7622" w:rsidRPr="003E103B">
        <w:rPr>
          <w:rFonts w:ascii="Calibri" w:hAnsi="Calibri" w:cs="Calibri"/>
          <w:color w:val="000000" w:themeColor="text1"/>
          <w:sz w:val="24"/>
          <w:szCs w:val="24"/>
          <w:lang w:val="fr-FR"/>
        </w:rPr>
        <w:t>, Vol.</w:t>
      </w:r>
      <w:r w:rsidR="008B6308" w:rsidRPr="003E103B">
        <w:rPr>
          <w:rFonts w:ascii="Calibri" w:hAnsi="Calibri" w:cs="Calibri"/>
          <w:color w:val="000000" w:themeColor="text1"/>
          <w:sz w:val="24"/>
          <w:szCs w:val="24"/>
          <w:lang w:val="fr-FR"/>
        </w:rPr>
        <w:t xml:space="preserve"> </w:t>
      </w:r>
      <w:r w:rsidRPr="003E103B">
        <w:rPr>
          <w:rFonts w:ascii="Calibri" w:hAnsi="Calibri" w:cs="Calibri"/>
          <w:color w:val="000000" w:themeColor="text1"/>
          <w:sz w:val="24"/>
          <w:szCs w:val="24"/>
          <w:lang w:val="fr-FR"/>
        </w:rPr>
        <w:t>17</w:t>
      </w:r>
      <w:r w:rsidR="000A7622" w:rsidRPr="003E103B">
        <w:rPr>
          <w:rFonts w:ascii="Calibri" w:hAnsi="Calibri" w:cs="Calibri"/>
          <w:color w:val="000000" w:themeColor="text1"/>
          <w:sz w:val="24"/>
          <w:szCs w:val="24"/>
          <w:lang w:val="fr-FR"/>
        </w:rPr>
        <w:t>, No.</w:t>
      </w:r>
      <w:r w:rsidR="008B6308" w:rsidRPr="003E103B">
        <w:rPr>
          <w:rFonts w:ascii="Calibri" w:hAnsi="Calibri" w:cs="Calibri"/>
          <w:color w:val="000000" w:themeColor="text1"/>
          <w:sz w:val="24"/>
          <w:szCs w:val="24"/>
          <w:lang w:val="fr-FR"/>
        </w:rPr>
        <w:t xml:space="preserve"> </w:t>
      </w:r>
      <w:r w:rsidRPr="003E103B">
        <w:rPr>
          <w:rFonts w:ascii="Calibri" w:hAnsi="Calibri" w:cs="Calibri"/>
          <w:color w:val="000000" w:themeColor="text1"/>
          <w:sz w:val="24"/>
          <w:szCs w:val="24"/>
          <w:lang w:val="fr-FR"/>
        </w:rPr>
        <w:t>6</w:t>
      </w:r>
      <w:r w:rsidR="008B6308" w:rsidRPr="003E103B">
        <w:rPr>
          <w:rFonts w:ascii="Calibri" w:hAnsi="Calibri" w:cs="Calibri"/>
          <w:color w:val="000000" w:themeColor="text1"/>
          <w:sz w:val="24"/>
          <w:szCs w:val="24"/>
          <w:lang w:val="fr-FR"/>
        </w:rPr>
        <w:t xml:space="preserve"> </w:t>
      </w:r>
      <w:r w:rsidR="000A7622" w:rsidRPr="003E103B">
        <w:rPr>
          <w:rFonts w:ascii="Calibri" w:hAnsi="Calibri" w:cs="Calibri"/>
          <w:color w:val="000000" w:themeColor="text1"/>
          <w:sz w:val="24"/>
          <w:szCs w:val="24"/>
          <w:lang w:val="fr-FR"/>
        </w:rPr>
        <w:t>(</w:t>
      </w:r>
      <w:r w:rsidRPr="003E103B">
        <w:rPr>
          <w:rFonts w:ascii="Calibri" w:hAnsi="Calibri" w:cs="Calibri"/>
          <w:color w:val="000000" w:themeColor="text1"/>
          <w:sz w:val="24"/>
          <w:szCs w:val="24"/>
          <w:lang w:val="fr-FR"/>
        </w:rPr>
        <w:t>2006</w:t>
      </w:r>
      <w:proofErr w:type="gramStart"/>
      <w:r w:rsidR="000A7622" w:rsidRPr="003E103B">
        <w:rPr>
          <w:rFonts w:ascii="Calibri" w:hAnsi="Calibri" w:cs="Calibri"/>
          <w:color w:val="000000" w:themeColor="text1"/>
          <w:sz w:val="24"/>
          <w:szCs w:val="24"/>
          <w:lang w:val="fr-FR"/>
        </w:rPr>
        <w:t>):</w:t>
      </w:r>
      <w:proofErr w:type="gramEnd"/>
      <w:r w:rsidR="000A7622" w:rsidRPr="003E103B">
        <w:rPr>
          <w:rFonts w:ascii="Calibri" w:hAnsi="Calibri" w:cs="Calibri"/>
          <w:color w:val="000000" w:themeColor="text1"/>
          <w:sz w:val="24"/>
          <w:szCs w:val="24"/>
          <w:lang w:val="fr-FR"/>
        </w:rPr>
        <w:t xml:space="preserve"> </w:t>
      </w:r>
      <w:r w:rsidRPr="003E103B">
        <w:rPr>
          <w:rFonts w:ascii="Calibri" w:hAnsi="Calibri" w:cs="Calibri"/>
          <w:color w:val="000000" w:themeColor="text1"/>
          <w:sz w:val="24"/>
          <w:szCs w:val="24"/>
          <w:lang w:val="fr-FR"/>
        </w:rPr>
        <w:t>1544-1549</w:t>
      </w:r>
      <w:r w:rsidR="000A7622" w:rsidRPr="003E103B">
        <w:rPr>
          <w:rFonts w:ascii="Calibri" w:hAnsi="Calibri" w:cs="Calibri"/>
          <w:color w:val="000000" w:themeColor="text1"/>
          <w:sz w:val="24"/>
          <w:szCs w:val="24"/>
          <w:lang w:val="fr-FR"/>
        </w:rPr>
        <w:t xml:space="preserve">. </w:t>
      </w:r>
      <w:hyperlink r:id="rId9" w:history="1">
        <w:r w:rsidR="000A7622" w:rsidRPr="003E103B">
          <w:rPr>
            <w:rFonts w:ascii="Calibri" w:hAnsi="Calibri" w:cs="Calibri"/>
            <w:color w:val="000000" w:themeColor="text1"/>
            <w:sz w:val="24"/>
            <w:szCs w:val="24"/>
            <w:u w:val="single"/>
            <w:lang w:val="fr-FR"/>
          </w:rPr>
          <w:t>DOI</w:t>
        </w:r>
      </w:hyperlink>
      <w:r w:rsidR="000A7622" w:rsidRPr="003E103B">
        <w:rPr>
          <w:rFonts w:ascii="Calibri" w:hAnsi="Calibri" w:cs="Calibri"/>
          <w:color w:val="000000" w:themeColor="text1"/>
          <w:sz w:val="24"/>
          <w:szCs w:val="24"/>
          <w:lang w:val="fr-FR"/>
        </w:rPr>
        <w:t xml:space="preserve">. </w:t>
      </w:r>
      <w:r w:rsidR="000A7622" w:rsidRPr="003E103B">
        <w:rPr>
          <w:rFonts w:ascii="Calibri" w:hAnsi="Calibri" w:cs="Calibri"/>
          <w:color w:val="000000" w:themeColor="text1"/>
          <w:sz w:val="24"/>
          <w:szCs w:val="24"/>
        </w:rPr>
        <w:t xml:space="preserve">This article is © </w:t>
      </w:r>
      <w:r w:rsidR="004058A1" w:rsidRPr="003E103B">
        <w:rPr>
          <w:rFonts w:ascii="Calibri" w:hAnsi="Calibri" w:cs="Calibri"/>
          <w:color w:val="000000" w:themeColor="text1"/>
          <w:sz w:val="24"/>
          <w:szCs w:val="24"/>
        </w:rPr>
        <w:t>IEEE</w:t>
      </w:r>
      <w:r w:rsidR="000A7622" w:rsidRPr="003E103B">
        <w:rPr>
          <w:rFonts w:ascii="Calibri" w:hAnsi="Calibri" w:cs="Calibri"/>
          <w:color w:val="000000" w:themeColor="text1"/>
          <w:sz w:val="24"/>
          <w:szCs w:val="24"/>
        </w:rPr>
        <w:t xml:space="preserve"> and permission has been granted for this version to appear in </w:t>
      </w:r>
      <w:hyperlink r:id="rId10" w:history="1">
        <w:proofErr w:type="spellStart"/>
        <w:r w:rsidR="000A7622" w:rsidRPr="003E103B">
          <w:rPr>
            <w:rFonts w:ascii="Calibri" w:hAnsi="Calibri" w:cs="Calibri"/>
            <w:color w:val="000000" w:themeColor="text1"/>
            <w:sz w:val="24"/>
            <w:szCs w:val="24"/>
            <w:u w:val="single"/>
          </w:rPr>
          <w:t>e-Publications@Marquette</w:t>
        </w:r>
        <w:proofErr w:type="spellEnd"/>
      </w:hyperlink>
      <w:r w:rsidR="000A7622" w:rsidRPr="003E103B">
        <w:rPr>
          <w:rFonts w:ascii="Calibri" w:hAnsi="Calibri" w:cs="Calibri"/>
          <w:color w:val="000000" w:themeColor="text1"/>
          <w:sz w:val="24"/>
          <w:szCs w:val="24"/>
        </w:rPr>
        <w:t xml:space="preserve">. </w:t>
      </w:r>
      <w:r w:rsidR="004058A1" w:rsidRPr="003E103B">
        <w:rPr>
          <w:rFonts w:ascii="Calibri" w:hAnsi="Calibri" w:cs="Calibri"/>
          <w:color w:val="000000" w:themeColor="text1"/>
          <w:sz w:val="24"/>
          <w:szCs w:val="24"/>
        </w:rPr>
        <w:t>IEEE</w:t>
      </w:r>
      <w:r w:rsidR="008B6308" w:rsidRPr="003E103B">
        <w:rPr>
          <w:rFonts w:ascii="Calibri" w:hAnsi="Calibri" w:cs="Calibri"/>
          <w:color w:val="000000" w:themeColor="text1"/>
          <w:sz w:val="24"/>
          <w:szCs w:val="24"/>
        </w:rPr>
        <w:t xml:space="preserve"> </w:t>
      </w:r>
      <w:r w:rsidR="000A7622" w:rsidRPr="003E103B">
        <w:rPr>
          <w:rFonts w:ascii="Calibri" w:hAnsi="Calibri" w:cs="Calibri"/>
          <w:color w:val="000000" w:themeColor="text1"/>
          <w:sz w:val="24"/>
          <w:szCs w:val="24"/>
        </w:rPr>
        <w:t xml:space="preserve">does not grant permission for this article to be further copied/distributed or hosted elsewhere without the express permission from </w:t>
      </w:r>
      <w:bookmarkEnd w:id="2"/>
      <w:r w:rsidR="004058A1" w:rsidRPr="003E103B">
        <w:rPr>
          <w:rFonts w:ascii="Calibri" w:hAnsi="Calibri" w:cs="Calibri"/>
          <w:color w:val="000000" w:themeColor="text1"/>
          <w:sz w:val="24"/>
          <w:szCs w:val="24"/>
        </w:rPr>
        <w:t>IEEE</w:t>
      </w:r>
      <w:r w:rsidR="00977F16" w:rsidRPr="003E103B">
        <w:rPr>
          <w:rFonts w:ascii="Calibri" w:hAnsi="Calibri" w:cs="Calibri"/>
          <w:color w:val="000000" w:themeColor="text1"/>
          <w:sz w:val="24"/>
          <w:szCs w:val="24"/>
        </w:rPr>
        <w:t>.</w:t>
      </w:r>
    </w:p>
    <w:p w14:paraId="6BDB1124" w14:textId="77777777" w:rsidR="00D126E1" w:rsidRPr="003E103B" w:rsidRDefault="00D126E1" w:rsidP="00D126E1">
      <w:pPr>
        <w:pStyle w:val="NoSpacing"/>
        <w:rPr>
          <w:rFonts w:ascii="Calibri" w:hAnsi="Calibri" w:cs="Calibri"/>
          <w:color w:val="000000" w:themeColor="text1"/>
        </w:rPr>
      </w:pPr>
    </w:p>
    <w:p w14:paraId="3C2BFDD9" w14:textId="77777777" w:rsidR="00D126E1" w:rsidRPr="003E103B" w:rsidRDefault="00D126E1" w:rsidP="00D126E1">
      <w:pPr>
        <w:pStyle w:val="Title"/>
        <w:rPr>
          <w:rFonts w:ascii="Calibri" w:hAnsi="Calibri" w:cs="Calibri"/>
          <w:color w:val="000000" w:themeColor="text1"/>
        </w:rPr>
      </w:pPr>
      <w:r w:rsidRPr="003E103B">
        <w:rPr>
          <w:rFonts w:ascii="Calibri" w:hAnsi="Calibri" w:cs="Calibri"/>
          <w:color w:val="000000" w:themeColor="text1"/>
        </w:rPr>
        <w:t xml:space="preserve">One-Class-at-a-Time Removal Sequence Planning Method for Multiclass Classification Problems </w:t>
      </w:r>
    </w:p>
    <w:p w14:paraId="31BA653A" w14:textId="1A50FB03" w:rsidR="00D126E1" w:rsidRPr="003E103B" w:rsidRDefault="00D126E1" w:rsidP="00D126E1">
      <w:pPr>
        <w:pStyle w:val="NoSpacing"/>
        <w:rPr>
          <w:rFonts w:ascii="Calibri" w:hAnsi="Calibri" w:cs="Calibri"/>
          <w:color w:val="000000" w:themeColor="text1"/>
        </w:rPr>
      </w:pPr>
    </w:p>
    <w:p w14:paraId="37F8F34F" w14:textId="64A2AD33" w:rsidR="00D126E1" w:rsidRPr="003E103B" w:rsidRDefault="00D126E1" w:rsidP="006125B0">
      <w:pPr>
        <w:pStyle w:val="NoSpacing"/>
        <w:rPr>
          <w:rStyle w:val="authors-info"/>
          <w:rFonts w:ascii="Calibri" w:hAnsi="Calibri" w:cs="Calibri"/>
          <w:color w:val="000000" w:themeColor="text1"/>
          <w:sz w:val="28"/>
          <w:szCs w:val="28"/>
        </w:rPr>
      </w:pPr>
      <w:proofErr w:type="spellStart"/>
      <w:r w:rsidRPr="003E103B">
        <w:rPr>
          <w:rStyle w:val="authors-info"/>
          <w:rFonts w:ascii="Calibri" w:hAnsi="Calibri" w:cs="Calibri"/>
          <w:color w:val="000000" w:themeColor="text1"/>
          <w:sz w:val="28"/>
          <w:szCs w:val="28"/>
        </w:rPr>
        <w:t>Chieh-neng</w:t>
      </w:r>
      <w:proofErr w:type="spellEnd"/>
      <w:r w:rsidRPr="003E103B">
        <w:rPr>
          <w:rStyle w:val="authors-info"/>
          <w:rFonts w:ascii="Calibri" w:hAnsi="Calibri" w:cs="Calibri"/>
          <w:color w:val="000000" w:themeColor="text1"/>
          <w:sz w:val="28"/>
          <w:szCs w:val="28"/>
        </w:rPr>
        <w:t xml:space="preserve"> Young</w:t>
      </w:r>
    </w:p>
    <w:p w14:paraId="29BA7D66" w14:textId="1EAB2EC1" w:rsidR="00D126E1" w:rsidRPr="003E103B" w:rsidRDefault="005043B1" w:rsidP="006125B0">
      <w:pPr>
        <w:pStyle w:val="NoSpacing"/>
        <w:rPr>
          <w:rStyle w:val="authors-info"/>
          <w:rFonts w:ascii="Calibri" w:hAnsi="Calibri" w:cs="Calibri"/>
          <w:color w:val="000000" w:themeColor="text1"/>
        </w:rPr>
      </w:pPr>
      <w:r w:rsidRPr="003E103B">
        <w:rPr>
          <w:rStyle w:val="authors-info"/>
          <w:rFonts w:ascii="Calibri" w:hAnsi="Calibri" w:cs="Calibri"/>
          <w:color w:val="000000" w:themeColor="text1"/>
        </w:rPr>
        <w:t xml:space="preserve">Department of Mechanical and Electro-Mechanical Engineering, National Sun </w:t>
      </w:r>
      <w:proofErr w:type="spellStart"/>
      <w:r w:rsidRPr="003E103B">
        <w:rPr>
          <w:rStyle w:val="authors-info"/>
          <w:rFonts w:ascii="Calibri" w:hAnsi="Calibri" w:cs="Calibri"/>
          <w:color w:val="000000" w:themeColor="text1"/>
        </w:rPr>
        <w:t>Yat</w:t>
      </w:r>
      <w:proofErr w:type="spellEnd"/>
      <w:r w:rsidRPr="003E103B">
        <w:rPr>
          <w:rStyle w:val="authors-info"/>
          <w:rFonts w:ascii="Calibri" w:hAnsi="Calibri" w:cs="Calibri"/>
          <w:color w:val="000000" w:themeColor="text1"/>
        </w:rPr>
        <w:t xml:space="preserve">-Sen University, Kaohsiung </w:t>
      </w:r>
      <w:r w:rsidR="006125B0" w:rsidRPr="003E103B">
        <w:rPr>
          <w:rStyle w:val="authors-info"/>
          <w:rFonts w:ascii="Calibri" w:hAnsi="Calibri" w:cs="Calibri"/>
          <w:color w:val="000000" w:themeColor="text1"/>
        </w:rPr>
        <w:t>80424, Taiwan, R.O.C.</w:t>
      </w:r>
    </w:p>
    <w:p w14:paraId="261B8001" w14:textId="77777777" w:rsidR="00D126E1" w:rsidRPr="003E103B" w:rsidRDefault="00D126E1" w:rsidP="006125B0">
      <w:pPr>
        <w:pStyle w:val="NoSpacing"/>
        <w:rPr>
          <w:rStyle w:val="authors-info"/>
          <w:rFonts w:ascii="Calibri" w:hAnsi="Calibri" w:cs="Calibri"/>
          <w:color w:val="000000" w:themeColor="text1"/>
        </w:rPr>
      </w:pPr>
    </w:p>
    <w:p w14:paraId="440E4EF0" w14:textId="4BCBCDCA" w:rsidR="00D126E1" w:rsidRPr="003E103B" w:rsidRDefault="00D126E1" w:rsidP="006125B0">
      <w:pPr>
        <w:pStyle w:val="NoSpacing"/>
        <w:rPr>
          <w:rStyle w:val="authors-info"/>
          <w:rFonts w:ascii="Calibri" w:hAnsi="Calibri" w:cs="Calibri"/>
          <w:color w:val="000000" w:themeColor="text1"/>
          <w:sz w:val="28"/>
          <w:szCs w:val="28"/>
        </w:rPr>
      </w:pPr>
      <w:r w:rsidRPr="003E103B">
        <w:rPr>
          <w:rStyle w:val="authors-info"/>
          <w:rFonts w:ascii="Calibri" w:hAnsi="Calibri" w:cs="Calibri"/>
          <w:color w:val="000000" w:themeColor="text1"/>
          <w:sz w:val="28"/>
          <w:szCs w:val="28"/>
        </w:rPr>
        <w:t>Chen-wen Yen</w:t>
      </w:r>
    </w:p>
    <w:p w14:paraId="6F55E6B9" w14:textId="77777777" w:rsidR="006125B0" w:rsidRPr="003E103B" w:rsidRDefault="006125B0" w:rsidP="006125B0">
      <w:pPr>
        <w:pStyle w:val="NoSpacing"/>
        <w:rPr>
          <w:rStyle w:val="authors-info"/>
          <w:rFonts w:ascii="Calibri" w:hAnsi="Calibri" w:cs="Calibri"/>
          <w:color w:val="000000" w:themeColor="text1"/>
        </w:rPr>
      </w:pPr>
      <w:r w:rsidRPr="003E103B">
        <w:rPr>
          <w:rStyle w:val="authors-info"/>
          <w:rFonts w:ascii="Calibri" w:hAnsi="Calibri" w:cs="Calibri"/>
          <w:color w:val="000000" w:themeColor="text1"/>
        </w:rPr>
        <w:t xml:space="preserve">Department of Mechanical and Electro-Mechanical Engineering, National Sun </w:t>
      </w:r>
      <w:proofErr w:type="spellStart"/>
      <w:r w:rsidRPr="003E103B">
        <w:rPr>
          <w:rStyle w:val="authors-info"/>
          <w:rFonts w:ascii="Calibri" w:hAnsi="Calibri" w:cs="Calibri"/>
          <w:color w:val="000000" w:themeColor="text1"/>
        </w:rPr>
        <w:t>Yat</w:t>
      </w:r>
      <w:proofErr w:type="spellEnd"/>
      <w:r w:rsidRPr="003E103B">
        <w:rPr>
          <w:rStyle w:val="authors-info"/>
          <w:rFonts w:ascii="Calibri" w:hAnsi="Calibri" w:cs="Calibri"/>
          <w:color w:val="000000" w:themeColor="text1"/>
        </w:rPr>
        <w:t>-Sen University, Kaohsiung 80424, Taiwan, R.O.C.</w:t>
      </w:r>
    </w:p>
    <w:p w14:paraId="14724EB7" w14:textId="77777777" w:rsidR="00D126E1" w:rsidRPr="003E103B" w:rsidRDefault="00D126E1" w:rsidP="006125B0">
      <w:pPr>
        <w:pStyle w:val="NoSpacing"/>
        <w:rPr>
          <w:rStyle w:val="authors-info"/>
          <w:rFonts w:ascii="Calibri" w:hAnsi="Calibri" w:cs="Calibri"/>
          <w:color w:val="000000" w:themeColor="text1"/>
        </w:rPr>
      </w:pPr>
    </w:p>
    <w:p w14:paraId="2E2166FC" w14:textId="7C7C68C2" w:rsidR="00D126E1" w:rsidRPr="003E103B" w:rsidRDefault="00D126E1" w:rsidP="006125B0">
      <w:pPr>
        <w:pStyle w:val="NoSpacing"/>
        <w:rPr>
          <w:rStyle w:val="authors-info"/>
          <w:rFonts w:ascii="Calibri" w:hAnsi="Calibri" w:cs="Calibri"/>
          <w:color w:val="000000" w:themeColor="text1"/>
          <w:sz w:val="28"/>
          <w:szCs w:val="28"/>
        </w:rPr>
      </w:pPr>
      <w:r w:rsidRPr="003E103B">
        <w:rPr>
          <w:rStyle w:val="authors-info"/>
          <w:rFonts w:ascii="Calibri" w:hAnsi="Calibri" w:cs="Calibri"/>
          <w:color w:val="000000" w:themeColor="text1"/>
          <w:sz w:val="28"/>
          <w:szCs w:val="28"/>
        </w:rPr>
        <w:t>Yi-</w:t>
      </w:r>
      <w:proofErr w:type="spellStart"/>
      <w:r w:rsidRPr="003E103B">
        <w:rPr>
          <w:rStyle w:val="authors-info"/>
          <w:rFonts w:ascii="Calibri" w:hAnsi="Calibri" w:cs="Calibri"/>
          <w:color w:val="000000" w:themeColor="text1"/>
          <w:sz w:val="28"/>
          <w:szCs w:val="28"/>
        </w:rPr>
        <w:t>hua</w:t>
      </w:r>
      <w:proofErr w:type="spellEnd"/>
      <w:r w:rsidRPr="003E103B">
        <w:rPr>
          <w:rStyle w:val="authors-info"/>
          <w:rFonts w:ascii="Calibri" w:hAnsi="Calibri" w:cs="Calibri"/>
          <w:color w:val="000000" w:themeColor="text1"/>
          <w:sz w:val="28"/>
          <w:szCs w:val="28"/>
        </w:rPr>
        <w:t xml:space="preserve"> Pao</w:t>
      </w:r>
    </w:p>
    <w:p w14:paraId="20AFA606" w14:textId="6FE5E39F" w:rsidR="00D126E1" w:rsidRPr="003E103B" w:rsidRDefault="006125B0" w:rsidP="006125B0">
      <w:pPr>
        <w:pStyle w:val="NoSpacing"/>
        <w:rPr>
          <w:rStyle w:val="authors-info"/>
          <w:rFonts w:ascii="Calibri" w:hAnsi="Calibri" w:cs="Calibri"/>
          <w:color w:val="000000" w:themeColor="text1"/>
        </w:rPr>
      </w:pPr>
      <w:r w:rsidRPr="003E103B">
        <w:rPr>
          <w:rStyle w:val="authors-info"/>
          <w:rFonts w:ascii="Calibri" w:hAnsi="Calibri" w:cs="Calibri"/>
          <w:color w:val="000000" w:themeColor="text1"/>
        </w:rPr>
        <w:t xml:space="preserve">Department of Mechanical and Electro-Mechanical Engineering, National Sun </w:t>
      </w:r>
      <w:proofErr w:type="spellStart"/>
      <w:r w:rsidRPr="003E103B">
        <w:rPr>
          <w:rStyle w:val="authors-info"/>
          <w:rFonts w:ascii="Calibri" w:hAnsi="Calibri" w:cs="Calibri"/>
          <w:color w:val="000000" w:themeColor="text1"/>
        </w:rPr>
        <w:t>Yat</w:t>
      </w:r>
      <w:proofErr w:type="spellEnd"/>
      <w:r w:rsidRPr="003E103B">
        <w:rPr>
          <w:rStyle w:val="authors-info"/>
          <w:rFonts w:ascii="Calibri" w:hAnsi="Calibri" w:cs="Calibri"/>
          <w:color w:val="000000" w:themeColor="text1"/>
        </w:rPr>
        <w:t>-Sen University, Kaohsiung 80424, Taiwan, R.O.C.</w:t>
      </w:r>
    </w:p>
    <w:p w14:paraId="14827DD6" w14:textId="77777777" w:rsidR="00D126E1" w:rsidRPr="003E103B" w:rsidRDefault="00D126E1" w:rsidP="006125B0">
      <w:pPr>
        <w:pStyle w:val="NoSpacing"/>
        <w:rPr>
          <w:rStyle w:val="authors-info"/>
          <w:rFonts w:ascii="Calibri" w:hAnsi="Calibri" w:cs="Calibri"/>
          <w:color w:val="000000" w:themeColor="text1"/>
        </w:rPr>
      </w:pPr>
    </w:p>
    <w:p w14:paraId="25BFBE75" w14:textId="083F390D" w:rsidR="00D126E1" w:rsidRPr="003E103B" w:rsidRDefault="00D126E1" w:rsidP="006125B0">
      <w:pPr>
        <w:pStyle w:val="NoSpacing"/>
        <w:rPr>
          <w:rFonts w:ascii="Calibri" w:hAnsi="Calibri" w:cs="Calibri"/>
          <w:color w:val="000000" w:themeColor="text1"/>
          <w:sz w:val="28"/>
          <w:szCs w:val="28"/>
        </w:rPr>
      </w:pPr>
      <w:r w:rsidRPr="003E103B">
        <w:rPr>
          <w:rStyle w:val="authors-info"/>
          <w:rFonts w:ascii="Calibri" w:hAnsi="Calibri" w:cs="Calibri"/>
          <w:color w:val="000000" w:themeColor="text1"/>
          <w:sz w:val="28"/>
          <w:szCs w:val="28"/>
        </w:rPr>
        <w:t>Mark L. Nagurka</w:t>
      </w:r>
    </w:p>
    <w:p w14:paraId="2D717125" w14:textId="7DD1223A" w:rsidR="002D08DC" w:rsidRPr="003E103B" w:rsidRDefault="006125B0" w:rsidP="006125B0">
      <w:pPr>
        <w:pStyle w:val="NoSpacing"/>
        <w:rPr>
          <w:rFonts w:ascii="Calibri" w:hAnsi="Calibri" w:cs="Calibri"/>
          <w:color w:val="000000" w:themeColor="text1"/>
        </w:rPr>
      </w:pPr>
      <w:r w:rsidRPr="003E103B">
        <w:rPr>
          <w:rFonts w:ascii="Calibri" w:hAnsi="Calibri" w:cs="Calibri"/>
          <w:color w:val="000000" w:themeColor="text1"/>
        </w:rPr>
        <w:t xml:space="preserve">Department of Mechanical and Industrial Engineering, Marquette University, Milwaukee, WI </w:t>
      </w:r>
    </w:p>
    <w:p w14:paraId="73C625C7" w14:textId="77777777" w:rsidR="00D126E1" w:rsidRPr="003E103B" w:rsidRDefault="00D126E1" w:rsidP="00D126E1">
      <w:pPr>
        <w:pStyle w:val="NoSpacing"/>
        <w:rPr>
          <w:rFonts w:ascii="Calibri" w:hAnsi="Calibri" w:cs="Calibri"/>
          <w:color w:val="000000" w:themeColor="text1"/>
          <w:sz w:val="24"/>
          <w:szCs w:val="24"/>
        </w:rPr>
      </w:pPr>
    </w:p>
    <w:p w14:paraId="0117C608" w14:textId="5834FDC3" w:rsidR="006125B0" w:rsidRPr="003E103B" w:rsidRDefault="006125B0" w:rsidP="006125B0">
      <w:pPr>
        <w:pStyle w:val="Heading1"/>
        <w:rPr>
          <w:rFonts w:ascii="Calibri" w:hAnsi="Calibri" w:cs="Calibri"/>
          <w:color w:val="000000" w:themeColor="text1"/>
        </w:rPr>
      </w:pPr>
      <w:r w:rsidRPr="003E103B">
        <w:rPr>
          <w:rFonts w:ascii="Calibri" w:hAnsi="Calibri" w:cs="Calibri"/>
          <w:color w:val="000000" w:themeColor="text1"/>
        </w:rPr>
        <w:lastRenderedPageBreak/>
        <w:t>Abstract</w:t>
      </w:r>
    </w:p>
    <w:p w14:paraId="0814DDAD" w14:textId="5655C6E5" w:rsidR="006125B0" w:rsidRPr="003E103B" w:rsidRDefault="006125B0" w:rsidP="006125B0">
      <w:pPr>
        <w:pStyle w:val="NoSpacing"/>
        <w:rPr>
          <w:rFonts w:ascii="Calibri" w:hAnsi="Calibri" w:cs="Calibri"/>
          <w:color w:val="000000" w:themeColor="text1"/>
        </w:rPr>
      </w:pPr>
      <w:r w:rsidRPr="003E103B">
        <w:rPr>
          <w:rFonts w:ascii="Calibri" w:hAnsi="Calibri" w:cs="Calibri"/>
          <w:color w:val="000000" w:themeColor="text1"/>
        </w:rPr>
        <w:t>Using dynamic programming, this work develops a one-class-at-a-time removal sequence planning method to decompose a multiclass classification problem into a series of two-class problems. Compared with previous decomposition methods, the approach has the following distinct features. First, under the one-class-at-a-time framework, the approach guarantees the optimality of the decomposition. Second, for a</w:t>
      </w:r>
      <m:oMath>
        <m:r>
          <w:rPr>
            <w:rFonts w:ascii="Cambria Math" w:hAnsi="Cambria Math" w:cs="Calibri"/>
            <w:color w:val="000000" w:themeColor="text1"/>
          </w:rPr>
          <m:t xml:space="preserve"> K</m:t>
        </m:r>
      </m:oMath>
      <w:r w:rsidRPr="003E103B">
        <w:rPr>
          <w:rFonts w:ascii="Calibri" w:hAnsi="Calibri" w:cs="Calibri"/>
          <w:color w:val="000000" w:themeColor="text1"/>
        </w:rPr>
        <w:t xml:space="preserve">class problem, the number of binary classifiers required by the method is only </w:t>
      </w:r>
      <m:oMath>
        <m:r>
          <w:rPr>
            <w:rFonts w:ascii="Cambria Math" w:hAnsi="Cambria Math" w:cs="Calibri"/>
            <w:color w:val="000000" w:themeColor="text1"/>
          </w:rPr>
          <m:t>K-1</m:t>
        </m:r>
      </m:oMath>
      <w:r w:rsidRPr="003E103B">
        <w:rPr>
          <w:rFonts w:ascii="Calibri" w:hAnsi="Calibri" w:cs="Calibri"/>
          <w:color w:val="000000" w:themeColor="text1"/>
        </w:rPr>
        <w:t>. Third, to achieve higher classification accuracy, the approach can easily be adapted to form a committee machine. A drawback of the approach is that its computational burden increases rapidly with the number of classes. To resolve this difficulty, a partial decomposition technique is introduced that reduces the computational cost by generating a suboptimal solution. Experimental results demonstrate that the proposed approach consistently outperforms two conventional decomposition methods</w:t>
      </w:r>
    </w:p>
    <w:p w14:paraId="080A7D95" w14:textId="03F806CF" w:rsidR="00D126E1" w:rsidRPr="003E103B" w:rsidRDefault="00D126E1" w:rsidP="00D126E1">
      <w:pPr>
        <w:pStyle w:val="NoSpacing"/>
        <w:rPr>
          <w:rFonts w:ascii="Calibri" w:hAnsi="Calibri" w:cs="Calibri"/>
          <w:color w:val="000000" w:themeColor="text1"/>
          <w:sz w:val="24"/>
          <w:szCs w:val="24"/>
        </w:rPr>
      </w:pPr>
    </w:p>
    <w:p w14:paraId="47F86F1B" w14:textId="7F1B8C78" w:rsidR="00FD6849" w:rsidRPr="003E103B" w:rsidRDefault="00FD6849" w:rsidP="00A003B9">
      <w:pPr>
        <w:pStyle w:val="Heading1"/>
        <w:rPr>
          <w:rFonts w:ascii="Calibri" w:hAnsi="Calibri" w:cs="Calibri"/>
          <w:color w:val="000000" w:themeColor="text1"/>
        </w:rPr>
      </w:pPr>
      <w:r w:rsidRPr="003E103B">
        <w:rPr>
          <w:rFonts w:ascii="Calibri" w:hAnsi="Calibri" w:cs="Calibri"/>
          <w:color w:val="000000" w:themeColor="text1"/>
        </w:rPr>
        <w:t>SECTION I.</w:t>
      </w:r>
      <w:r w:rsidR="00F06F79" w:rsidRPr="003E103B">
        <w:rPr>
          <w:rFonts w:ascii="Calibri" w:hAnsi="Calibri" w:cs="Calibri"/>
          <w:color w:val="000000" w:themeColor="text1"/>
        </w:rPr>
        <w:t xml:space="preserve"> </w:t>
      </w:r>
      <w:r w:rsidRPr="003E103B">
        <w:rPr>
          <w:rFonts w:ascii="Calibri" w:hAnsi="Calibri" w:cs="Calibri"/>
          <w:color w:val="000000" w:themeColor="text1"/>
        </w:rPr>
        <w:t>Introduction</w:t>
      </w:r>
    </w:p>
    <w:p w14:paraId="20CB31AE" w14:textId="1CD6A6D2" w:rsidR="00FD6849" w:rsidRPr="003E103B" w:rsidRDefault="00FD6849" w:rsidP="00F06F79">
      <w:pPr>
        <w:pStyle w:val="NoSpacing"/>
        <w:rPr>
          <w:rFonts w:ascii="Calibri" w:hAnsi="Calibri" w:cs="Calibri"/>
          <w:color w:val="000000" w:themeColor="text1"/>
        </w:rPr>
      </w:pPr>
      <w:r w:rsidRPr="003E103B">
        <w:rPr>
          <w:rFonts w:ascii="Calibri" w:hAnsi="Calibri" w:cs="Calibri"/>
          <w:color w:val="000000" w:themeColor="text1"/>
        </w:rPr>
        <w:t xml:space="preserve">A classification problem deals with objects or events to be classified. Such a problem assumes the existence of a known set of </w:t>
      </w:r>
      <m:oMath>
        <m:r>
          <w:rPr>
            <w:rStyle w:val="mi"/>
            <w:rFonts w:ascii="Cambria Math" w:eastAsiaTheme="majorEastAsia" w:hAnsi="Cambria Math" w:cs="Calibri"/>
            <w:color w:val="000000" w:themeColor="text1"/>
          </w:rPr>
          <m:t>K</m:t>
        </m:r>
      </m:oMath>
      <w:r w:rsidRPr="003E103B">
        <w:rPr>
          <w:rFonts w:ascii="Calibri" w:hAnsi="Calibri" w:cs="Calibri"/>
          <w:color w:val="000000" w:themeColor="text1"/>
        </w:rPr>
        <w:t xml:space="preserve"> classes</w:t>
      </w:r>
    </w:p>
    <w:p w14:paraId="71CA75F1" w14:textId="77777777" w:rsidR="00F06F79" w:rsidRPr="003E103B" w:rsidRDefault="00F06F79" w:rsidP="00F06F79">
      <w:pPr>
        <w:pStyle w:val="NoSpacing"/>
        <w:rPr>
          <w:rFonts w:ascii="Calibri" w:hAnsi="Calibri" w:cs="Calibri"/>
          <w:color w:val="000000" w:themeColor="text1"/>
        </w:rPr>
      </w:pPr>
    </w:p>
    <w:p w14:paraId="4EC8E244" w14:textId="77777777" w:rsidR="00F06F79" w:rsidRPr="003E103B" w:rsidRDefault="00C72F3A" w:rsidP="00FD6849">
      <w:pPr>
        <w:rPr>
          <w:rStyle w:val="mi"/>
          <w:rFonts w:ascii="Calibri" w:hAnsi="Calibri" w:cs="Calibri"/>
          <w:bCs/>
          <w:iCs/>
          <w:color w:val="000000" w:themeColor="text1"/>
          <w:sz w:val="28"/>
          <w:szCs w:val="28"/>
        </w:rPr>
      </w:pPr>
      <m:oMathPara>
        <m:oMath>
          <m:m>
            <m:mPr>
              <m:plcHide m:val="1"/>
              <m:mcs>
                <m:mc>
                  <m:mcPr>
                    <m:count m:val="2"/>
                    <m:mcJc m:val="center"/>
                  </m:mcPr>
                </m:mc>
              </m:mcs>
              <m:ctrlPr>
                <w:rPr>
                  <w:rStyle w:val="mi"/>
                  <w:rFonts w:ascii="Cambria Math" w:hAnsi="Cambria Math" w:cs="Calibri"/>
                  <w:bCs/>
                  <w:iCs/>
                  <w:color w:val="000000" w:themeColor="text1"/>
                  <w:sz w:val="28"/>
                  <w:szCs w:val="28"/>
                </w:rPr>
              </m:ctrlPr>
            </m:mPr>
            <m:mr>
              <m:e>
                <m:r>
                  <m:rPr>
                    <m:sty m:val="bi"/>
                  </m:rPr>
                  <w:rPr>
                    <w:rStyle w:val="mi"/>
                    <w:rFonts w:ascii="Cambria Math" w:hAnsi="Cambria Math" w:cs="Calibri"/>
                    <w:color w:val="000000" w:themeColor="text1"/>
                    <w:sz w:val="28"/>
                    <w:szCs w:val="28"/>
                  </w:rPr>
                  <m:t>C</m:t>
                </m:r>
                <m:r>
                  <w:rPr>
                    <w:rStyle w:val="mi"/>
                    <w:rFonts w:ascii="Cambria Math" w:hAnsi="Cambria Math" w:cs="Calibri"/>
                    <w:color w:val="000000" w:themeColor="text1"/>
                    <w:sz w:val="28"/>
                    <w:szCs w:val="28"/>
                  </w:rPr>
                  <m:t>=</m:t>
                </m:r>
                <m:d>
                  <m:dPr>
                    <m:begChr m:val="{"/>
                    <m:endChr m:val="}"/>
                    <m:ctrlPr>
                      <w:rPr>
                        <w:rStyle w:val="mi"/>
                        <w:rFonts w:ascii="Cambria Math" w:hAnsi="Cambria Math" w:cs="Calibri"/>
                        <w:bCs/>
                        <w:i/>
                        <w:iCs/>
                        <w:color w:val="000000" w:themeColor="text1"/>
                        <w:sz w:val="28"/>
                        <w:szCs w:val="28"/>
                      </w:rPr>
                    </m:ctrlPr>
                  </m:dPr>
                  <m:e>
                    <m:sSub>
                      <m:sSubPr>
                        <m:ctrlPr>
                          <w:rPr>
                            <w:rStyle w:val="mi"/>
                            <w:rFonts w:ascii="Cambria Math" w:hAnsi="Cambria Math" w:cs="Calibri"/>
                            <w:bCs/>
                            <w:iCs/>
                            <w:color w:val="000000" w:themeColor="text1"/>
                            <w:sz w:val="28"/>
                            <w:szCs w:val="28"/>
                          </w:rPr>
                        </m:ctrlPr>
                      </m:sSubPr>
                      <m:e>
                        <m: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1</m:t>
                        </m:r>
                      </m:sub>
                    </m:sSub>
                    <m:sSub>
                      <m:sSubPr>
                        <m:ctrlPr>
                          <w:rPr>
                            <w:rStyle w:val="mi"/>
                            <w:rFonts w:ascii="Cambria Math" w:hAnsi="Cambria Math" w:cs="Calibri"/>
                            <w:bCs/>
                            <w:iCs/>
                            <w:color w:val="000000" w:themeColor="text1"/>
                            <w:sz w:val="28"/>
                            <w:szCs w:val="28"/>
                          </w:rPr>
                        </m:ctrlPr>
                      </m:sSubPr>
                      <m:e>
                        <m: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2</m:t>
                        </m:r>
                      </m:sub>
                    </m:sSub>
                    <m:r>
                      <w:rPr>
                        <w:rStyle w:val="mi"/>
                        <w:rFonts w:ascii="Cambria Math" w:hAnsi="Cambria Math" w:cs="Calibri"/>
                        <w:color w:val="000000" w:themeColor="text1"/>
                        <w:sz w:val="28"/>
                        <w:szCs w:val="28"/>
                      </w:rPr>
                      <m:t>…</m:t>
                    </m:r>
                    <m:sSub>
                      <m:sSubPr>
                        <m:ctrlPr>
                          <w:rPr>
                            <w:rStyle w:val="mi"/>
                            <w:rFonts w:ascii="Cambria Math" w:hAnsi="Cambria Math" w:cs="Calibri"/>
                            <w:bCs/>
                            <w:iCs/>
                            <w:color w:val="000000" w:themeColor="text1"/>
                            <w:sz w:val="28"/>
                            <w:szCs w:val="28"/>
                          </w:rPr>
                        </m:ctrlPr>
                      </m:sSubPr>
                      <m:e>
                        <m: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K</m:t>
                        </m:r>
                      </m:sub>
                    </m:sSub>
                  </m:e>
                </m:d>
              </m:e>
              <m:e/>
            </m:mr>
          </m:m>
        </m:oMath>
      </m:oMathPara>
    </w:p>
    <w:p w14:paraId="107C1D62" w14:textId="709EB817" w:rsidR="00FD6849" w:rsidRPr="001A3399" w:rsidRDefault="00FD6849" w:rsidP="008538CD">
      <w:pPr>
        <w:pStyle w:val="NoSpacing"/>
        <w:rPr>
          <w:rFonts w:ascii="Calibri" w:hAnsi="Calibri" w:cs="Calibri"/>
          <w:color w:val="000000" w:themeColor="text1"/>
        </w:rPr>
      </w:pPr>
      <w:r w:rsidRPr="001A3399">
        <w:rPr>
          <w:rFonts w:ascii="Calibri" w:hAnsi="Calibri" w:cs="Calibri"/>
          <w:color w:val="000000" w:themeColor="text1"/>
        </w:rPr>
        <w:t xml:space="preserve">where </w:t>
      </w:r>
      <m:oMath>
        <m:r>
          <w:rPr>
            <w:rStyle w:val="mi"/>
            <w:rFonts w:ascii="Cambria Math" w:hAnsi="Cambria Math" w:cs="Calibri"/>
            <w:color w:val="000000" w:themeColor="text1"/>
          </w:rPr>
          <m:t>C</m:t>
        </m:r>
      </m:oMath>
      <w:r w:rsidRPr="001A3399">
        <w:rPr>
          <w:rFonts w:ascii="Calibri" w:hAnsi="Calibri" w:cs="Calibri"/>
          <w:color w:val="000000" w:themeColor="text1"/>
        </w:rPr>
        <w:t xml:space="preserve"> is the set of known classes and the elements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k</m:t>
            </m:r>
          </m:sub>
        </m:sSub>
      </m:oMath>
      <w:r w:rsidRPr="001A3399">
        <w:rPr>
          <w:rFonts w:ascii="Calibri" w:hAnsi="Calibri" w:cs="Calibri"/>
          <w:color w:val="000000" w:themeColor="text1"/>
        </w:rPr>
        <w:t xml:space="preserve"> of</w:t>
      </w:r>
      <m:oMath>
        <m:r>
          <w:rPr>
            <w:rFonts w:ascii="Cambria Math" w:hAnsi="Cambria Math" w:cs="Calibri"/>
            <w:color w:val="000000" w:themeColor="text1"/>
          </w:rPr>
          <m:t xml:space="preserve"> C</m:t>
        </m:r>
      </m:oMath>
      <w:r w:rsidR="00CA5F5E" w:rsidRPr="001A3399">
        <w:rPr>
          <w:rFonts w:ascii="Calibri" w:hAnsi="Calibri" w:cs="Calibri"/>
          <w:color w:val="000000" w:themeColor="text1"/>
        </w:rPr>
        <w:t xml:space="preserve"> </w:t>
      </w:r>
      <w:r w:rsidRPr="001A3399">
        <w:rPr>
          <w:rFonts w:ascii="Calibri" w:hAnsi="Calibri" w:cs="Calibri"/>
          <w:color w:val="000000" w:themeColor="text1"/>
        </w:rPr>
        <w:t xml:space="preserve">are called </w:t>
      </w:r>
      <w:proofErr w:type="gramStart"/>
      <w:r w:rsidRPr="001A3399">
        <w:rPr>
          <w:rFonts w:ascii="Calibri" w:hAnsi="Calibri" w:cs="Calibri"/>
          <w:color w:val="000000" w:themeColor="text1"/>
        </w:rPr>
        <w:t>classes.</w:t>
      </w:r>
      <w:proofErr w:type="gramEnd"/>
      <w:r w:rsidRPr="001A3399">
        <w:rPr>
          <w:rFonts w:ascii="Calibri" w:hAnsi="Calibri" w:cs="Calibri"/>
          <w:color w:val="000000" w:themeColor="text1"/>
        </w:rPr>
        <w:t xml:space="preserve"> A class can be defined as a pair of variables</w:t>
      </w:r>
    </w:p>
    <w:p w14:paraId="0A927F81" w14:textId="77777777" w:rsidR="00E65906" w:rsidRPr="003E103B" w:rsidRDefault="00E65906" w:rsidP="008538CD">
      <w:pPr>
        <w:pStyle w:val="NoSpacing"/>
        <w:rPr>
          <w:rFonts w:ascii="Calibri" w:hAnsi="Calibri" w:cs="Calibri"/>
          <w:color w:val="000000" w:themeColor="text1"/>
        </w:rPr>
      </w:pPr>
    </w:p>
    <w:p w14:paraId="0C1D3917" w14:textId="31323468" w:rsidR="008538CD" w:rsidRPr="003E103B" w:rsidRDefault="00C72F3A" w:rsidP="00FD6849">
      <w:pPr>
        <w:rPr>
          <w:rStyle w:val="mtext"/>
          <w:rFonts w:ascii="Calibri" w:hAnsi="Calibri" w:cs="Calibri"/>
          <w:color w:val="000000" w:themeColor="text1"/>
          <w:sz w:val="28"/>
          <w:szCs w:val="28"/>
        </w:rPr>
      </w:pPr>
      <m:oMathPara>
        <m:oMath>
          <m:m>
            <m:mPr>
              <m:plcHide m:val="1"/>
              <m:mcs>
                <m:mc>
                  <m:mcPr>
                    <m:count m:val="2"/>
                    <m:mcJc m:val="center"/>
                  </m:mcPr>
                </m:mc>
              </m:mcs>
              <m:ctrlPr>
                <w:rPr>
                  <w:rStyle w:val="mtext"/>
                  <w:rFonts w:ascii="Cambria Math" w:hAnsi="Cambria Math" w:cs="Calibri"/>
                  <w:color w:val="000000" w:themeColor="text1"/>
                  <w:sz w:val="28"/>
                  <w:szCs w:val="28"/>
                </w:rPr>
              </m:ctrlPr>
            </m:mPr>
            <m:mr>
              <m:e>
                <m:r>
                  <m:rPr>
                    <m:nor/>
                  </m:rPr>
                  <w:rPr>
                    <w:rStyle w:val="mtext"/>
                    <w:rFonts w:ascii="Calibri" w:hAnsi="Calibri" w:cs="Calibri"/>
                    <w:color w:val="000000" w:themeColor="text1"/>
                    <w:sz w:val="28"/>
                    <w:szCs w:val="28"/>
                  </w:rPr>
                  <m:t>Pattern</m:t>
                </m:r>
                <m:r>
                  <w:rPr>
                    <w:rStyle w:val="mtext"/>
                    <w:rFonts w:ascii="Cambria Math" w:hAnsi="Cambria Math" w:cs="Calibri"/>
                    <w:color w:val="000000" w:themeColor="text1"/>
                    <w:sz w:val="28"/>
                    <w:szCs w:val="28"/>
                  </w:rPr>
                  <m:t>=</m:t>
                </m:r>
                <m:d>
                  <m:dPr>
                    <m:begChr m:val="["/>
                    <m:endChr m:val="]"/>
                    <m:ctrlPr>
                      <w:rPr>
                        <w:rStyle w:val="mtext"/>
                        <w:rFonts w:ascii="Cambria Math" w:hAnsi="Cambria Math" w:cs="Calibri"/>
                        <w:i/>
                        <w:color w:val="000000" w:themeColor="text1"/>
                        <w:sz w:val="28"/>
                        <w:szCs w:val="28"/>
                      </w:rPr>
                    </m:ctrlPr>
                  </m:dPr>
                  <m:e>
                    <m:r>
                      <m:rPr>
                        <m:sty m:val="bi"/>
                      </m:rPr>
                      <w:rPr>
                        <w:rStyle w:val="mtext"/>
                        <w:rFonts w:ascii="Cambria Math" w:hAnsi="Cambria Math" w:cs="Calibri"/>
                        <w:color w:val="000000" w:themeColor="text1"/>
                        <w:sz w:val="28"/>
                        <w:szCs w:val="28"/>
                      </w:rPr>
                      <m:t>x</m:t>
                    </m:r>
                    <m:r>
                      <w:rPr>
                        <w:rStyle w:val="mtext"/>
                        <w:rFonts w:ascii="Cambria Math" w:hAnsi="Cambria Math" w:cs="Calibri"/>
                        <w:color w:val="000000" w:themeColor="text1"/>
                        <w:sz w:val="28"/>
                        <w:szCs w:val="28"/>
                      </w:rPr>
                      <m:t>,</m:t>
                    </m:r>
                    <m:sSub>
                      <m:sSubPr>
                        <m:ctrlPr>
                          <w:rPr>
                            <w:rStyle w:val="mtext"/>
                            <w:rFonts w:ascii="Cambria Math" w:hAnsi="Cambria Math" w:cs="Calibri"/>
                            <w:color w:val="000000" w:themeColor="text1"/>
                            <w:sz w:val="28"/>
                            <w:szCs w:val="28"/>
                          </w:rPr>
                        </m:ctrlPr>
                      </m:sSubPr>
                      <m:e>
                        <m:r>
                          <w:rPr>
                            <w:rStyle w:val="mtext"/>
                            <w:rFonts w:ascii="Cambria Math" w:hAnsi="Cambria Math" w:cs="Calibri"/>
                            <w:color w:val="000000" w:themeColor="text1"/>
                            <w:sz w:val="28"/>
                            <w:szCs w:val="28"/>
                          </w:rPr>
                          <m:t>C</m:t>
                        </m:r>
                      </m:e>
                      <m:sub>
                        <m:r>
                          <w:rPr>
                            <w:rStyle w:val="mtext"/>
                            <w:rFonts w:ascii="Cambria Math" w:hAnsi="Cambria Math" w:cs="Calibri"/>
                            <w:color w:val="000000" w:themeColor="text1"/>
                            <w:sz w:val="28"/>
                            <w:szCs w:val="28"/>
                          </w:rPr>
                          <m:t>k</m:t>
                        </m:r>
                      </m:sub>
                    </m:sSub>
                  </m:e>
                </m:d>
              </m:e>
              <m:e/>
            </m:mr>
          </m:m>
        </m:oMath>
      </m:oMathPara>
    </w:p>
    <w:p w14:paraId="6E114AA0" w14:textId="77777777" w:rsidR="00E65906" w:rsidRPr="003E103B" w:rsidRDefault="00E65906" w:rsidP="00E65906">
      <w:pPr>
        <w:pStyle w:val="NoSpacing"/>
        <w:rPr>
          <w:rStyle w:val="mtext"/>
          <w:rFonts w:ascii="Calibri" w:hAnsi="Calibri" w:cs="Calibri"/>
          <w:color w:val="000000" w:themeColor="text1"/>
        </w:rPr>
      </w:pPr>
    </w:p>
    <w:p w14:paraId="395A1AE8" w14:textId="7F509E75" w:rsidR="00FD6849" w:rsidRPr="003E103B" w:rsidRDefault="00FD6849" w:rsidP="00E65906">
      <w:pPr>
        <w:pStyle w:val="NoSpacing"/>
        <w:rPr>
          <w:rFonts w:ascii="Calibri" w:hAnsi="Calibri" w:cs="Calibri"/>
          <w:color w:val="000000" w:themeColor="text1"/>
        </w:rPr>
      </w:pPr>
      <w:r w:rsidRPr="003E103B">
        <w:rPr>
          <w:rFonts w:ascii="Calibri" w:hAnsi="Calibri" w:cs="Calibri"/>
          <w:color w:val="000000" w:themeColor="text1"/>
        </w:rPr>
        <w:t xml:space="preserve">where </w:t>
      </w:r>
      <m:oMath>
        <m:r>
          <m:rPr>
            <m:sty m:val="bi"/>
          </m:rPr>
          <w:rPr>
            <w:rStyle w:val="mi"/>
            <w:rFonts w:ascii="Cambria Math" w:hAnsi="Cambria Math" w:cs="Calibri"/>
            <w:color w:val="000000" w:themeColor="text1"/>
          </w:rPr>
          <m:t>x</m:t>
        </m:r>
      </m:oMath>
      <w:r w:rsidRPr="003E103B">
        <w:rPr>
          <w:rFonts w:ascii="Calibri" w:hAnsi="Calibri" w:cs="Calibri"/>
          <w:color w:val="000000" w:themeColor="text1"/>
        </w:rPr>
        <w:t xml:space="preserve"> is the feature vector that characterizes the property of </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k</m:t>
            </m:r>
          </m:sub>
        </m:sSub>
      </m:oMath>
      <w:r w:rsidRPr="003E103B">
        <w:rPr>
          <w:rFonts w:ascii="Calibri" w:hAnsi="Calibri" w:cs="Calibri"/>
          <w:color w:val="000000" w:themeColor="text1"/>
        </w:rPr>
        <w:t>. The goal of classification is to find a decision boundary in the feature space in order to recognize the class</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k</m:t>
            </m:r>
          </m:sub>
        </m:sSub>
      </m:oMath>
      <w:r w:rsidRPr="003E103B">
        <w:rPr>
          <w:rFonts w:ascii="Calibri" w:hAnsi="Calibri" w:cs="Calibri"/>
          <w:color w:val="000000" w:themeColor="text1"/>
        </w:rPr>
        <w:t>when a feature vector</w:t>
      </w:r>
      <m:oMath>
        <m:r>
          <m:rPr>
            <m:sty m:val="bi"/>
          </m:rPr>
          <w:rPr>
            <w:rFonts w:ascii="Cambria Math" w:hAnsi="Cambria Math" w:cs="Calibri"/>
            <w:color w:val="000000" w:themeColor="text1"/>
          </w:rPr>
          <m:t xml:space="preserve"> x</m:t>
        </m:r>
      </m:oMath>
      <w:r w:rsidRPr="003E103B">
        <w:rPr>
          <w:rFonts w:ascii="Calibri" w:hAnsi="Calibri" w:cs="Calibri"/>
          <w:color w:val="000000" w:themeColor="text1"/>
        </w:rPr>
        <w:t>is present. This mapping can be constructed by a learning-from-example approach where samples with known classes are given. A classifier can then be designed to find the decision boundary in order to infer the class of unknown samples.</w:t>
      </w:r>
    </w:p>
    <w:p w14:paraId="58B96F12" w14:textId="77777777" w:rsidR="004D3A6E" w:rsidRPr="003E103B" w:rsidRDefault="004D3A6E" w:rsidP="00E65906">
      <w:pPr>
        <w:pStyle w:val="NoSpacing"/>
        <w:rPr>
          <w:rFonts w:ascii="Calibri" w:hAnsi="Calibri" w:cs="Calibri"/>
          <w:color w:val="000000" w:themeColor="text1"/>
        </w:rPr>
      </w:pPr>
    </w:p>
    <w:p w14:paraId="50C70062" w14:textId="678A0F1D" w:rsidR="00FD6849" w:rsidRPr="003E103B" w:rsidRDefault="00FD6849" w:rsidP="004D3A6E">
      <w:pPr>
        <w:pStyle w:val="NoSpacing"/>
        <w:rPr>
          <w:rFonts w:ascii="Calibri" w:hAnsi="Calibri" w:cs="Calibri"/>
          <w:color w:val="000000" w:themeColor="text1"/>
        </w:rPr>
      </w:pPr>
      <w:r w:rsidRPr="003E103B">
        <w:rPr>
          <w:rFonts w:ascii="Calibri" w:hAnsi="Calibri" w:cs="Calibri"/>
          <w:color w:val="000000" w:themeColor="text1"/>
        </w:rPr>
        <w:t>A direct approach for multiclass classification problems is to use a single classifier to try to distinguish all classes simultaneously. To adapt neural networks to such problems, an approach is to assign a binary string to each class as the target output. To enhance its performance, these binary strings can be designed with error-correction [1]</w:t>
      </w:r>
      <w:proofErr w:type="gramStart"/>
      <w:r w:rsidRPr="003E103B">
        <w:rPr>
          <w:rFonts w:ascii="Calibri" w:hAnsi="Calibri" w:cs="Calibri"/>
          <w:color w:val="000000" w:themeColor="text1"/>
        </w:rPr>
        <w:t>–[</w:t>
      </w:r>
      <w:proofErr w:type="gramEnd"/>
      <w:r w:rsidRPr="003E103B">
        <w:rPr>
          <w:rFonts w:ascii="Calibri" w:hAnsi="Calibri" w:cs="Calibri"/>
          <w:color w:val="000000" w:themeColor="text1"/>
        </w:rPr>
        <w:t xml:space="preserve">2][3], so that errors by a few of the binary numbers can be recovered. Nevertheless, separating many classes at one time is still a very challenging task since the complexity of the decision boundary often increases with the number of classes. In responding to this difficulty, two decomposition methods have been proposed. The basic idea of these methods is to convert a multiclass problem </w:t>
      </w:r>
      <m:oMath>
        <m:r>
          <w:rPr>
            <w:rStyle w:val="mo"/>
            <w:rFonts w:ascii="Cambria Math" w:hAnsi="Cambria Math" w:cs="Calibri"/>
            <w:color w:val="000000" w:themeColor="text1"/>
          </w:rPr>
          <m:t>(K≥3)</m:t>
        </m:r>
      </m:oMath>
      <w:r w:rsidRPr="003E103B">
        <w:rPr>
          <w:rFonts w:ascii="Calibri" w:hAnsi="Calibri" w:cs="Calibri"/>
          <w:color w:val="000000" w:themeColor="text1"/>
        </w:rPr>
        <w:t xml:space="preserve"> into </w:t>
      </w:r>
      <w:proofErr w:type="gramStart"/>
      <w:r w:rsidRPr="003E103B">
        <w:rPr>
          <w:rFonts w:ascii="Calibri" w:hAnsi="Calibri" w:cs="Calibri"/>
          <w:color w:val="000000" w:themeColor="text1"/>
        </w:rPr>
        <w:t>a number of</w:t>
      </w:r>
      <w:proofErr w:type="gramEnd"/>
      <w:r w:rsidRPr="003E103B">
        <w:rPr>
          <w:rFonts w:ascii="Calibri" w:hAnsi="Calibri" w:cs="Calibri"/>
          <w:color w:val="000000" w:themeColor="text1"/>
        </w:rPr>
        <w:t xml:space="preserve"> two-class problems </w:t>
      </w:r>
      <m:oMath>
        <m:r>
          <w:rPr>
            <w:rStyle w:val="mo"/>
            <w:rFonts w:ascii="Cambria Math" w:hAnsi="Cambria Math" w:cs="Calibri"/>
            <w:color w:val="000000" w:themeColor="text1"/>
          </w:rPr>
          <m:t>(K=2)</m:t>
        </m:r>
      </m:oMath>
      <w:r w:rsidRPr="003E103B">
        <w:rPr>
          <w:rFonts w:ascii="Calibri" w:hAnsi="Calibri" w:cs="Calibri"/>
          <w:color w:val="000000" w:themeColor="text1"/>
        </w:rPr>
        <w:t>. In this work, the two classes associated with a two-class problem are referred to as the true and the false classes, respectively.</w:t>
      </w:r>
    </w:p>
    <w:p w14:paraId="3672BB67" w14:textId="77777777" w:rsidR="00A72A5D" w:rsidRPr="003E103B" w:rsidRDefault="00A72A5D" w:rsidP="004D3A6E">
      <w:pPr>
        <w:pStyle w:val="NoSpacing"/>
        <w:rPr>
          <w:rFonts w:ascii="Calibri" w:hAnsi="Calibri" w:cs="Calibri"/>
          <w:color w:val="000000" w:themeColor="text1"/>
        </w:rPr>
      </w:pPr>
    </w:p>
    <w:p w14:paraId="7D66A217" w14:textId="5E1D213C" w:rsidR="00FD6849" w:rsidRPr="001A3399" w:rsidRDefault="00FD6849" w:rsidP="00A72A5D">
      <w:pPr>
        <w:pStyle w:val="NoSpacing"/>
        <w:rPr>
          <w:rFonts w:ascii="Calibri" w:hAnsi="Calibri" w:cs="Calibri"/>
          <w:color w:val="000000" w:themeColor="text1"/>
        </w:rPr>
      </w:pPr>
      <w:r w:rsidRPr="001A3399">
        <w:rPr>
          <w:rFonts w:ascii="Calibri" w:hAnsi="Calibri" w:cs="Calibri"/>
          <w:color w:val="000000" w:themeColor="text1"/>
        </w:rPr>
        <w:t xml:space="preserve">The one-against-all (1-a-a) method (e.g., [4]) converts a </w:t>
      </w:r>
      <m:oMath>
        <m:r>
          <w:rPr>
            <w:rStyle w:val="mi"/>
            <w:rFonts w:ascii="Cambria Math" w:eastAsiaTheme="majorEastAsia" w:hAnsi="Cambria Math" w:cs="Calibri"/>
            <w:color w:val="000000" w:themeColor="text1"/>
          </w:rPr>
          <m:t>K</m:t>
        </m:r>
      </m:oMath>
      <w:r w:rsidRPr="001A3399">
        <w:rPr>
          <w:rFonts w:ascii="Calibri" w:hAnsi="Calibri" w:cs="Calibri"/>
          <w:color w:val="000000" w:themeColor="text1"/>
        </w:rPr>
        <w:t>-class problem into</w:t>
      </w:r>
      <m:oMath>
        <m:r>
          <w:rPr>
            <w:rFonts w:ascii="Cambria Math" w:hAnsi="Cambria Math" w:cs="Calibri"/>
            <w:color w:val="000000" w:themeColor="text1"/>
          </w:rPr>
          <m:t xml:space="preserve"> K</m:t>
        </m:r>
      </m:oMath>
      <w:r w:rsidRPr="001A3399">
        <w:rPr>
          <w:rFonts w:ascii="Calibri" w:hAnsi="Calibri" w:cs="Calibri"/>
          <w:color w:val="000000" w:themeColor="text1"/>
        </w:rPr>
        <w:t xml:space="preserve">two-class problems. In particular, the </w:t>
      </w:r>
      <m:oMath>
        <m:r>
          <w:rPr>
            <w:rStyle w:val="mi"/>
            <w:rFonts w:ascii="Cambria Math" w:eastAsiaTheme="majorEastAsia" w:hAnsi="Cambria Math" w:cs="Calibri"/>
            <w:color w:val="000000" w:themeColor="text1"/>
          </w:rPr>
          <m:t>i</m:t>
        </m:r>
      </m:oMath>
      <w:r w:rsidRPr="001A3399">
        <w:rPr>
          <w:rFonts w:ascii="Calibri" w:hAnsi="Calibri" w:cs="Calibri"/>
          <w:color w:val="000000" w:themeColor="text1"/>
        </w:rPr>
        <w:t xml:space="preserve">th binary classifier used by the 1-a-a method is designed by choosing </w:t>
      </w:r>
      <m:oMath>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 as the true class, whereas the union of the remaining classes (denoted as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m:t>
                </m:r>
              </m:sub>
            </m:sSub>
          </m:e>
        </m:bar>
      </m:oMath>
      <w:r w:rsidRPr="001A3399">
        <w:rPr>
          <w:rFonts w:ascii="Calibri" w:hAnsi="Calibri" w:cs="Calibri"/>
          <w:color w:val="000000" w:themeColor="text1"/>
        </w:rPr>
        <w:t>) is the false class. A sample is assigned to</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when the </w:t>
      </w:r>
      <m:oMath>
        <m:r>
          <w:rPr>
            <w:rStyle w:val="mi"/>
            <w:rFonts w:ascii="Cambria Math" w:eastAsiaTheme="majorEastAsia" w:hAnsi="Cambria Math" w:cs="Calibri"/>
            <w:color w:val="000000" w:themeColor="text1"/>
          </w:rPr>
          <m:t>i</m:t>
        </m:r>
      </m:oMath>
      <w:r w:rsidRPr="001A3399">
        <w:rPr>
          <w:rFonts w:ascii="Calibri" w:hAnsi="Calibri" w:cs="Calibri"/>
          <w:color w:val="000000" w:themeColor="text1"/>
        </w:rPr>
        <w:t xml:space="preserve">th binary classifier has the largest true class output. </w:t>
      </w:r>
      <w:proofErr w:type="gramStart"/>
      <w:r w:rsidRPr="001A3399">
        <w:rPr>
          <w:rFonts w:ascii="Calibri" w:hAnsi="Calibri" w:cs="Calibri"/>
          <w:color w:val="000000" w:themeColor="text1"/>
        </w:rPr>
        <w:t>Despite the fact that</w:t>
      </w:r>
      <w:proofErr w:type="gramEnd"/>
      <w:r w:rsidRPr="001A3399">
        <w:rPr>
          <w:rFonts w:ascii="Calibri" w:hAnsi="Calibri" w:cs="Calibri"/>
          <w:color w:val="000000" w:themeColor="text1"/>
        </w:rPr>
        <w:t xml:space="preserve"> the 1-a-a method only needs to solve two-class problems one at a time, the training sets of all these two-class problems still come from the union of the same large number of classes associated with the original multiclass problem. As a result, many of the converted two-class problems can still be very difficult to solve.</w:t>
      </w:r>
    </w:p>
    <w:p w14:paraId="6817DC07" w14:textId="77777777" w:rsidR="00A72A5D" w:rsidRPr="003E103B" w:rsidRDefault="00A72A5D" w:rsidP="00A72A5D">
      <w:pPr>
        <w:pStyle w:val="NoSpacing"/>
        <w:rPr>
          <w:rFonts w:ascii="Calibri" w:hAnsi="Calibri" w:cs="Calibri"/>
          <w:color w:val="000000" w:themeColor="text1"/>
        </w:rPr>
      </w:pPr>
    </w:p>
    <w:p w14:paraId="65653B2C" w14:textId="298384C6" w:rsidR="00FD6849" w:rsidRPr="001A3399" w:rsidRDefault="00FD6849" w:rsidP="00A72A5D">
      <w:pPr>
        <w:pStyle w:val="NoSpacing"/>
        <w:rPr>
          <w:rFonts w:ascii="Calibri" w:hAnsi="Calibri" w:cs="Calibri"/>
          <w:color w:val="000000" w:themeColor="text1"/>
        </w:rPr>
      </w:pPr>
      <w:r w:rsidRPr="001A3399">
        <w:rPr>
          <w:rFonts w:ascii="Calibri" w:hAnsi="Calibri" w:cs="Calibri"/>
          <w:color w:val="000000" w:themeColor="text1"/>
        </w:rPr>
        <w:t>By trying to distinguish every set of</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from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j</m:t>
            </m:r>
          </m:sub>
        </m:sSub>
      </m:oMath>
      <w:r w:rsidRPr="001A3399">
        <w:rPr>
          <w:rFonts w:ascii="Calibri" w:hAnsi="Calibri" w:cs="Calibri"/>
          <w:color w:val="000000" w:themeColor="text1"/>
        </w:rPr>
        <w:t xml:space="preserve"> for </w:t>
      </w:r>
      <m:oMath>
        <m:r>
          <w:rPr>
            <w:rStyle w:val="mi"/>
            <w:rFonts w:ascii="Cambria Math" w:hAnsi="Cambria Math" w:cs="Calibri"/>
            <w:color w:val="000000" w:themeColor="text1"/>
          </w:rPr>
          <m:t>i,j=1…,K</m:t>
        </m:r>
      </m:oMath>
      <w:r w:rsidRPr="001A3399">
        <w:rPr>
          <w:rFonts w:ascii="Calibri" w:hAnsi="Calibri" w:cs="Calibri"/>
          <w:color w:val="000000" w:themeColor="text1"/>
        </w:rPr>
        <w:t xml:space="preserve"> and </w:t>
      </w:r>
      <m:oMath>
        <m:r>
          <w:rPr>
            <w:rStyle w:val="mi"/>
            <w:rFonts w:ascii="Cambria Math" w:hAnsi="Cambria Math" w:cs="Calibri"/>
            <w:color w:val="000000" w:themeColor="text1"/>
          </w:rPr>
          <m:t>i&gt;j</m:t>
        </m:r>
      </m:oMath>
      <w:r w:rsidRPr="001A3399">
        <w:rPr>
          <w:rFonts w:ascii="Calibri" w:hAnsi="Calibri" w:cs="Calibri"/>
          <w:color w:val="000000" w:themeColor="text1"/>
        </w:rPr>
        <w:t>, the one-against-one (1-a-1) method (e.g., [5]) splits a</w:t>
      </w:r>
      <m:oMath>
        <m:r>
          <w:rPr>
            <w:rFonts w:ascii="Cambria Math" w:hAnsi="Cambria Math" w:cs="Calibri"/>
            <w:color w:val="000000" w:themeColor="text1"/>
          </w:rPr>
          <m:t xml:space="preserve"> K</m:t>
        </m:r>
      </m:oMath>
      <w:r w:rsidRPr="001A3399">
        <w:rPr>
          <w:rFonts w:ascii="Calibri" w:hAnsi="Calibri" w:cs="Calibri"/>
          <w:color w:val="000000" w:themeColor="text1"/>
        </w:rPr>
        <w:t xml:space="preserve">class problem into </w:t>
      </w:r>
      <m:oMath>
        <m:r>
          <w:rPr>
            <w:rStyle w:val="mi"/>
            <w:rFonts w:ascii="Cambria Math" w:hAnsi="Cambria Math" w:cs="Calibri"/>
            <w:color w:val="000000" w:themeColor="text1"/>
          </w:rPr>
          <m:t>K(K-1)/2</m:t>
        </m:r>
      </m:oMath>
      <w:r w:rsidRPr="001A3399">
        <w:rPr>
          <w:rFonts w:ascii="Calibri" w:hAnsi="Calibri" w:cs="Calibri"/>
          <w:color w:val="000000" w:themeColor="text1"/>
        </w:rPr>
        <w:t xml:space="preserve"> two-class problems. In performing a classification, the 1-a-1 method assigns a sample to the class that has won the largest number of true class votes. Compared with the two-class problems of the 1-a-a method, the two-class problems of the 1-a-1 method are often easier to solve since the decision boundary between</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and</w:t>
      </w:r>
      <m:oMath>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j</m:t>
            </m:r>
          </m:sub>
        </m:sSub>
      </m:oMath>
      <w:r w:rsidRPr="001A3399">
        <w:rPr>
          <w:rFonts w:ascii="Calibri" w:hAnsi="Calibri" w:cs="Calibri"/>
          <w:color w:val="000000" w:themeColor="text1"/>
        </w:rPr>
        <w:t xml:space="preserve"> is expected to be less complex than the decision boundary that separates</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and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m:t>
                </m:r>
              </m:sub>
            </m:sSub>
          </m:e>
        </m:bar>
      </m:oMath>
      <w:r w:rsidRPr="001A3399">
        <w:rPr>
          <w:rFonts w:ascii="Calibri" w:hAnsi="Calibri" w:cs="Calibri"/>
          <w:color w:val="000000" w:themeColor="text1"/>
        </w:rPr>
        <w:t xml:space="preserve"> (which contains</w:t>
      </w:r>
      <m:oMath>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j</m:t>
            </m:r>
          </m:sub>
        </m:sSub>
      </m:oMath>
      <w:r w:rsidRPr="001A3399">
        <w:rPr>
          <w:rFonts w:ascii="Calibri" w:hAnsi="Calibri" w:cs="Calibri"/>
          <w:color w:val="000000" w:themeColor="text1"/>
        </w:rPr>
        <w:t xml:space="preserve"> as well as all the remaining classes). This observation is supported by several experimental results (e.g., [3], [6]). A tradeoff of this improvement is that the number of classifiers increases from</w:t>
      </w:r>
      <m:oMath>
        <m:r>
          <w:rPr>
            <w:rFonts w:ascii="Cambria Math" w:hAnsi="Cambria Math" w:cs="Calibri"/>
            <w:color w:val="000000" w:themeColor="text1"/>
          </w:rPr>
          <m:t xml:space="preserve"> K</m:t>
        </m:r>
      </m:oMath>
      <w:r w:rsidRPr="001A3399">
        <w:rPr>
          <w:rFonts w:ascii="Calibri" w:hAnsi="Calibri" w:cs="Calibri"/>
          <w:color w:val="000000" w:themeColor="text1"/>
        </w:rPr>
        <w:t xml:space="preserve">to </w:t>
      </w:r>
      <m:oMath>
        <m:r>
          <w:rPr>
            <w:rStyle w:val="mi"/>
            <w:rFonts w:ascii="Cambria Math" w:hAnsi="Cambria Math" w:cs="Calibri"/>
            <w:color w:val="000000" w:themeColor="text1"/>
          </w:rPr>
          <m:t>K(K-1)/2</m:t>
        </m:r>
      </m:oMath>
      <w:r w:rsidRPr="001A3399">
        <w:rPr>
          <w:rFonts w:ascii="Calibri" w:hAnsi="Calibri" w:cs="Calibri"/>
          <w:color w:val="000000" w:themeColor="text1"/>
        </w:rPr>
        <w:t>. Another problem of the 1-a-1 method comes from the ineffective results produced by some of its classifiers. Specifically, a binary classifier trained by samples from</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and</w:t>
      </w:r>
      <m:oMath>
        <m: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j</m:t>
            </m:r>
          </m:sub>
        </m:sSub>
      </m:oMath>
      <w:r w:rsidRPr="001A3399">
        <w:rPr>
          <w:rFonts w:ascii="Calibri" w:hAnsi="Calibri" w:cs="Calibri"/>
          <w:color w:val="000000" w:themeColor="text1"/>
        </w:rPr>
        <w:t xml:space="preserve"> can produce unreliable classification results if it is used to determine the membership of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k</m:t>
            </m:r>
          </m:sub>
        </m:sSub>
      </m:oMath>
      <w:r w:rsidRPr="001A3399">
        <w:rPr>
          <w:rFonts w:ascii="Calibri" w:hAnsi="Calibri" w:cs="Calibri"/>
          <w:color w:val="000000" w:themeColor="text1"/>
        </w:rPr>
        <w:t xml:space="preserve"> samples for </w:t>
      </w:r>
      <m:oMath>
        <m:r>
          <w:rPr>
            <w:rStyle w:val="mi"/>
            <w:rFonts w:ascii="Cambria Math" w:hAnsi="Cambria Math" w:cs="Calibri"/>
            <w:color w:val="000000" w:themeColor="text1"/>
          </w:rPr>
          <m:t>k≠j</m:t>
        </m:r>
      </m:oMath>
      <w:r w:rsidR="00322228" w:rsidRPr="001A3399">
        <w:rPr>
          <w:rStyle w:val="mi"/>
          <w:rFonts w:ascii="Calibri" w:hAnsi="Calibri" w:cs="Calibri"/>
          <w:iCs/>
          <w:color w:val="000000" w:themeColor="text1"/>
        </w:rPr>
        <w:t xml:space="preserve"> </w:t>
      </w:r>
      <w:r w:rsidRPr="001A3399">
        <w:rPr>
          <w:rFonts w:ascii="Calibri" w:hAnsi="Calibri" w:cs="Calibri"/>
          <w:color w:val="000000" w:themeColor="text1"/>
        </w:rPr>
        <w:t xml:space="preserve">and </w:t>
      </w:r>
      <m:oMath>
        <m:r>
          <w:rPr>
            <w:rStyle w:val="mi"/>
            <w:rFonts w:ascii="Cambria Math" w:hAnsi="Cambria Math" w:cs="Calibri"/>
            <w:color w:val="000000" w:themeColor="text1"/>
          </w:rPr>
          <m:t>k≠i</m:t>
        </m:r>
      </m:oMath>
      <w:r w:rsidRPr="001A3399">
        <w:rPr>
          <w:rFonts w:ascii="Calibri" w:hAnsi="Calibri" w:cs="Calibri"/>
          <w:color w:val="000000" w:themeColor="text1"/>
        </w:rPr>
        <w:t>. This “ineffective decision” problem will be addressed again in Section III.</w:t>
      </w:r>
    </w:p>
    <w:p w14:paraId="00BDAE5D" w14:textId="77777777" w:rsidR="00A72A5D" w:rsidRPr="001A3399" w:rsidRDefault="00A72A5D" w:rsidP="00A72A5D">
      <w:pPr>
        <w:pStyle w:val="NoSpacing"/>
        <w:rPr>
          <w:rFonts w:ascii="Calibri" w:hAnsi="Calibri" w:cs="Calibri"/>
          <w:color w:val="000000" w:themeColor="text1"/>
        </w:rPr>
      </w:pPr>
    </w:p>
    <w:p w14:paraId="779BF9B2" w14:textId="77777777" w:rsidR="00FD6849" w:rsidRPr="003E103B" w:rsidRDefault="00FD6849" w:rsidP="00A72A5D">
      <w:pPr>
        <w:pStyle w:val="NoSpacing"/>
        <w:rPr>
          <w:rFonts w:ascii="Calibri" w:hAnsi="Calibri" w:cs="Calibri"/>
          <w:color w:val="000000" w:themeColor="text1"/>
        </w:rPr>
      </w:pPr>
      <w:r w:rsidRPr="001A3399">
        <w:rPr>
          <w:rFonts w:ascii="Calibri" w:hAnsi="Calibri" w:cs="Calibri"/>
          <w:color w:val="000000" w:themeColor="text1"/>
        </w:rPr>
        <w:t>A goal of this work is to develop an alternative decomposition method that requires fewer classifiers than the 1-a-a method and achieves higher classification accuracy than the 1-a-1 method. The paper is organized as follows. The basic idea of the proposed approach is presented in Section II. To reduce the computational cost and improve the classification accuracy, two variations of the approach are introduced in Section III. Section IV presents experimental results that demonstrate the efficiency and accuracy of the methods, and conclusions are</w:t>
      </w:r>
      <w:r w:rsidRPr="003E103B">
        <w:rPr>
          <w:rFonts w:ascii="Calibri" w:hAnsi="Calibri" w:cs="Calibri"/>
          <w:color w:val="000000" w:themeColor="text1"/>
        </w:rPr>
        <w:t xml:space="preserve"> given in Section V.</w:t>
      </w:r>
    </w:p>
    <w:p w14:paraId="33F22D65" w14:textId="588731BE" w:rsidR="00FD6849" w:rsidRPr="003E103B" w:rsidRDefault="00FD6849" w:rsidP="00A003B9">
      <w:pPr>
        <w:pStyle w:val="Heading1"/>
        <w:rPr>
          <w:rFonts w:ascii="Calibri" w:hAnsi="Calibri" w:cs="Calibri"/>
          <w:color w:val="000000" w:themeColor="text1"/>
        </w:rPr>
      </w:pPr>
      <w:r w:rsidRPr="003E103B">
        <w:rPr>
          <w:rFonts w:ascii="Calibri" w:hAnsi="Calibri" w:cs="Calibri"/>
          <w:color w:val="000000" w:themeColor="text1"/>
        </w:rPr>
        <w:t>SECTION II.</w:t>
      </w:r>
      <w:r w:rsidR="00A003B9" w:rsidRPr="003E103B">
        <w:rPr>
          <w:rFonts w:ascii="Calibri" w:hAnsi="Calibri" w:cs="Calibri"/>
          <w:color w:val="000000" w:themeColor="text1"/>
        </w:rPr>
        <w:t xml:space="preserve"> </w:t>
      </w:r>
      <w:r w:rsidRPr="003E103B">
        <w:rPr>
          <w:rFonts w:ascii="Calibri" w:hAnsi="Calibri" w:cs="Calibri"/>
          <w:color w:val="000000" w:themeColor="text1"/>
        </w:rPr>
        <w:t>One-Class-at-a-Time Approach</w:t>
      </w:r>
    </w:p>
    <w:p w14:paraId="6CC43AC7" w14:textId="6B8F6F03" w:rsidR="00FD6849" w:rsidRPr="001A3399" w:rsidRDefault="00FD6849" w:rsidP="00FA04BB">
      <w:pPr>
        <w:pStyle w:val="NoSpacing"/>
        <w:rPr>
          <w:rFonts w:ascii="Calibri" w:hAnsi="Calibri" w:cs="Calibri"/>
          <w:color w:val="000000" w:themeColor="text1"/>
        </w:rPr>
      </w:pPr>
      <w:r w:rsidRPr="001A3399">
        <w:rPr>
          <w:rFonts w:ascii="Calibri" w:hAnsi="Calibri" w:cs="Calibri"/>
          <w:color w:val="000000" w:themeColor="text1"/>
        </w:rPr>
        <w:t>To perform the decomposition, in the proposed approach, a binary classifier is first designed for</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and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m:t>
                </m:r>
              </m:sub>
            </m:sSub>
          </m:e>
        </m:bar>
      </m:oMath>
      <w:r w:rsidRPr="001A3399">
        <w:rPr>
          <w:rFonts w:ascii="Calibri" w:hAnsi="Calibri" w:cs="Calibri"/>
          <w:color w:val="000000" w:themeColor="text1"/>
        </w:rPr>
        <w:t xml:space="preserve"> for every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m:t>
            </m:r>
          </m:sub>
        </m:sSub>
      </m:oMath>
      <w:r w:rsidRPr="001A3399">
        <w:rPr>
          <w:rFonts w:ascii="Calibri" w:hAnsi="Calibri" w:cs="Calibri"/>
          <w:color w:val="000000" w:themeColor="text1"/>
        </w:rPr>
        <w:t xml:space="preserve">. Next, for every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m:t>
                </m:r>
              </m:sub>
            </m:sSub>
          </m:e>
        </m:bar>
      </m:oMath>
      <w:r w:rsidRPr="001A3399">
        <w:rPr>
          <w:rFonts w:ascii="Calibri" w:hAnsi="Calibri" w:cs="Calibri"/>
          <w:color w:val="000000" w:themeColor="text1"/>
        </w:rPr>
        <w:t xml:space="preserve">, a binary classifier is developed to classify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1A3399">
        <w:rPr>
          <w:rFonts w:ascii="Calibri" w:hAnsi="Calibri" w:cs="Calibri"/>
          <w:color w:val="000000" w:themeColor="text1"/>
        </w:rPr>
        <w:t xml:space="preserve"> and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1A3399">
        <w:rPr>
          <w:rFonts w:ascii="Calibri" w:hAnsi="Calibri" w:cs="Calibri"/>
          <w:color w:val="000000" w:themeColor="text1"/>
        </w:rPr>
        <w:t xml:space="preserve"> for every </w:t>
      </w:r>
      <m:oMath>
        <m:r>
          <w:rPr>
            <w:rStyle w:val="mi"/>
            <w:rFonts w:ascii="Cambria Math" w:eastAsiaTheme="majorEastAsia" w:hAnsi="Cambria Math" w:cs="Calibri"/>
            <w:color w:val="000000" w:themeColor="text1"/>
          </w:rPr>
          <m:t>j≠i</m:t>
        </m:r>
      </m:oMath>
      <w:r w:rsidRPr="001A3399">
        <w:rPr>
          <w:rFonts w:ascii="Calibri" w:hAnsi="Calibri" w:cs="Calibri"/>
          <w:color w:val="000000" w:themeColor="text1"/>
        </w:rPr>
        <w:t xml:space="preserve">. Note that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1A3399">
        <w:rPr>
          <w:rFonts w:ascii="Calibri" w:hAnsi="Calibri" w:cs="Calibri"/>
          <w:color w:val="000000" w:themeColor="text1"/>
        </w:rPr>
        <w:t xml:space="preserve"> represents a class obtained by removing</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and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1A3399">
        <w:rPr>
          <w:rFonts w:ascii="Calibri" w:hAnsi="Calibri" w:cs="Calibri"/>
          <w:color w:val="000000" w:themeColor="text1"/>
        </w:rPr>
        <w:t xml:space="preserve"> from </w:t>
      </w:r>
      <m:oMath>
        <m:r>
          <w:rPr>
            <w:rStyle w:val="mi"/>
            <w:rFonts w:ascii="Cambria Math" w:eastAsiaTheme="majorEastAsia" w:hAnsi="Cambria Math" w:cs="Calibri"/>
            <w:color w:val="000000" w:themeColor="text1"/>
          </w:rPr>
          <m:t>C</m:t>
        </m:r>
      </m:oMath>
      <w:r w:rsidRPr="001A3399">
        <w:rPr>
          <w:rFonts w:ascii="Calibri" w:hAnsi="Calibri" w:cs="Calibri"/>
          <w:color w:val="000000" w:themeColor="text1"/>
        </w:rPr>
        <w:t xml:space="preserve">. This one-class-at-a-time removal procedure is continued until all classes have been classified. This procedure requires only </w:t>
      </w:r>
      <m:oMath>
        <m:r>
          <w:rPr>
            <w:rStyle w:val="mi"/>
            <w:rFonts w:ascii="Cambria Math" w:eastAsiaTheme="majorEastAsia" w:hAnsi="Cambria Math" w:cs="Calibri"/>
            <w:color w:val="000000" w:themeColor="text1"/>
          </w:rPr>
          <m:t>K-1</m:t>
        </m:r>
      </m:oMath>
      <w:r w:rsidRPr="001A3399">
        <w:rPr>
          <w:rFonts w:ascii="Calibri" w:hAnsi="Calibri" w:cs="Calibri"/>
          <w:color w:val="000000" w:themeColor="text1"/>
        </w:rPr>
        <w:t xml:space="preserve"> binary classifiers.</w:t>
      </w:r>
    </w:p>
    <w:p w14:paraId="1D6F8BBA" w14:textId="77777777" w:rsidR="00FA04BB" w:rsidRPr="001A3399" w:rsidRDefault="00FA04BB" w:rsidP="00FA04BB">
      <w:pPr>
        <w:pStyle w:val="NoSpacing"/>
        <w:rPr>
          <w:rFonts w:ascii="Calibri" w:hAnsi="Calibri" w:cs="Calibri"/>
          <w:color w:val="000000" w:themeColor="text1"/>
        </w:rPr>
      </w:pPr>
    </w:p>
    <w:p w14:paraId="3F0FE23F" w14:textId="72BEA1D7" w:rsidR="00FD6849" w:rsidRPr="001A3399" w:rsidRDefault="00FD6849" w:rsidP="00FA04BB">
      <w:pPr>
        <w:pStyle w:val="NoSpacing"/>
        <w:rPr>
          <w:rFonts w:ascii="Calibri" w:hAnsi="Calibri" w:cs="Calibri"/>
          <w:color w:val="000000" w:themeColor="text1"/>
        </w:rPr>
      </w:pPr>
      <w:r w:rsidRPr="001A3399">
        <w:rPr>
          <w:rFonts w:ascii="Calibri" w:hAnsi="Calibri" w:cs="Calibri"/>
          <w:color w:val="000000" w:themeColor="text1"/>
        </w:rPr>
        <w:t xml:space="preserve">The critical issue of this one-class-at-a-time approach is the planning of the removal sequence. It is very likely that a cleverly arranged sequence can simplify the classification problem. To illustrate this possibility, an artificial problem of separating five classes based on two features, as shown in Fig. 1, is considered. To tackle this problem, it is assumed that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1</m:t>
            </m:r>
          </m:sub>
        </m:sSub>
        <m:r>
          <w:rPr>
            <w:rStyle w:val="mi"/>
            <w:rFonts w:ascii="Cambria Math" w:hAnsi="Cambria Math" w:cs="Calibri"/>
            <w:color w:val="000000" w:themeColor="text1"/>
          </w:rPr>
          <m:t>,</m:t>
        </m:r>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2</m:t>
            </m:r>
          </m:sub>
        </m:sSub>
        <m:r>
          <w:rPr>
            <w:rStyle w:val="mi"/>
            <w:rFonts w:ascii="Cambria Math" w:hAnsi="Cambria Math" w:cs="Calibri"/>
            <w:color w:val="000000" w:themeColor="text1"/>
          </w:rPr>
          <m:t>,</m:t>
        </m:r>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3</m:t>
            </m:r>
          </m:sub>
        </m:sSub>
      </m:oMath>
      <w:r w:rsidRPr="001A3399">
        <w:rPr>
          <w:rFonts w:ascii="Calibri" w:hAnsi="Calibri" w:cs="Calibri"/>
          <w:color w:val="000000" w:themeColor="text1"/>
        </w:rPr>
        <w:t xml:space="preserve">, and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4</m:t>
            </m:r>
          </m:sub>
        </m:sSub>
      </m:oMath>
      <w:r w:rsidRPr="001A3399">
        <w:rPr>
          <w:rFonts w:ascii="Calibri" w:hAnsi="Calibri" w:cs="Calibri"/>
          <w:color w:val="000000" w:themeColor="text1"/>
        </w:rPr>
        <w:t xml:space="preserve"> can be removed one-at-a-time from the training set, as illustrated in Fig. 2. For simplicity, this work uses a sequence of 12345</w:t>
      </w:r>
      <w:r w:rsidRPr="001A3399">
        <w:rPr>
          <w:rStyle w:val="mo"/>
          <w:rFonts w:ascii="Calibri" w:hAnsi="Calibri" w:cs="Calibri"/>
          <w:color w:val="000000" w:themeColor="text1"/>
        </w:rPr>
        <w:t>→</w:t>
      </w:r>
      <w:r w:rsidRPr="001A3399">
        <w:rPr>
          <w:rFonts w:ascii="Calibri" w:hAnsi="Calibri" w:cs="Calibri"/>
          <w:color w:val="000000" w:themeColor="text1"/>
        </w:rPr>
        <w:t>2345</w:t>
      </w:r>
      <w:r w:rsidRPr="001A3399">
        <w:rPr>
          <w:rStyle w:val="mo"/>
          <w:rFonts w:ascii="Calibri" w:hAnsi="Calibri" w:cs="Calibri"/>
          <w:color w:val="000000" w:themeColor="text1"/>
        </w:rPr>
        <w:t>→</w:t>
      </w:r>
      <w:r w:rsidRPr="001A3399">
        <w:rPr>
          <w:rFonts w:ascii="Calibri" w:hAnsi="Calibri" w:cs="Calibri"/>
          <w:color w:val="000000" w:themeColor="text1"/>
        </w:rPr>
        <w:t>345</w:t>
      </w:r>
      <w:r w:rsidRPr="001A3399">
        <w:rPr>
          <w:rStyle w:val="mo"/>
          <w:rFonts w:ascii="Calibri" w:hAnsi="Calibri" w:cs="Calibri"/>
          <w:color w:val="000000" w:themeColor="text1"/>
        </w:rPr>
        <w:t>→</w:t>
      </w:r>
      <w:r w:rsidRPr="001A3399">
        <w:rPr>
          <w:rFonts w:ascii="Calibri" w:hAnsi="Calibri" w:cs="Calibri"/>
          <w:color w:val="000000" w:themeColor="text1"/>
        </w:rPr>
        <w:t>45 to represent the removal sequence of Fig. 2. From Fig. 1, it is easy to see that the four two-class problems associated with this removal sequence are all linearly separable and thus easy to solve. In contrast, a nonlinear decision boundary is required in trying to perform an operation of 12345</w:t>
      </w:r>
      <w:r w:rsidRPr="001A3399">
        <w:rPr>
          <w:rStyle w:val="mo"/>
          <w:rFonts w:ascii="Calibri" w:hAnsi="Calibri" w:cs="Calibri"/>
          <w:color w:val="000000" w:themeColor="text1"/>
        </w:rPr>
        <w:t>→</w:t>
      </w:r>
      <w:r w:rsidRPr="001A3399">
        <w:rPr>
          <w:rFonts w:ascii="Calibri" w:hAnsi="Calibri" w:cs="Calibri"/>
          <w:color w:val="000000" w:themeColor="text1"/>
        </w:rPr>
        <w:t xml:space="preserve">1245 to separate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3</m:t>
            </m:r>
          </m:sub>
        </m:sSub>
      </m:oMath>
      <w:r w:rsidRPr="001A3399">
        <w:rPr>
          <w:rFonts w:ascii="Calibri" w:hAnsi="Calibri" w:cs="Calibri"/>
          <w:color w:val="000000" w:themeColor="text1"/>
        </w:rPr>
        <w:t xml:space="preserve"> and </w:t>
      </w:r>
      <m:oMath>
        <m:bar>
          <m:barPr>
            <m:pos m:val="top"/>
            <m:ctrlPr>
              <w:rPr>
                <w:rStyle w:val="mi"/>
                <w:rFonts w:ascii="Cambria Math" w:hAnsi="Cambria Math" w:cs="Calibri"/>
                <w:bCs/>
                <w:iCs/>
                <w:color w:val="000000" w:themeColor="text1"/>
              </w:rPr>
            </m:ctrlPr>
          </m:barPr>
          <m:e>
            <m:sSub>
              <m:sSubPr>
                <m:ctrlPr>
                  <w:rPr>
                    <w:rStyle w:val="mi"/>
                    <w:rFonts w:ascii="Cambria Math" w:hAnsi="Cambria Math" w:cs="Calibri"/>
                    <w:bCs/>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3</m:t>
                </m:r>
              </m:sub>
            </m:sSub>
          </m:e>
        </m:bar>
      </m:oMath>
      <w:r w:rsidRPr="001A3399">
        <w:rPr>
          <w:rFonts w:ascii="Calibri" w:hAnsi="Calibri" w:cs="Calibri"/>
          <w:color w:val="000000" w:themeColor="text1"/>
        </w:rPr>
        <w:t xml:space="preserve">. </w:t>
      </w:r>
    </w:p>
    <w:p w14:paraId="21176263" w14:textId="77777777" w:rsidR="00F27243" w:rsidRPr="003E103B" w:rsidRDefault="00F27243" w:rsidP="00FA04BB">
      <w:pPr>
        <w:pStyle w:val="NoSpacing"/>
        <w:rPr>
          <w:rFonts w:ascii="Calibri" w:hAnsi="Calibri" w:cs="Calibri"/>
          <w:color w:val="000000" w:themeColor="text1"/>
        </w:rPr>
      </w:pPr>
    </w:p>
    <w:p w14:paraId="1E842EBE" w14:textId="6F7F3137" w:rsidR="00FD6849" w:rsidRPr="003E103B" w:rsidRDefault="00C72F3A" w:rsidP="00FD6849">
      <w:pPr>
        <w:rPr>
          <w:rFonts w:ascii="Calibri" w:hAnsi="Calibri" w:cs="Calibri"/>
          <w:color w:val="000000" w:themeColor="text1"/>
        </w:rPr>
      </w:pPr>
      <w:hyperlink r:id="rId11" w:history="1">
        <w:r w:rsidR="00FD6849" w:rsidRPr="003E103B">
          <w:rPr>
            <w:rFonts w:ascii="Calibri" w:hAnsi="Calibri" w:cs="Calibri"/>
            <w:noProof/>
            <w:color w:val="000000" w:themeColor="text1"/>
          </w:rPr>
          <w:drawing>
            <wp:inline distT="0" distB="0" distL="0" distR="0" wp14:anchorId="509D9713" wp14:editId="31DA72C6">
              <wp:extent cx="2743200" cy="2212848"/>
              <wp:effectExtent l="0" t="0" r="0" b="0"/>
              <wp:docPr id="15" name="Picture 15" descr="Fig. 1. Artificial five-class problem.">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hyperlink>
    </w:p>
    <w:p w14:paraId="75100683" w14:textId="3792E13E" w:rsidR="00FD6849" w:rsidRPr="003E103B" w:rsidRDefault="00FD6849" w:rsidP="00F27243">
      <w:pPr>
        <w:pStyle w:val="NoSpacing"/>
        <w:rPr>
          <w:rFonts w:ascii="Calibri" w:hAnsi="Calibri" w:cs="Calibri"/>
          <w:color w:val="000000" w:themeColor="text1"/>
        </w:rPr>
      </w:pPr>
      <w:r w:rsidRPr="003E103B">
        <w:rPr>
          <w:rFonts w:ascii="Calibri" w:hAnsi="Calibri" w:cs="Calibri"/>
          <w:b/>
          <w:bCs/>
          <w:color w:val="000000" w:themeColor="text1"/>
        </w:rPr>
        <w:t xml:space="preserve">Fig. 1. </w:t>
      </w:r>
      <w:r w:rsidRPr="003E103B">
        <w:rPr>
          <w:rFonts w:ascii="Calibri" w:hAnsi="Calibri" w:cs="Calibri"/>
          <w:color w:val="000000" w:themeColor="text1"/>
        </w:rPr>
        <w:t>Artificial five-class problem.</w:t>
      </w:r>
    </w:p>
    <w:p w14:paraId="18D7C651" w14:textId="77777777" w:rsidR="00F27243" w:rsidRPr="003E103B" w:rsidRDefault="00F27243" w:rsidP="00F27243">
      <w:pPr>
        <w:rPr>
          <w:rFonts w:ascii="Calibri" w:hAnsi="Calibri" w:cs="Calibri"/>
          <w:color w:val="000000" w:themeColor="text1"/>
        </w:rPr>
      </w:pPr>
    </w:p>
    <w:p w14:paraId="33827929" w14:textId="49DA4F25" w:rsidR="00FD6849" w:rsidRPr="003E103B" w:rsidRDefault="00C72F3A" w:rsidP="00FD6849">
      <w:pPr>
        <w:rPr>
          <w:rFonts w:ascii="Calibri" w:hAnsi="Calibri" w:cs="Calibri"/>
          <w:color w:val="000000" w:themeColor="text1"/>
        </w:rPr>
      </w:pPr>
      <w:hyperlink r:id="rId13" w:history="1">
        <w:r w:rsidR="00FD6849" w:rsidRPr="003E103B">
          <w:rPr>
            <w:rFonts w:ascii="Calibri" w:hAnsi="Calibri" w:cs="Calibri"/>
            <w:noProof/>
            <w:color w:val="000000" w:themeColor="text1"/>
          </w:rPr>
          <w:drawing>
            <wp:inline distT="0" distB="0" distL="0" distR="0" wp14:anchorId="48B9A39F" wp14:editId="00059113">
              <wp:extent cx="3657600" cy="1600200"/>
              <wp:effectExtent l="0" t="0" r="0" b="0"/>
              <wp:docPr id="14" name="Picture 14" descr="Fig. 2. One-class-at-a-time removal sequence for a five-class problem.">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1600200"/>
                      </a:xfrm>
                      <a:prstGeom prst="rect">
                        <a:avLst/>
                      </a:prstGeom>
                      <a:noFill/>
                      <a:ln>
                        <a:noFill/>
                      </a:ln>
                    </pic:spPr>
                  </pic:pic>
                </a:graphicData>
              </a:graphic>
            </wp:inline>
          </w:drawing>
        </w:r>
      </w:hyperlink>
    </w:p>
    <w:p w14:paraId="4B9AAABF" w14:textId="16BE5AEC" w:rsidR="00FD6849" w:rsidRPr="003E103B" w:rsidRDefault="00FD6849" w:rsidP="00F27243">
      <w:pPr>
        <w:pStyle w:val="NoSpacing"/>
        <w:rPr>
          <w:rFonts w:ascii="Calibri" w:hAnsi="Calibri" w:cs="Calibri"/>
          <w:color w:val="000000" w:themeColor="text1"/>
        </w:rPr>
      </w:pPr>
      <w:r w:rsidRPr="003E103B">
        <w:rPr>
          <w:rFonts w:ascii="Calibri" w:hAnsi="Calibri" w:cs="Calibri"/>
          <w:b/>
          <w:bCs/>
          <w:color w:val="000000" w:themeColor="text1"/>
        </w:rPr>
        <w:t xml:space="preserve">Fig. 2. </w:t>
      </w:r>
      <w:r w:rsidRPr="003E103B">
        <w:rPr>
          <w:rFonts w:ascii="Calibri" w:hAnsi="Calibri" w:cs="Calibri"/>
          <w:color w:val="000000" w:themeColor="text1"/>
        </w:rPr>
        <w:t>One-class-at-a-time removal sequence for a five-class problem.</w:t>
      </w:r>
    </w:p>
    <w:p w14:paraId="1FB2DB6A" w14:textId="77777777" w:rsidR="001F62A8" w:rsidRPr="003E103B" w:rsidRDefault="001F62A8" w:rsidP="00F27243">
      <w:pPr>
        <w:pStyle w:val="NoSpacing"/>
        <w:rPr>
          <w:rFonts w:ascii="Calibri" w:hAnsi="Calibri" w:cs="Calibri"/>
          <w:color w:val="000000" w:themeColor="text1"/>
        </w:rPr>
      </w:pPr>
    </w:p>
    <w:p w14:paraId="06485C9A" w14:textId="2E2ACBF8" w:rsidR="00FD6849" w:rsidRPr="001A3399" w:rsidRDefault="00FD6849" w:rsidP="001F62A8">
      <w:pPr>
        <w:pStyle w:val="NoSpacing"/>
        <w:rPr>
          <w:rFonts w:ascii="Calibri" w:hAnsi="Calibri" w:cs="Calibri"/>
          <w:color w:val="000000" w:themeColor="text1"/>
        </w:rPr>
      </w:pPr>
      <w:r w:rsidRPr="001A3399">
        <w:rPr>
          <w:rFonts w:ascii="Calibri" w:hAnsi="Calibri" w:cs="Calibri"/>
          <w:color w:val="000000" w:themeColor="text1"/>
        </w:rPr>
        <w:t xml:space="preserve">Searching an optimal removal sequence for this problem can be formulated as a multistage decision-making problem (e.g., [7]). </w:t>
      </w:r>
      <w:proofErr w:type="gramStart"/>
      <w:r w:rsidRPr="001A3399">
        <w:rPr>
          <w:rFonts w:ascii="Calibri" w:hAnsi="Calibri" w:cs="Calibri"/>
          <w:color w:val="000000" w:themeColor="text1"/>
        </w:rPr>
        <w:t>In particular, a</w:t>
      </w:r>
      <w:proofErr w:type="gramEnd"/>
      <m:oMath>
        <m:r>
          <w:rPr>
            <w:rFonts w:ascii="Cambria Math" w:hAnsi="Cambria Math" w:cs="Calibri"/>
            <w:color w:val="000000" w:themeColor="text1"/>
          </w:rPr>
          <m:t xml:space="preserve"> K</m:t>
        </m:r>
      </m:oMath>
      <w:r w:rsidRPr="001A3399">
        <w:rPr>
          <w:rFonts w:ascii="Calibri" w:hAnsi="Calibri" w:cs="Calibri"/>
          <w:color w:val="000000" w:themeColor="text1"/>
        </w:rPr>
        <w:t xml:space="preserve">class problem can be decomposed into a decision-making problem of </w:t>
      </w:r>
      <m:oMath>
        <m:r>
          <w:rPr>
            <w:rStyle w:val="mi"/>
            <w:rFonts w:ascii="Cambria Math" w:hAnsi="Cambria Math" w:cs="Calibri"/>
            <w:color w:val="000000" w:themeColor="text1"/>
          </w:rPr>
          <m:t>K-1</m:t>
        </m:r>
      </m:oMath>
      <w:r w:rsidRPr="001A3399">
        <w:rPr>
          <w:rFonts w:ascii="Calibri" w:hAnsi="Calibri" w:cs="Calibri"/>
          <w:color w:val="000000" w:themeColor="text1"/>
        </w:rPr>
        <w:t xml:space="preserve"> stages. Fig. 3 depicts such a multistage decision-making problem for a five-class problem. Essentially, each path that connects the starting and ending nodes of Fig. 3 represents a possible one-class-at-a-time solution for the given multiclass problem. In addition, the tree structure (also called version space in machine learning literature) of Fig. 3 contains all such possible solutions. For each stage, the decision that must be made is which class to be removed from the remaining training set so that the cost function can be minimized. Since the goal is to minimize the classification error, this work specifies the cost function as the number of misclassified samples. </w:t>
      </w:r>
    </w:p>
    <w:p w14:paraId="09704AF6" w14:textId="77777777" w:rsidR="001F62A8" w:rsidRPr="003E103B" w:rsidRDefault="001F62A8" w:rsidP="001F62A8">
      <w:pPr>
        <w:pStyle w:val="NoSpacing"/>
        <w:rPr>
          <w:rFonts w:ascii="Calibri" w:hAnsi="Calibri" w:cs="Calibri"/>
          <w:color w:val="000000" w:themeColor="text1"/>
        </w:rPr>
      </w:pPr>
    </w:p>
    <w:p w14:paraId="4681FAF9" w14:textId="5174C3CE" w:rsidR="00FD6849" w:rsidRPr="003E103B" w:rsidRDefault="00C72F3A" w:rsidP="00FD6849">
      <w:pPr>
        <w:rPr>
          <w:rFonts w:ascii="Calibri" w:hAnsi="Calibri" w:cs="Calibri"/>
          <w:color w:val="000000" w:themeColor="text1"/>
        </w:rPr>
      </w:pPr>
      <w:hyperlink r:id="rId15" w:history="1">
        <w:r w:rsidR="00FD6849" w:rsidRPr="003E103B">
          <w:rPr>
            <w:rFonts w:ascii="Calibri" w:hAnsi="Calibri" w:cs="Calibri"/>
            <w:noProof/>
            <w:color w:val="000000" w:themeColor="text1"/>
          </w:rPr>
          <w:drawing>
            <wp:inline distT="0" distB="0" distL="0" distR="0" wp14:anchorId="14C6DDEF" wp14:editId="44772AE1">
              <wp:extent cx="3657600" cy="3374136"/>
              <wp:effectExtent l="0" t="0" r="0" b="0"/>
              <wp:docPr id="13" name="Picture 13" descr="Fig. 3. Tree structure containing all possible one-class-at-a-time solutions for a five-class problem.">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3">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3374136"/>
                      </a:xfrm>
                      <a:prstGeom prst="rect">
                        <a:avLst/>
                      </a:prstGeom>
                      <a:noFill/>
                      <a:ln>
                        <a:noFill/>
                      </a:ln>
                    </pic:spPr>
                  </pic:pic>
                </a:graphicData>
              </a:graphic>
            </wp:inline>
          </w:drawing>
        </w:r>
      </w:hyperlink>
    </w:p>
    <w:p w14:paraId="4796F0FC" w14:textId="11EE74EB" w:rsidR="00FD6849" w:rsidRPr="003E103B" w:rsidRDefault="00FD6849" w:rsidP="009A58F9">
      <w:pPr>
        <w:rPr>
          <w:rFonts w:ascii="Calibri" w:hAnsi="Calibri" w:cs="Calibri"/>
          <w:color w:val="000000" w:themeColor="text1"/>
        </w:rPr>
      </w:pPr>
      <w:r w:rsidRPr="003E103B">
        <w:rPr>
          <w:rFonts w:ascii="Calibri" w:hAnsi="Calibri" w:cs="Calibri"/>
          <w:b/>
          <w:bCs/>
          <w:color w:val="000000" w:themeColor="text1"/>
        </w:rPr>
        <w:t xml:space="preserve">Fig. 3. </w:t>
      </w:r>
      <w:r w:rsidRPr="003E103B">
        <w:rPr>
          <w:rFonts w:ascii="Calibri" w:hAnsi="Calibri" w:cs="Calibri"/>
          <w:color w:val="000000" w:themeColor="text1"/>
        </w:rPr>
        <w:t>Tree structure containing all possible one-class-at-a-time solutions for a five-class problem.</w:t>
      </w:r>
    </w:p>
    <w:p w14:paraId="371A02A2" w14:textId="05002585" w:rsidR="00FD6849" w:rsidRPr="003E103B" w:rsidRDefault="00FD6849" w:rsidP="009A58F9">
      <w:pPr>
        <w:pStyle w:val="NoSpacing"/>
        <w:rPr>
          <w:rFonts w:ascii="Calibri" w:hAnsi="Calibri" w:cs="Calibri"/>
          <w:color w:val="000000" w:themeColor="text1"/>
        </w:rPr>
      </w:pPr>
      <w:r w:rsidRPr="003E103B">
        <w:rPr>
          <w:rFonts w:ascii="Calibri" w:hAnsi="Calibri" w:cs="Calibri"/>
          <w:color w:val="000000" w:themeColor="text1"/>
        </w:rPr>
        <w:t>Based on the principle of optimality, dynamic programming (DP) can be used to find the global optimal solution for the multistage decision-making problem. For the multiclass classification problem under consideration, the principle of optimality yields the following recurrence relation:</w:t>
      </w:r>
    </w:p>
    <w:p w14:paraId="71AC0873" w14:textId="77777777" w:rsidR="009A58F9" w:rsidRPr="003E103B" w:rsidRDefault="009A58F9" w:rsidP="009A58F9">
      <w:pPr>
        <w:pStyle w:val="NoSpacing"/>
        <w:rPr>
          <w:rFonts w:ascii="Calibri" w:hAnsi="Calibri" w:cs="Calibri"/>
          <w:color w:val="000000" w:themeColor="text1"/>
        </w:rPr>
      </w:pPr>
    </w:p>
    <w:p w14:paraId="7BE3DD3C" w14:textId="236078B4" w:rsidR="00FD6849" w:rsidRPr="003E103B" w:rsidRDefault="00C72F3A" w:rsidP="00FD6849">
      <w:pPr>
        <w:jc w:val="center"/>
        <w:rPr>
          <w:rStyle w:val="mtext"/>
          <w:rFonts w:ascii="Calibri" w:hAnsi="Calibri" w:cs="Calibri"/>
          <w:color w:val="000000" w:themeColor="text1"/>
          <w:sz w:val="27"/>
          <w:szCs w:val="27"/>
        </w:rPr>
      </w:pPr>
      <m:oMath>
        <m:eqArr>
          <m:eqArrPr>
            <m:ctrlPr>
              <w:rPr>
                <w:rStyle w:val="mi"/>
                <w:rFonts w:ascii="Cambria Math" w:hAnsi="Cambria Math" w:cs="Calibri"/>
                <w:iCs/>
                <w:color w:val="000000" w:themeColor="text1"/>
                <w:sz w:val="28"/>
                <w:szCs w:val="28"/>
              </w:rPr>
            </m:ctrlPr>
          </m:eqArrP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limLow>
              <m:limLowPr>
                <m:ctrlPr>
                  <w:rPr>
                    <w:rStyle w:val="mi"/>
                    <w:rFonts w:ascii="Cambria Math" w:hAnsi="Cambria Math" w:cs="Calibri"/>
                    <w:iCs/>
                    <w:color w:val="000000" w:themeColor="text1"/>
                    <w:sz w:val="28"/>
                    <w:szCs w:val="28"/>
                  </w:rPr>
                </m:ctrlPr>
              </m:limLowPr>
              <m:e>
                <m:r>
                  <w:rPr>
                    <w:rStyle w:val="mi"/>
                    <w:rFonts w:ascii="Cambria Math" w:hAnsi="Cambria Math" w:cs="Calibri"/>
                    <w:color w:val="000000" w:themeColor="text1"/>
                    <w:sz w:val="28"/>
                    <w:szCs w:val="28"/>
                  </w:rPr>
                  <m:t>min</m:t>
                </m:r>
              </m:e>
              <m:lim>
                <m:r>
                  <w:rPr>
                    <w:rStyle w:val="mi"/>
                    <w:rFonts w:ascii="Cambria Math" w:hAnsi="Cambria Math" w:cs="Calibri"/>
                    <w:color w:val="000000" w:themeColor="text1"/>
                    <w:sz w:val="28"/>
                    <w:szCs w:val="28"/>
                  </w:rPr>
                  <m:t>q</m:t>
                </m:r>
              </m:lim>
            </m:limLow>
            <m:r>
              <w:rPr>
                <w:rStyle w:val="mi"/>
                <w:rFonts w:ascii="Cambria Math" w:hAnsi="Cambria Math" w:cs="Calibri"/>
                <w:color w:val="000000" w:themeColor="text1"/>
                <w:sz w:val="28"/>
                <w:szCs w:val="28"/>
              </w:rPr>
              <m:t>[J(</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e>
          <m:e>
            <m:r>
              <w:rPr>
                <w:rStyle w:val="mi"/>
                <w:rFonts w:ascii="Cambria Math" w:hAnsi="Cambria Math" w:cs="Calibri"/>
                <w:color w:val="000000" w:themeColor="text1"/>
                <w:sz w:val="28"/>
                <w:szCs w:val="28"/>
              </w:rPr>
              <m:t>+</m:t>
            </m:r>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M</m:t>
                </m:r>
              </m:sup>
            </m:sSubSup>
            <m:r>
              <w:rPr>
                <w:rStyle w:val="mi"/>
                <w:rFonts w:ascii="Cambria Math" w:hAnsi="Cambria Math" w:cs="Calibri"/>
                <w:color w:val="000000" w:themeColor="text1"/>
                <w:sz w:val="28"/>
                <w:szCs w:val="28"/>
              </w:rPr>
              <m:t>)]</m:t>
            </m:r>
            <m:r>
              <m:rPr>
                <m:nor/>
              </m:rPr>
              <w:rPr>
                <w:rStyle w:val="mi"/>
                <w:rFonts w:ascii="Calibri" w:hAnsi="Calibri" w:cs="Calibri"/>
                <w:iCs/>
                <w:color w:val="000000" w:themeColor="text1"/>
                <w:sz w:val="28"/>
                <w:szCs w:val="28"/>
              </w:rPr>
              <m:t>(1)</m:t>
            </m:r>
          </m:e>
        </m:eqArr>
      </m:oMath>
      <w:r w:rsidR="008D2F96" w:rsidRPr="003E103B">
        <w:rPr>
          <w:rStyle w:val="mi"/>
          <w:rFonts w:ascii="Calibri" w:hAnsi="Calibri" w:cs="Calibri"/>
          <w:iCs/>
          <w:color w:val="000000" w:themeColor="text1"/>
          <w:sz w:val="28"/>
          <w:szCs w:val="28"/>
        </w:rPr>
        <w:tab/>
      </w:r>
      <w:r w:rsidR="009A58F9" w:rsidRPr="003E103B">
        <w:rPr>
          <w:rStyle w:val="mo"/>
          <w:rFonts w:ascii="Calibri" w:hAnsi="Calibri" w:cs="Calibri"/>
          <w:color w:val="000000" w:themeColor="text1"/>
          <w:sz w:val="27"/>
          <w:szCs w:val="27"/>
        </w:rPr>
        <w:tab/>
      </w:r>
      <w:r w:rsidR="00FD6849" w:rsidRPr="003E103B">
        <w:rPr>
          <w:rStyle w:val="mtext"/>
          <w:rFonts w:ascii="Calibri" w:hAnsi="Calibri" w:cs="Calibri"/>
          <w:color w:val="000000" w:themeColor="text1"/>
          <w:sz w:val="27"/>
          <w:szCs w:val="27"/>
        </w:rPr>
        <w:t>(1)</w:t>
      </w:r>
    </w:p>
    <w:p w14:paraId="3CF28864" w14:textId="77777777" w:rsidR="008D2F96" w:rsidRPr="003E103B" w:rsidRDefault="008D2F96" w:rsidP="008D2F96">
      <w:pPr>
        <w:pStyle w:val="NoSpacing"/>
        <w:rPr>
          <w:rFonts w:ascii="Calibri" w:hAnsi="Calibri" w:cs="Calibri"/>
          <w:color w:val="000000" w:themeColor="text1"/>
        </w:rPr>
      </w:pPr>
    </w:p>
    <w:p w14:paraId="6FAB4593" w14:textId="395C880E" w:rsidR="00FD6849" w:rsidRPr="001A3399" w:rsidRDefault="00FD6849" w:rsidP="008D2F96">
      <w:pPr>
        <w:pStyle w:val="NoSpacing"/>
        <w:rPr>
          <w:rFonts w:ascii="Calibri" w:hAnsi="Calibri" w:cs="Calibri"/>
          <w:color w:val="000000" w:themeColor="text1"/>
        </w:rPr>
      </w:pPr>
      <w:r w:rsidRPr="001A3399">
        <w:rPr>
          <w:rFonts w:ascii="Calibri" w:hAnsi="Calibri" w:cs="Calibri"/>
          <w:color w:val="000000" w:themeColor="text1"/>
        </w:rPr>
        <w:t xml:space="preserve">for </w:t>
      </w:r>
      <m:oMath>
        <m:r>
          <w:rPr>
            <w:rStyle w:val="mi"/>
            <w:rFonts w:ascii="Cambria Math" w:hAnsi="Cambria Math" w:cs="Calibri"/>
            <w:color w:val="000000" w:themeColor="text1"/>
          </w:rPr>
          <m:t>M=3,4,…K</m:t>
        </m:r>
      </m:oMath>
      <w:r w:rsidRPr="001A3399">
        <w:rPr>
          <w:rFonts w:ascii="Calibri" w:hAnsi="Calibri" w:cs="Calibri"/>
          <w:color w:val="000000" w:themeColor="text1"/>
        </w:rPr>
        <w:t xml:space="preserve">. Here, the asterisk indicates that the function has been optimized and thus has the optimal value. In addition,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represents the </w:t>
      </w:r>
      <m:oMath>
        <m:r>
          <w:rPr>
            <w:rStyle w:val="mi"/>
            <w:rFonts w:ascii="Cambria Math" w:hAnsi="Cambria Math" w:cs="Calibri"/>
            <w:color w:val="000000" w:themeColor="text1"/>
          </w:rPr>
          <m:t>p</m:t>
        </m:r>
      </m:oMath>
      <w:r w:rsidRPr="001A3399">
        <w:rPr>
          <w:rFonts w:ascii="Calibri" w:hAnsi="Calibri" w:cs="Calibri"/>
          <w:color w:val="000000" w:themeColor="text1"/>
        </w:rPr>
        <w:t>th combination of</w:t>
      </w:r>
      <m:oMath>
        <m:r>
          <w:rPr>
            <w:rFonts w:ascii="Cambria Math" w:hAnsi="Cambria Math" w:cs="Calibri"/>
            <w:color w:val="000000" w:themeColor="text1"/>
          </w:rPr>
          <m:t xml:space="preserve"> M</m:t>
        </m:r>
      </m:oMath>
      <w:r w:rsidRPr="001A3399">
        <w:rPr>
          <w:rFonts w:ascii="Calibri" w:hAnsi="Calibri" w:cs="Calibri"/>
          <w:color w:val="000000" w:themeColor="text1"/>
        </w:rPr>
        <w:t>classes from the</w:t>
      </w:r>
      <m:oMath>
        <m:r>
          <w:rPr>
            <w:rFonts w:ascii="Cambria Math" w:hAnsi="Cambria Math" w:cs="Calibri"/>
            <w:color w:val="000000" w:themeColor="text1"/>
          </w:rPr>
          <m:t xml:space="preserve"> K</m:t>
        </m:r>
      </m:oMath>
      <w:r w:rsidRPr="001A3399">
        <w:rPr>
          <w:rFonts w:ascii="Calibri" w:hAnsi="Calibri" w:cs="Calibri"/>
          <w:color w:val="000000" w:themeColor="text1"/>
        </w:rPr>
        <w:t xml:space="preserve">classes of </w:t>
      </w:r>
      <m:oMath>
        <m:r>
          <w:rPr>
            <w:rStyle w:val="mi"/>
            <w:rFonts w:ascii="Cambria Math" w:hAnsi="Cambria Math" w:cs="Calibri"/>
            <w:color w:val="000000" w:themeColor="text1"/>
          </w:rPr>
          <m:t>C,</m:t>
        </m:r>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is the </w:t>
      </w:r>
      <m:oMath>
        <m:r>
          <w:rPr>
            <w:rStyle w:val="mi"/>
            <w:rFonts w:ascii="Cambria Math" w:hAnsi="Cambria Math" w:cs="Calibri"/>
            <w:color w:val="000000" w:themeColor="text1"/>
          </w:rPr>
          <m:t>q</m:t>
        </m:r>
      </m:oMath>
      <w:r w:rsidRPr="001A3399">
        <w:rPr>
          <w:rFonts w:ascii="Calibri" w:hAnsi="Calibri" w:cs="Calibri"/>
          <w:color w:val="000000" w:themeColor="text1"/>
        </w:rPr>
        <w:t xml:space="preserve">th member class of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and </w:t>
      </w:r>
      <m:oMath>
        <m:sSup>
          <m:sSupPr>
            <m:ctrlPr>
              <w:rPr>
                <w:rStyle w:val="mi"/>
                <w:rFonts w:ascii="Cambria Math" w:hAnsi="Cambria Math" w:cs="Calibri"/>
                <w:iCs/>
                <w:color w:val="000000" w:themeColor="text1"/>
              </w:rPr>
            </m:ctrlPr>
          </m:sSupPr>
          <m:e>
            <m:r>
              <w:rPr>
                <w:rStyle w:val="mi"/>
                <w:rFonts w:ascii="Cambria Math" w:hAnsi="Cambria Math" w:cs="Calibri"/>
                <w:color w:val="000000" w:themeColor="text1"/>
              </w:rPr>
              <m:t>J</m:t>
            </m:r>
          </m:e>
          <m:sup>
            <m:r>
              <w:rPr>
                <w:rStyle w:val="mi"/>
                <w:rFonts w:ascii="Cambria Math" w:hAnsi="Cambria Math" w:cs="Calibri"/>
                <w:color w:val="000000" w:themeColor="text1"/>
              </w:rPr>
              <m:t>*</m:t>
            </m:r>
          </m:sup>
        </m:s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oMath>
      <w:r w:rsidR="001725F8" w:rsidRPr="001A3399">
        <w:rPr>
          <w:rStyle w:val="mi"/>
          <w:rFonts w:ascii="Calibri" w:hAnsi="Calibri" w:cs="Calibri"/>
          <w:iCs/>
          <w:color w:val="000000" w:themeColor="text1"/>
        </w:rPr>
        <w:t xml:space="preserve"> </w:t>
      </w:r>
      <w:r w:rsidRPr="001A3399">
        <w:rPr>
          <w:rFonts w:ascii="Calibri" w:hAnsi="Calibri" w:cs="Calibri"/>
          <w:color w:val="000000" w:themeColor="text1"/>
        </w:rPr>
        <w:t xml:space="preserve">and </w:t>
      </w:r>
      <m:oMath>
        <m:sSup>
          <m:sSupPr>
            <m:ctrlPr>
              <w:rPr>
                <w:rStyle w:val="mi"/>
                <w:rFonts w:ascii="Cambria Math" w:hAnsi="Cambria Math" w:cs="Calibri"/>
                <w:iCs/>
                <w:color w:val="000000" w:themeColor="text1"/>
              </w:rPr>
            </m:ctrlPr>
          </m:sSupPr>
          <m:e>
            <m:r>
              <w:rPr>
                <w:rStyle w:val="mi"/>
                <w:rFonts w:ascii="Cambria Math" w:hAnsi="Cambria Math" w:cs="Calibri"/>
                <w:color w:val="000000" w:themeColor="text1"/>
              </w:rPr>
              <m:t>J</m:t>
            </m:r>
          </m:e>
          <m:sup>
            <m:r>
              <w:rPr>
                <w:rStyle w:val="mi"/>
                <w:rFonts w:ascii="Cambria Math" w:hAnsi="Cambria Math" w:cs="Calibri"/>
                <w:color w:val="000000" w:themeColor="text1"/>
              </w:rPr>
              <m:t>*</m:t>
            </m:r>
          </m:sup>
        </m:s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oMath>
      <w:r w:rsidRPr="001A3399">
        <w:rPr>
          <w:rFonts w:ascii="Calibri" w:hAnsi="Calibri" w:cs="Calibri"/>
          <w:color w:val="000000" w:themeColor="text1"/>
        </w:rPr>
        <w:t xml:space="preserve"> are the costs associated with the optimal one-class-at-a-time removal sequences for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and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respectively. Also, the term </w:t>
      </w:r>
      <m:oMath>
        <m:r>
          <w:rPr>
            <w:rStyle w:val="mi"/>
            <w:rFonts w:ascii="Cambria Math" w:hAnsi="Cambria Math" w:cs="Calibri"/>
            <w:color w:val="000000" w:themeColor="text1"/>
          </w:rPr>
          <m:t>J(</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oMath>
      <w:r w:rsidRPr="001A3399">
        <w:rPr>
          <w:rFonts w:ascii="Calibri" w:hAnsi="Calibri" w:cs="Calibri"/>
          <w:color w:val="000000" w:themeColor="text1"/>
        </w:rPr>
        <w:t xml:space="preserve"> is the cost associated with the operation of classifying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into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r>
          <w:rPr>
            <w:rStyle w:val="mi"/>
            <w:rFonts w:ascii="Cambria Math" w:hAnsi="Cambria Math" w:cs="Calibri"/>
            <w:color w:val="000000" w:themeColor="text1"/>
          </w:rPr>
          <m:t>-</m:t>
        </m:r>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oMath>
      <w:r w:rsidR="00FB1759" w:rsidRPr="001A3399">
        <w:rPr>
          <w:rStyle w:val="mi"/>
          <w:rFonts w:ascii="Calibri" w:hAnsi="Calibri" w:cs="Calibri"/>
          <w:bCs/>
          <w:iCs/>
          <w:color w:val="000000" w:themeColor="text1"/>
        </w:rPr>
        <w:t xml:space="preserve"> </w:t>
      </w:r>
      <w:r w:rsidRPr="001A3399">
        <w:rPr>
          <w:rFonts w:ascii="Calibri" w:hAnsi="Calibri" w:cs="Calibri"/>
          <w:color w:val="000000" w:themeColor="text1"/>
        </w:rPr>
        <w:t xml:space="preserve">and </w:t>
      </w:r>
      <m:oMath>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m:t>
            </m:r>
          </m:sup>
        </m:sSubSup>
      </m:oMath>
      <w:r w:rsidRPr="001A3399">
        <w:rPr>
          <w:rFonts w:ascii="Calibri" w:hAnsi="Calibri" w:cs="Calibri"/>
          <w:color w:val="000000" w:themeColor="text1"/>
        </w:rPr>
        <w:t xml:space="preserve">. Since the last decision for the proposed one-class-at-a-time approach is to remove a class from a three-class problem, the solution process is initiated by setting </w:t>
      </w:r>
      <m:oMath>
        <m:r>
          <w:rPr>
            <w:rStyle w:val="mi"/>
            <w:rFonts w:ascii="Cambria Math" w:hAnsi="Cambria Math" w:cs="Calibri"/>
            <w:color w:val="000000" w:themeColor="text1"/>
          </w:rPr>
          <m:t>M</m:t>
        </m:r>
      </m:oMath>
      <w:r w:rsidRPr="001A3399">
        <w:rPr>
          <w:rFonts w:ascii="Calibri" w:hAnsi="Calibri" w:cs="Calibri"/>
          <w:color w:val="000000" w:themeColor="text1"/>
        </w:rPr>
        <w:t xml:space="preserve"> equal to 3. As a result, </w:t>
      </w:r>
      <w:hyperlink r:id="rId17" w:anchor="deqn1" w:history="1">
        <w:r w:rsidRPr="001A3399">
          <w:rPr>
            <w:rStyle w:val="Hyperlink"/>
            <w:u w:color="0070C0"/>
          </w:rPr>
          <w:t>(1)</w:t>
        </w:r>
      </w:hyperlink>
      <w:r w:rsidRPr="001A3399">
        <w:rPr>
          <w:rFonts w:ascii="Calibri" w:hAnsi="Calibri" w:cs="Calibri"/>
          <w:color w:val="000000" w:themeColor="text1"/>
        </w:rPr>
        <w:t xml:space="preserve"> can be written as</w:t>
      </w:r>
    </w:p>
    <w:p w14:paraId="180A7DCF" w14:textId="77777777" w:rsidR="005740D2" w:rsidRPr="003E103B" w:rsidRDefault="005740D2" w:rsidP="008D2F96">
      <w:pPr>
        <w:pStyle w:val="NoSpacing"/>
        <w:rPr>
          <w:rFonts w:ascii="Calibri" w:hAnsi="Calibri" w:cs="Calibri"/>
          <w:color w:val="000000" w:themeColor="text1"/>
        </w:rPr>
      </w:pPr>
    </w:p>
    <w:p w14:paraId="1FA50D03" w14:textId="024315CA" w:rsidR="000A6728" w:rsidRPr="003E103B" w:rsidRDefault="00C72F3A" w:rsidP="005740D2">
      <w:pPr>
        <w:jc w:val="center"/>
        <w:rPr>
          <w:rStyle w:val="mtext"/>
          <w:rFonts w:ascii="Calibri" w:hAnsi="Calibri" w:cs="Calibri"/>
          <w:color w:val="000000" w:themeColor="text1"/>
          <w:sz w:val="27"/>
          <w:szCs w:val="27"/>
        </w:rPr>
      </w:pPr>
      <m:oMath>
        <m:m>
          <m:mPr>
            <m:plcHide m:val="1"/>
            <m:mcs>
              <m:mc>
                <m:mcPr>
                  <m:count m:val="2"/>
                  <m:mcJc m:val="center"/>
                </m:mcPr>
              </m:mc>
            </m:mcs>
            <m:ctrlPr>
              <w:rPr>
                <w:rStyle w:val="mi"/>
                <w:rFonts w:ascii="Cambria Math" w:hAnsi="Cambria Math" w:cs="Calibri"/>
                <w:iCs/>
                <w:color w:val="000000" w:themeColor="text1"/>
                <w:sz w:val="28"/>
                <w:szCs w:val="28"/>
              </w:rPr>
            </m:ctrlPr>
          </m:mPr>
          <m:m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limLow>
                <m:limLowPr>
                  <m:ctrlPr>
                    <w:rPr>
                      <w:rStyle w:val="mi"/>
                      <w:rFonts w:ascii="Cambria Math" w:hAnsi="Cambria Math" w:cs="Calibri"/>
                      <w:iCs/>
                      <w:color w:val="000000" w:themeColor="text1"/>
                      <w:sz w:val="28"/>
                      <w:szCs w:val="28"/>
                    </w:rPr>
                  </m:ctrlPr>
                </m:limLowPr>
                <m:e>
                  <m:r>
                    <w:rPr>
                      <w:rStyle w:val="mi"/>
                      <w:rFonts w:ascii="Cambria Math" w:hAnsi="Cambria Math" w:cs="Calibri"/>
                      <w:color w:val="000000" w:themeColor="text1"/>
                      <w:sz w:val="28"/>
                      <w:szCs w:val="28"/>
                    </w:rPr>
                    <m:t>min</m:t>
                  </m:r>
                </m:e>
                <m:lim>
                  <m:r>
                    <w:rPr>
                      <w:rStyle w:val="mi"/>
                      <w:rFonts w:ascii="Cambria Math" w:hAnsi="Cambria Math" w:cs="Calibri"/>
                      <w:color w:val="000000" w:themeColor="text1"/>
                      <w:sz w:val="28"/>
                      <w:szCs w:val="28"/>
                    </w:rPr>
                    <m:t>q</m:t>
                  </m:r>
                </m:lim>
              </m:limLow>
              <m:r>
                <w:rPr>
                  <w:rStyle w:val="mi"/>
                  <w:rFonts w:ascii="Cambria Math" w:hAnsi="Cambria Math" w:cs="Calibri"/>
                  <w:color w:val="000000" w:themeColor="text1"/>
                  <w:sz w:val="28"/>
                  <w:szCs w:val="28"/>
                </w:rPr>
                <m:t>[J(</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3</m:t>
                  </m:r>
                </m:sup>
              </m:sSubSup>
              <m:r>
                <w:rPr>
                  <w:rStyle w:val="mi"/>
                  <w:rFonts w:ascii="Cambria Math" w:hAnsi="Cambria Math" w:cs="Calibri"/>
                  <w:color w:val="000000" w:themeColor="text1"/>
                  <w:sz w:val="28"/>
                  <w:szCs w:val="28"/>
                </w:rPr>
                <m:t>)].</m:t>
              </m:r>
            </m:e>
            <m:e/>
          </m:mr>
          <m:mr>
            <m:e/>
            <m:e/>
          </m:mr>
        </m:m>
      </m:oMath>
      <w:r w:rsidR="000A6728" w:rsidRPr="003E103B">
        <w:rPr>
          <w:rStyle w:val="mo"/>
          <w:rFonts w:ascii="Calibri" w:hAnsi="Calibri" w:cs="Calibri"/>
          <w:color w:val="000000" w:themeColor="text1"/>
          <w:sz w:val="27"/>
          <w:szCs w:val="27"/>
        </w:rPr>
        <w:tab/>
      </w:r>
      <w:r w:rsidR="00FD6849" w:rsidRPr="003E103B">
        <w:rPr>
          <w:rStyle w:val="mtext"/>
          <w:rFonts w:ascii="Calibri" w:hAnsi="Calibri" w:cs="Calibri"/>
          <w:color w:val="000000" w:themeColor="text1"/>
          <w:sz w:val="27"/>
          <w:szCs w:val="27"/>
        </w:rPr>
        <w:t>(2)</w:t>
      </w:r>
    </w:p>
    <w:p w14:paraId="62A7A240" w14:textId="77777777" w:rsidR="005740D2" w:rsidRPr="003E103B" w:rsidRDefault="005740D2" w:rsidP="005740D2">
      <w:pPr>
        <w:pStyle w:val="NoSpacing"/>
        <w:rPr>
          <w:rFonts w:ascii="Calibri" w:hAnsi="Calibri" w:cs="Calibri"/>
          <w:color w:val="000000" w:themeColor="text1"/>
        </w:rPr>
      </w:pPr>
    </w:p>
    <w:p w14:paraId="40807007" w14:textId="2030824F" w:rsidR="00FD6849" w:rsidRPr="001A3399" w:rsidRDefault="00FD6849" w:rsidP="00C4187C">
      <w:pPr>
        <w:pStyle w:val="NoSpacing"/>
        <w:rPr>
          <w:rFonts w:ascii="Calibri" w:hAnsi="Calibri" w:cs="Calibri"/>
          <w:color w:val="000000" w:themeColor="text1"/>
        </w:rPr>
      </w:pPr>
      <w:r w:rsidRPr="001A3399">
        <w:rPr>
          <w:rFonts w:ascii="Calibri" w:hAnsi="Calibri" w:cs="Calibri"/>
          <w:color w:val="000000" w:themeColor="text1"/>
        </w:rPr>
        <w:t xml:space="preserve">After removing </w:t>
      </w:r>
      <m:oMath>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3</m:t>
            </m:r>
          </m:sup>
        </m:sSubSup>
      </m:oMath>
      <w:r w:rsidRPr="001A3399">
        <w:rPr>
          <w:rFonts w:ascii="Calibri" w:hAnsi="Calibri" w:cs="Calibri"/>
          <w:color w:val="000000" w:themeColor="text1"/>
        </w:rPr>
        <w:t xml:space="preserve"> from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3</m:t>
            </m:r>
          </m:sup>
        </m:sSubSup>
        <m:r>
          <w:rPr>
            <w:rStyle w:val="mi"/>
            <w:rFonts w:ascii="Cambria Math" w:hAnsi="Cambria Math" w:cs="Calibri"/>
            <w:color w:val="000000" w:themeColor="text1"/>
          </w:rPr>
          <m:t>,</m:t>
        </m:r>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3</m:t>
            </m:r>
          </m:sup>
        </m:sSubSup>
        <m:r>
          <w:rPr>
            <w:rStyle w:val="mi"/>
            <w:rFonts w:ascii="Cambria Math" w:hAnsi="Cambria Math" w:cs="Calibri"/>
            <w:color w:val="000000" w:themeColor="text1"/>
          </w:rPr>
          <m:t>-</m:t>
        </m:r>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3</m:t>
            </m:r>
          </m:sup>
        </m:sSubSup>
      </m:oMath>
      <w:r w:rsidR="003E326F" w:rsidRPr="001A3399">
        <w:rPr>
          <w:rStyle w:val="mi"/>
          <w:rFonts w:ascii="Calibri" w:hAnsi="Calibri" w:cs="Calibri"/>
          <w:bCs/>
          <w:iCs/>
          <w:color w:val="000000" w:themeColor="text1"/>
        </w:rPr>
        <w:t xml:space="preserve"> </w:t>
      </w:r>
      <w:r w:rsidRPr="001A3399">
        <w:rPr>
          <w:rFonts w:ascii="Calibri" w:hAnsi="Calibri" w:cs="Calibri"/>
          <w:color w:val="000000" w:themeColor="text1"/>
        </w:rPr>
        <w:t xml:space="preserve">contains only two classes. As a result, </w:t>
      </w:r>
      <m:oMath>
        <m:sSup>
          <m:sSupPr>
            <m:ctrlPr>
              <w:rPr>
                <w:rStyle w:val="mi"/>
                <w:rFonts w:ascii="Cambria Math" w:hAnsi="Cambria Math" w:cs="Calibri"/>
                <w:iCs/>
                <w:color w:val="000000" w:themeColor="text1"/>
              </w:rPr>
            </m:ctrlPr>
          </m:sSupPr>
          <m:e>
            <m:r>
              <w:rPr>
                <w:rStyle w:val="mi"/>
                <w:rFonts w:ascii="Cambria Math" w:hAnsi="Cambria Math" w:cs="Calibri"/>
                <w:color w:val="000000" w:themeColor="text1"/>
              </w:rPr>
              <m:t>J</m:t>
            </m:r>
          </m:e>
          <m:sup>
            <m:r>
              <w:rPr>
                <w:rStyle w:val="mi"/>
                <w:rFonts w:ascii="Cambria Math" w:hAnsi="Cambria Math" w:cs="Calibri"/>
                <w:color w:val="000000" w:themeColor="text1"/>
              </w:rPr>
              <m:t>*</m:t>
            </m:r>
          </m:sup>
        </m:s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3</m:t>
            </m:r>
          </m:sup>
        </m:sSub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3</m:t>
            </m:r>
          </m:sup>
        </m:sSubSup>
        <m:r>
          <w:rPr>
            <w:rStyle w:val="mi"/>
            <w:rFonts w:ascii="Cambria Math" w:hAnsi="Cambria Math" w:cs="Calibri"/>
            <w:color w:val="000000" w:themeColor="text1"/>
          </w:rPr>
          <m:t>)</m:t>
        </m:r>
      </m:oMath>
      <w:r w:rsidRPr="001A3399">
        <w:rPr>
          <w:rFonts w:ascii="Calibri" w:hAnsi="Calibri" w:cs="Calibri"/>
          <w:color w:val="000000" w:themeColor="text1"/>
        </w:rPr>
        <w:t xml:space="preserve"> can be determined by separating every possible set of</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1A3399">
        <w:rPr>
          <w:rFonts w:ascii="Calibri" w:hAnsi="Calibri" w:cs="Calibri"/>
          <w:color w:val="000000" w:themeColor="text1"/>
        </w:rPr>
        <w:t xml:space="preserve">and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j</m:t>
            </m:r>
          </m:sub>
        </m:sSub>
      </m:oMath>
      <w:r w:rsidRPr="001A3399">
        <w:rPr>
          <w:rFonts w:ascii="Calibri" w:hAnsi="Calibri" w:cs="Calibri"/>
          <w:color w:val="000000" w:themeColor="text1"/>
        </w:rPr>
        <w:t xml:space="preserve"> for </w:t>
      </w:r>
      <m:oMath>
        <m:r>
          <w:rPr>
            <w:rStyle w:val="mi"/>
            <w:rFonts w:ascii="Cambria Math" w:hAnsi="Cambria Math" w:cs="Calibri"/>
            <w:color w:val="000000" w:themeColor="text1"/>
          </w:rPr>
          <m:t>i,j=1…,K</m:t>
        </m:r>
      </m:oMath>
      <w:r w:rsidRPr="001A3399">
        <w:rPr>
          <w:rFonts w:ascii="Calibri" w:hAnsi="Calibri" w:cs="Calibri"/>
          <w:color w:val="000000" w:themeColor="text1"/>
        </w:rPr>
        <w:t xml:space="preserve"> and </w:t>
      </w:r>
      <m:oMath>
        <m:r>
          <w:rPr>
            <w:rStyle w:val="mi"/>
            <w:rFonts w:ascii="Cambria Math" w:hAnsi="Cambria Math" w:cs="Calibri"/>
            <w:color w:val="000000" w:themeColor="text1"/>
          </w:rPr>
          <m:t>i&gt;j</m:t>
        </m:r>
      </m:oMath>
      <w:r w:rsidRPr="001A3399">
        <w:rPr>
          <w:rFonts w:ascii="Calibri" w:hAnsi="Calibri" w:cs="Calibri"/>
          <w:color w:val="000000" w:themeColor="text1"/>
        </w:rPr>
        <w:t>. Note that the 1-a-1 method also solves the same classification problems.</w:t>
      </w:r>
    </w:p>
    <w:p w14:paraId="04383C37" w14:textId="77777777" w:rsidR="00C4187C" w:rsidRPr="001A3399" w:rsidRDefault="00C4187C" w:rsidP="00C4187C">
      <w:pPr>
        <w:pStyle w:val="NoSpacing"/>
        <w:rPr>
          <w:rFonts w:ascii="Calibri" w:hAnsi="Calibri" w:cs="Calibri"/>
          <w:color w:val="000000" w:themeColor="text1"/>
        </w:rPr>
      </w:pPr>
    </w:p>
    <w:p w14:paraId="1A568A9F" w14:textId="37D328A8" w:rsidR="00FD6849" w:rsidRPr="001A3399" w:rsidRDefault="00FD6849" w:rsidP="00C4187C">
      <w:pPr>
        <w:pStyle w:val="NoSpacing"/>
        <w:rPr>
          <w:rFonts w:ascii="Calibri" w:hAnsi="Calibri" w:cs="Calibri"/>
          <w:color w:val="000000" w:themeColor="text1"/>
        </w:rPr>
      </w:pPr>
      <w:r w:rsidRPr="001A3399">
        <w:rPr>
          <w:rFonts w:ascii="Calibri" w:hAnsi="Calibri" w:cs="Calibri"/>
          <w:color w:val="000000" w:themeColor="text1"/>
        </w:rPr>
        <w:t xml:space="preserve">By applying the recurrence relation recursively, the solution procedure is continued until </w:t>
      </w:r>
      <m:oMath>
        <m:r>
          <w:rPr>
            <w:rStyle w:val="mi"/>
            <w:rFonts w:ascii="Cambria Math" w:eastAsiaTheme="majorEastAsia" w:hAnsi="Cambria Math" w:cs="Calibri"/>
            <w:color w:val="000000" w:themeColor="text1"/>
          </w:rPr>
          <m:t>M=K</m:t>
        </m:r>
      </m:oMath>
      <w:r w:rsidRPr="001A3399">
        <w:rPr>
          <w:rFonts w:ascii="Calibri" w:hAnsi="Calibri" w:cs="Calibri"/>
          <w:color w:val="000000" w:themeColor="text1"/>
        </w:rPr>
        <w:t xml:space="preserve">. When </w:t>
      </w:r>
      <m:oMath>
        <m:r>
          <w:rPr>
            <w:rStyle w:val="mi"/>
            <w:rFonts w:ascii="Cambria Math" w:eastAsiaTheme="majorEastAsia" w:hAnsi="Cambria Math" w:cs="Calibri"/>
            <w:color w:val="000000" w:themeColor="text1"/>
          </w:rPr>
          <m:t>M=K</m:t>
        </m:r>
      </m:oMath>
      <w:r w:rsidRPr="001A3399">
        <w:rPr>
          <w:rFonts w:ascii="Calibri" w:hAnsi="Calibri" w:cs="Calibri"/>
          <w:color w:val="000000" w:themeColor="text1"/>
        </w:rPr>
        <w:t xml:space="preserve">, </w:t>
      </w:r>
      <w:hyperlink r:id="rId18" w:anchor="deqn1" w:history="1">
        <w:r w:rsidRPr="001A3399">
          <w:rPr>
            <w:rStyle w:val="Hyperlink"/>
            <w:u w:color="0070C0"/>
          </w:rPr>
          <w:t>(1)</w:t>
        </w:r>
      </w:hyperlink>
      <w:r w:rsidRPr="001A3399">
        <w:rPr>
          <w:rFonts w:ascii="Calibri" w:hAnsi="Calibri" w:cs="Calibri"/>
          <w:color w:val="000000" w:themeColor="text1"/>
        </w:rPr>
        <w:t xml:space="preserve"> can be written as</w:t>
      </w:r>
    </w:p>
    <w:p w14:paraId="248313BB" w14:textId="77777777" w:rsidR="00C4187C" w:rsidRPr="001A3399" w:rsidRDefault="00C4187C" w:rsidP="00C4187C">
      <w:pPr>
        <w:pStyle w:val="NoSpacing"/>
        <w:rPr>
          <w:rFonts w:ascii="Calibri" w:hAnsi="Calibri" w:cs="Calibri"/>
          <w:color w:val="000000" w:themeColor="text1"/>
        </w:rPr>
      </w:pPr>
    </w:p>
    <w:p w14:paraId="0510B395" w14:textId="3390AA19" w:rsidR="00FD6849" w:rsidRPr="003E103B" w:rsidRDefault="00C72F3A" w:rsidP="009E2C1B">
      <w:pPr>
        <w:pStyle w:val="NoSpacing"/>
        <w:jc w:val="center"/>
        <w:rPr>
          <w:rFonts w:ascii="Calibri" w:hAnsi="Calibri" w:cs="Calibri"/>
          <w:color w:val="000000" w:themeColor="text1"/>
        </w:rPr>
      </w:pPr>
      <m:oMath>
        <m:eqArr>
          <m:eqArrPr>
            <m:ctrlPr>
              <w:rPr>
                <w:rStyle w:val="mi"/>
                <w:rFonts w:ascii="Cambria Math" w:hAnsi="Cambria Math" w:cs="Calibri"/>
                <w:iCs/>
                <w:color w:val="000000" w:themeColor="text1"/>
                <w:sz w:val="28"/>
                <w:szCs w:val="28"/>
              </w:rPr>
            </m:ctrlPr>
          </m:eqArrP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limLow>
              <m:limLowPr>
                <m:ctrlPr>
                  <w:rPr>
                    <w:rStyle w:val="mi"/>
                    <w:rFonts w:ascii="Cambria Math" w:hAnsi="Cambria Math" w:cs="Calibri"/>
                    <w:iCs/>
                    <w:color w:val="000000" w:themeColor="text1"/>
                    <w:sz w:val="28"/>
                    <w:szCs w:val="28"/>
                  </w:rPr>
                </m:ctrlPr>
              </m:limLowPr>
              <m:e>
                <m:r>
                  <w:rPr>
                    <w:rStyle w:val="mi"/>
                    <w:rFonts w:ascii="Cambria Math" w:hAnsi="Cambria Math" w:cs="Calibri"/>
                    <w:color w:val="000000" w:themeColor="text1"/>
                    <w:sz w:val="28"/>
                    <w:szCs w:val="28"/>
                  </w:rPr>
                  <m:t>min</m:t>
                </m:r>
              </m:e>
              <m:lim>
                <m:r>
                  <w:rPr>
                    <w:rStyle w:val="mi"/>
                    <w:rFonts w:ascii="Cambria Math" w:hAnsi="Cambria Math" w:cs="Calibri"/>
                    <w:color w:val="000000" w:themeColor="text1"/>
                    <w:sz w:val="28"/>
                    <w:szCs w:val="28"/>
                  </w:rPr>
                  <m:t>q</m:t>
                </m:r>
              </m:lim>
            </m:limLow>
            <m:r>
              <w:rPr>
                <w:rStyle w:val="mi"/>
                <w:rFonts w:ascii="Cambria Math" w:hAnsi="Cambria Math" w:cs="Calibri"/>
                <w:color w:val="000000" w:themeColor="text1"/>
                <w:sz w:val="28"/>
                <w:szCs w:val="28"/>
              </w:rPr>
              <m:t>[J(</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e>
          <m:e>
            <m:r>
              <w:rPr>
                <w:rStyle w:val="mi"/>
                <w:rFonts w:ascii="Cambria Math" w:hAnsi="Cambria Math" w:cs="Calibri"/>
                <w:color w:val="000000" w:themeColor="text1"/>
                <w:sz w:val="28"/>
                <w:szCs w:val="28"/>
              </w:rPr>
              <m:t>+</m:t>
            </m:r>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K</m:t>
                </m:r>
              </m:sup>
            </m:sSubSup>
            <m:r>
              <w:rPr>
                <w:rStyle w:val="mi"/>
                <w:rFonts w:ascii="Cambria Math" w:hAnsi="Cambria Math" w:cs="Calibri"/>
                <w:color w:val="000000" w:themeColor="text1"/>
                <w:sz w:val="28"/>
                <w:szCs w:val="28"/>
              </w:rPr>
              <m:t>)].</m:t>
            </m:r>
          </m:e>
        </m:eqArr>
      </m:oMath>
      <w:r w:rsidR="00C4187C" w:rsidRPr="003E103B">
        <w:rPr>
          <w:rFonts w:ascii="Calibri" w:hAnsi="Calibri" w:cs="Calibri"/>
          <w:color w:val="000000" w:themeColor="text1"/>
        </w:rPr>
        <w:tab/>
      </w:r>
      <w:r w:rsidR="00FD6849" w:rsidRPr="003E103B">
        <w:rPr>
          <w:rFonts w:ascii="Calibri" w:hAnsi="Calibri" w:cs="Calibri"/>
          <w:color w:val="000000" w:themeColor="text1"/>
        </w:rPr>
        <w:t>(3)</w:t>
      </w:r>
    </w:p>
    <w:p w14:paraId="2DD015FE" w14:textId="77777777" w:rsidR="00C4187C" w:rsidRPr="003E103B" w:rsidRDefault="00C4187C" w:rsidP="00FD6849">
      <w:pPr>
        <w:rPr>
          <w:rFonts w:ascii="Calibri" w:hAnsi="Calibri" w:cs="Calibri"/>
          <w:noProof/>
          <w:color w:val="000000" w:themeColor="text1"/>
        </w:rPr>
      </w:pPr>
    </w:p>
    <w:p w14:paraId="6CC608FC" w14:textId="6181920E" w:rsidR="00FD6849" w:rsidRPr="003E103B" w:rsidRDefault="00FD6849" w:rsidP="00FD6849">
      <w:pPr>
        <w:rPr>
          <w:rFonts w:ascii="Calibri" w:hAnsi="Calibri" w:cs="Calibri"/>
          <w:color w:val="000000" w:themeColor="text1"/>
        </w:rPr>
      </w:pPr>
      <w:r w:rsidRPr="003E103B">
        <w:rPr>
          <w:rFonts w:ascii="Calibri" w:hAnsi="Calibri" w:cs="Calibri"/>
          <w:color w:val="000000" w:themeColor="text1"/>
        </w:rPr>
        <w:t xml:space="preserve">Note that there is only one possible </w:t>
      </w:r>
      <m:oMath>
        <m:sSubSup>
          <m:sSubSupPr>
            <m:ctrlPr>
              <w:rPr>
                <w:rStyle w:val="mi"/>
                <w:rFonts w:ascii="Cambria Math" w:hAnsi="Cambria Math" w:cs="Calibri"/>
                <w:bCs/>
                <w:iCs/>
                <w:color w:val="000000" w:themeColor="text1"/>
                <w:sz w:val="27"/>
                <w:szCs w:val="27"/>
              </w:rPr>
            </m:ctrlPr>
          </m:sSubSupPr>
          <m:e>
            <m:r>
              <m:rPr>
                <m:sty m:val="bi"/>
              </m:rPr>
              <w:rPr>
                <w:rStyle w:val="mi"/>
                <w:rFonts w:ascii="Cambria Math" w:hAnsi="Cambria Math" w:cs="Calibri"/>
                <w:color w:val="000000" w:themeColor="text1"/>
                <w:sz w:val="27"/>
                <w:szCs w:val="27"/>
              </w:rPr>
              <m:t>C</m:t>
            </m:r>
          </m:e>
          <m:sub>
            <m:r>
              <w:rPr>
                <w:rStyle w:val="mi"/>
                <w:rFonts w:ascii="Cambria Math" w:hAnsi="Cambria Math" w:cs="Calibri"/>
                <w:color w:val="000000" w:themeColor="text1"/>
                <w:sz w:val="27"/>
                <w:szCs w:val="27"/>
              </w:rPr>
              <m:t>p</m:t>
            </m:r>
          </m:sub>
          <m:sup>
            <m:r>
              <w:rPr>
                <w:rStyle w:val="mi"/>
                <w:rFonts w:ascii="Cambria Math" w:hAnsi="Cambria Math" w:cs="Calibri"/>
                <w:color w:val="000000" w:themeColor="text1"/>
                <w:sz w:val="27"/>
                <w:szCs w:val="27"/>
              </w:rPr>
              <m:t>K</m:t>
            </m:r>
          </m:sup>
        </m:sSubSup>
      </m:oMath>
      <w:r w:rsidRPr="003E103B">
        <w:rPr>
          <w:rFonts w:ascii="Calibri" w:hAnsi="Calibri" w:cs="Calibri"/>
          <w:color w:val="000000" w:themeColor="text1"/>
        </w:rPr>
        <w:t xml:space="preserve">, which is the union of all classes, that is, </w:t>
      </w:r>
      <m:oMath>
        <m:r>
          <m:rPr>
            <m:sty m:val="bi"/>
          </m:rPr>
          <w:rPr>
            <w:rStyle w:val="mi"/>
            <w:rFonts w:ascii="Cambria Math" w:hAnsi="Cambria Math" w:cs="Calibri"/>
            <w:color w:val="000000" w:themeColor="text1"/>
            <w:sz w:val="27"/>
            <w:szCs w:val="27"/>
          </w:rPr>
          <m:t>C</m:t>
        </m:r>
      </m:oMath>
      <w:r w:rsidRPr="003E103B">
        <w:rPr>
          <w:rFonts w:ascii="Calibri" w:hAnsi="Calibri" w:cs="Calibri"/>
          <w:color w:val="000000" w:themeColor="text1"/>
        </w:rPr>
        <w:t xml:space="preserve">. Therefore, </w:t>
      </w:r>
      <w:hyperlink r:id="rId19" w:anchor="deqn3" w:history="1">
        <w:r w:rsidRPr="003E103B">
          <w:rPr>
            <w:rStyle w:val="Hyperlink"/>
            <w:u w:color="0070C0"/>
          </w:rPr>
          <w:t>(3)</w:t>
        </w:r>
      </w:hyperlink>
      <w:r w:rsidRPr="003E103B">
        <w:rPr>
          <w:rFonts w:ascii="Calibri" w:hAnsi="Calibri" w:cs="Calibri"/>
          <w:color w:val="000000" w:themeColor="text1"/>
        </w:rPr>
        <w:t xml:space="preserve"> can be rewritten as</w:t>
      </w:r>
    </w:p>
    <w:p w14:paraId="04538BAF" w14:textId="05C77ABE" w:rsidR="00FD6849" w:rsidRPr="003E103B" w:rsidRDefault="00C72F3A" w:rsidP="009E2C1B">
      <w:pPr>
        <w:pStyle w:val="NoSpacing"/>
        <w:jc w:val="center"/>
        <w:rPr>
          <w:rFonts w:ascii="Calibri" w:hAnsi="Calibri" w:cs="Calibri"/>
          <w:color w:val="000000" w:themeColor="text1"/>
        </w:rPr>
      </w:pPr>
      <m:oMath>
        <m:m>
          <m:mPr>
            <m:plcHide m:val="1"/>
            <m:mcs>
              <m:mc>
                <m:mcPr>
                  <m:count m:val="2"/>
                  <m:mcJc m:val="center"/>
                </m:mcPr>
              </m:mc>
            </m:mcs>
            <m:ctrlPr>
              <w:rPr>
                <w:rStyle w:val="mi"/>
                <w:rFonts w:ascii="Cambria Math" w:hAnsi="Cambria Math" w:cs="Calibri"/>
                <w:iCs/>
                <w:color w:val="000000" w:themeColor="text1"/>
                <w:sz w:val="28"/>
                <w:szCs w:val="28"/>
              </w:rPr>
            </m:ctrlPr>
          </m:mPr>
          <m:m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r>
                <m:rPr>
                  <m:sty m:val="bi"/>
                </m:rPr>
                <w:rPr>
                  <w:rStyle w:val="mi"/>
                  <w:rFonts w:ascii="Cambria Math" w:hAnsi="Cambria Math" w:cs="Calibri"/>
                  <w:color w:val="000000" w:themeColor="text1"/>
                  <w:sz w:val="28"/>
                  <w:szCs w:val="28"/>
                </w:rPr>
                <m:t>C</m:t>
              </m:r>
              <m:r>
                <w:rPr>
                  <w:rStyle w:val="mi"/>
                  <w:rFonts w:ascii="Cambria Math" w:hAnsi="Cambria Math" w:cs="Calibri"/>
                  <w:color w:val="000000" w:themeColor="text1"/>
                  <w:sz w:val="28"/>
                  <w:szCs w:val="28"/>
                </w:rPr>
                <m:t>)=</m:t>
              </m:r>
              <m:limLow>
                <m:limLowPr>
                  <m:ctrlPr>
                    <w:rPr>
                      <w:rStyle w:val="mi"/>
                      <w:rFonts w:ascii="Cambria Math" w:hAnsi="Cambria Math" w:cs="Calibri"/>
                      <w:iCs/>
                      <w:color w:val="000000" w:themeColor="text1"/>
                      <w:sz w:val="28"/>
                      <w:szCs w:val="28"/>
                    </w:rPr>
                  </m:ctrlPr>
                </m:limLowPr>
                <m:e>
                  <m:r>
                    <w:rPr>
                      <w:rStyle w:val="mi"/>
                      <w:rFonts w:ascii="Cambria Math" w:hAnsi="Cambria Math" w:cs="Calibri"/>
                      <w:color w:val="000000" w:themeColor="text1"/>
                      <w:sz w:val="28"/>
                      <w:szCs w:val="28"/>
                    </w:rPr>
                    <m:t>min</m:t>
                  </m:r>
                </m:e>
                <m:lim>
                  <m:r>
                    <w:rPr>
                      <w:rStyle w:val="mi"/>
                      <w:rFonts w:ascii="Cambria Math" w:hAnsi="Cambria Math" w:cs="Calibri"/>
                      <w:color w:val="000000" w:themeColor="text1"/>
                      <w:sz w:val="28"/>
                      <w:szCs w:val="28"/>
                    </w:rPr>
                    <m:t>q</m:t>
                  </m:r>
                </m:lim>
              </m:limLow>
              <m:r>
                <w:rPr>
                  <w:rStyle w:val="mi"/>
                  <w:rFonts w:ascii="Cambria Math" w:hAnsi="Cambria Math" w:cs="Calibri"/>
                  <w:color w:val="000000" w:themeColor="text1"/>
                  <w:sz w:val="28"/>
                  <w:szCs w:val="28"/>
                </w:rPr>
                <m:t>[J(</m:t>
              </m:r>
              <m:r>
                <m:rPr>
                  <m:sty m:val="bi"/>
                </m:rPr>
                <w:rPr>
                  <w:rStyle w:val="mi"/>
                  <w:rFonts w:ascii="Cambria Math" w:hAnsi="Cambria Math" w:cs="Calibri"/>
                  <w:color w:val="000000" w:themeColor="text1"/>
                  <w:sz w:val="28"/>
                  <w:szCs w:val="28"/>
                </w:rPr>
                <m:t>C</m:t>
              </m:r>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bar>
                    <m:barPr>
                      <m:pos m:val="top"/>
                      <m:ctrlPr>
                        <w:rPr>
                          <w:rStyle w:val="mi"/>
                          <w:rFonts w:ascii="Cambria Math" w:hAnsi="Cambria Math" w:cs="Calibri"/>
                          <w:iCs/>
                          <w:color w:val="000000" w:themeColor="text1"/>
                          <w:sz w:val="28"/>
                          <w:szCs w:val="28"/>
                        </w:rPr>
                      </m:ctrlPr>
                    </m:barPr>
                    <m:e>
                      <m:r>
                        <m:rPr>
                          <m:sty m:val="bi"/>
                        </m:rPr>
                        <w:rPr>
                          <w:rStyle w:val="mi"/>
                          <w:rFonts w:ascii="Cambria Math" w:hAnsi="Cambria Math" w:cs="Calibri"/>
                          <w:color w:val="000000" w:themeColor="text1"/>
                          <w:sz w:val="28"/>
                          <w:szCs w:val="28"/>
                        </w:rPr>
                        <m:t>C</m:t>
                      </m:r>
                    </m:e>
                  </m:bar>
                </m:e>
                <m:sub>
                  <m:r>
                    <w:rPr>
                      <w:rStyle w:val="mi"/>
                      <w:rFonts w:ascii="Cambria Math" w:hAnsi="Cambria Math" w:cs="Calibri"/>
                      <w:color w:val="000000" w:themeColor="text1"/>
                      <w:sz w:val="28"/>
                      <w:szCs w:val="28"/>
                    </w:rPr>
                    <m:t>q</m:t>
                  </m:r>
                </m:sub>
              </m:sSub>
              <m:r>
                <w:rPr>
                  <w:rStyle w:val="mi"/>
                  <w:rFonts w:ascii="Cambria Math" w:hAnsi="Cambria Math" w:cs="Calibri"/>
                  <w:color w:val="000000" w:themeColor="text1"/>
                  <w:sz w:val="28"/>
                  <w:szCs w:val="28"/>
                </w:rPr>
                <m:t>)+</m:t>
              </m:r>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bar>
                    <m:barPr>
                      <m:pos m:val="top"/>
                      <m:ctrlPr>
                        <w:rPr>
                          <w:rStyle w:val="mi"/>
                          <w:rFonts w:ascii="Cambria Math" w:hAnsi="Cambria Math" w:cs="Calibri"/>
                          <w:iCs/>
                          <w:color w:val="000000" w:themeColor="text1"/>
                          <w:sz w:val="28"/>
                          <w:szCs w:val="28"/>
                        </w:rPr>
                      </m:ctrlPr>
                    </m:barPr>
                    <m:e>
                      <m:r>
                        <m:rPr>
                          <m:sty m:val="bi"/>
                        </m:rPr>
                        <w:rPr>
                          <w:rStyle w:val="mi"/>
                          <w:rFonts w:ascii="Cambria Math" w:hAnsi="Cambria Math" w:cs="Calibri"/>
                          <w:color w:val="000000" w:themeColor="text1"/>
                          <w:sz w:val="28"/>
                          <w:szCs w:val="28"/>
                        </w:rPr>
                        <m:t>C</m:t>
                      </m:r>
                    </m:e>
                  </m:bar>
                </m:e>
                <m:sub>
                  <m:r>
                    <w:rPr>
                      <w:rStyle w:val="mi"/>
                      <w:rFonts w:ascii="Cambria Math" w:hAnsi="Cambria Math" w:cs="Calibri"/>
                      <w:color w:val="000000" w:themeColor="text1"/>
                      <w:sz w:val="28"/>
                      <w:szCs w:val="28"/>
                    </w:rPr>
                    <m:t>q</m:t>
                  </m:r>
                </m:sub>
              </m:sSub>
              <m:r>
                <w:rPr>
                  <w:rStyle w:val="mi"/>
                  <w:rFonts w:ascii="Cambria Math" w:hAnsi="Cambria Math" w:cs="Calibri"/>
                  <w:color w:val="000000" w:themeColor="text1"/>
                  <w:sz w:val="28"/>
                  <w:szCs w:val="28"/>
                </w:rPr>
                <m:t>)]</m:t>
              </m:r>
            </m:e>
            <m:e/>
          </m:mr>
        </m:m>
      </m:oMath>
      <w:r w:rsidR="00C328F0" w:rsidRPr="003E103B">
        <w:rPr>
          <w:rFonts w:ascii="Calibri" w:hAnsi="Calibri" w:cs="Calibri"/>
          <w:color w:val="000000" w:themeColor="text1"/>
        </w:rPr>
        <w:tab/>
      </w:r>
      <w:r w:rsidR="00FD6849" w:rsidRPr="003E103B">
        <w:rPr>
          <w:rFonts w:ascii="Calibri" w:hAnsi="Calibri" w:cs="Calibri"/>
          <w:color w:val="000000" w:themeColor="text1"/>
        </w:rPr>
        <w:t>(4)</w:t>
      </w:r>
    </w:p>
    <w:p w14:paraId="50BC8385" w14:textId="77777777" w:rsidR="009E2C1B" w:rsidRPr="003E103B" w:rsidRDefault="009E2C1B" w:rsidP="009E2C1B">
      <w:pPr>
        <w:pStyle w:val="NoSpacing"/>
        <w:rPr>
          <w:rFonts w:ascii="Calibri" w:hAnsi="Calibri" w:cs="Calibri"/>
          <w:color w:val="000000" w:themeColor="text1"/>
        </w:rPr>
      </w:pPr>
    </w:p>
    <w:p w14:paraId="14226DDA" w14:textId="6B0E5D81" w:rsidR="00FD6849" w:rsidRPr="003E103B" w:rsidRDefault="00FD6849" w:rsidP="009E2C1B">
      <w:pPr>
        <w:pStyle w:val="NoSpacing"/>
        <w:rPr>
          <w:rFonts w:ascii="Calibri" w:hAnsi="Calibri" w:cs="Calibri"/>
          <w:color w:val="000000" w:themeColor="text1"/>
        </w:rPr>
      </w:pPr>
      <w:r w:rsidRPr="003E103B">
        <w:rPr>
          <w:rFonts w:ascii="Calibri" w:hAnsi="Calibri" w:cs="Calibri"/>
          <w:color w:val="000000" w:themeColor="text1"/>
        </w:rPr>
        <w:t xml:space="preserve">with </w:t>
      </w:r>
      <m:oMath>
        <m:r>
          <w:rPr>
            <w:rStyle w:val="mi"/>
            <w:rFonts w:ascii="Cambria Math" w:hAnsi="Cambria Math" w:cs="Calibri"/>
            <w:color w:val="000000" w:themeColor="text1"/>
            <w:sz w:val="27"/>
            <w:szCs w:val="27"/>
          </w:rPr>
          <m:t>q=1,…,K</m:t>
        </m:r>
      </m:oMath>
      <w:r w:rsidRPr="003E103B">
        <w:rPr>
          <w:rFonts w:ascii="Calibri" w:hAnsi="Calibri" w:cs="Calibri"/>
          <w:color w:val="000000" w:themeColor="text1"/>
        </w:rPr>
        <w:t xml:space="preserve">. Note that the binary classifiers associated with </w:t>
      </w:r>
      <m:oMath>
        <m:r>
          <w:rPr>
            <w:rStyle w:val="mi"/>
            <w:rFonts w:ascii="Cambria Math" w:hAnsi="Cambria Math" w:cs="Calibri"/>
            <w:color w:val="000000" w:themeColor="text1"/>
            <w:sz w:val="27"/>
            <w:szCs w:val="27"/>
          </w:rPr>
          <m:t>J(</m:t>
        </m:r>
        <m:r>
          <m:rPr>
            <m:sty m:val="bi"/>
          </m:rPr>
          <w:rPr>
            <w:rStyle w:val="mi"/>
            <w:rFonts w:ascii="Cambria Math" w:hAnsi="Cambria Math" w:cs="Calibri"/>
            <w:color w:val="000000" w:themeColor="text1"/>
            <w:sz w:val="27"/>
            <w:szCs w:val="27"/>
          </w:rPr>
          <m:t>C</m:t>
        </m:r>
        <m:r>
          <w:rPr>
            <w:rStyle w:val="mi"/>
            <w:rFonts w:ascii="Cambria Math" w:hAnsi="Cambria Math" w:cs="Calibri"/>
            <w:color w:val="000000" w:themeColor="text1"/>
            <w:sz w:val="27"/>
            <w:szCs w:val="27"/>
          </w:rPr>
          <m:t>→</m:t>
        </m:r>
        <m:bar>
          <m:barPr>
            <m:pos m:val="top"/>
            <m:ctrlPr>
              <w:rPr>
                <w:rStyle w:val="mi"/>
                <w:rFonts w:ascii="Cambria Math" w:hAnsi="Cambria Math" w:cs="Calibri"/>
                <w:iCs/>
                <w:color w:val="000000" w:themeColor="text1"/>
                <w:sz w:val="27"/>
                <w:szCs w:val="27"/>
              </w:rPr>
            </m:ctrlPr>
          </m:barPr>
          <m:e>
            <m:sSub>
              <m:sSubPr>
                <m:ctrlPr>
                  <w:rPr>
                    <w:rStyle w:val="mi"/>
                    <w:rFonts w:ascii="Cambria Math" w:hAnsi="Cambria Math" w:cs="Calibri"/>
                    <w:iCs/>
                    <w:color w:val="000000" w:themeColor="text1"/>
                    <w:sz w:val="27"/>
                    <w:szCs w:val="27"/>
                  </w:rPr>
                </m:ctrlPr>
              </m:sSubPr>
              <m:e>
                <m:r>
                  <m:rPr>
                    <m:sty m:val="bi"/>
                  </m:rPr>
                  <w:rPr>
                    <w:rStyle w:val="mi"/>
                    <w:rFonts w:ascii="Cambria Math" w:hAnsi="Cambria Math" w:cs="Calibri"/>
                    <w:color w:val="000000" w:themeColor="text1"/>
                    <w:sz w:val="27"/>
                    <w:szCs w:val="27"/>
                  </w:rPr>
                  <m:t>C</m:t>
                </m:r>
              </m:e>
              <m:sub>
                <m:r>
                  <w:rPr>
                    <w:rStyle w:val="mi"/>
                    <w:rFonts w:ascii="Cambria Math" w:hAnsi="Cambria Math" w:cs="Calibri"/>
                    <w:color w:val="000000" w:themeColor="text1"/>
                    <w:sz w:val="27"/>
                    <w:szCs w:val="27"/>
                  </w:rPr>
                  <m:t>q</m:t>
                </m:r>
              </m:sub>
            </m:sSub>
          </m:e>
        </m:bar>
        <m:r>
          <w:rPr>
            <w:rStyle w:val="mi"/>
            <w:rFonts w:ascii="Cambria Math" w:hAnsi="Cambria Math" w:cs="Calibri"/>
            <w:color w:val="000000" w:themeColor="text1"/>
            <w:sz w:val="27"/>
            <w:szCs w:val="27"/>
          </w:rPr>
          <m:t>)</m:t>
        </m:r>
      </m:oMath>
      <w:r w:rsidR="009E2C1B" w:rsidRPr="003E103B">
        <w:rPr>
          <w:rStyle w:val="mi"/>
          <w:rFonts w:ascii="Calibri" w:hAnsi="Calibri" w:cs="Calibri"/>
          <w:iCs/>
          <w:color w:val="000000" w:themeColor="text1"/>
          <w:sz w:val="27"/>
          <w:szCs w:val="27"/>
        </w:rPr>
        <w:t xml:space="preserve"> </w:t>
      </w:r>
      <w:r w:rsidRPr="003E103B">
        <w:rPr>
          <w:rFonts w:ascii="Calibri" w:hAnsi="Calibri" w:cs="Calibri"/>
          <w:color w:val="000000" w:themeColor="text1"/>
        </w:rPr>
        <w:t>are identical to those employed by the 1-a-a method.</w:t>
      </w:r>
    </w:p>
    <w:p w14:paraId="2126160D" w14:textId="77777777" w:rsidR="009E2C1B" w:rsidRPr="003E103B" w:rsidRDefault="009E2C1B" w:rsidP="009E2C1B">
      <w:pPr>
        <w:pStyle w:val="NoSpacing"/>
        <w:rPr>
          <w:rFonts w:ascii="Calibri" w:hAnsi="Calibri" w:cs="Calibri"/>
          <w:color w:val="000000" w:themeColor="text1"/>
        </w:rPr>
      </w:pPr>
    </w:p>
    <w:p w14:paraId="07DCFD4B" w14:textId="77777777" w:rsidR="00FD6849" w:rsidRPr="003E103B" w:rsidRDefault="00FD6849" w:rsidP="009E2C1B">
      <w:pPr>
        <w:pStyle w:val="NoSpacing"/>
        <w:rPr>
          <w:rFonts w:ascii="Calibri" w:hAnsi="Calibri" w:cs="Calibri"/>
          <w:color w:val="000000" w:themeColor="text1"/>
        </w:rPr>
      </w:pPr>
      <w:r w:rsidRPr="003E103B">
        <w:rPr>
          <w:rFonts w:ascii="Calibri" w:hAnsi="Calibri" w:cs="Calibri"/>
          <w:color w:val="000000" w:themeColor="text1"/>
        </w:rPr>
        <w:t>The results demonstrate that the binary classifiers developed by the conventional 1-a-a and 1-a-1 methods are only a subset of the classifiers used by the proposed approach. For example, for the five-class problem of Fig. 3, the classifiers employed by the 1-a-1 correspond to the rightmost arrows, whereas the leftmost arrows represent the binary classifiers used by the 1-a-a method.</w:t>
      </w:r>
    </w:p>
    <w:p w14:paraId="2D3572EC" w14:textId="77777777" w:rsidR="009E2C1B" w:rsidRPr="003E103B" w:rsidRDefault="009E2C1B" w:rsidP="009E2C1B">
      <w:pPr>
        <w:pStyle w:val="NoSpacing"/>
        <w:rPr>
          <w:rFonts w:ascii="Calibri" w:hAnsi="Calibri" w:cs="Calibri"/>
          <w:color w:val="000000" w:themeColor="text1"/>
        </w:rPr>
      </w:pPr>
    </w:p>
    <w:p w14:paraId="43EDE975" w14:textId="4D28B1AF" w:rsidR="00FD6849" w:rsidRPr="003E103B" w:rsidRDefault="00FD6849" w:rsidP="009E2C1B">
      <w:pPr>
        <w:pStyle w:val="NoSpacing"/>
        <w:rPr>
          <w:rFonts w:ascii="Calibri" w:hAnsi="Calibri" w:cs="Calibri"/>
          <w:color w:val="000000" w:themeColor="text1"/>
        </w:rPr>
      </w:pPr>
      <w:r w:rsidRPr="003E103B">
        <w:rPr>
          <w:rFonts w:ascii="Calibri" w:hAnsi="Calibri" w:cs="Calibri"/>
          <w:color w:val="000000" w:themeColor="text1"/>
        </w:rPr>
        <w:t>A distinct advantage of DP, compared with other optimization strategies such as a genetic algorithm, is that it guarantees a global optimal solution. Therefore, if the one-class-at-a-time requirement is relaxed, DP can find better solutions. The tradeoff is that the number of possible solutions increases dramatically with the number of classes and the problem then may become computationally too intensive to solve. The proposed approach represents a compromise between computational cost and classification accuracy.</w:t>
      </w:r>
    </w:p>
    <w:p w14:paraId="491BF12B" w14:textId="42C51A2B" w:rsidR="00FD6849" w:rsidRPr="003E103B" w:rsidRDefault="00FD6849" w:rsidP="00A003B9">
      <w:pPr>
        <w:pStyle w:val="Heading1"/>
        <w:rPr>
          <w:rFonts w:ascii="Calibri" w:hAnsi="Calibri" w:cs="Calibri"/>
          <w:color w:val="000000" w:themeColor="text1"/>
        </w:rPr>
      </w:pPr>
      <w:r w:rsidRPr="003E103B">
        <w:rPr>
          <w:rFonts w:ascii="Calibri" w:hAnsi="Calibri" w:cs="Calibri"/>
          <w:color w:val="000000" w:themeColor="text1"/>
        </w:rPr>
        <w:t>SECTION III.</w:t>
      </w:r>
      <w:r w:rsidR="00A003B9" w:rsidRPr="003E103B">
        <w:rPr>
          <w:rFonts w:ascii="Calibri" w:hAnsi="Calibri" w:cs="Calibri"/>
          <w:color w:val="000000" w:themeColor="text1"/>
        </w:rPr>
        <w:t xml:space="preserve"> </w:t>
      </w:r>
      <w:r w:rsidRPr="003E103B">
        <w:rPr>
          <w:rFonts w:ascii="Calibri" w:hAnsi="Calibri" w:cs="Calibri"/>
          <w:color w:val="000000" w:themeColor="text1"/>
        </w:rPr>
        <w:t>Two Variations of the Proposed Approach</w:t>
      </w:r>
    </w:p>
    <w:p w14:paraId="4FFFCECB" w14:textId="77777777" w:rsidR="00FD6849" w:rsidRPr="003E103B" w:rsidRDefault="00FD6849" w:rsidP="00A003B9">
      <w:pPr>
        <w:pStyle w:val="Heading2"/>
        <w:rPr>
          <w:rFonts w:ascii="Calibri" w:hAnsi="Calibri" w:cs="Calibri"/>
          <w:color w:val="000000" w:themeColor="text1"/>
        </w:rPr>
      </w:pPr>
      <w:r w:rsidRPr="003E103B">
        <w:rPr>
          <w:rFonts w:ascii="Calibri" w:hAnsi="Calibri" w:cs="Calibri"/>
          <w:color w:val="000000" w:themeColor="text1"/>
        </w:rPr>
        <w:t>A. A Suboptimal Version of the Proposed Approach</w:t>
      </w:r>
    </w:p>
    <w:p w14:paraId="23AD2939" w14:textId="303BD116" w:rsidR="00FD6849" w:rsidRPr="003E103B" w:rsidRDefault="00FD6849" w:rsidP="008A1A22">
      <w:pPr>
        <w:pStyle w:val="NoSpacing"/>
        <w:rPr>
          <w:rFonts w:ascii="Calibri" w:hAnsi="Calibri" w:cs="Calibri"/>
          <w:color w:val="000000" w:themeColor="text1"/>
        </w:rPr>
      </w:pPr>
      <w:r w:rsidRPr="003E103B">
        <w:rPr>
          <w:rFonts w:ascii="Calibri" w:hAnsi="Calibri" w:cs="Calibri"/>
          <w:color w:val="000000" w:themeColor="text1"/>
        </w:rPr>
        <w:t xml:space="preserve">By searching the entire solution space systematically, DP guarantees global optimality for the one-class-at-a-time removal sequence. However, to perform such a search, it can be shown that the number of converted two-class problems is </w:t>
      </w:r>
      <m:oMath>
        <m:nary>
          <m:naryPr>
            <m:chr m:val="∑"/>
            <m:limLoc m:val="undOvr"/>
            <m:grow m:val="1"/>
            <m:ctrlPr>
              <w:rPr>
                <w:rStyle w:val="mo"/>
                <w:rFonts w:ascii="Cambria Math" w:hAnsi="Cambria Math" w:cs="Calibri"/>
                <w:color w:val="000000" w:themeColor="text1"/>
              </w:rPr>
            </m:ctrlPr>
          </m:naryPr>
          <m:sub>
            <m:r>
              <w:rPr>
                <w:rStyle w:val="mo"/>
                <w:rFonts w:ascii="Cambria Math" w:hAnsi="Cambria Math" w:cs="Calibri"/>
                <w:color w:val="000000" w:themeColor="text1"/>
              </w:rPr>
              <m:t>i=0</m:t>
            </m:r>
          </m:sub>
          <m:sup>
            <m:r>
              <w:rPr>
                <w:rStyle w:val="mo"/>
                <w:rFonts w:ascii="Cambria Math" w:hAnsi="Cambria Math" w:cs="Calibri"/>
                <w:color w:val="000000" w:themeColor="text1"/>
              </w:rPr>
              <m:t>K-3</m:t>
            </m:r>
          </m:sup>
          <m:e>
            <m:r>
              <w:rPr>
                <w:rStyle w:val="mo"/>
                <w:rFonts w:ascii="Cambria Math" w:hAnsi="Cambria Math" w:cs="Calibri"/>
                <w:color w:val="000000" w:themeColor="text1"/>
              </w:rPr>
              <m:t>(</m:t>
            </m:r>
            <m:f>
              <m:fPr>
                <m:type m:val="noBar"/>
                <m:ctrlPr>
                  <w:rPr>
                    <w:rStyle w:val="mo"/>
                    <w:rFonts w:ascii="Cambria Math" w:hAnsi="Cambria Math" w:cs="Calibri"/>
                    <w:color w:val="000000" w:themeColor="text1"/>
                  </w:rPr>
                </m:ctrlPr>
              </m:fPr>
              <m:num>
                <m:r>
                  <w:rPr>
                    <w:rStyle w:val="mo"/>
                    <w:rFonts w:ascii="Cambria Math" w:hAnsi="Cambria Math" w:cs="Calibri"/>
                    <w:color w:val="000000" w:themeColor="text1"/>
                  </w:rPr>
                  <m:t>K</m:t>
                </m:r>
              </m:num>
              <m:den>
                <m:r>
                  <w:rPr>
                    <w:rStyle w:val="mo"/>
                    <w:rFonts w:ascii="Cambria Math" w:hAnsi="Cambria Math" w:cs="Calibri"/>
                    <w:color w:val="000000" w:themeColor="text1"/>
                  </w:rPr>
                  <m:t>K-i</m:t>
                </m:r>
              </m:den>
            </m:f>
            <m:r>
              <w:rPr>
                <w:rStyle w:val="mo"/>
                <w:rFonts w:ascii="Cambria Math" w:hAnsi="Cambria Math" w:cs="Calibri"/>
                <w:color w:val="000000" w:themeColor="text1"/>
              </w:rPr>
              <m:t>)</m:t>
            </m:r>
          </m:e>
        </m:nary>
        <m:r>
          <w:rPr>
            <w:rStyle w:val="mo"/>
            <w:rFonts w:ascii="Cambria Math" w:hAnsi="Cambria Math" w:cs="Calibri"/>
            <w:color w:val="000000" w:themeColor="text1"/>
          </w:rPr>
          <m:t>(K-i)+(</m:t>
        </m:r>
        <m:f>
          <m:fPr>
            <m:type m:val="noBar"/>
            <m:ctrlPr>
              <w:rPr>
                <w:rStyle w:val="mo"/>
                <w:rFonts w:ascii="Cambria Math" w:hAnsi="Cambria Math" w:cs="Calibri"/>
                <w:color w:val="000000" w:themeColor="text1"/>
              </w:rPr>
            </m:ctrlPr>
          </m:fPr>
          <m:num>
            <m:r>
              <w:rPr>
                <w:rStyle w:val="mo"/>
                <w:rFonts w:ascii="Cambria Math" w:hAnsi="Cambria Math" w:cs="Calibri"/>
                <w:color w:val="000000" w:themeColor="text1"/>
              </w:rPr>
              <m:t>K</m:t>
            </m:r>
          </m:num>
          <m:den>
            <m:r>
              <w:rPr>
                <w:rStyle w:val="mo"/>
                <w:rFonts w:ascii="Cambria Math" w:hAnsi="Cambria Math" w:cs="Calibri"/>
                <w:color w:val="000000" w:themeColor="text1"/>
              </w:rPr>
              <m:t>2</m:t>
            </m:r>
          </m:den>
        </m:f>
        <m:r>
          <w:rPr>
            <w:rStyle w:val="mo"/>
            <w:rFonts w:ascii="Cambria Math" w:hAnsi="Cambria Math" w:cs="Calibri"/>
            <w:color w:val="000000" w:themeColor="text1"/>
          </w:rPr>
          <m:t>)</m:t>
        </m:r>
      </m:oMath>
      <w:r w:rsidRPr="003E103B">
        <w:rPr>
          <w:rFonts w:ascii="Calibri" w:hAnsi="Calibri" w:cs="Calibri"/>
          <w:color w:val="000000" w:themeColor="text1"/>
        </w:rPr>
        <w:t>. This number increases rapidly with the number of classes</w:t>
      </w:r>
      <m:oMath>
        <m:r>
          <w:rPr>
            <w:rFonts w:ascii="Cambria Math" w:hAnsi="Cambria Math" w:cs="Calibri"/>
            <w:color w:val="000000" w:themeColor="text1"/>
          </w:rPr>
          <m:t xml:space="preserve"> K</m:t>
        </m:r>
      </m:oMath>
      <w:r w:rsidRPr="003E103B">
        <w:rPr>
          <w:rFonts w:ascii="Calibri" w:hAnsi="Calibri" w:cs="Calibri"/>
          <w:color w:val="000000" w:themeColor="text1"/>
        </w:rPr>
        <w:t xml:space="preserve">hindering the application of the proposed approach to problems with </w:t>
      </w:r>
      <w:proofErr w:type="gramStart"/>
      <w:r w:rsidRPr="003E103B">
        <w:rPr>
          <w:rFonts w:ascii="Calibri" w:hAnsi="Calibri" w:cs="Calibri"/>
          <w:color w:val="000000" w:themeColor="text1"/>
        </w:rPr>
        <w:t>a large number of</w:t>
      </w:r>
      <w:proofErr w:type="gramEnd"/>
      <w:r w:rsidRPr="003E103B">
        <w:rPr>
          <w:rFonts w:ascii="Calibri" w:hAnsi="Calibri" w:cs="Calibri"/>
          <w:color w:val="000000" w:themeColor="text1"/>
        </w:rPr>
        <w:t xml:space="preserve"> classes.</w:t>
      </w:r>
    </w:p>
    <w:p w14:paraId="01D11336" w14:textId="77777777" w:rsidR="008A1A22" w:rsidRPr="003E103B" w:rsidRDefault="008A1A22" w:rsidP="008A1A22">
      <w:pPr>
        <w:pStyle w:val="NoSpacing"/>
        <w:rPr>
          <w:rFonts w:ascii="Calibri" w:hAnsi="Calibri" w:cs="Calibri"/>
          <w:color w:val="000000" w:themeColor="text1"/>
        </w:rPr>
      </w:pPr>
    </w:p>
    <w:p w14:paraId="2EEC2361" w14:textId="68052384" w:rsidR="001C3080" w:rsidRPr="003E103B" w:rsidRDefault="00FD6849" w:rsidP="001C3080">
      <w:pPr>
        <w:pStyle w:val="NoSpacing"/>
        <w:rPr>
          <w:rFonts w:ascii="Calibri" w:hAnsi="Calibri" w:cs="Calibri"/>
          <w:color w:val="000000" w:themeColor="text1"/>
        </w:rPr>
      </w:pPr>
      <w:r w:rsidRPr="003E103B">
        <w:rPr>
          <w:rFonts w:ascii="Calibri" w:hAnsi="Calibri" w:cs="Calibri"/>
          <w:color w:val="000000" w:themeColor="text1"/>
        </w:rPr>
        <w:t>To address this “curse of dimensionality” difficulty, this work proposes a suboptimal approach by applying the one-class-at-a-time decomposition only to a subset of</w:t>
      </w:r>
      <m:oMath>
        <m:r>
          <w:rPr>
            <w:rFonts w:ascii="Cambria Math" w:hAnsi="Cambria Math" w:cs="Calibri"/>
            <w:color w:val="000000" w:themeColor="text1"/>
          </w:rPr>
          <m:t xml:space="preserve"> C</m:t>
        </m:r>
      </m:oMath>
      <w:r w:rsidR="00CA5F5E" w:rsidRPr="003E103B">
        <w:rPr>
          <w:rFonts w:ascii="Calibri" w:hAnsi="Calibri" w:cs="Calibri"/>
          <w:color w:val="000000" w:themeColor="text1"/>
        </w:rPr>
        <w:t xml:space="preserve"> </w:t>
      </w:r>
      <w:r w:rsidRPr="003E103B">
        <w:rPr>
          <w:rFonts w:ascii="Calibri" w:hAnsi="Calibri" w:cs="Calibri"/>
          <w:color w:val="000000" w:themeColor="text1"/>
        </w:rPr>
        <w:t xml:space="preserve">and uses the conventional 1-a-1 method to classify the remaining classes. The specific steps of this suboptimal approach are as follows. </w:t>
      </w:r>
    </w:p>
    <w:p w14:paraId="2830762A" w14:textId="77777777" w:rsidR="00A91AAC" w:rsidRPr="003E103B" w:rsidRDefault="00A91AAC" w:rsidP="001C3080">
      <w:pPr>
        <w:pStyle w:val="NoSpacing"/>
        <w:rPr>
          <w:rFonts w:ascii="Calibri" w:hAnsi="Calibri" w:cs="Calibri"/>
          <w:color w:val="000000" w:themeColor="text1"/>
        </w:rPr>
      </w:pPr>
    </w:p>
    <w:p w14:paraId="0DD9890D" w14:textId="6042CF8F"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Based upon the available computing power, determine the number of classes that is computationally feasible for the proposed approach. Let this number be </w:t>
      </w:r>
      <m:oMath>
        <m:r>
          <w:rPr>
            <w:rFonts w:ascii="Cambria Math" w:hAnsi="Cambria Math" w:cs="Calibri"/>
            <w:color w:val="000000" w:themeColor="text1"/>
          </w:rPr>
          <m:t>M</m:t>
        </m:r>
      </m:oMath>
      <w:r w:rsidRPr="003E103B">
        <w:rPr>
          <w:rFonts w:ascii="Calibri" w:hAnsi="Calibri" w:cs="Calibri"/>
          <w:color w:val="000000" w:themeColor="text1"/>
        </w:rPr>
        <w:t>.</w:t>
      </w:r>
    </w:p>
    <w:p w14:paraId="6D6B82E0" w14:textId="6778B1A5"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Apply the 1-a-1 method to the given </w:t>
      </w:r>
      <m:oMath>
        <m:r>
          <w:rPr>
            <w:rStyle w:val="mi"/>
            <w:rFonts w:ascii="Cambria Math" w:hAnsi="Cambria Math" w:cs="Calibri"/>
            <w:color w:val="000000" w:themeColor="text1"/>
          </w:rPr>
          <m:t>K</m:t>
        </m:r>
      </m:oMath>
      <w:r w:rsidRPr="003E103B">
        <w:rPr>
          <w:rFonts w:ascii="Calibri" w:hAnsi="Calibri" w:cs="Calibri"/>
          <w:color w:val="000000" w:themeColor="text1"/>
        </w:rPr>
        <w:t>-class problem.</w:t>
      </w:r>
    </w:p>
    <w:p w14:paraId="5088AC55" w14:textId="0F5585DC"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For every </w:t>
      </w:r>
      <m:oMath>
        <m:r>
          <w:rPr>
            <w:rFonts w:ascii="Cambria Math" w:hAnsi="Cambria Math" w:cs="Calibri"/>
            <w:color w:val="000000" w:themeColor="text1"/>
          </w:rPr>
          <m:t>M</m:t>
        </m:r>
      </m:oMath>
      <w:r w:rsidR="006F2947" w:rsidRPr="003E103B">
        <w:rPr>
          <w:rFonts w:ascii="Calibri" w:hAnsi="Calibri" w:cs="Calibri"/>
          <w:color w:val="000000" w:themeColor="text1"/>
        </w:rPr>
        <w:t xml:space="preserve"> </w:t>
      </w:r>
      <w:r w:rsidRPr="003E103B">
        <w:rPr>
          <w:rFonts w:ascii="Calibri" w:hAnsi="Calibri" w:cs="Calibri"/>
          <w:color w:val="000000" w:themeColor="text1"/>
        </w:rPr>
        <w:t xml:space="preserve">-class subset of the given </w:t>
      </w:r>
      <m:oMath>
        <m:r>
          <w:rPr>
            <w:rStyle w:val="mi"/>
            <w:rFonts w:ascii="Cambria Math" w:hAnsi="Cambria Math" w:cs="Calibri"/>
            <w:color w:val="000000" w:themeColor="text1"/>
          </w:rPr>
          <m:t>K</m:t>
        </m:r>
      </m:oMath>
      <w:r w:rsidRPr="003E103B">
        <w:rPr>
          <w:rFonts w:ascii="Calibri" w:hAnsi="Calibri" w:cs="Calibri"/>
          <w:color w:val="000000" w:themeColor="text1"/>
        </w:rPr>
        <w:t xml:space="preserve"> classes, determine the number of internal classification errors, which is the number of training samples that are incorrectly assigned to a class that belongs to the same </w:t>
      </w:r>
      <m:oMath>
        <m:r>
          <w:rPr>
            <w:rFonts w:ascii="Cambria Math" w:hAnsi="Cambria Math" w:cs="Calibri"/>
            <w:color w:val="000000" w:themeColor="text1"/>
          </w:rPr>
          <m:t>M</m:t>
        </m:r>
      </m:oMath>
      <w:r w:rsidRPr="003E103B">
        <w:rPr>
          <w:rFonts w:ascii="Calibri" w:hAnsi="Calibri" w:cs="Calibri"/>
          <w:color w:val="000000" w:themeColor="text1"/>
        </w:rPr>
        <w:t>-class subset.</w:t>
      </w:r>
    </w:p>
    <w:p w14:paraId="26481485" w14:textId="776B6D1E"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Find the </w:t>
      </w:r>
      <m:oMath>
        <m:r>
          <w:rPr>
            <w:rFonts w:ascii="Cambria Math" w:hAnsi="Cambria Math" w:cs="Calibri"/>
            <w:color w:val="000000" w:themeColor="text1"/>
          </w:rPr>
          <m:t>M</m:t>
        </m:r>
      </m:oMath>
      <w:r w:rsidRPr="003E103B">
        <w:rPr>
          <w:rFonts w:ascii="Calibri" w:hAnsi="Calibri" w:cs="Calibri"/>
          <w:color w:val="000000" w:themeColor="text1"/>
        </w:rPr>
        <w:t xml:space="preserve">-class subset that has the largest number of internal classification errors. Denote this set of </w:t>
      </w:r>
      <m:oMath>
        <m:r>
          <w:rPr>
            <w:rFonts w:ascii="Cambria Math" w:hAnsi="Cambria Math" w:cs="Calibri"/>
            <w:color w:val="000000" w:themeColor="text1"/>
          </w:rPr>
          <m:t>M</m:t>
        </m:r>
      </m:oMath>
      <w:r w:rsidRPr="003E103B">
        <w:rPr>
          <w:rFonts w:ascii="Calibri" w:hAnsi="Calibri" w:cs="Calibri"/>
          <w:color w:val="000000" w:themeColor="text1"/>
        </w:rPr>
        <w:t xml:space="preserve"> classes as </w:t>
      </w:r>
      <m:oMath>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xml:space="preserve">. The union of the remaining classes is, therefore, </w:t>
      </w:r>
      <m:oMath>
        <m:r>
          <w:rPr>
            <w:rStyle w:val="mi"/>
            <w:rFonts w:ascii="Cambria Math" w:hAnsi="Cambria Math" w:cs="Calibri"/>
            <w:color w:val="000000" w:themeColor="text1"/>
          </w:rPr>
          <m:t>C-</m:t>
        </m:r>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w:t>
      </w:r>
    </w:p>
    <w:p w14:paraId="3647EB6A" w14:textId="77777777"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Apply the proposed one-class-at-a-time approach to decompose </w:t>
      </w:r>
      <w:r w:rsidRPr="003E103B">
        <w:rPr>
          <w:rStyle w:val="mi"/>
          <w:rFonts w:ascii="Calibri" w:hAnsi="Calibri" w:cs="Calibri"/>
          <w:bCs/>
          <w:i/>
          <w:iCs/>
          <w:color w:val="000000" w:themeColor="text1"/>
        </w:rPr>
        <w:t>C</w:t>
      </w:r>
      <w:r w:rsidRPr="003E103B">
        <w:rPr>
          <w:rStyle w:val="mo"/>
          <w:rFonts w:ascii="Calibri" w:hAnsi="Calibri" w:cs="Calibri"/>
          <w:color w:val="000000" w:themeColor="text1"/>
        </w:rPr>
        <w:t>˜</w:t>
      </w:r>
      <w:r w:rsidRPr="003E103B">
        <w:rPr>
          <w:rStyle w:val="mi"/>
          <w:rFonts w:ascii="Calibri" w:hAnsi="Calibri" w:cs="Calibri"/>
          <w:i/>
          <w:iCs/>
          <w:color w:val="000000" w:themeColor="text1"/>
        </w:rPr>
        <w:t>M</w:t>
      </w:r>
      <w:r w:rsidRPr="003E103B">
        <w:rPr>
          <w:rFonts w:ascii="Calibri" w:hAnsi="Calibri" w:cs="Calibri"/>
          <w:color w:val="000000" w:themeColor="text1"/>
        </w:rPr>
        <w:t>.</w:t>
      </w:r>
    </w:p>
    <w:p w14:paraId="4A1F3A8C" w14:textId="4935A727" w:rsidR="001C3080" w:rsidRPr="003E103B" w:rsidRDefault="001C3080" w:rsidP="001C3080">
      <w:pPr>
        <w:pStyle w:val="NoSpacing"/>
        <w:numPr>
          <w:ilvl w:val="0"/>
          <w:numId w:val="40"/>
        </w:numPr>
        <w:rPr>
          <w:rFonts w:ascii="Calibri" w:hAnsi="Calibri" w:cs="Calibri"/>
          <w:color w:val="000000" w:themeColor="text1"/>
        </w:rPr>
      </w:pPr>
      <w:r w:rsidRPr="003E103B">
        <w:rPr>
          <w:rFonts w:ascii="Calibri" w:hAnsi="Calibri" w:cs="Calibri"/>
          <w:color w:val="000000" w:themeColor="text1"/>
        </w:rPr>
        <w:t xml:space="preserve">To classify a sample, the 1-a-1 method is used first. The classification result is accepted provided that the sample is assigned to one of the classes of </w:t>
      </w:r>
      <m:oMath>
        <m:r>
          <w:rPr>
            <w:rStyle w:val="mi"/>
            <w:rFonts w:ascii="Cambria Math" w:hAnsi="Cambria Math" w:cs="Calibri"/>
            <w:color w:val="000000" w:themeColor="text1"/>
          </w:rPr>
          <m:t>C-</m:t>
        </m:r>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Otherwise, the sample is classified again by using the one-class-at-a-time removal sequence developed in step 5).</w:t>
      </w:r>
    </w:p>
    <w:p w14:paraId="2A5A5F42" w14:textId="77777777" w:rsidR="00A91AAC" w:rsidRPr="003E103B" w:rsidRDefault="00A91AAC" w:rsidP="00A91AAC">
      <w:pPr>
        <w:pStyle w:val="NoSpacing"/>
        <w:rPr>
          <w:rFonts w:ascii="Calibri" w:hAnsi="Calibri" w:cs="Calibri"/>
          <w:color w:val="000000" w:themeColor="text1"/>
        </w:rPr>
      </w:pPr>
    </w:p>
    <w:p w14:paraId="00610CF8" w14:textId="0CF5E1BF" w:rsidR="00FD6849" w:rsidRPr="003E103B" w:rsidRDefault="00FD6849" w:rsidP="008968D4">
      <w:pPr>
        <w:pStyle w:val="NoSpacing"/>
        <w:rPr>
          <w:rFonts w:ascii="Calibri" w:hAnsi="Calibri" w:cs="Calibri"/>
          <w:color w:val="000000" w:themeColor="text1"/>
        </w:rPr>
      </w:pPr>
      <w:r w:rsidRPr="003E103B">
        <w:rPr>
          <w:rFonts w:ascii="Calibri" w:hAnsi="Calibri" w:cs="Calibri"/>
          <w:color w:val="000000" w:themeColor="text1"/>
        </w:rPr>
        <w:t xml:space="preserve">This technique does not guarantee a true optimal solution since it disregards the errors of assigning </w:t>
      </w:r>
      <m:oMath>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xml:space="preserve"> samples to </w:t>
      </w:r>
      <m:oMath>
        <m:r>
          <w:rPr>
            <w:rStyle w:val="mi"/>
            <w:rFonts w:ascii="Cambria Math" w:eastAsiaTheme="majorEastAsia" w:hAnsi="Cambria Math" w:cs="Calibri"/>
            <w:color w:val="000000" w:themeColor="text1"/>
          </w:rPr>
          <m:t>C-</m:t>
        </m:r>
        <m:sSup>
          <m:sSupPr>
            <m:ctrlPr>
              <w:rPr>
                <w:rStyle w:val="mi"/>
                <w:rFonts w:ascii="Cambria Math" w:eastAsiaTheme="majorEastAsia" w:hAnsi="Cambria Math" w:cs="Calibri"/>
                <w:bCs/>
                <w:iCs/>
                <w:color w:val="000000" w:themeColor="text1"/>
              </w:rPr>
            </m:ctrlPr>
          </m:sSupPr>
          <m:e>
            <m:limUpp>
              <m:limUppPr>
                <m:ctrlPr>
                  <w:rPr>
                    <w:rStyle w:val="mi"/>
                    <w:rFonts w:ascii="Cambria Math" w:eastAsiaTheme="majorEastAsia" w:hAnsi="Cambria Math" w:cs="Calibri"/>
                    <w:bCs/>
                    <w:iCs/>
                    <w:color w:val="000000" w:themeColor="text1"/>
                  </w:rPr>
                </m:ctrlPr>
              </m:limUppPr>
              <m:e>
                <m:r>
                  <w:rPr>
                    <w:rStyle w:val="mi"/>
                    <w:rFonts w:ascii="Cambria Math" w:eastAsiaTheme="majorEastAsia" w:hAnsi="Cambria Math" w:cs="Calibri"/>
                    <w:color w:val="000000" w:themeColor="text1"/>
                  </w:rPr>
                  <m:t>C</m:t>
                </m:r>
              </m:e>
              <m:lim>
                <m:r>
                  <w:rPr>
                    <w:rStyle w:val="mi"/>
                    <w:rFonts w:ascii="Cambria Math" w:eastAsiaTheme="majorEastAsia" w:hAnsi="Cambria Math" w:cs="Calibri"/>
                    <w:color w:val="000000" w:themeColor="text1"/>
                  </w:rPr>
                  <m:t>~</m:t>
                </m:r>
              </m:lim>
            </m:limUpp>
          </m:e>
          <m:sup>
            <m:r>
              <w:rPr>
                <w:rStyle w:val="mi"/>
                <w:rFonts w:ascii="Cambria Math" w:eastAsiaTheme="majorEastAsia" w:hAnsi="Cambria Math" w:cs="Calibri"/>
                <w:color w:val="000000" w:themeColor="text1"/>
              </w:rPr>
              <m:t>M</m:t>
            </m:r>
          </m:sup>
        </m:sSup>
      </m:oMath>
      <w:r w:rsidR="008968D4" w:rsidRPr="003E103B">
        <w:rPr>
          <w:rStyle w:val="mi"/>
          <w:rFonts w:ascii="Calibri" w:eastAsiaTheme="majorEastAsia" w:hAnsi="Calibri" w:cs="Calibri"/>
          <w:bCs/>
          <w:iCs/>
          <w:color w:val="000000" w:themeColor="text1"/>
        </w:rPr>
        <w:t xml:space="preserve"> </w:t>
      </w:r>
      <w:r w:rsidRPr="003E103B">
        <w:rPr>
          <w:rFonts w:ascii="Calibri" w:hAnsi="Calibri" w:cs="Calibri"/>
          <w:color w:val="000000" w:themeColor="text1"/>
        </w:rPr>
        <w:t xml:space="preserve">and the errors of misclassifying </w:t>
      </w:r>
      <m:oMath>
        <m:r>
          <w:rPr>
            <w:rStyle w:val="mi"/>
            <w:rFonts w:ascii="Cambria Math" w:eastAsiaTheme="majorEastAsia" w:hAnsi="Cambria Math" w:cs="Calibri"/>
            <w:color w:val="000000" w:themeColor="text1"/>
          </w:rPr>
          <m:t>C-</m:t>
        </m:r>
        <m:sSup>
          <m:sSupPr>
            <m:ctrlPr>
              <w:rPr>
                <w:rStyle w:val="mi"/>
                <w:rFonts w:ascii="Cambria Math" w:eastAsiaTheme="majorEastAsia" w:hAnsi="Cambria Math" w:cs="Calibri"/>
                <w:bCs/>
                <w:iCs/>
                <w:color w:val="000000" w:themeColor="text1"/>
              </w:rPr>
            </m:ctrlPr>
          </m:sSupPr>
          <m:e>
            <m:limUpp>
              <m:limUppPr>
                <m:ctrlPr>
                  <w:rPr>
                    <w:rStyle w:val="mi"/>
                    <w:rFonts w:ascii="Cambria Math" w:eastAsiaTheme="majorEastAsia" w:hAnsi="Cambria Math" w:cs="Calibri"/>
                    <w:bCs/>
                    <w:iCs/>
                    <w:color w:val="000000" w:themeColor="text1"/>
                  </w:rPr>
                </m:ctrlPr>
              </m:limUppPr>
              <m:e>
                <m:r>
                  <w:rPr>
                    <w:rStyle w:val="mi"/>
                    <w:rFonts w:ascii="Cambria Math" w:eastAsiaTheme="majorEastAsia" w:hAnsi="Cambria Math" w:cs="Calibri"/>
                    <w:color w:val="000000" w:themeColor="text1"/>
                  </w:rPr>
                  <m:t>C</m:t>
                </m:r>
              </m:e>
              <m:lim>
                <m:r>
                  <w:rPr>
                    <w:rStyle w:val="mi"/>
                    <w:rFonts w:ascii="Cambria Math" w:eastAsiaTheme="majorEastAsia" w:hAnsi="Cambria Math" w:cs="Calibri"/>
                    <w:color w:val="000000" w:themeColor="text1"/>
                  </w:rPr>
                  <m:t>~</m:t>
                </m:r>
              </m:lim>
            </m:limUpp>
          </m:e>
          <m:sup>
            <m:r>
              <w:rPr>
                <w:rStyle w:val="mi"/>
                <w:rFonts w:ascii="Cambria Math" w:eastAsiaTheme="majorEastAsia" w:hAnsi="Cambria Math" w:cs="Calibri"/>
                <w:color w:val="000000" w:themeColor="text1"/>
              </w:rPr>
              <m:t>M</m:t>
            </m:r>
          </m:sup>
        </m:sSup>
      </m:oMath>
      <w:r w:rsidR="008968D4" w:rsidRPr="003E103B">
        <w:rPr>
          <w:rStyle w:val="mi"/>
          <w:rFonts w:ascii="Calibri" w:eastAsiaTheme="majorEastAsia" w:hAnsi="Calibri" w:cs="Calibri"/>
          <w:bCs/>
          <w:iCs/>
          <w:color w:val="000000" w:themeColor="text1"/>
        </w:rPr>
        <w:t xml:space="preserve"> </w:t>
      </w:r>
      <w:r w:rsidRPr="003E103B">
        <w:rPr>
          <w:rFonts w:ascii="Calibri" w:hAnsi="Calibri" w:cs="Calibri"/>
          <w:color w:val="000000" w:themeColor="text1"/>
        </w:rPr>
        <w:t xml:space="preserve">samples to </w:t>
      </w:r>
      <m:oMath>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xml:space="preserve">. However, by replacing the 1-a-1 method with the proposed decomposition approach for classifying </w:t>
      </w:r>
      <m:oMath>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xml:space="preserve"> (which has the largest internal classification error among all the </w:t>
      </w:r>
      <m:oMath>
        <m:r>
          <w:rPr>
            <w:rFonts w:ascii="Cambria Math" w:hAnsi="Cambria Math" w:cs="Calibri"/>
            <w:color w:val="000000" w:themeColor="text1"/>
          </w:rPr>
          <m:t>M</m:t>
        </m:r>
      </m:oMath>
      <w:r w:rsidR="008968D4" w:rsidRPr="003E103B">
        <w:rPr>
          <w:rFonts w:ascii="Calibri" w:hAnsi="Calibri" w:cs="Calibri"/>
          <w:color w:val="000000" w:themeColor="text1"/>
        </w:rPr>
        <w:t xml:space="preserve"> </w:t>
      </w:r>
      <w:r w:rsidRPr="003E103B">
        <w:rPr>
          <w:rFonts w:ascii="Calibri" w:hAnsi="Calibri" w:cs="Calibri"/>
          <w:color w:val="000000" w:themeColor="text1"/>
        </w:rPr>
        <w:t xml:space="preserve">-class subset), it is expected that the number of internal classification errors of </w:t>
      </w:r>
      <m:oMath>
        <m:sSup>
          <m:sSupPr>
            <m:ctrlPr>
              <w:rPr>
                <w:rStyle w:val="mi"/>
                <w:rFonts w:ascii="Cambria Math" w:hAnsi="Cambria Math" w:cs="Calibri"/>
                <w:bCs/>
                <w:iCs/>
                <w:color w:val="000000" w:themeColor="text1"/>
              </w:rPr>
            </m:ctrlPr>
          </m:sSupPr>
          <m:e>
            <m:limUpp>
              <m:limUppPr>
                <m:ctrlPr>
                  <w:rPr>
                    <w:rStyle w:val="mi"/>
                    <w:rFonts w:ascii="Cambria Math" w:hAnsi="Cambria Math" w:cs="Calibri"/>
                    <w:bCs/>
                    <w:iCs/>
                    <w:color w:val="000000" w:themeColor="text1"/>
                  </w:rPr>
                </m:ctrlPr>
              </m:limUppPr>
              <m:e>
                <m:r>
                  <w:rPr>
                    <w:rStyle w:val="mi"/>
                    <w:rFonts w:ascii="Cambria Math" w:hAnsi="Cambria Math" w:cs="Calibri"/>
                    <w:color w:val="000000" w:themeColor="text1"/>
                  </w:rPr>
                  <m:t>C</m:t>
                </m:r>
              </m:e>
              <m:lim>
                <m:r>
                  <w:rPr>
                    <w:rStyle w:val="mi"/>
                    <w:rFonts w:ascii="Cambria Math" w:hAnsi="Cambria Math" w:cs="Calibri"/>
                    <w:color w:val="000000" w:themeColor="text1"/>
                  </w:rPr>
                  <m:t>~</m:t>
                </m:r>
              </m:lim>
            </m:limUpp>
          </m:e>
          <m:sup>
            <m:r>
              <w:rPr>
                <w:rStyle w:val="mi"/>
                <w:rFonts w:ascii="Cambria Math" w:hAnsi="Cambria Math" w:cs="Calibri"/>
                <w:color w:val="000000" w:themeColor="text1"/>
              </w:rPr>
              <m:t>M</m:t>
            </m:r>
          </m:sup>
        </m:sSup>
      </m:oMath>
      <w:r w:rsidRPr="003E103B">
        <w:rPr>
          <w:rFonts w:ascii="Calibri" w:hAnsi="Calibri" w:cs="Calibri"/>
          <w:color w:val="000000" w:themeColor="text1"/>
        </w:rPr>
        <w:t xml:space="preserve"> can be reduced, thus effectively improving the overall classification accuracy.</w:t>
      </w:r>
    </w:p>
    <w:p w14:paraId="32BF23A9" w14:textId="77777777" w:rsidR="008968D4" w:rsidRPr="003E103B" w:rsidRDefault="008968D4" w:rsidP="008968D4">
      <w:pPr>
        <w:pStyle w:val="NoSpacing"/>
        <w:rPr>
          <w:rFonts w:ascii="Calibri" w:hAnsi="Calibri" w:cs="Calibri"/>
          <w:color w:val="000000" w:themeColor="text1"/>
        </w:rPr>
      </w:pPr>
    </w:p>
    <w:p w14:paraId="263B3B72" w14:textId="77777777" w:rsidR="00FD6849" w:rsidRPr="003E103B" w:rsidRDefault="00FD6849" w:rsidP="00A003B9">
      <w:pPr>
        <w:pStyle w:val="Heading2"/>
        <w:rPr>
          <w:rFonts w:ascii="Calibri" w:hAnsi="Calibri" w:cs="Calibri"/>
          <w:color w:val="000000" w:themeColor="text1"/>
        </w:rPr>
      </w:pPr>
      <w:r w:rsidRPr="003E103B">
        <w:rPr>
          <w:rFonts w:ascii="Calibri" w:hAnsi="Calibri" w:cs="Calibri"/>
          <w:color w:val="000000" w:themeColor="text1"/>
        </w:rPr>
        <w:t>B. Building a Committee Machine</w:t>
      </w:r>
    </w:p>
    <w:p w14:paraId="4964447B" w14:textId="6022E0E5" w:rsidR="00FD6849" w:rsidRPr="003E103B" w:rsidRDefault="00FD6849" w:rsidP="00851A95">
      <w:pPr>
        <w:pStyle w:val="NoSpacing"/>
        <w:rPr>
          <w:rFonts w:ascii="Calibri" w:hAnsi="Calibri" w:cs="Calibri"/>
          <w:color w:val="000000" w:themeColor="text1"/>
        </w:rPr>
      </w:pPr>
      <w:r w:rsidRPr="003E103B">
        <w:rPr>
          <w:rFonts w:ascii="Calibri" w:hAnsi="Calibri" w:cs="Calibri"/>
          <w:color w:val="000000" w:themeColor="text1"/>
        </w:rPr>
        <w:t xml:space="preserve">Based on the fusion of multiple classifiers, it has been shown that a committee machine can provide higher classification accuracy than an individual classifier (e.g., [8] and [9]). As an example, the 1-a-1 method is essentially a committee machine with </w:t>
      </w:r>
      <m:oMath>
        <m:r>
          <w:rPr>
            <w:rStyle w:val="mi"/>
            <w:rFonts w:ascii="Cambria Math" w:eastAsiaTheme="majorEastAsia" w:hAnsi="Cambria Math" w:cs="Calibri"/>
            <w:color w:val="000000" w:themeColor="text1"/>
          </w:rPr>
          <m:t>K(K-1)/2</m:t>
        </m:r>
      </m:oMath>
      <w:r w:rsidRPr="003E103B">
        <w:rPr>
          <w:rFonts w:ascii="Calibri" w:hAnsi="Calibri" w:cs="Calibri"/>
          <w:color w:val="000000" w:themeColor="text1"/>
        </w:rPr>
        <w:t xml:space="preserve"> binary classifier members. Thereafter, the symbol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is used to represent such a binary classifier that is trained to classify</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and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3E103B">
        <w:rPr>
          <w:rFonts w:ascii="Calibri" w:hAnsi="Calibri" w:cs="Calibri"/>
          <w:color w:val="000000" w:themeColor="text1"/>
        </w:rPr>
        <w:t>.</w:t>
      </w:r>
    </w:p>
    <w:p w14:paraId="351A97B2" w14:textId="77777777" w:rsidR="00851A95" w:rsidRPr="003E103B" w:rsidRDefault="00851A95" w:rsidP="00851A95">
      <w:pPr>
        <w:pStyle w:val="NoSpacing"/>
        <w:rPr>
          <w:rFonts w:ascii="Calibri" w:hAnsi="Calibri" w:cs="Calibri"/>
          <w:color w:val="000000" w:themeColor="text1"/>
        </w:rPr>
      </w:pPr>
    </w:p>
    <w:p w14:paraId="26A3F029" w14:textId="583A4DB9" w:rsidR="00FD6849" w:rsidRPr="003E103B" w:rsidRDefault="00FD6849" w:rsidP="00851A95">
      <w:pPr>
        <w:pStyle w:val="NoSpacing"/>
        <w:rPr>
          <w:rFonts w:ascii="Calibri" w:hAnsi="Calibri" w:cs="Calibri"/>
          <w:color w:val="000000" w:themeColor="text1"/>
        </w:rPr>
      </w:pPr>
      <w:r w:rsidRPr="003E103B">
        <w:rPr>
          <w:rFonts w:ascii="Calibri" w:hAnsi="Calibri" w:cs="Calibri"/>
          <w:color w:val="000000" w:themeColor="text1"/>
        </w:rPr>
        <w:t xml:space="preserve">As described in Section I, one weakness of the 1-a-1 method is the ineffective decision problem, which occurs when trying to use a classifier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to classify samples that do not belong to</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or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3E103B">
        <w:rPr>
          <w:rFonts w:ascii="Calibri" w:hAnsi="Calibri" w:cs="Calibri"/>
          <w:color w:val="000000" w:themeColor="text1"/>
        </w:rPr>
        <w:t>. The goal of this subsection is to introduce a new committee machine to resolve the ineffective decision problem by using the one-class-at-at-a-time technique.</w:t>
      </w:r>
    </w:p>
    <w:p w14:paraId="4FC485AD" w14:textId="77777777" w:rsidR="00851A95" w:rsidRPr="003E103B" w:rsidRDefault="00851A95" w:rsidP="00851A95">
      <w:pPr>
        <w:pStyle w:val="NoSpacing"/>
        <w:rPr>
          <w:rFonts w:ascii="Calibri" w:hAnsi="Calibri" w:cs="Calibri"/>
          <w:color w:val="000000" w:themeColor="text1"/>
        </w:rPr>
      </w:pPr>
    </w:p>
    <w:p w14:paraId="7A4127B0" w14:textId="41492506" w:rsidR="00FD6849" w:rsidRPr="003E103B" w:rsidRDefault="00FD6849" w:rsidP="00851A95">
      <w:pPr>
        <w:pStyle w:val="NoSpacing"/>
        <w:rPr>
          <w:rFonts w:ascii="Calibri" w:hAnsi="Calibri" w:cs="Calibri"/>
          <w:color w:val="000000" w:themeColor="text1"/>
        </w:rPr>
      </w:pPr>
      <w:r w:rsidRPr="003E103B">
        <w:rPr>
          <w:rFonts w:ascii="Calibri" w:hAnsi="Calibri" w:cs="Calibri"/>
          <w:color w:val="000000" w:themeColor="text1"/>
        </w:rPr>
        <w:t xml:space="preserve">Let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represent the one-class-at-a-time removal sequence that has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as its final classifier. The basic idea of this new committee machine is to use the first </w:t>
      </w:r>
      <m:oMath>
        <m:r>
          <w:rPr>
            <w:rStyle w:val="mi"/>
            <w:rFonts w:ascii="Cambria Math" w:eastAsiaTheme="majorEastAsia" w:hAnsi="Cambria Math" w:cs="Calibri"/>
            <w:color w:val="000000" w:themeColor="text1"/>
          </w:rPr>
          <m:t>K-2</m:t>
        </m:r>
      </m:oMath>
      <w:r w:rsidR="00851A95" w:rsidRPr="003E103B">
        <w:rPr>
          <w:rStyle w:val="mi"/>
          <w:rFonts w:ascii="Calibri" w:hAnsi="Calibri" w:cs="Calibri"/>
          <w:iCs/>
          <w:color w:val="000000" w:themeColor="text1"/>
        </w:rPr>
        <w:t xml:space="preserve"> </w:t>
      </w:r>
      <w:r w:rsidRPr="003E103B">
        <w:rPr>
          <w:rFonts w:ascii="Calibri" w:hAnsi="Calibri" w:cs="Calibri"/>
          <w:color w:val="000000" w:themeColor="text1"/>
        </w:rPr>
        <w:t xml:space="preserve">binary classifiers of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to “filter out” samples that do not belong to</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or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3E103B">
        <w:rPr>
          <w:rFonts w:ascii="Calibri" w:hAnsi="Calibri" w:cs="Calibri"/>
          <w:color w:val="000000" w:themeColor="text1"/>
        </w:rPr>
        <w:t>. By requiring</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and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j</m:t>
            </m:r>
          </m:sub>
        </m:sSub>
      </m:oMath>
      <w:r w:rsidRPr="003E103B">
        <w:rPr>
          <w:rFonts w:ascii="Calibri" w:hAnsi="Calibri" w:cs="Calibri"/>
          <w:color w:val="000000" w:themeColor="text1"/>
        </w:rPr>
        <w:t xml:space="preserve"> to be the last two classes to be processed, the removal sequence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can be determined by rewriting the recurrence relation of </w:t>
      </w:r>
      <w:hyperlink r:id="rId20" w:anchor="deqn1" w:history="1">
        <w:r w:rsidRPr="003E103B">
          <w:rPr>
            <w:rStyle w:val="Hyperlink"/>
            <w:u w:color="0070C0"/>
          </w:rPr>
          <w:t>(1)</w:t>
        </w:r>
      </w:hyperlink>
      <w:r w:rsidRPr="003E103B">
        <w:rPr>
          <w:rFonts w:ascii="Calibri" w:hAnsi="Calibri" w:cs="Calibri"/>
          <w:color w:val="000000" w:themeColor="text1"/>
        </w:rPr>
        <w:t xml:space="preserve"> as</w:t>
      </w:r>
    </w:p>
    <w:p w14:paraId="2E1E3597" w14:textId="77777777" w:rsidR="00851A95" w:rsidRPr="003E103B" w:rsidRDefault="00851A95" w:rsidP="00851A95">
      <w:pPr>
        <w:pStyle w:val="NoSpacing"/>
        <w:rPr>
          <w:rFonts w:ascii="Calibri" w:hAnsi="Calibri" w:cs="Calibri"/>
          <w:color w:val="000000" w:themeColor="text1"/>
        </w:rPr>
      </w:pPr>
    </w:p>
    <w:p w14:paraId="309C8020" w14:textId="536A8FD3" w:rsidR="00FD6849" w:rsidRPr="003E103B" w:rsidRDefault="00C72F3A" w:rsidP="004C2F94">
      <w:pPr>
        <w:pStyle w:val="NoSpacing"/>
        <w:jc w:val="center"/>
        <w:rPr>
          <w:rStyle w:val="mtext"/>
          <w:rFonts w:ascii="Calibri" w:hAnsi="Calibri" w:cs="Calibri"/>
          <w:color w:val="000000" w:themeColor="text1"/>
          <w:sz w:val="27"/>
          <w:szCs w:val="27"/>
        </w:rPr>
      </w:pPr>
      <m:oMath>
        <m:eqArr>
          <m:eqArrPr>
            <m:ctrlPr>
              <w:rPr>
                <w:rStyle w:val="mi"/>
                <w:rFonts w:ascii="Cambria Math" w:hAnsi="Cambria Math" w:cs="Calibri"/>
                <w:iCs/>
                <w:color w:val="000000" w:themeColor="text1"/>
                <w:sz w:val="28"/>
                <w:szCs w:val="28"/>
              </w:rPr>
            </m:ctrlPr>
          </m:eqArrP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limLow>
              <m:limLowPr>
                <m:ctrlPr>
                  <w:rPr>
                    <w:rStyle w:val="mi"/>
                    <w:rFonts w:ascii="Cambria Math" w:hAnsi="Cambria Math" w:cs="Calibri"/>
                    <w:iCs/>
                    <w:color w:val="000000" w:themeColor="text1"/>
                    <w:sz w:val="28"/>
                    <w:szCs w:val="28"/>
                  </w:rPr>
                </m:ctrlPr>
              </m:limLowPr>
              <m:e>
                <m:r>
                  <w:rPr>
                    <w:rStyle w:val="mi"/>
                    <w:rFonts w:ascii="Cambria Math" w:hAnsi="Cambria Math" w:cs="Calibri"/>
                    <w:color w:val="000000" w:themeColor="text1"/>
                    <w:sz w:val="28"/>
                    <w:szCs w:val="28"/>
                  </w:rPr>
                  <m:t>min</m:t>
                </m:r>
              </m:e>
              <m:lim>
                <m:r>
                  <w:rPr>
                    <w:rStyle w:val="mi"/>
                    <w:rFonts w:ascii="Cambria Math" w:hAnsi="Cambria Math" w:cs="Calibri"/>
                    <w:color w:val="000000" w:themeColor="text1"/>
                    <w:sz w:val="28"/>
                    <w:szCs w:val="28"/>
                  </w:rPr>
                  <m:t>q</m:t>
                </m:r>
              </m:lim>
            </m:limLow>
            <m:r>
              <w:rPr>
                <w:rStyle w:val="mi"/>
                <w:rFonts w:ascii="Cambria Math" w:hAnsi="Cambria Math" w:cs="Calibri"/>
                <w:color w:val="000000" w:themeColor="text1"/>
                <w:sz w:val="28"/>
                <w:szCs w:val="28"/>
              </w:rPr>
              <m:t>[J(</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e>
          <m:e>
            <m:r>
              <w:rPr>
                <w:rStyle w:val="mi"/>
                <w:rFonts w:ascii="Cambria Math" w:hAnsi="Cambria Math" w:cs="Calibri"/>
                <w:color w:val="000000" w:themeColor="text1"/>
                <w:sz w:val="28"/>
                <w:szCs w:val="28"/>
              </w:rPr>
              <m:t>+</m:t>
            </m:r>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sSubSup>
              <m:sSubSupPr>
                <m:ctrlPr>
                  <w:rPr>
                    <w:rStyle w:val="mi"/>
                    <w:rFonts w:ascii="Cambria Math" w:hAnsi="Cambria Math" w:cs="Calibri"/>
                    <w:iCs/>
                    <w:color w:val="000000" w:themeColor="text1"/>
                    <w:sz w:val="28"/>
                    <w:szCs w:val="28"/>
                  </w:rPr>
                </m:ctrlPr>
              </m:sSubSup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pq</m:t>
                </m:r>
              </m:sub>
              <m:sup>
                <m:r>
                  <w:rPr>
                    <w:rStyle w:val="mi"/>
                    <w:rFonts w:ascii="Cambria Math" w:hAnsi="Cambria Math" w:cs="Calibri"/>
                    <w:color w:val="000000" w:themeColor="text1"/>
                    <w:sz w:val="28"/>
                    <w:szCs w:val="28"/>
                  </w:rPr>
                  <m:t>M(i,j)</m:t>
                </m:r>
              </m:sup>
            </m:sSubSup>
            <m:r>
              <w:rPr>
                <w:rStyle w:val="mi"/>
                <w:rFonts w:ascii="Cambria Math" w:hAnsi="Cambria Math" w:cs="Calibri"/>
                <w:color w:val="000000" w:themeColor="text1"/>
                <w:sz w:val="28"/>
                <w:szCs w:val="28"/>
              </w:rPr>
              <m:t>)]</m:t>
            </m:r>
          </m:e>
        </m:eqArr>
      </m:oMath>
      <w:r w:rsidR="00127C23" w:rsidRPr="003E103B">
        <w:rPr>
          <w:rStyle w:val="mo"/>
          <w:rFonts w:ascii="Calibri" w:hAnsi="Calibri" w:cs="Calibri"/>
          <w:color w:val="000000" w:themeColor="text1"/>
          <w:sz w:val="27"/>
          <w:szCs w:val="27"/>
        </w:rPr>
        <w:tab/>
      </w:r>
      <w:r w:rsidR="00127C23" w:rsidRPr="003E103B">
        <w:rPr>
          <w:rStyle w:val="mo"/>
          <w:rFonts w:ascii="Calibri" w:hAnsi="Calibri" w:cs="Calibri"/>
          <w:color w:val="000000" w:themeColor="text1"/>
          <w:sz w:val="27"/>
          <w:szCs w:val="27"/>
        </w:rPr>
        <w:tab/>
      </w:r>
      <w:r w:rsidR="00FD6849" w:rsidRPr="003E103B">
        <w:rPr>
          <w:rFonts w:ascii="Calibri" w:hAnsi="Calibri" w:cs="Calibri"/>
          <w:color w:val="000000" w:themeColor="text1"/>
        </w:rPr>
        <w:t>(5)</w:t>
      </w:r>
    </w:p>
    <w:p w14:paraId="483BF621" w14:textId="77777777" w:rsidR="00851A95" w:rsidRPr="003E103B" w:rsidRDefault="00851A95" w:rsidP="00127C23">
      <w:pPr>
        <w:pStyle w:val="NoSpacing"/>
        <w:rPr>
          <w:rFonts w:ascii="Calibri" w:hAnsi="Calibri" w:cs="Calibri"/>
          <w:color w:val="000000" w:themeColor="text1"/>
        </w:rPr>
      </w:pPr>
    </w:p>
    <w:p w14:paraId="7EEC28C2" w14:textId="0185566A" w:rsidR="00FD6849" w:rsidRPr="003E103B" w:rsidRDefault="00FD6849" w:rsidP="00127C23">
      <w:pPr>
        <w:pStyle w:val="NoSpacing"/>
        <w:rPr>
          <w:rFonts w:ascii="Calibri" w:hAnsi="Calibri" w:cs="Calibri"/>
          <w:color w:val="000000" w:themeColor="text1"/>
        </w:rPr>
      </w:pPr>
      <w:r w:rsidRPr="003E103B">
        <w:rPr>
          <w:rFonts w:ascii="Calibri" w:hAnsi="Calibri" w:cs="Calibri"/>
          <w:color w:val="000000" w:themeColor="text1"/>
        </w:rPr>
        <w:t xml:space="preserve">for </w:t>
      </w:r>
      <m:oMath>
        <m:r>
          <w:rPr>
            <w:rStyle w:val="mi"/>
            <w:rFonts w:ascii="Cambria Math" w:hAnsi="Cambria Math" w:cs="Calibri"/>
            <w:color w:val="000000" w:themeColor="text1"/>
          </w:rPr>
          <m:t>M=4,…K</m:t>
        </m:r>
      </m:oMath>
      <w:r w:rsidRPr="003E103B">
        <w:rPr>
          <w:rFonts w:ascii="Calibri" w:hAnsi="Calibri" w:cs="Calibri"/>
          <w:color w:val="000000" w:themeColor="text1"/>
        </w:rPr>
        <w:t xml:space="preserve">. The definition of </w:t>
      </w:r>
      <m:oMath>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oMath>
      <w:r w:rsidRPr="003E103B">
        <w:rPr>
          <w:rFonts w:ascii="Calibri" w:hAnsi="Calibri" w:cs="Calibri"/>
          <w:color w:val="000000" w:themeColor="text1"/>
        </w:rPr>
        <w:t xml:space="preserve"> is similar to </w:t>
      </w:r>
      <m:oMath>
        <m:sSubSup>
          <m:sSubSupPr>
            <m:ctrlPr>
              <w:rPr>
                <w:rStyle w:val="mi"/>
                <w:rFonts w:ascii="Cambria Math" w:hAnsi="Cambria Math" w:cs="Calibri"/>
                <w:bCs/>
                <w:iCs/>
                <w:color w:val="000000" w:themeColor="text1"/>
              </w:rPr>
            </m:ctrlPr>
          </m:sSubSupPr>
          <m:e>
            <m:r>
              <m:rPr>
                <m:sty m:val="bi"/>
              </m:rP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m:t>
            </m:r>
          </m:sup>
        </m:sSubSup>
      </m:oMath>
      <w:r w:rsidRPr="003E103B">
        <w:rPr>
          <w:rFonts w:ascii="Calibri" w:hAnsi="Calibri" w:cs="Calibri"/>
          <w:color w:val="000000" w:themeColor="text1"/>
        </w:rPr>
        <w:t xml:space="preserve"> except that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oMath>
      <w:r w:rsidRPr="003E103B">
        <w:rPr>
          <w:rFonts w:ascii="Calibri" w:hAnsi="Calibri" w:cs="Calibri"/>
          <w:color w:val="000000" w:themeColor="text1"/>
        </w:rPr>
        <w:t xml:space="preserve"> must contain</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and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j</m:t>
            </m:r>
          </m:sub>
        </m:sSub>
      </m:oMath>
      <w:r w:rsidRPr="003E103B">
        <w:rPr>
          <w:rFonts w:ascii="Calibri" w:hAnsi="Calibri" w:cs="Calibri"/>
          <w:color w:val="000000" w:themeColor="text1"/>
        </w:rPr>
        <w:t xml:space="preserve">. Similarly, </w:t>
      </w:r>
      <m:oMath>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oMath>
      <w:r w:rsidRPr="003E103B">
        <w:rPr>
          <w:rFonts w:ascii="Calibri" w:hAnsi="Calibri" w:cs="Calibri"/>
          <w:color w:val="000000" w:themeColor="text1"/>
        </w:rPr>
        <w:t xml:space="preserve"> is the </w:t>
      </w:r>
      <m:oMath>
        <m:r>
          <w:rPr>
            <w:rStyle w:val="mi"/>
            <w:rFonts w:ascii="Cambria Math" w:hAnsi="Cambria Math" w:cs="Calibri"/>
            <w:color w:val="000000" w:themeColor="text1"/>
          </w:rPr>
          <m:t>q</m:t>
        </m:r>
      </m:oMath>
      <w:r w:rsidRPr="003E103B">
        <w:rPr>
          <w:rFonts w:ascii="Calibri" w:hAnsi="Calibri" w:cs="Calibri"/>
          <w:color w:val="000000" w:themeColor="text1"/>
        </w:rPr>
        <w:t xml:space="preserve">th member class of </w:t>
      </w:r>
      <m:oMath>
        <m:sSubSup>
          <m:sSubSupPr>
            <m:ctrlPr>
              <w:rPr>
                <w:rStyle w:val="mi"/>
                <w:rFonts w:ascii="Cambria Math" w:hAnsi="Cambria Math" w:cs="Calibri"/>
                <w:bCs/>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oMath>
      <w:r w:rsidRPr="003E103B">
        <w:rPr>
          <w:rFonts w:ascii="Calibri" w:hAnsi="Calibri" w:cs="Calibri"/>
          <w:color w:val="000000" w:themeColor="text1"/>
        </w:rPr>
        <w:t xml:space="preserve">. Note that </w:t>
      </w:r>
      <m:oMath>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r>
          <w:rPr>
            <w:rStyle w:val="mi"/>
            <w:rFonts w:ascii="Cambria Math" w:hAnsi="Cambria Math" w:cs="Calibri"/>
            <w:color w:val="000000" w:themeColor="text1"/>
          </w:rPr>
          <m:t>≠</m:t>
        </m:r>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i</m:t>
            </m:r>
          </m:sub>
        </m:sSub>
      </m:oMath>
      <w:r w:rsidR="0004124C" w:rsidRPr="003E103B">
        <w:rPr>
          <w:rStyle w:val="mi"/>
          <w:rFonts w:ascii="Calibri" w:hAnsi="Calibri" w:cs="Calibri"/>
          <w:iCs/>
          <w:color w:val="000000" w:themeColor="text1"/>
        </w:rPr>
        <w:t xml:space="preserve"> </w:t>
      </w:r>
      <w:r w:rsidRPr="003E103B">
        <w:rPr>
          <w:rFonts w:ascii="Calibri" w:hAnsi="Calibri" w:cs="Calibri"/>
          <w:color w:val="000000" w:themeColor="text1"/>
        </w:rPr>
        <w:t xml:space="preserve">or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j</m:t>
            </m:r>
          </m:sub>
        </m:sSub>
      </m:oMath>
      <w:r w:rsidRPr="003E103B">
        <w:rPr>
          <w:rFonts w:ascii="Calibri" w:hAnsi="Calibri" w:cs="Calibri"/>
          <w:color w:val="000000" w:themeColor="text1"/>
        </w:rPr>
        <w:t xml:space="preserve"> since</w:t>
      </w:r>
      <m:oMath>
        <m:r>
          <m:rPr>
            <m:sty m:val="p"/>
          </m:rPr>
          <w:rPr>
            <w:rFonts w:ascii="Cambria Math" w:hAnsi="Cambria Math" w:cs="Calibri"/>
            <w:color w:val="000000" w:themeColor="text1"/>
          </w:rPr>
          <m:t xml:space="preserve"> </m:t>
        </m:r>
        <m:sSub>
          <m:sSubPr>
            <m:ctrlPr>
              <w:rPr>
                <w:rFonts w:ascii="Cambria Math" w:hAnsi="Cambria Math" w:cs="Calibri"/>
                <w:color w:val="000000" w:themeColor="text1"/>
              </w:rPr>
            </m:ctrlPr>
          </m:sSubPr>
          <m:e>
            <m:r>
              <w:rPr>
                <w:rFonts w:ascii="Cambria Math" w:hAnsi="Cambria Math" w:cs="Calibri"/>
                <w:color w:val="000000" w:themeColor="text1"/>
              </w:rPr>
              <m:t>C</m:t>
            </m:r>
          </m:e>
          <m:sub>
            <m:r>
              <w:rPr>
                <w:rFonts w:ascii="Cambria Math" w:hAnsi="Cambria Math" w:cs="Calibri"/>
                <w:color w:val="000000" w:themeColor="text1"/>
              </w:rPr>
              <m:t>i</m:t>
            </m:r>
          </m:sub>
        </m:sSub>
      </m:oMath>
      <w:r w:rsidRPr="003E103B">
        <w:rPr>
          <w:rFonts w:ascii="Calibri" w:hAnsi="Calibri" w:cs="Calibri"/>
          <w:color w:val="000000" w:themeColor="text1"/>
        </w:rPr>
        <w:t xml:space="preserve">and </w:t>
      </w:r>
      <m:oMath>
        <m:sSub>
          <m:sSubPr>
            <m:ctrlPr>
              <w:rPr>
                <w:rStyle w:val="mi"/>
                <w:rFonts w:ascii="Cambria Math" w:hAnsi="Cambria Math" w:cs="Calibri"/>
                <w:iCs/>
                <w:color w:val="000000" w:themeColor="text1"/>
              </w:rPr>
            </m:ctrlPr>
          </m:sSubPr>
          <m:e>
            <m:r>
              <w:rPr>
                <w:rStyle w:val="mi"/>
                <w:rFonts w:ascii="Cambria Math" w:hAnsi="Cambria Math" w:cs="Calibri"/>
                <w:color w:val="000000" w:themeColor="text1"/>
              </w:rPr>
              <m:t>C</m:t>
            </m:r>
          </m:e>
          <m:sub>
            <m:r>
              <w:rPr>
                <w:rStyle w:val="mi"/>
                <w:rFonts w:ascii="Cambria Math" w:hAnsi="Cambria Math" w:cs="Calibri"/>
                <w:color w:val="000000" w:themeColor="text1"/>
              </w:rPr>
              <m:t>j</m:t>
            </m:r>
          </m:sub>
        </m:sSub>
      </m:oMath>
      <w:r w:rsidRPr="003E103B">
        <w:rPr>
          <w:rFonts w:ascii="Calibri" w:hAnsi="Calibri" w:cs="Calibri"/>
          <w:color w:val="000000" w:themeColor="text1"/>
        </w:rPr>
        <w:t xml:space="preserve"> </w:t>
      </w:r>
      <w:proofErr w:type="gramStart"/>
      <w:r w:rsidRPr="003E103B">
        <w:rPr>
          <w:rFonts w:ascii="Calibri" w:hAnsi="Calibri" w:cs="Calibri"/>
          <w:color w:val="000000" w:themeColor="text1"/>
        </w:rPr>
        <w:t>have to</w:t>
      </w:r>
      <w:proofErr w:type="gramEnd"/>
      <w:r w:rsidRPr="003E103B">
        <w:rPr>
          <w:rFonts w:ascii="Calibri" w:hAnsi="Calibri" w:cs="Calibri"/>
          <w:color w:val="000000" w:themeColor="text1"/>
        </w:rPr>
        <w:t xml:space="preserve"> be the last two classes to be classified.</w:t>
      </w:r>
    </w:p>
    <w:p w14:paraId="7350D195" w14:textId="77777777" w:rsidR="00A84EF3" w:rsidRPr="003E103B" w:rsidRDefault="00A84EF3" w:rsidP="00127C23">
      <w:pPr>
        <w:pStyle w:val="NoSpacing"/>
        <w:rPr>
          <w:rFonts w:ascii="Calibri" w:hAnsi="Calibri" w:cs="Calibri"/>
          <w:color w:val="000000" w:themeColor="text1"/>
        </w:rPr>
      </w:pPr>
    </w:p>
    <w:p w14:paraId="44E49236" w14:textId="265B1C70" w:rsidR="00FD6849" w:rsidRPr="003E103B" w:rsidRDefault="00FD6849" w:rsidP="00A84EF3">
      <w:pPr>
        <w:pStyle w:val="NoSpacing"/>
        <w:rPr>
          <w:rFonts w:ascii="Calibri" w:hAnsi="Calibri" w:cs="Calibri"/>
          <w:color w:val="000000" w:themeColor="text1"/>
        </w:rPr>
      </w:pPr>
      <w:r w:rsidRPr="003E103B">
        <w:rPr>
          <w:rFonts w:ascii="Calibri" w:hAnsi="Calibri" w:cs="Calibri"/>
          <w:color w:val="000000" w:themeColor="text1"/>
        </w:rPr>
        <w:t xml:space="preserve">To initiate the recurrence relation of </w:t>
      </w:r>
      <w:hyperlink r:id="rId21" w:anchor="deqn5" w:history="1">
        <w:r w:rsidRPr="003E103B">
          <w:rPr>
            <w:rStyle w:val="Hyperlink"/>
            <w:u w:color="0070C0"/>
          </w:rPr>
          <w:t>(5)</w:t>
        </w:r>
      </w:hyperlink>
      <w:r w:rsidRPr="003E103B">
        <w:rPr>
          <w:rFonts w:ascii="Calibri" w:hAnsi="Calibri" w:cs="Calibri"/>
          <w:color w:val="000000" w:themeColor="text1"/>
        </w:rPr>
        <w:t xml:space="preserve"> for a particular set of </w:t>
      </w:r>
      <m:oMath>
        <m:r>
          <w:rPr>
            <w:rStyle w:val="mi"/>
            <w:rFonts w:ascii="Cambria Math" w:eastAsiaTheme="majorEastAsia" w:hAnsi="Cambria Math" w:cs="Calibri"/>
            <w:color w:val="000000" w:themeColor="text1"/>
          </w:rPr>
          <m:t>i</m:t>
        </m:r>
      </m:oMath>
      <w:r w:rsidRPr="003E103B">
        <w:rPr>
          <w:rFonts w:ascii="Calibri" w:hAnsi="Calibri" w:cs="Calibri"/>
          <w:color w:val="000000" w:themeColor="text1"/>
        </w:rPr>
        <w:t xml:space="preserve"> and </w:t>
      </w:r>
      <m:oMath>
        <m:r>
          <w:rPr>
            <w:rStyle w:val="mi"/>
            <w:rFonts w:ascii="Cambria Math" w:eastAsiaTheme="majorEastAsia" w:hAnsi="Cambria Math" w:cs="Calibri"/>
            <w:color w:val="000000" w:themeColor="text1"/>
          </w:rPr>
          <m:t>j</m:t>
        </m:r>
      </m:oMath>
      <w:r w:rsidRPr="003E103B">
        <w:rPr>
          <w:rFonts w:ascii="Calibri" w:hAnsi="Calibri" w:cs="Calibri"/>
          <w:color w:val="000000" w:themeColor="text1"/>
        </w:rPr>
        <w:t xml:space="preserve">, the following results are first set up for </w:t>
      </w:r>
      <m:oMath>
        <m:r>
          <w:rPr>
            <w:rStyle w:val="mi"/>
            <w:rFonts w:ascii="Cambria Math" w:eastAsiaTheme="majorEastAsia" w:hAnsi="Cambria Math" w:cs="Calibri"/>
            <w:color w:val="000000" w:themeColor="text1"/>
          </w:rPr>
          <m:t>k=1…,K,k≠j</m:t>
        </m:r>
      </m:oMath>
      <w:r w:rsidRPr="003E103B">
        <w:rPr>
          <w:rFonts w:ascii="Calibri" w:hAnsi="Calibri" w:cs="Calibri"/>
          <w:color w:val="000000" w:themeColor="text1"/>
        </w:rPr>
        <w:t xml:space="preserve">, and </w:t>
      </w:r>
      <m:oMath>
        <m:r>
          <w:rPr>
            <w:rStyle w:val="mi"/>
            <w:rFonts w:ascii="Cambria Math" w:eastAsiaTheme="majorEastAsia" w:hAnsi="Cambria Math" w:cs="Calibri"/>
            <w:color w:val="000000" w:themeColor="text1"/>
          </w:rPr>
          <m:t>k≠i</m:t>
        </m:r>
      </m:oMath>
      <w:r w:rsidRPr="003E103B">
        <w:rPr>
          <w:rFonts w:ascii="Calibri" w:hAnsi="Calibri" w:cs="Calibri"/>
          <w:color w:val="000000" w:themeColor="text1"/>
        </w:rPr>
        <w:t>:</w:t>
      </w:r>
    </w:p>
    <w:p w14:paraId="1CF9AF6A" w14:textId="77777777" w:rsidR="004C2F94" w:rsidRPr="003E103B" w:rsidRDefault="004C2F94" w:rsidP="004C2F94">
      <w:pPr>
        <w:pStyle w:val="NoSpacing"/>
        <w:rPr>
          <w:rFonts w:ascii="Calibri" w:hAnsi="Calibri" w:cs="Calibri"/>
          <w:color w:val="000000" w:themeColor="text1"/>
        </w:rPr>
      </w:pPr>
    </w:p>
    <w:p w14:paraId="0FCA05A6" w14:textId="71719007" w:rsidR="00FD6849" w:rsidRPr="003E103B" w:rsidRDefault="00C72F3A" w:rsidP="004C2F94">
      <w:pPr>
        <w:pStyle w:val="NoSpacing"/>
        <w:jc w:val="center"/>
        <w:rPr>
          <w:rFonts w:ascii="Calibri" w:hAnsi="Calibri" w:cs="Calibri"/>
          <w:color w:val="000000" w:themeColor="text1"/>
        </w:rPr>
      </w:pPr>
      <m:oMath>
        <m:eqArr>
          <m:eqArrPr>
            <m:ctrlPr>
              <w:rPr>
                <w:rStyle w:val="mi"/>
                <w:rFonts w:ascii="Cambria Math" w:hAnsi="Cambria Math" w:cs="Calibri"/>
                <w:iCs/>
                <w:color w:val="000000" w:themeColor="text1"/>
                <w:sz w:val="28"/>
                <w:szCs w:val="28"/>
              </w:rPr>
            </m:ctrlPr>
          </m:eqArrPr>
          <m:e>
            <m:sSup>
              <m:sSupPr>
                <m:ctrlPr>
                  <w:rPr>
                    <w:rStyle w:val="mi"/>
                    <w:rFonts w:ascii="Cambria Math" w:hAnsi="Cambria Math" w:cs="Calibri"/>
                    <w:iCs/>
                    <w:color w:val="000000" w:themeColor="text1"/>
                    <w:sz w:val="28"/>
                    <w:szCs w:val="28"/>
                  </w:rPr>
                </m:ctrlPr>
              </m:sSupPr>
              <m:e>
                <m:r>
                  <w:rPr>
                    <w:rStyle w:val="mi"/>
                    <w:rFonts w:ascii="Cambria Math" w:hAnsi="Cambria Math" w:cs="Calibri"/>
                    <w:color w:val="000000" w:themeColor="text1"/>
                    <w:sz w:val="28"/>
                    <w:szCs w:val="28"/>
                  </w:rPr>
                  <m:t>J</m:t>
                </m:r>
              </m:e>
              <m:sup>
                <m:r>
                  <w:rPr>
                    <w:rStyle w:val="mi"/>
                    <w:rFonts w:ascii="Cambria Math" w:hAnsi="Cambria Math" w:cs="Calibri"/>
                    <w:color w:val="000000" w:themeColor="text1"/>
                    <w:sz w:val="28"/>
                    <w:szCs w:val="28"/>
                  </w:rPr>
                  <m:t>*</m:t>
                </m:r>
              </m:sup>
            </m:sSup>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i</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j</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k</m:t>
                </m:r>
              </m:sub>
            </m:sSub>
            <m:r>
              <w:rPr>
                <w:rStyle w:val="mi"/>
                <w:rFonts w:ascii="Cambria Math" w:hAnsi="Cambria Math" w:cs="Calibri"/>
                <w:color w:val="000000" w:themeColor="text1"/>
                <w:sz w:val="28"/>
                <w:szCs w:val="28"/>
              </w:rPr>
              <m:t>))=J((</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i</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j</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k</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i</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j</m:t>
                </m:r>
              </m:sub>
            </m:sSub>
            <m:r>
              <w:rPr>
                <w:rStyle w:val="mi"/>
                <w:rFonts w:ascii="Cambria Math" w:hAnsi="Cambria Math" w:cs="Calibri"/>
                <w:color w:val="000000" w:themeColor="text1"/>
                <w:sz w:val="28"/>
                <w:szCs w:val="28"/>
              </w:rPr>
              <m:t>))</m:t>
            </m:r>
          </m:e>
          <m:e>
            <m:r>
              <w:rPr>
                <w:rStyle w:val="mi"/>
                <w:rFonts w:ascii="Cambria Math" w:hAnsi="Cambria Math" w:cs="Calibri"/>
                <w:color w:val="000000" w:themeColor="text1"/>
                <w:sz w:val="28"/>
                <w:szCs w:val="28"/>
              </w:rPr>
              <m:t>+J(</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i</m:t>
                </m:r>
              </m:sub>
            </m:sSub>
            <m:r>
              <w:rPr>
                <w:rStyle w:val="mi"/>
                <w:rFonts w:ascii="Cambria Math" w:hAnsi="Cambria Math" w:cs="Calibri"/>
                <w:color w:val="000000" w:themeColor="text1"/>
                <w:sz w:val="28"/>
                <w:szCs w:val="28"/>
              </w:rPr>
              <m:t>∪</m:t>
            </m:r>
            <m:sSub>
              <m:sSubPr>
                <m:ctrlPr>
                  <w:rPr>
                    <w:rStyle w:val="mi"/>
                    <w:rFonts w:ascii="Cambria Math" w:hAnsi="Cambria Math" w:cs="Calibri"/>
                    <w:iCs/>
                    <w:color w:val="000000" w:themeColor="text1"/>
                    <w:sz w:val="28"/>
                    <w:szCs w:val="28"/>
                  </w:rPr>
                </m:ctrlPr>
              </m:sSubPr>
              <m:e>
                <m:r>
                  <m:rPr>
                    <m:sty m:val="bi"/>
                  </m:rPr>
                  <w:rPr>
                    <w:rStyle w:val="mi"/>
                    <w:rFonts w:ascii="Cambria Math" w:hAnsi="Cambria Math" w:cs="Calibri"/>
                    <w:color w:val="000000" w:themeColor="text1"/>
                    <w:sz w:val="28"/>
                    <w:szCs w:val="28"/>
                  </w:rPr>
                  <m:t>C</m:t>
                </m:r>
              </m:e>
              <m:sub>
                <m:r>
                  <w:rPr>
                    <w:rStyle w:val="mi"/>
                    <w:rFonts w:ascii="Cambria Math" w:hAnsi="Cambria Math" w:cs="Calibri"/>
                    <w:color w:val="000000" w:themeColor="text1"/>
                    <w:sz w:val="28"/>
                    <w:szCs w:val="28"/>
                  </w:rPr>
                  <m:t>j</m:t>
                </m:r>
              </m:sub>
            </m:sSub>
            <m:r>
              <w:rPr>
                <w:rStyle w:val="mi"/>
                <w:rFonts w:ascii="Cambria Math" w:hAnsi="Cambria Math" w:cs="Calibri"/>
                <w:color w:val="000000" w:themeColor="text1"/>
                <w:sz w:val="28"/>
                <w:szCs w:val="28"/>
              </w:rPr>
              <m:t>).</m:t>
            </m:r>
          </m:e>
        </m:eqArr>
      </m:oMath>
      <w:r w:rsidR="004C2F94" w:rsidRPr="003E103B">
        <w:rPr>
          <w:rStyle w:val="mo"/>
          <w:rFonts w:ascii="Calibri" w:hAnsi="Calibri" w:cs="Calibri"/>
          <w:color w:val="000000" w:themeColor="text1"/>
          <w:sz w:val="27"/>
          <w:szCs w:val="27"/>
        </w:rPr>
        <w:tab/>
      </w:r>
      <w:r w:rsidR="00FD6849" w:rsidRPr="003E103B">
        <w:rPr>
          <w:rFonts w:ascii="Calibri" w:hAnsi="Calibri" w:cs="Calibri"/>
          <w:color w:val="000000" w:themeColor="text1"/>
        </w:rPr>
        <w:t>(6)</w:t>
      </w:r>
    </w:p>
    <w:p w14:paraId="2CAF613E" w14:textId="77777777" w:rsidR="004C2F94" w:rsidRPr="003E103B" w:rsidRDefault="004C2F94" w:rsidP="00A84EF3">
      <w:pPr>
        <w:pStyle w:val="NoSpacing"/>
        <w:rPr>
          <w:rFonts w:ascii="Calibri" w:hAnsi="Calibri" w:cs="Calibri"/>
          <w:color w:val="000000" w:themeColor="text1"/>
        </w:rPr>
      </w:pPr>
    </w:p>
    <w:p w14:paraId="54477796" w14:textId="60B789FC" w:rsidR="00FD6849" w:rsidRPr="003E103B" w:rsidRDefault="00FD6849" w:rsidP="00A84EF3">
      <w:pPr>
        <w:pStyle w:val="NoSpacing"/>
        <w:rPr>
          <w:rFonts w:ascii="Calibri" w:hAnsi="Calibri" w:cs="Calibri"/>
          <w:color w:val="000000" w:themeColor="text1"/>
        </w:rPr>
      </w:pPr>
      <w:proofErr w:type="gramStart"/>
      <w:r w:rsidRPr="003E103B">
        <w:rPr>
          <w:rFonts w:ascii="Calibri" w:hAnsi="Calibri" w:cs="Calibri"/>
          <w:color w:val="000000" w:themeColor="text1"/>
        </w:rPr>
        <w:t>This yields</w:t>
      </w:r>
      <w:proofErr w:type="gramEnd"/>
      <w:r w:rsidRPr="003E103B">
        <w:rPr>
          <w:rFonts w:ascii="Calibri" w:hAnsi="Calibri" w:cs="Calibri"/>
          <w:color w:val="000000" w:themeColor="text1"/>
        </w:rPr>
        <w:t xml:space="preserve"> </w:t>
      </w:r>
      <m:oMath>
        <m:sSup>
          <m:sSupPr>
            <m:ctrlPr>
              <w:rPr>
                <w:rStyle w:val="mi"/>
                <w:rFonts w:ascii="Cambria Math" w:hAnsi="Cambria Math" w:cs="Calibri"/>
                <w:iCs/>
                <w:color w:val="000000" w:themeColor="text1"/>
              </w:rPr>
            </m:ctrlPr>
          </m:sSupPr>
          <m:e>
            <m:r>
              <w:rPr>
                <w:rStyle w:val="mi"/>
                <w:rFonts w:ascii="Cambria Math" w:hAnsi="Cambria Math" w:cs="Calibri"/>
                <w:color w:val="000000" w:themeColor="text1"/>
              </w:rPr>
              <m:t>J</m:t>
            </m:r>
          </m:e>
          <m:sup>
            <m:r>
              <w:rPr>
                <w:rStyle w:val="mi"/>
                <w:rFonts w:ascii="Cambria Math" w:hAnsi="Cambria Math" w:cs="Calibri"/>
                <w:color w:val="000000" w:themeColor="text1"/>
              </w:rPr>
              <m:t>*</m:t>
            </m:r>
          </m:sup>
        </m:s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m:t>
            </m:r>
          </m:sub>
          <m:sup>
            <m:r>
              <w:rPr>
                <w:rStyle w:val="mi"/>
                <w:rFonts w:ascii="Cambria Math" w:hAnsi="Cambria Math" w:cs="Calibri"/>
                <w:color w:val="000000" w:themeColor="text1"/>
              </w:rPr>
              <m:t>M(i,j)</m:t>
            </m:r>
          </m:sup>
        </m:sSubSup>
        <m:r>
          <w:rPr>
            <w:rStyle w:val="mi"/>
            <w:rFonts w:ascii="Cambria Math" w:hAnsi="Cambria Math" w:cs="Calibri"/>
            <w:color w:val="000000" w:themeColor="text1"/>
          </w:rPr>
          <m:t>-</m:t>
        </m:r>
        <m:sSubSup>
          <m:sSubSupPr>
            <m:ctrlPr>
              <w:rPr>
                <w:rStyle w:val="mi"/>
                <w:rFonts w:ascii="Cambria Math" w:hAnsi="Cambria Math" w:cs="Calibri"/>
                <w:iCs/>
                <w:color w:val="000000" w:themeColor="text1"/>
              </w:rPr>
            </m:ctrlPr>
          </m:sSubSupPr>
          <m:e>
            <m:r>
              <w:rPr>
                <w:rStyle w:val="mi"/>
                <w:rFonts w:ascii="Cambria Math" w:hAnsi="Cambria Math" w:cs="Calibri"/>
                <w:color w:val="000000" w:themeColor="text1"/>
              </w:rPr>
              <m:t>C</m:t>
            </m:r>
          </m:e>
          <m:sub>
            <m:r>
              <w:rPr>
                <w:rStyle w:val="mi"/>
                <w:rFonts w:ascii="Cambria Math" w:hAnsi="Cambria Math" w:cs="Calibri"/>
                <w:color w:val="000000" w:themeColor="text1"/>
              </w:rPr>
              <m:t>pq</m:t>
            </m:r>
          </m:sub>
          <m:sup>
            <m:r>
              <w:rPr>
                <w:rStyle w:val="mi"/>
                <w:rFonts w:ascii="Cambria Math" w:hAnsi="Cambria Math" w:cs="Calibri"/>
                <w:color w:val="000000" w:themeColor="text1"/>
              </w:rPr>
              <m:t>M(i,j)</m:t>
            </m:r>
          </m:sup>
        </m:sSubSup>
        <m:r>
          <w:rPr>
            <w:rStyle w:val="mi"/>
            <w:rFonts w:ascii="Cambria Math" w:hAnsi="Cambria Math" w:cs="Calibri"/>
            <w:color w:val="000000" w:themeColor="text1"/>
          </w:rPr>
          <m:t>)</m:t>
        </m:r>
      </m:oMath>
      <w:r w:rsidRPr="003E103B">
        <w:rPr>
          <w:rFonts w:ascii="Calibri" w:hAnsi="Calibri" w:cs="Calibri"/>
          <w:color w:val="000000" w:themeColor="text1"/>
        </w:rPr>
        <w:t xml:space="preserve"> for </w:t>
      </w:r>
      <m:oMath>
        <m:r>
          <w:rPr>
            <w:rStyle w:val="mi"/>
            <w:rFonts w:ascii="Cambria Math" w:hAnsi="Cambria Math" w:cs="Calibri"/>
            <w:color w:val="000000" w:themeColor="text1"/>
          </w:rPr>
          <m:t>M=4</m:t>
        </m:r>
      </m:oMath>
      <w:r w:rsidRPr="003E103B">
        <w:rPr>
          <w:rFonts w:ascii="Calibri" w:hAnsi="Calibri" w:cs="Calibri"/>
          <w:color w:val="000000" w:themeColor="text1"/>
        </w:rPr>
        <w:t xml:space="preserve">. Relation </w:t>
      </w:r>
      <w:hyperlink r:id="rId22" w:anchor="deqn5" w:history="1">
        <w:r w:rsidRPr="003E103B">
          <w:rPr>
            <w:rStyle w:val="Hyperlink"/>
            <w:u w:color="0070C0"/>
          </w:rPr>
          <w:t>(5)</w:t>
        </w:r>
      </w:hyperlink>
      <w:r w:rsidRPr="003E103B">
        <w:rPr>
          <w:rFonts w:ascii="Calibri" w:hAnsi="Calibri" w:cs="Calibri"/>
          <w:color w:val="000000" w:themeColor="text1"/>
        </w:rPr>
        <w:t xml:space="preserve"> can then be applied recursively until </w:t>
      </w:r>
      <m:oMath>
        <m:r>
          <w:rPr>
            <w:rStyle w:val="mi"/>
            <w:rFonts w:ascii="Cambria Math" w:hAnsi="Cambria Math" w:cs="Calibri"/>
            <w:color w:val="000000" w:themeColor="text1"/>
          </w:rPr>
          <m:t>M=K</m:t>
        </m:r>
      </m:oMath>
      <w:r w:rsidRPr="003E103B">
        <w:rPr>
          <w:rFonts w:ascii="Calibri" w:hAnsi="Calibri" w:cs="Calibri"/>
          <w:color w:val="000000" w:themeColor="text1"/>
        </w:rPr>
        <w:t>.</w:t>
      </w:r>
    </w:p>
    <w:p w14:paraId="261F4FD3" w14:textId="77777777" w:rsidR="00A84EF3" w:rsidRPr="003E103B" w:rsidRDefault="00A84EF3" w:rsidP="00A84EF3">
      <w:pPr>
        <w:pStyle w:val="NoSpacing"/>
        <w:rPr>
          <w:rFonts w:ascii="Calibri" w:hAnsi="Calibri" w:cs="Calibri"/>
          <w:color w:val="000000" w:themeColor="text1"/>
        </w:rPr>
      </w:pPr>
    </w:p>
    <w:p w14:paraId="54C39DDE" w14:textId="534C00EA" w:rsidR="00FD6849" w:rsidRPr="003E103B" w:rsidRDefault="00FD6849" w:rsidP="00A84EF3">
      <w:pPr>
        <w:pStyle w:val="NoSpacing"/>
        <w:rPr>
          <w:rFonts w:ascii="Calibri" w:hAnsi="Calibri" w:cs="Calibri"/>
          <w:color w:val="000000" w:themeColor="text1"/>
        </w:rPr>
      </w:pPr>
      <w:r w:rsidRPr="003E103B">
        <w:rPr>
          <w:rFonts w:ascii="Calibri" w:hAnsi="Calibri" w:cs="Calibri"/>
          <w:color w:val="000000" w:themeColor="text1"/>
        </w:rPr>
        <w:t xml:space="preserve">The proposed committee machine uses the same set of classifiers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as the 1-a-1 method. However, instead of using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directly, the committee machine uses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to determine the “effectiveness” of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's decision. In particular, the first </w:t>
      </w:r>
      <m:oMath>
        <m:r>
          <w:rPr>
            <w:rStyle w:val="mi"/>
            <w:rFonts w:ascii="Cambria Math" w:eastAsiaTheme="majorEastAsia" w:hAnsi="Cambria Math" w:cs="Calibri"/>
            <w:color w:val="000000" w:themeColor="text1"/>
          </w:rPr>
          <m:t>K-2</m:t>
        </m:r>
      </m:oMath>
      <w:r w:rsidRPr="003E103B">
        <w:rPr>
          <w:rFonts w:ascii="Calibri" w:hAnsi="Calibri" w:cs="Calibri"/>
          <w:color w:val="000000" w:themeColor="text1"/>
        </w:rPr>
        <w:t xml:space="preserve"> classifiers of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can be viewed as a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3E103B">
        <w:rPr>
          <w:rFonts w:ascii="Calibri" w:hAnsi="Calibri" w:cs="Calibri"/>
          <w:color w:val="000000" w:themeColor="text1"/>
        </w:rPr>
        <w:t xml:space="preserve"> sample filter, which can prevent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from processing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3E103B">
        <w:rPr>
          <w:rFonts w:ascii="Calibri" w:hAnsi="Calibri" w:cs="Calibri"/>
          <w:color w:val="000000" w:themeColor="text1"/>
        </w:rPr>
        <w:t xml:space="preserve"> samples. Therefore, in this committee machine, the classifier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attends voting only when the sample is not assigned to other classes by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before reaching classifier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 Apparently, the reliability of this voting depends on the efficacy of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in filtering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3E103B">
        <w:rPr>
          <w:rFonts w:ascii="Calibri" w:hAnsi="Calibri" w:cs="Calibri"/>
          <w:color w:val="000000" w:themeColor="text1"/>
        </w:rPr>
        <w:t xml:space="preserve"> samples. To evaluate its performance,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is used to classify the entire training set and count the samples that </w:t>
      </w:r>
      <w:proofErr w:type="gramStart"/>
      <w:r w:rsidRPr="003E103B">
        <w:rPr>
          <w:rFonts w:ascii="Calibri" w:hAnsi="Calibri" w:cs="Calibri"/>
          <w:color w:val="000000" w:themeColor="text1"/>
        </w:rPr>
        <w:t>actually enter</w:t>
      </w:r>
      <w:proofErr w:type="gramEnd"/>
      <w:r w:rsidRPr="003E103B">
        <w:rPr>
          <w:rFonts w:ascii="Calibri" w:hAnsi="Calibri" w:cs="Calibri"/>
          <w:color w:val="000000" w:themeColor="text1"/>
        </w:rPr>
        <w:t xml:space="preserve"> the final classification stage of </w:t>
      </w:r>
      <m:oMath>
        <m:sSub>
          <m:sSubPr>
            <m:ctrlPr>
              <w:rPr>
                <w:rStyle w:val="mi"/>
                <w:rFonts w:ascii="Cambria Math" w:eastAsiaTheme="majorEastAsia" w:hAnsi="Cambria Math" w:cs="Calibri"/>
                <w:iCs/>
                <w:color w:val="000000" w:themeColor="text1"/>
              </w:rPr>
            </m:ctrlPr>
          </m:sSubPr>
          <m:e>
            <m:r>
              <w:rPr>
                <w:rStyle w:val="mi"/>
                <w:rFonts w:ascii="Cambria Math" w:eastAsiaTheme="majorEastAsia" w:hAnsi="Cambria Math" w:cs="Calibri"/>
                <w:color w:val="000000" w:themeColor="text1"/>
              </w:rPr>
              <m:t>S</m:t>
            </m:r>
          </m:e>
          <m:sub>
            <m:r>
              <w:rPr>
                <w:rStyle w:val="mi"/>
                <w:rFonts w:ascii="Cambria Math" w:eastAsiaTheme="majorEastAsia" w:hAnsi="Cambria Math" w:cs="Calibri"/>
                <w:color w:val="000000" w:themeColor="text1"/>
              </w:rPr>
              <m:t>ij</m:t>
            </m:r>
          </m:sub>
        </m:sSub>
      </m:oMath>
      <w:r w:rsidRPr="003E103B">
        <w:rPr>
          <w:rFonts w:ascii="Calibri" w:hAnsi="Calibri" w:cs="Calibri"/>
          <w:color w:val="000000" w:themeColor="text1"/>
        </w:rPr>
        <w:t xml:space="preserve">. Among these samples, the ratio of </w:t>
      </w:r>
      <m:oMath>
        <m:bar>
          <m:barPr>
            <m:pos m:val="top"/>
            <m:ctrlPr>
              <w:rPr>
                <w:rStyle w:val="mi"/>
                <w:rFonts w:ascii="Cambria Math" w:eastAsiaTheme="majorEastAsia" w:hAnsi="Cambria Math" w:cs="Calibri"/>
                <w:bCs/>
                <w:iCs/>
                <w:color w:val="000000" w:themeColor="text1"/>
              </w:rPr>
            </m:ctrlPr>
          </m:barPr>
          <m:e>
            <m:sSub>
              <m:sSubPr>
                <m:ctrlPr>
                  <w:rPr>
                    <w:rStyle w:val="mi"/>
                    <w:rFonts w:ascii="Cambria Math" w:eastAsiaTheme="majorEastAsia" w:hAnsi="Cambria Math" w:cs="Calibri"/>
                    <w:bCs/>
                    <w:iCs/>
                    <w:color w:val="000000" w:themeColor="text1"/>
                  </w:rPr>
                </m:ctrlPr>
              </m:sSubPr>
              <m:e>
                <m:r>
                  <w:rPr>
                    <w:rStyle w:val="mi"/>
                    <w:rFonts w:ascii="Cambria Math" w:eastAsiaTheme="majorEastAsia" w:hAnsi="Cambria Math" w:cs="Calibri"/>
                    <w:color w:val="000000" w:themeColor="text1"/>
                  </w:rPr>
                  <m:t>C</m:t>
                </m:r>
              </m:e>
              <m:sub>
                <m:r>
                  <w:rPr>
                    <w:rStyle w:val="mi"/>
                    <w:rFonts w:ascii="Cambria Math" w:eastAsiaTheme="majorEastAsia" w:hAnsi="Cambria Math" w:cs="Calibri"/>
                    <w:color w:val="000000" w:themeColor="text1"/>
                  </w:rPr>
                  <m:t>ij</m:t>
                </m:r>
              </m:sub>
            </m:sSub>
          </m:e>
        </m:bar>
      </m:oMath>
      <w:r w:rsidRPr="003E103B">
        <w:rPr>
          <w:rFonts w:ascii="Calibri" w:hAnsi="Calibri" w:cs="Calibri"/>
          <w:color w:val="000000" w:themeColor="text1"/>
        </w:rPr>
        <w:t xml:space="preserve"> samples </w:t>
      </w:r>
      <w:proofErr w:type="gramStart"/>
      <w:r w:rsidRPr="003E103B">
        <w:rPr>
          <w:rFonts w:ascii="Calibri" w:hAnsi="Calibri" w:cs="Calibri"/>
          <w:color w:val="000000" w:themeColor="text1"/>
        </w:rPr>
        <w:t>is</w:t>
      </w:r>
      <w:proofErr w:type="gramEnd"/>
      <w:r w:rsidRPr="003E103B">
        <w:rPr>
          <w:rFonts w:ascii="Calibri" w:hAnsi="Calibri" w:cs="Calibri"/>
          <w:color w:val="000000" w:themeColor="text1"/>
        </w:rPr>
        <w:t xml:space="preserve"> computed and denoted as </w:t>
      </w:r>
      <w:proofErr w:type="spellStart"/>
      <w:r w:rsidRPr="003E103B">
        <w:rPr>
          <w:rStyle w:val="mi"/>
          <w:rFonts w:ascii="Calibri" w:hAnsi="Calibri" w:cs="Calibri"/>
          <w:i/>
          <w:iCs/>
          <w:color w:val="000000" w:themeColor="text1"/>
        </w:rPr>
        <w:t>wij</w:t>
      </w:r>
      <w:proofErr w:type="spellEnd"/>
      <w:r w:rsidRPr="003E103B">
        <w:rPr>
          <w:rFonts w:ascii="Calibri" w:hAnsi="Calibri" w:cs="Calibri"/>
          <w:color w:val="000000" w:themeColor="text1"/>
        </w:rPr>
        <w:t xml:space="preserve">. Since this ratio characterizes the likelihood of an “ineffective decision”, the weighting coefficient for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 xml:space="preserve">'s voting is chosen as </w:t>
      </w:r>
      <w:r w:rsidRPr="003E103B">
        <w:rPr>
          <w:rStyle w:val="mn"/>
          <w:rFonts w:ascii="Calibri" w:hAnsi="Calibri" w:cs="Calibri"/>
          <w:color w:val="000000" w:themeColor="text1"/>
        </w:rPr>
        <w:t>1</w:t>
      </w:r>
      <w:r w:rsidRPr="003E103B">
        <w:rPr>
          <w:rStyle w:val="mo"/>
          <w:rFonts w:ascii="Calibri" w:hAnsi="Calibri" w:cs="Calibri"/>
          <w:color w:val="000000" w:themeColor="text1"/>
        </w:rPr>
        <w:t>−</w:t>
      </w:r>
      <w:r w:rsidRPr="003E103B">
        <w:rPr>
          <w:rStyle w:val="mi"/>
          <w:rFonts w:ascii="Calibri" w:hAnsi="Calibri" w:cs="Calibri"/>
          <w:i/>
          <w:iCs/>
          <w:color w:val="000000" w:themeColor="text1"/>
        </w:rPr>
        <w:t>wij</w:t>
      </w:r>
      <w:r w:rsidRPr="003E103B">
        <w:rPr>
          <w:rFonts w:ascii="Calibri" w:hAnsi="Calibri" w:cs="Calibri"/>
          <w:color w:val="000000" w:themeColor="text1"/>
        </w:rPr>
        <w:t xml:space="preserve">. Finally, the membership of a sample is determined by counting the weighted votes from all the binary classifiers of </w:t>
      </w:r>
      <m:oMath>
        <m:r>
          <w:rPr>
            <w:rStyle w:val="mi"/>
            <w:rFonts w:ascii="Cambria Math" w:eastAsiaTheme="majorEastAsia" w:hAnsi="Cambria Math" w:cs="Calibri"/>
            <w:color w:val="000000" w:themeColor="text1"/>
          </w:rPr>
          <m:t>B(i,j)</m:t>
        </m:r>
      </m:oMath>
      <w:r w:rsidRPr="003E103B">
        <w:rPr>
          <w:rFonts w:ascii="Calibri" w:hAnsi="Calibri" w:cs="Calibri"/>
          <w:color w:val="000000" w:themeColor="text1"/>
        </w:rPr>
        <w:t>.</w:t>
      </w:r>
    </w:p>
    <w:p w14:paraId="25CC0513" w14:textId="77777777" w:rsidR="00D65336" w:rsidRPr="003E103B" w:rsidRDefault="00D65336" w:rsidP="00A84EF3">
      <w:pPr>
        <w:pStyle w:val="NoSpacing"/>
        <w:rPr>
          <w:rFonts w:ascii="Calibri" w:hAnsi="Calibri" w:cs="Calibri"/>
          <w:color w:val="000000" w:themeColor="text1"/>
        </w:rPr>
      </w:pPr>
    </w:p>
    <w:p w14:paraId="6F8C2875" w14:textId="77083801" w:rsidR="00FD6849" w:rsidRPr="003E103B" w:rsidRDefault="00FD6849" w:rsidP="00D65336">
      <w:pPr>
        <w:pStyle w:val="NoSpacing"/>
        <w:rPr>
          <w:rFonts w:ascii="Calibri" w:hAnsi="Calibri" w:cs="Calibri"/>
          <w:color w:val="000000" w:themeColor="text1"/>
        </w:rPr>
      </w:pPr>
      <w:r w:rsidRPr="003E103B">
        <w:rPr>
          <w:rFonts w:ascii="Calibri" w:hAnsi="Calibri" w:cs="Calibri"/>
          <w:color w:val="000000" w:themeColor="text1"/>
        </w:rPr>
        <w:t xml:space="preserve">In performing a classification, the basic version of the proposed approach uses </w:t>
      </w:r>
      <m:oMath>
        <m:r>
          <w:rPr>
            <w:rStyle w:val="mi"/>
            <w:rFonts w:ascii="Cambria Math" w:eastAsiaTheme="majorEastAsia" w:hAnsi="Cambria Math" w:cs="Calibri"/>
            <w:color w:val="000000" w:themeColor="text1"/>
          </w:rPr>
          <m:t>K-1</m:t>
        </m:r>
      </m:oMath>
      <w:r w:rsidRPr="003E103B">
        <w:rPr>
          <w:rFonts w:ascii="Calibri" w:hAnsi="Calibri" w:cs="Calibri"/>
          <w:color w:val="000000" w:themeColor="text1"/>
        </w:rPr>
        <w:t xml:space="preserve"> binary classifiers. In contrast, with </w:t>
      </w:r>
      <m:oMath>
        <m:r>
          <w:rPr>
            <w:rStyle w:val="mi"/>
            <w:rFonts w:ascii="Cambria Math" w:eastAsiaTheme="majorEastAsia" w:hAnsi="Cambria Math" w:cs="Calibri"/>
            <w:color w:val="000000" w:themeColor="text1"/>
          </w:rPr>
          <m:t>K(K-1)/2</m:t>
        </m:r>
      </m:oMath>
      <w:r w:rsidR="00D65336" w:rsidRPr="003E103B">
        <w:rPr>
          <w:rStyle w:val="mi"/>
          <w:rFonts w:ascii="Calibri" w:hAnsi="Calibri" w:cs="Calibri"/>
          <w:iCs/>
          <w:color w:val="000000" w:themeColor="text1"/>
        </w:rPr>
        <w:t xml:space="preserve"> </w:t>
      </w:r>
      <w:r w:rsidRPr="003E103B">
        <w:rPr>
          <w:rFonts w:ascii="Calibri" w:hAnsi="Calibri" w:cs="Calibri"/>
          <w:color w:val="000000" w:themeColor="text1"/>
        </w:rPr>
        <w:t xml:space="preserve">members, the committee machine version of the proposed approach uses </w:t>
      </w:r>
      <m:oMath>
        <m:r>
          <w:rPr>
            <w:rStyle w:val="mi"/>
            <w:rFonts w:ascii="Cambria Math" w:eastAsiaTheme="majorEastAsia" w:hAnsi="Cambria Math" w:cs="Calibri"/>
            <w:color w:val="000000" w:themeColor="text1"/>
          </w:rPr>
          <m:t>K(K-1</m:t>
        </m:r>
        <m:sSup>
          <m:sSupPr>
            <m:ctrlPr>
              <w:rPr>
                <w:rStyle w:val="mi"/>
                <w:rFonts w:ascii="Cambria Math" w:eastAsiaTheme="majorEastAsia" w:hAnsi="Cambria Math" w:cs="Calibri"/>
                <w:iCs/>
                <w:color w:val="000000" w:themeColor="text1"/>
              </w:rPr>
            </m:ctrlPr>
          </m:sSupPr>
          <m:e>
            <m:r>
              <w:rPr>
                <w:rStyle w:val="mi"/>
                <w:rFonts w:ascii="Cambria Math" w:eastAsiaTheme="majorEastAsia" w:hAnsi="Cambria Math" w:cs="Calibri"/>
                <w:color w:val="000000" w:themeColor="text1"/>
              </w:rPr>
              <m:t>)</m:t>
            </m:r>
          </m:e>
          <m:sup>
            <m:r>
              <w:rPr>
                <w:rStyle w:val="mi"/>
                <w:rFonts w:ascii="Cambria Math" w:eastAsiaTheme="majorEastAsia" w:hAnsi="Cambria Math" w:cs="Calibri"/>
                <w:color w:val="000000" w:themeColor="text1"/>
              </w:rPr>
              <m:t>2</m:t>
            </m:r>
          </m:sup>
        </m:sSup>
        <m:r>
          <w:rPr>
            <w:rStyle w:val="mi"/>
            <w:rFonts w:ascii="Cambria Math" w:eastAsiaTheme="majorEastAsia" w:hAnsi="Cambria Math" w:cs="Calibri"/>
            <w:color w:val="000000" w:themeColor="text1"/>
          </w:rPr>
          <m:t>/2</m:t>
        </m:r>
      </m:oMath>
      <w:r w:rsidRPr="003E103B">
        <w:rPr>
          <w:rFonts w:ascii="Calibri" w:hAnsi="Calibri" w:cs="Calibri"/>
          <w:color w:val="000000" w:themeColor="text1"/>
        </w:rPr>
        <w:t xml:space="preserve"> binary classifiers. As a result, the computational requirement will increase proportionally. This factor should be taken into consideration when implementing the proposed committee machine approach for real-time classification tasks.</w:t>
      </w:r>
    </w:p>
    <w:p w14:paraId="64DD37AC" w14:textId="6000B42E" w:rsidR="00FD6849" w:rsidRPr="003E103B" w:rsidRDefault="00FD6849" w:rsidP="00A003B9">
      <w:pPr>
        <w:pStyle w:val="Heading1"/>
        <w:rPr>
          <w:rFonts w:ascii="Calibri" w:hAnsi="Calibri" w:cs="Calibri"/>
          <w:color w:val="000000" w:themeColor="text1"/>
        </w:rPr>
      </w:pPr>
      <w:r w:rsidRPr="003E103B">
        <w:rPr>
          <w:rFonts w:ascii="Calibri" w:hAnsi="Calibri" w:cs="Calibri"/>
          <w:color w:val="000000" w:themeColor="text1"/>
        </w:rPr>
        <w:t>SECTION IV.</w:t>
      </w:r>
      <w:r w:rsidR="00A003B9" w:rsidRPr="003E103B">
        <w:rPr>
          <w:rFonts w:ascii="Calibri" w:hAnsi="Calibri" w:cs="Calibri"/>
          <w:color w:val="000000" w:themeColor="text1"/>
        </w:rPr>
        <w:t xml:space="preserve"> </w:t>
      </w:r>
      <w:r w:rsidRPr="003E103B">
        <w:rPr>
          <w:rFonts w:ascii="Calibri" w:hAnsi="Calibri" w:cs="Calibri"/>
          <w:color w:val="000000" w:themeColor="text1"/>
        </w:rPr>
        <w:t>Experimental Results</w:t>
      </w:r>
    </w:p>
    <w:p w14:paraId="15AD9BA0" w14:textId="1EEB6B3E" w:rsidR="00FD6849" w:rsidRPr="003E103B" w:rsidRDefault="00FD6849" w:rsidP="00D65336">
      <w:pPr>
        <w:pStyle w:val="NoSpacing"/>
        <w:rPr>
          <w:rFonts w:ascii="Calibri" w:hAnsi="Calibri" w:cs="Calibri"/>
          <w:color w:val="000000" w:themeColor="text1"/>
        </w:rPr>
      </w:pPr>
      <w:r w:rsidRPr="003E103B">
        <w:rPr>
          <w:rFonts w:ascii="Calibri" w:hAnsi="Calibri" w:cs="Calibri"/>
          <w:color w:val="000000" w:themeColor="text1"/>
        </w:rPr>
        <w:t xml:space="preserve">The first part of this section compares the approach developed in Section II with three conventional methods by using them to solve ten real-world problems obtained from the University of California at Irvine, Irvine, repository of machine learning databases and domain theories [10]. The contents of these ten data sets are summarized in Table I. </w:t>
      </w:r>
    </w:p>
    <w:p w14:paraId="487DEBFC" w14:textId="77777777" w:rsidR="00D65336" w:rsidRPr="003E103B" w:rsidRDefault="00D65336" w:rsidP="00D65336">
      <w:pPr>
        <w:pStyle w:val="NoSpacing"/>
        <w:rPr>
          <w:rFonts w:ascii="Calibri" w:hAnsi="Calibri" w:cs="Calibri"/>
          <w:color w:val="000000" w:themeColor="text1"/>
        </w:rPr>
      </w:pPr>
    </w:p>
    <w:p w14:paraId="4038104F" w14:textId="7F50F6F6" w:rsidR="00FD6849" w:rsidRPr="003E103B" w:rsidRDefault="00FD6849" w:rsidP="00D65336">
      <w:pPr>
        <w:pStyle w:val="NoSpacing"/>
        <w:rPr>
          <w:rFonts w:ascii="Calibri" w:hAnsi="Calibri" w:cs="Calibri"/>
          <w:color w:val="000000" w:themeColor="text1"/>
        </w:rPr>
      </w:pPr>
      <w:r w:rsidRPr="003E103B">
        <w:rPr>
          <w:rFonts w:ascii="Calibri" w:hAnsi="Calibri" w:cs="Calibri"/>
          <w:b/>
          <w:bCs/>
          <w:color w:val="000000" w:themeColor="text1"/>
        </w:rPr>
        <w:t xml:space="preserve">Table I </w:t>
      </w:r>
      <w:r w:rsidRPr="003E103B">
        <w:rPr>
          <w:rFonts w:ascii="Calibri" w:hAnsi="Calibri" w:cs="Calibri"/>
          <w:color w:val="000000" w:themeColor="text1"/>
        </w:rPr>
        <w:t>Summary of the Tested Data Sets</w:t>
      </w:r>
    </w:p>
    <w:p w14:paraId="601F28B0" w14:textId="77777777" w:rsidR="00BE47AC" w:rsidRPr="003E103B" w:rsidRDefault="00BE47AC" w:rsidP="00D65336">
      <w:pPr>
        <w:pStyle w:val="NoSpacing"/>
        <w:rPr>
          <w:rFonts w:ascii="Calibri" w:hAnsi="Calibri" w:cs="Calibri"/>
          <w:color w:val="000000" w:themeColor="text1"/>
        </w:rPr>
      </w:pPr>
    </w:p>
    <w:tbl>
      <w:tblPr>
        <w:tblStyle w:val="TableGridLight"/>
        <w:tblW w:w="0" w:type="auto"/>
        <w:tblLook w:val="04A0" w:firstRow="1" w:lastRow="0" w:firstColumn="1" w:lastColumn="0" w:noHBand="0" w:noVBand="1"/>
      </w:tblPr>
      <w:tblGrid>
        <w:gridCol w:w="1548"/>
        <w:gridCol w:w="2015"/>
        <w:gridCol w:w="1906"/>
        <w:gridCol w:w="2044"/>
      </w:tblGrid>
      <w:tr w:rsidR="003E103B" w:rsidRPr="003E103B" w14:paraId="319D973F" w14:textId="77777777" w:rsidTr="00BE47AC">
        <w:tc>
          <w:tcPr>
            <w:tcW w:w="0" w:type="auto"/>
          </w:tcPr>
          <w:p w14:paraId="1CA85081" w14:textId="77B4059E" w:rsidR="002C0DDA" w:rsidRPr="003E103B" w:rsidRDefault="002C0DDA" w:rsidP="00BE47AC">
            <w:pPr>
              <w:pStyle w:val="NoSpacing"/>
              <w:rPr>
                <w:rFonts w:ascii="Calibri" w:hAnsi="Calibri" w:cs="Calibri"/>
                <w:b/>
                <w:color w:val="000000" w:themeColor="text1"/>
              </w:rPr>
            </w:pPr>
            <w:r w:rsidRPr="003E103B">
              <w:rPr>
                <w:rFonts w:ascii="Calibri" w:hAnsi="Calibri" w:cs="Calibri"/>
                <w:b/>
                <w:color w:val="000000" w:themeColor="text1"/>
              </w:rPr>
              <w:t>Dataset</w:t>
            </w:r>
          </w:p>
        </w:tc>
        <w:tc>
          <w:tcPr>
            <w:tcW w:w="0" w:type="auto"/>
          </w:tcPr>
          <w:p w14:paraId="00251C9D" w14:textId="71F2D683" w:rsidR="002C0DDA" w:rsidRPr="003E103B" w:rsidRDefault="002C0DDA" w:rsidP="00BE47AC">
            <w:pPr>
              <w:pStyle w:val="NoSpacing"/>
              <w:rPr>
                <w:rFonts w:ascii="Calibri" w:hAnsi="Calibri" w:cs="Calibri"/>
                <w:b/>
                <w:color w:val="000000" w:themeColor="text1"/>
              </w:rPr>
            </w:pPr>
            <w:r w:rsidRPr="003E103B">
              <w:rPr>
                <w:rFonts w:ascii="Calibri" w:hAnsi="Calibri" w:cs="Calibri"/>
                <w:b/>
                <w:color w:val="000000" w:themeColor="text1"/>
              </w:rPr>
              <w:t>Number of Samples</w:t>
            </w:r>
          </w:p>
        </w:tc>
        <w:tc>
          <w:tcPr>
            <w:tcW w:w="0" w:type="auto"/>
          </w:tcPr>
          <w:p w14:paraId="2AC76BE8" w14:textId="708A6687" w:rsidR="002C0DDA" w:rsidRPr="003E103B" w:rsidRDefault="002C0DDA" w:rsidP="00BE47AC">
            <w:pPr>
              <w:pStyle w:val="NoSpacing"/>
              <w:rPr>
                <w:rFonts w:ascii="Calibri" w:hAnsi="Calibri" w:cs="Calibri"/>
                <w:b/>
                <w:color w:val="000000" w:themeColor="text1"/>
              </w:rPr>
            </w:pPr>
            <w:r w:rsidRPr="003E103B">
              <w:rPr>
                <w:rFonts w:ascii="Calibri" w:hAnsi="Calibri" w:cs="Calibri"/>
                <w:b/>
                <w:color w:val="000000" w:themeColor="text1"/>
              </w:rPr>
              <w:t>Number of Classes</w:t>
            </w:r>
          </w:p>
        </w:tc>
        <w:tc>
          <w:tcPr>
            <w:tcW w:w="0" w:type="auto"/>
          </w:tcPr>
          <w:p w14:paraId="3F8377F4" w14:textId="3DF02846" w:rsidR="002C0DDA" w:rsidRPr="003E103B" w:rsidRDefault="002C0DDA" w:rsidP="00BE47AC">
            <w:pPr>
              <w:pStyle w:val="NoSpacing"/>
              <w:rPr>
                <w:rFonts w:ascii="Calibri" w:hAnsi="Calibri" w:cs="Calibri"/>
                <w:b/>
                <w:color w:val="000000" w:themeColor="text1"/>
              </w:rPr>
            </w:pPr>
            <w:r w:rsidRPr="003E103B">
              <w:rPr>
                <w:rFonts w:ascii="Calibri" w:hAnsi="Calibri" w:cs="Calibri"/>
                <w:b/>
                <w:color w:val="000000" w:themeColor="text1"/>
              </w:rPr>
              <w:t>Number of Features</w:t>
            </w:r>
          </w:p>
        </w:tc>
      </w:tr>
      <w:tr w:rsidR="003E103B" w:rsidRPr="003E103B" w14:paraId="0A88D3A8" w14:textId="77777777" w:rsidTr="00BE47AC">
        <w:tc>
          <w:tcPr>
            <w:tcW w:w="0" w:type="auto"/>
          </w:tcPr>
          <w:p w14:paraId="05C009EE" w14:textId="62A47FDF" w:rsidR="002C0DDA" w:rsidRPr="003E103B" w:rsidRDefault="002C0DDA" w:rsidP="00BE47AC">
            <w:pPr>
              <w:pStyle w:val="NoSpacing"/>
              <w:rPr>
                <w:rFonts w:ascii="Calibri" w:hAnsi="Calibri" w:cs="Calibri"/>
                <w:color w:val="000000" w:themeColor="text1"/>
              </w:rPr>
            </w:pPr>
            <w:r w:rsidRPr="003E103B">
              <w:rPr>
                <w:rFonts w:ascii="Calibri" w:hAnsi="Calibri" w:cs="Calibri"/>
                <w:color w:val="000000" w:themeColor="text1"/>
              </w:rPr>
              <w:t>Iris</w:t>
            </w:r>
          </w:p>
        </w:tc>
        <w:tc>
          <w:tcPr>
            <w:tcW w:w="0" w:type="auto"/>
          </w:tcPr>
          <w:p w14:paraId="3349B239" w14:textId="5E49B52D" w:rsidR="002C0DDA" w:rsidRPr="003E103B" w:rsidRDefault="002C0DDA" w:rsidP="00BE47AC">
            <w:pPr>
              <w:pStyle w:val="NoSpacing"/>
              <w:rPr>
                <w:rFonts w:ascii="Calibri" w:hAnsi="Calibri" w:cs="Calibri"/>
                <w:color w:val="000000" w:themeColor="text1"/>
              </w:rPr>
            </w:pPr>
            <w:r w:rsidRPr="003E103B">
              <w:rPr>
                <w:rFonts w:ascii="Calibri" w:hAnsi="Calibri" w:cs="Calibri"/>
                <w:color w:val="000000" w:themeColor="text1"/>
              </w:rPr>
              <w:t>150</w:t>
            </w:r>
          </w:p>
        </w:tc>
        <w:tc>
          <w:tcPr>
            <w:tcW w:w="0" w:type="auto"/>
          </w:tcPr>
          <w:p w14:paraId="2D47087A" w14:textId="4CB8555E" w:rsidR="002C0DDA" w:rsidRPr="003E103B" w:rsidRDefault="002C0DDA" w:rsidP="00BE47AC">
            <w:pPr>
              <w:pStyle w:val="NoSpacing"/>
              <w:rPr>
                <w:rFonts w:ascii="Calibri" w:hAnsi="Calibri" w:cs="Calibri"/>
                <w:color w:val="000000" w:themeColor="text1"/>
              </w:rPr>
            </w:pPr>
            <w:r w:rsidRPr="003E103B">
              <w:rPr>
                <w:rFonts w:ascii="Calibri" w:hAnsi="Calibri" w:cs="Calibri"/>
                <w:color w:val="000000" w:themeColor="text1"/>
              </w:rPr>
              <w:t>3</w:t>
            </w:r>
          </w:p>
        </w:tc>
        <w:tc>
          <w:tcPr>
            <w:tcW w:w="0" w:type="auto"/>
          </w:tcPr>
          <w:p w14:paraId="191D0D02" w14:textId="56AFD5B5" w:rsidR="002C0DDA" w:rsidRPr="003E103B" w:rsidRDefault="002C0DDA" w:rsidP="00BE47AC">
            <w:pPr>
              <w:pStyle w:val="NoSpacing"/>
              <w:rPr>
                <w:rFonts w:ascii="Calibri" w:hAnsi="Calibri" w:cs="Calibri"/>
                <w:color w:val="000000" w:themeColor="text1"/>
              </w:rPr>
            </w:pPr>
            <w:r w:rsidRPr="003E103B">
              <w:rPr>
                <w:rFonts w:ascii="Calibri" w:hAnsi="Calibri" w:cs="Calibri"/>
                <w:color w:val="000000" w:themeColor="text1"/>
              </w:rPr>
              <w:t>4</w:t>
            </w:r>
          </w:p>
        </w:tc>
      </w:tr>
      <w:tr w:rsidR="003E103B" w:rsidRPr="003E103B" w14:paraId="704BDC1E" w14:textId="77777777" w:rsidTr="00BE47AC">
        <w:tc>
          <w:tcPr>
            <w:tcW w:w="0" w:type="auto"/>
          </w:tcPr>
          <w:p w14:paraId="3E2C83E9" w14:textId="52EF3386"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Balance-scale</w:t>
            </w:r>
          </w:p>
        </w:tc>
        <w:tc>
          <w:tcPr>
            <w:tcW w:w="0" w:type="auto"/>
          </w:tcPr>
          <w:p w14:paraId="4CCD5E1B" w14:textId="3D19AA37"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625</w:t>
            </w:r>
          </w:p>
        </w:tc>
        <w:tc>
          <w:tcPr>
            <w:tcW w:w="0" w:type="auto"/>
          </w:tcPr>
          <w:p w14:paraId="7DA01130" w14:textId="1CA3D0E8"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3</w:t>
            </w:r>
          </w:p>
        </w:tc>
        <w:tc>
          <w:tcPr>
            <w:tcW w:w="0" w:type="auto"/>
          </w:tcPr>
          <w:p w14:paraId="00C06769" w14:textId="53920E5A"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4</w:t>
            </w:r>
          </w:p>
        </w:tc>
      </w:tr>
      <w:tr w:rsidR="003E103B" w:rsidRPr="003E103B" w14:paraId="23199790" w14:textId="77777777" w:rsidTr="00BE47AC">
        <w:tc>
          <w:tcPr>
            <w:tcW w:w="0" w:type="auto"/>
          </w:tcPr>
          <w:p w14:paraId="294854DA" w14:textId="0E3E59ED"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Lymphography</w:t>
            </w:r>
          </w:p>
        </w:tc>
        <w:tc>
          <w:tcPr>
            <w:tcW w:w="0" w:type="auto"/>
          </w:tcPr>
          <w:p w14:paraId="56EBE811" w14:textId="2D38843C"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148</w:t>
            </w:r>
          </w:p>
        </w:tc>
        <w:tc>
          <w:tcPr>
            <w:tcW w:w="0" w:type="auto"/>
          </w:tcPr>
          <w:p w14:paraId="3332A8D9" w14:textId="6C35BA8D"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4</w:t>
            </w:r>
          </w:p>
        </w:tc>
        <w:tc>
          <w:tcPr>
            <w:tcW w:w="0" w:type="auto"/>
          </w:tcPr>
          <w:p w14:paraId="39844A0D" w14:textId="6A4F77EE"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18</w:t>
            </w:r>
          </w:p>
        </w:tc>
      </w:tr>
      <w:tr w:rsidR="003E103B" w:rsidRPr="003E103B" w14:paraId="1B92140B" w14:textId="77777777" w:rsidTr="00BE47AC">
        <w:tc>
          <w:tcPr>
            <w:tcW w:w="0" w:type="auto"/>
          </w:tcPr>
          <w:p w14:paraId="27D823B0" w14:textId="104D4C19"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Hypothyroid</w:t>
            </w:r>
          </w:p>
        </w:tc>
        <w:tc>
          <w:tcPr>
            <w:tcW w:w="0" w:type="auto"/>
          </w:tcPr>
          <w:p w14:paraId="29DDEF81" w14:textId="03C8EFC3"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3372</w:t>
            </w:r>
          </w:p>
        </w:tc>
        <w:tc>
          <w:tcPr>
            <w:tcW w:w="0" w:type="auto"/>
          </w:tcPr>
          <w:p w14:paraId="4239F62A" w14:textId="4EA2C16A"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4</w:t>
            </w:r>
          </w:p>
        </w:tc>
        <w:tc>
          <w:tcPr>
            <w:tcW w:w="0" w:type="auto"/>
          </w:tcPr>
          <w:p w14:paraId="44A57BFB" w14:textId="1CFE256A"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28</w:t>
            </w:r>
          </w:p>
        </w:tc>
      </w:tr>
      <w:tr w:rsidR="003E103B" w:rsidRPr="003E103B" w14:paraId="35CAD704" w14:textId="77777777" w:rsidTr="00BE47AC">
        <w:tc>
          <w:tcPr>
            <w:tcW w:w="0" w:type="auto"/>
          </w:tcPr>
          <w:p w14:paraId="4E17A4E4" w14:textId="75637228"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Vehicle</w:t>
            </w:r>
          </w:p>
        </w:tc>
        <w:tc>
          <w:tcPr>
            <w:tcW w:w="0" w:type="auto"/>
          </w:tcPr>
          <w:p w14:paraId="7C1D8FD3" w14:textId="33C3E060"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846</w:t>
            </w:r>
          </w:p>
        </w:tc>
        <w:tc>
          <w:tcPr>
            <w:tcW w:w="0" w:type="auto"/>
          </w:tcPr>
          <w:p w14:paraId="1523790E" w14:textId="7C838B7A"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4</w:t>
            </w:r>
          </w:p>
        </w:tc>
        <w:tc>
          <w:tcPr>
            <w:tcW w:w="0" w:type="auto"/>
          </w:tcPr>
          <w:p w14:paraId="0CE7DB0A" w14:textId="302390B5"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18</w:t>
            </w:r>
          </w:p>
        </w:tc>
      </w:tr>
      <w:tr w:rsidR="003E103B" w:rsidRPr="003E103B" w14:paraId="031923D4" w14:textId="77777777" w:rsidTr="00BE47AC">
        <w:tc>
          <w:tcPr>
            <w:tcW w:w="0" w:type="auto"/>
          </w:tcPr>
          <w:p w14:paraId="41A779C3" w14:textId="39CC51F1" w:rsidR="002C0DDA"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Car-</w:t>
            </w:r>
            <w:r w:rsidR="000310FD" w:rsidRPr="003E103B">
              <w:rPr>
                <w:rFonts w:ascii="Calibri" w:hAnsi="Calibri" w:cs="Calibri"/>
                <w:color w:val="000000" w:themeColor="text1"/>
              </w:rPr>
              <w:t>evaluation</w:t>
            </w:r>
          </w:p>
        </w:tc>
        <w:tc>
          <w:tcPr>
            <w:tcW w:w="0" w:type="auto"/>
          </w:tcPr>
          <w:p w14:paraId="50F7085A" w14:textId="6C178C6D"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1728</w:t>
            </w:r>
          </w:p>
        </w:tc>
        <w:tc>
          <w:tcPr>
            <w:tcW w:w="0" w:type="auto"/>
          </w:tcPr>
          <w:p w14:paraId="30084EB8" w14:textId="5E732343"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4</w:t>
            </w:r>
          </w:p>
        </w:tc>
        <w:tc>
          <w:tcPr>
            <w:tcW w:w="0" w:type="auto"/>
          </w:tcPr>
          <w:p w14:paraId="49C0C382" w14:textId="021CB050"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6</w:t>
            </w:r>
          </w:p>
        </w:tc>
      </w:tr>
      <w:tr w:rsidR="003E103B" w:rsidRPr="003E103B" w14:paraId="1F147978" w14:textId="77777777" w:rsidTr="00BE47AC">
        <w:tc>
          <w:tcPr>
            <w:tcW w:w="0" w:type="auto"/>
          </w:tcPr>
          <w:p w14:paraId="76802812" w14:textId="1FF825EB" w:rsidR="002C0DDA" w:rsidRPr="003E103B" w:rsidRDefault="00301AA8"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Satimage</w:t>
            </w:r>
            <w:proofErr w:type="spellEnd"/>
          </w:p>
        </w:tc>
        <w:tc>
          <w:tcPr>
            <w:tcW w:w="0" w:type="auto"/>
          </w:tcPr>
          <w:p w14:paraId="2D8E3341" w14:textId="118E772A"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6435</w:t>
            </w:r>
          </w:p>
        </w:tc>
        <w:tc>
          <w:tcPr>
            <w:tcW w:w="0" w:type="auto"/>
          </w:tcPr>
          <w:p w14:paraId="435100A2" w14:textId="217E5246"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6</w:t>
            </w:r>
          </w:p>
        </w:tc>
        <w:tc>
          <w:tcPr>
            <w:tcW w:w="0" w:type="auto"/>
          </w:tcPr>
          <w:p w14:paraId="15920D49" w14:textId="24E824AD" w:rsidR="002C0DDA"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36</w:t>
            </w:r>
          </w:p>
        </w:tc>
      </w:tr>
      <w:tr w:rsidR="003E103B" w:rsidRPr="003E103B" w14:paraId="6C8F0A8D" w14:textId="77777777" w:rsidTr="00BE47AC">
        <w:tc>
          <w:tcPr>
            <w:tcW w:w="0" w:type="auto"/>
          </w:tcPr>
          <w:p w14:paraId="497E0D95" w14:textId="757090B2" w:rsidR="00301AA8"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Glass</w:t>
            </w:r>
          </w:p>
        </w:tc>
        <w:tc>
          <w:tcPr>
            <w:tcW w:w="0" w:type="auto"/>
          </w:tcPr>
          <w:p w14:paraId="03DBD9B6" w14:textId="2A381006"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214</w:t>
            </w:r>
          </w:p>
        </w:tc>
        <w:tc>
          <w:tcPr>
            <w:tcW w:w="0" w:type="auto"/>
          </w:tcPr>
          <w:p w14:paraId="243BC0A9" w14:textId="43CB8E12"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6</w:t>
            </w:r>
          </w:p>
        </w:tc>
        <w:tc>
          <w:tcPr>
            <w:tcW w:w="0" w:type="auto"/>
          </w:tcPr>
          <w:p w14:paraId="235AC6F3" w14:textId="731624D9"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9</w:t>
            </w:r>
          </w:p>
        </w:tc>
      </w:tr>
      <w:tr w:rsidR="003E103B" w:rsidRPr="003E103B" w14:paraId="425F3C27" w14:textId="77777777" w:rsidTr="00BE47AC">
        <w:tc>
          <w:tcPr>
            <w:tcW w:w="0" w:type="auto"/>
          </w:tcPr>
          <w:p w14:paraId="68CE0495" w14:textId="4ADF3842" w:rsidR="00301AA8"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Segmentation</w:t>
            </w:r>
          </w:p>
        </w:tc>
        <w:tc>
          <w:tcPr>
            <w:tcW w:w="0" w:type="auto"/>
          </w:tcPr>
          <w:p w14:paraId="4292AA5C" w14:textId="5ADD93F5"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2310</w:t>
            </w:r>
          </w:p>
        </w:tc>
        <w:tc>
          <w:tcPr>
            <w:tcW w:w="0" w:type="auto"/>
          </w:tcPr>
          <w:p w14:paraId="0F9E6A49" w14:textId="0181F4ED"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7</w:t>
            </w:r>
          </w:p>
        </w:tc>
        <w:tc>
          <w:tcPr>
            <w:tcW w:w="0" w:type="auto"/>
          </w:tcPr>
          <w:p w14:paraId="4B602459" w14:textId="4E487BBB"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18</w:t>
            </w:r>
          </w:p>
        </w:tc>
      </w:tr>
      <w:tr w:rsidR="003E103B" w:rsidRPr="003E103B" w14:paraId="0522474C" w14:textId="77777777" w:rsidTr="00BE47AC">
        <w:tc>
          <w:tcPr>
            <w:tcW w:w="0" w:type="auto"/>
          </w:tcPr>
          <w:p w14:paraId="04C86AC1" w14:textId="37D1D515" w:rsidR="00301AA8"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Yeast</w:t>
            </w:r>
          </w:p>
        </w:tc>
        <w:tc>
          <w:tcPr>
            <w:tcW w:w="0" w:type="auto"/>
          </w:tcPr>
          <w:p w14:paraId="17B42005" w14:textId="09DAB58C"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1484</w:t>
            </w:r>
          </w:p>
        </w:tc>
        <w:tc>
          <w:tcPr>
            <w:tcW w:w="0" w:type="auto"/>
          </w:tcPr>
          <w:p w14:paraId="743D123E" w14:textId="335B20BF"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10</w:t>
            </w:r>
          </w:p>
        </w:tc>
        <w:tc>
          <w:tcPr>
            <w:tcW w:w="0" w:type="auto"/>
          </w:tcPr>
          <w:p w14:paraId="65F1B7BA" w14:textId="4A040A64" w:rsidR="00301AA8" w:rsidRPr="003E103B" w:rsidRDefault="000310FD" w:rsidP="00BE47AC">
            <w:pPr>
              <w:pStyle w:val="NoSpacing"/>
              <w:rPr>
                <w:rFonts w:ascii="Calibri" w:hAnsi="Calibri" w:cs="Calibri"/>
                <w:color w:val="000000" w:themeColor="text1"/>
              </w:rPr>
            </w:pPr>
            <w:r w:rsidRPr="003E103B">
              <w:rPr>
                <w:rFonts w:ascii="Calibri" w:hAnsi="Calibri" w:cs="Calibri"/>
                <w:color w:val="000000" w:themeColor="text1"/>
              </w:rPr>
              <w:t>8</w:t>
            </w:r>
          </w:p>
        </w:tc>
      </w:tr>
      <w:tr w:rsidR="003E103B" w:rsidRPr="003E103B" w14:paraId="3B908BC0" w14:textId="77777777" w:rsidTr="00BE47AC">
        <w:tc>
          <w:tcPr>
            <w:tcW w:w="0" w:type="auto"/>
          </w:tcPr>
          <w:p w14:paraId="498B72A2" w14:textId="721FDAF3" w:rsidR="00301AA8" w:rsidRPr="003E103B" w:rsidRDefault="00301AA8"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Pendigits</w:t>
            </w:r>
            <w:proofErr w:type="spellEnd"/>
          </w:p>
        </w:tc>
        <w:tc>
          <w:tcPr>
            <w:tcW w:w="0" w:type="auto"/>
          </w:tcPr>
          <w:p w14:paraId="05B99D6D" w14:textId="76B7C761"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10992</w:t>
            </w:r>
          </w:p>
        </w:tc>
        <w:tc>
          <w:tcPr>
            <w:tcW w:w="0" w:type="auto"/>
          </w:tcPr>
          <w:p w14:paraId="3CD919A4" w14:textId="68F555FF"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10</w:t>
            </w:r>
          </w:p>
        </w:tc>
        <w:tc>
          <w:tcPr>
            <w:tcW w:w="0" w:type="auto"/>
          </w:tcPr>
          <w:p w14:paraId="6FB98782" w14:textId="0A2984E9"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16</w:t>
            </w:r>
          </w:p>
        </w:tc>
      </w:tr>
      <w:tr w:rsidR="003E103B" w:rsidRPr="003E103B" w14:paraId="4D6AC9BC" w14:textId="77777777" w:rsidTr="00BE47AC">
        <w:tc>
          <w:tcPr>
            <w:tcW w:w="0" w:type="auto"/>
          </w:tcPr>
          <w:p w14:paraId="13436DF0" w14:textId="5C46E66F" w:rsidR="00301AA8" w:rsidRPr="003E103B" w:rsidRDefault="00301AA8" w:rsidP="00BE47AC">
            <w:pPr>
              <w:pStyle w:val="NoSpacing"/>
              <w:rPr>
                <w:rFonts w:ascii="Calibri" w:hAnsi="Calibri" w:cs="Calibri"/>
                <w:color w:val="000000" w:themeColor="text1"/>
              </w:rPr>
            </w:pPr>
            <w:r w:rsidRPr="003E103B">
              <w:rPr>
                <w:rFonts w:ascii="Calibri" w:hAnsi="Calibri" w:cs="Calibri"/>
                <w:color w:val="000000" w:themeColor="text1"/>
              </w:rPr>
              <w:t>Vowel</w:t>
            </w:r>
          </w:p>
        </w:tc>
        <w:tc>
          <w:tcPr>
            <w:tcW w:w="0" w:type="auto"/>
          </w:tcPr>
          <w:p w14:paraId="1CDD59C5" w14:textId="737F6EEE"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990</w:t>
            </w:r>
          </w:p>
        </w:tc>
        <w:tc>
          <w:tcPr>
            <w:tcW w:w="0" w:type="auto"/>
          </w:tcPr>
          <w:p w14:paraId="72C99C47" w14:textId="06A1B622"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11</w:t>
            </w:r>
          </w:p>
        </w:tc>
        <w:tc>
          <w:tcPr>
            <w:tcW w:w="0" w:type="auto"/>
          </w:tcPr>
          <w:p w14:paraId="3B7D3519" w14:textId="755ACFDC"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10</w:t>
            </w:r>
          </w:p>
        </w:tc>
      </w:tr>
      <w:tr w:rsidR="003E103B" w:rsidRPr="003E103B" w14:paraId="5A62F2CD" w14:textId="77777777" w:rsidTr="00BE47AC">
        <w:tc>
          <w:tcPr>
            <w:tcW w:w="0" w:type="auto"/>
          </w:tcPr>
          <w:p w14:paraId="379FA620" w14:textId="6310A4BE" w:rsidR="00301AA8" w:rsidRPr="003E103B" w:rsidRDefault="00301AA8"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Krk</w:t>
            </w:r>
            <w:proofErr w:type="spellEnd"/>
          </w:p>
        </w:tc>
        <w:tc>
          <w:tcPr>
            <w:tcW w:w="0" w:type="auto"/>
          </w:tcPr>
          <w:p w14:paraId="02B4D86B" w14:textId="6B9191F9"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28056</w:t>
            </w:r>
          </w:p>
        </w:tc>
        <w:tc>
          <w:tcPr>
            <w:tcW w:w="0" w:type="auto"/>
          </w:tcPr>
          <w:p w14:paraId="6EDF3C96" w14:textId="0BD6D109"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18</w:t>
            </w:r>
          </w:p>
        </w:tc>
        <w:tc>
          <w:tcPr>
            <w:tcW w:w="0" w:type="auto"/>
          </w:tcPr>
          <w:p w14:paraId="05243DC9" w14:textId="4B1DFE51" w:rsidR="00301AA8"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6</w:t>
            </w:r>
          </w:p>
        </w:tc>
      </w:tr>
    </w:tbl>
    <w:p w14:paraId="5A845D08" w14:textId="1B384E1E" w:rsidR="00FD6849" w:rsidRPr="003E103B" w:rsidRDefault="00FD6849" w:rsidP="00FD6849">
      <w:pPr>
        <w:rPr>
          <w:rFonts w:ascii="Calibri" w:hAnsi="Calibri" w:cs="Calibri"/>
          <w:color w:val="000000" w:themeColor="text1"/>
        </w:rPr>
      </w:pPr>
    </w:p>
    <w:p w14:paraId="22F1DFF0" w14:textId="77777777" w:rsidR="00FD6849" w:rsidRPr="003E103B" w:rsidRDefault="00FD6849" w:rsidP="00BE47AC">
      <w:pPr>
        <w:pStyle w:val="NoSpacing"/>
        <w:rPr>
          <w:rFonts w:ascii="Calibri" w:hAnsi="Calibri" w:cs="Calibri"/>
          <w:color w:val="000000" w:themeColor="text1"/>
        </w:rPr>
      </w:pPr>
      <w:r w:rsidRPr="003E103B">
        <w:rPr>
          <w:rFonts w:ascii="Calibri" w:hAnsi="Calibri" w:cs="Calibri"/>
          <w:b/>
          <w:bCs/>
          <w:color w:val="000000" w:themeColor="text1"/>
        </w:rPr>
        <w:t xml:space="preserve">Table II </w:t>
      </w:r>
      <w:r w:rsidRPr="003E103B">
        <w:rPr>
          <w:rFonts w:ascii="Calibri" w:hAnsi="Calibri" w:cs="Calibri"/>
          <w:color w:val="000000" w:themeColor="text1"/>
        </w:rPr>
        <w:t>Classification Accuracy and Computational Cost of the Single Classifier</w:t>
      </w:r>
    </w:p>
    <w:p w14:paraId="16505261" w14:textId="77777777" w:rsidR="00BE47AC" w:rsidRPr="003E103B" w:rsidRDefault="00BE47AC" w:rsidP="00BE47AC">
      <w:pPr>
        <w:pStyle w:val="NoSpacing"/>
        <w:rPr>
          <w:rFonts w:ascii="Calibri" w:hAnsi="Calibri" w:cs="Calibri"/>
          <w:color w:val="000000" w:themeColor="text1"/>
        </w:rPr>
      </w:pPr>
    </w:p>
    <w:tbl>
      <w:tblPr>
        <w:tblStyle w:val="TableGridLight"/>
        <w:tblW w:w="0" w:type="auto"/>
        <w:tblLook w:val="04A0" w:firstRow="1" w:lastRow="0" w:firstColumn="1" w:lastColumn="0" w:noHBand="0" w:noVBand="1"/>
      </w:tblPr>
      <w:tblGrid>
        <w:gridCol w:w="1548"/>
        <w:gridCol w:w="2237"/>
        <w:gridCol w:w="2164"/>
      </w:tblGrid>
      <w:tr w:rsidR="003E103B" w:rsidRPr="003E103B" w14:paraId="107BBB85" w14:textId="77777777" w:rsidTr="006704AC">
        <w:tc>
          <w:tcPr>
            <w:tcW w:w="0" w:type="auto"/>
          </w:tcPr>
          <w:p w14:paraId="5CE18D36" w14:textId="434AB661"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Dataset</w:t>
            </w:r>
          </w:p>
        </w:tc>
        <w:tc>
          <w:tcPr>
            <w:tcW w:w="0" w:type="auto"/>
          </w:tcPr>
          <w:p w14:paraId="53F341E8" w14:textId="33A175D2"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Classification Accuracy</w:t>
            </w:r>
          </w:p>
        </w:tc>
        <w:tc>
          <w:tcPr>
            <w:tcW w:w="0" w:type="auto"/>
          </w:tcPr>
          <w:p w14:paraId="363453B3" w14:textId="4584C5AF"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Computing Time (sec)</w:t>
            </w:r>
          </w:p>
        </w:tc>
      </w:tr>
      <w:tr w:rsidR="003E103B" w:rsidRPr="003E103B" w14:paraId="38392E04" w14:textId="77777777" w:rsidTr="006704AC">
        <w:tc>
          <w:tcPr>
            <w:tcW w:w="0" w:type="auto"/>
          </w:tcPr>
          <w:p w14:paraId="75D58759" w14:textId="0A6FE8DE"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Iris</w:t>
            </w:r>
          </w:p>
        </w:tc>
        <w:tc>
          <w:tcPr>
            <w:tcW w:w="0" w:type="auto"/>
          </w:tcPr>
          <w:p w14:paraId="1BB65DB7" w14:textId="7995805F"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96.67</w:t>
            </w:r>
            <w:r w:rsidR="00D01978" w:rsidRPr="003E103B">
              <w:rPr>
                <w:rFonts w:ascii="Calibri" w:hAnsi="Calibri" w:cs="Calibri"/>
                <w:color w:val="000000" w:themeColor="text1"/>
              </w:rPr>
              <w:t>±4.43</w:t>
            </w:r>
          </w:p>
        </w:tc>
        <w:tc>
          <w:tcPr>
            <w:tcW w:w="0" w:type="auto"/>
          </w:tcPr>
          <w:p w14:paraId="3E35FD0A" w14:textId="6D7D567D" w:rsidR="00BE47AC" w:rsidRPr="003E103B" w:rsidRDefault="00D01978" w:rsidP="00BE47AC">
            <w:pPr>
              <w:pStyle w:val="NoSpacing"/>
              <w:rPr>
                <w:rFonts w:ascii="Calibri" w:hAnsi="Calibri" w:cs="Calibri"/>
                <w:color w:val="000000" w:themeColor="text1"/>
              </w:rPr>
            </w:pPr>
            <w:r w:rsidRPr="003E103B">
              <w:rPr>
                <w:rFonts w:ascii="Calibri" w:hAnsi="Calibri" w:cs="Calibri"/>
                <w:color w:val="000000" w:themeColor="text1"/>
              </w:rPr>
              <w:t>2.2</w:t>
            </w:r>
          </w:p>
        </w:tc>
      </w:tr>
      <w:tr w:rsidR="003E103B" w:rsidRPr="003E103B" w14:paraId="62EC96BF" w14:textId="77777777" w:rsidTr="006704AC">
        <w:tc>
          <w:tcPr>
            <w:tcW w:w="0" w:type="auto"/>
          </w:tcPr>
          <w:p w14:paraId="04A730F0" w14:textId="02455136"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Balance-scale</w:t>
            </w:r>
          </w:p>
        </w:tc>
        <w:tc>
          <w:tcPr>
            <w:tcW w:w="0" w:type="auto"/>
          </w:tcPr>
          <w:p w14:paraId="1D0D26BB" w14:textId="10ED54CF" w:rsidR="00BE47AC" w:rsidRPr="003E103B" w:rsidRDefault="00D01978" w:rsidP="00BE47AC">
            <w:pPr>
              <w:pStyle w:val="NoSpacing"/>
              <w:rPr>
                <w:rFonts w:ascii="Calibri" w:hAnsi="Calibri" w:cs="Calibri"/>
                <w:color w:val="000000" w:themeColor="text1"/>
              </w:rPr>
            </w:pPr>
            <w:r w:rsidRPr="003E103B">
              <w:rPr>
                <w:rFonts w:ascii="Calibri" w:hAnsi="Calibri" w:cs="Calibri"/>
                <w:color w:val="000000" w:themeColor="text1"/>
              </w:rPr>
              <w:t>90.64±3.47</w:t>
            </w:r>
          </w:p>
        </w:tc>
        <w:tc>
          <w:tcPr>
            <w:tcW w:w="0" w:type="auto"/>
          </w:tcPr>
          <w:p w14:paraId="1C93889C" w14:textId="5CB07556" w:rsidR="00BE47AC" w:rsidRPr="003E103B" w:rsidRDefault="00D01978" w:rsidP="00BE47AC">
            <w:pPr>
              <w:pStyle w:val="NoSpacing"/>
              <w:rPr>
                <w:rFonts w:ascii="Calibri" w:hAnsi="Calibri" w:cs="Calibri"/>
                <w:color w:val="000000" w:themeColor="text1"/>
              </w:rPr>
            </w:pPr>
            <w:r w:rsidRPr="003E103B">
              <w:rPr>
                <w:rFonts w:ascii="Calibri" w:hAnsi="Calibri" w:cs="Calibri"/>
                <w:color w:val="000000" w:themeColor="text1"/>
              </w:rPr>
              <w:t>13.5</w:t>
            </w:r>
          </w:p>
        </w:tc>
      </w:tr>
      <w:tr w:rsidR="003E103B" w:rsidRPr="003E103B" w14:paraId="62239BB7" w14:textId="77777777" w:rsidTr="006704AC">
        <w:tc>
          <w:tcPr>
            <w:tcW w:w="0" w:type="auto"/>
          </w:tcPr>
          <w:p w14:paraId="29600191" w14:textId="38493FD0"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Lymphography</w:t>
            </w:r>
          </w:p>
        </w:tc>
        <w:tc>
          <w:tcPr>
            <w:tcW w:w="0" w:type="auto"/>
          </w:tcPr>
          <w:p w14:paraId="6328EBE5" w14:textId="0F60761A" w:rsidR="00BE47AC" w:rsidRPr="003E103B" w:rsidRDefault="00D01978" w:rsidP="00BE47AC">
            <w:pPr>
              <w:pStyle w:val="NoSpacing"/>
              <w:rPr>
                <w:rFonts w:ascii="Calibri" w:hAnsi="Calibri" w:cs="Calibri"/>
                <w:color w:val="000000" w:themeColor="text1"/>
              </w:rPr>
            </w:pPr>
            <w:r w:rsidRPr="003E103B">
              <w:rPr>
                <w:rFonts w:ascii="Calibri" w:hAnsi="Calibri" w:cs="Calibri"/>
                <w:color w:val="000000" w:themeColor="text1"/>
              </w:rPr>
              <w:t>82.50±8.94</w:t>
            </w:r>
          </w:p>
        </w:tc>
        <w:tc>
          <w:tcPr>
            <w:tcW w:w="0" w:type="auto"/>
          </w:tcPr>
          <w:p w14:paraId="33EE9053" w14:textId="4B0BA205"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3.5</w:t>
            </w:r>
          </w:p>
        </w:tc>
      </w:tr>
      <w:tr w:rsidR="003E103B" w:rsidRPr="003E103B" w14:paraId="398D92A1" w14:textId="77777777" w:rsidTr="006704AC">
        <w:tc>
          <w:tcPr>
            <w:tcW w:w="0" w:type="auto"/>
          </w:tcPr>
          <w:p w14:paraId="0B1993F9" w14:textId="6D21D512"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Hypothyroid</w:t>
            </w:r>
          </w:p>
        </w:tc>
        <w:tc>
          <w:tcPr>
            <w:tcW w:w="0" w:type="auto"/>
          </w:tcPr>
          <w:p w14:paraId="6F4E7EC9" w14:textId="589FF182"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96.50±1.13</w:t>
            </w:r>
          </w:p>
        </w:tc>
        <w:tc>
          <w:tcPr>
            <w:tcW w:w="0" w:type="auto"/>
          </w:tcPr>
          <w:p w14:paraId="3162E23A" w14:textId="72390415"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188.8</w:t>
            </w:r>
          </w:p>
        </w:tc>
      </w:tr>
      <w:tr w:rsidR="003E103B" w:rsidRPr="003E103B" w14:paraId="32A469E3" w14:textId="77777777" w:rsidTr="006704AC">
        <w:tc>
          <w:tcPr>
            <w:tcW w:w="0" w:type="auto"/>
          </w:tcPr>
          <w:p w14:paraId="073EEFE0" w14:textId="45F80175"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Vehicle</w:t>
            </w:r>
          </w:p>
        </w:tc>
        <w:tc>
          <w:tcPr>
            <w:tcW w:w="0" w:type="auto"/>
          </w:tcPr>
          <w:p w14:paraId="14851F7F" w14:textId="0EA7D32A"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80.52±4.10</w:t>
            </w:r>
          </w:p>
        </w:tc>
        <w:tc>
          <w:tcPr>
            <w:tcW w:w="0" w:type="auto"/>
          </w:tcPr>
          <w:p w14:paraId="52160AAD" w14:textId="23B2356B"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40.5</w:t>
            </w:r>
          </w:p>
        </w:tc>
      </w:tr>
      <w:tr w:rsidR="003E103B" w:rsidRPr="003E103B" w14:paraId="76BA0C49" w14:textId="77777777" w:rsidTr="006704AC">
        <w:tc>
          <w:tcPr>
            <w:tcW w:w="0" w:type="auto"/>
          </w:tcPr>
          <w:p w14:paraId="687EF78A" w14:textId="565CD153"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Car-evaluation</w:t>
            </w:r>
          </w:p>
        </w:tc>
        <w:tc>
          <w:tcPr>
            <w:tcW w:w="0" w:type="auto"/>
          </w:tcPr>
          <w:p w14:paraId="69EB4D4F" w14:textId="6659167B" w:rsidR="00BE47AC" w:rsidRPr="003E103B" w:rsidRDefault="004B3BFD" w:rsidP="00BE47AC">
            <w:pPr>
              <w:pStyle w:val="NoSpacing"/>
              <w:rPr>
                <w:rFonts w:ascii="Calibri" w:hAnsi="Calibri" w:cs="Calibri"/>
                <w:color w:val="000000" w:themeColor="text1"/>
              </w:rPr>
            </w:pPr>
            <w:r w:rsidRPr="003E103B">
              <w:rPr>
                <w:rFonts w:ascii="Calibri" w:hAnsi="Calibri" w:cs="Calibri"/>
                <w:color w:val="000000" w:themeColor="text1"/>
              </w:rPr>
              <w:t>92.30±</w:t>
            </w:r>
            <w:r w:rsidR="000724A6" w:rsidRPr="003E103B">
              <w:rPr>
                <w:rFonts w:ascii="Calibri" w:hAnsi="Calibri" w:cs="Calibri"/>
                <w:color w:val="000000" w:themeColor="text1"/>
              </w:rPr>
              <w:t>1.77</w:t>
            </w:r>
          </w:p>
        </w:tc>
        <w:tc>
          <w:tcPr>
            <w:tcW w:w="0" w:type="auto"/>
          </w:tcPr>
          <w:p w14:paraId="0301CA49" w14:textId="4EFE268F"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54.9</w:t>
            </w:r>
          </w:p>
        </w:tc>
      </w:tr>
      <w:tr w:rsidR="003E103B" w:rsidRPr="003E103B" w14:paraId="677ADE33" w14:textId="77777777" w:rsidTr="006704AC">
        <w:tc>
          <w:tcPr>
            <w:tcW w:w="0" w:type="auto"/>
          </w:tcPr>
          <w:p w14:paraId="5A764E72" w14:textId="41D7459A" w:rsidR="00BE47AC" w:rsidRPr="003E103B" w:rsidRDefault="00BE47AC"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Satimage</w:t>
            </w:r>
            <w:proofErr w:type="spellEnd"/>
          </w:p>
        </w:tc>
        <w:tc>
          <w:tcPr>
            <w:tcW w:w="0" w:type="auto"/>
          </w:tcPr>
          <w:p w14:paraId="07AC5AFC" w14:textId="14031F7E"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86.21±1.29</w:t>
            </w:r>
          </w:p>
        </w:tc>
        <w:tc>
          <w:tcPr>
            <w:tcW w:w="0" w:type="auto"/>
          </w:tcPr>
          <w:p w14:paraId="7A2B3AC7" w14:textId="030E2D85"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232.2</w:t>
            </w:r>
          </w:p>
        </w:tc>
      </w:tr>
      <w:tr w:rsidR="003E103B" w:rsidRPr="003E103B" w14:paraId="51762325" w14:textId="77777777" w:rsidTr="006704AC">
        <w:tc>
          <w:tcPr>
            <w:tcW w:w="0" w:type="auto"/>
          </w:tcPr>
          <w:p w14:paraId="540DEC53" w14:textId="59B18F39"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Glass</w:t>
            </w:r>
          </w:p>
        </w:tc>
        <w:tc>
          <w:tcPr>
            <w:tcW w:w="0" w:type="auto"/>
          </w:tcPr>
          <w:p w14:paraId="35302024" w14:textId="4DE6DCEF"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64.33±10.05</w:t>
            </w:r>
          </w:p>
        </w:tc>
        <w:tc>
          <w:tcPr>
            <w:tcW w:w="0" w:type="auto"/>
          </w:tcPr>
          <w:p w14:paraId="124DE5D0" w14:textId="698EC569"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6.4</w:t>
            </w:r>
          </w:p>
        </w:tc>
      </w:tr>
      <w:tr w:rsidR="003E103B" w:rsidRPr="003E103B" w14:paraId="5E7C23D2" w14:textId="77777777" w:rsidTr="006704AC">
        <w:tc>
          <w:tcPr>
            <w:tcW w:w="0" w:type="auto"/>
          </w:tcPr>
          <w:p w14:paraId="32A1F408" w14:textId="0BD06BDB"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Segmentation</w:t>
            </w:r>
          </w:p>
        </w:tc>
        <w:tc>
          <w:tcPr>
            <w:tcW w:w="0" w:type="auto"/>
          </w:tcPr>
          <w:p w14:paraId="0A1BAB47" w14:textId="042A206D"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93.13±1.73</w:t>
            </w:r>
          </w:p>
        </w:tc>
        <w:tc>
          <w:tcPr>
            <w:tcW w:w="0" w:type="auto"/>
          </w:tcPr>
          <w:p w14:paraId="62868A7F" w14:textId="6CD08B08"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117.0</w:t>
            </w:r>
          </w:p>
        </w:tc>
      </w:tr>
      <w:tr w:rsidR="003E103B" w:rsidRPr="003E103B" w14:paraId="2295396A" w14:textId="77777777" w:rsidTr="006704AC">
        <w:tc>
          <w:tcPr>
            <w:tcW w:w="0" w:type="auto"/>
          </w:tcPr>
          <w:p w14:paraId="1672AFA0" w14:textId="55C6647C"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Yeast</w:t>
            </w:r>
          </w:p>
        </w:tc>
        <w:tc>
          <w:tcPr>
            <w:tcW w:w="0" w:type="auto"/>
          </w:tcPr>
          <w:p w14:paraId="48C85A30" w14:textId="7F5602AE" w:rsidR="00BE47AC" w:rsidRPr="003E103B" w:rsidRDefault="000724A6" w:rsidP="00BE47AC">
            <w:pPr>
              <w:pStyle w:val="NoSpacing"/>
              <w:rPr>
                <w:rFonts w:ascii="Calibri" w:hAnsi="Calibri" w:cs="Calibri"/>
                <w:color w:val="000000" w:themeColor="text1"/>
              </w:rPr>
            </w:pPr>
            <w:r w:rsidRPr="003E103B">
              <w:rPr>
                <w:rFonts w:ascii="Calibri" w:hAnsi="Calibri" w:cs="Calibri"/>
                <w:color w:val="000000" w:themeColor="text1"/>
              </w:rPr>
              <w:t>56.22±</w:t>
            </w:r>
            <w:r w:rsidR="00BA6E1D" w:rsidRPr="003E103B">
              <w:rPr>
                <w:rFonts w:ascii="Calibri" w:hAnsi="Calibri" w:cs="Calibri"/>
                <w:color w:val="000000" w:themeColor="text1"/>
              </w:rPr>
              <w:t>3.57</w:t>
            </w:r>
          </w:p>
        </w:tc>
        <w:tc>
          <w:tcPr>
            <w:tcW w:w="0" w:type="auto"/>
          </w:tcPr>
          <w:p w14:paraId="4938C974" w14:textId="19402E36"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65.2</w:t>
            </w:r>
          </w:p>
        </w:tc>
      </w:tr>
      <w:tr w:rsidR="003E103B" w:rsidRPr="003E103B" w14:paraId="528F9DA2" w14:textId="77777777" w:rsidTr="006704AC">
        <w:tc>
          <w:tcPr>
            <w:tcW w:w="0" w:type="auto"/>
          </w:tcPr>
          <w:p w14:paraId="70BE6058" w14:textId="3709BE2B" w:rsidR="00BE47AC" w:rsidRPr="003E103B" w:rsidRDefault="00BE47AC"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Pendigits</w:t>
            </w:r>
            <w:proofErr w:type="spellEnd"/>
          </w:p>
        </w:tc>
        <w:tc>
          <w:tcPr>
            <w:tcW w:w="0" w:type="auto"/>
          </w:tcPr>
          <w:p w14:paraId="52830BD3" w14:textId="5793DB0E"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94.66±0.70</w:t>
            </w:r>
          </w:p>
        </w:tc>
        <w:tc>
          <w:tcPr>
            <w:tcW w:w="0" w:type="auto"/>
          </w:tcPr>
          <w:p w14:paraId="0869813C" w14:textId="5AC590DC"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513.9</w:t>
            </w:r>
          </w:p>
        </w:tc>
      </w:tr>
      <w:tr w:rsidR="003E103B" w:rsidRPr="003E103B" w14:paraId="64783C96" w14:textId="77777777" w:rsidTr="006704AC">
        <w:tc>
          <w:tcPr>
            <w:tcW w:w="0" w:type="auto"/>
          </w:tcPr>
          <w:p w14:paraId="14521691" w14:textId="0BD1384A" w:rsidR="00BE47AC" w:rsidRPr="003E103B" w:rsidRDefault="00BE47AC" w:rsidP="00BE47AC">
            <w:pPr>
              <w:pStyle w:val="NoSpacing"/>
              <w:rPr>
                <w:rFonts w:ascii="Calibri" w:hAnsi="Calibri" w:cs="Calibri"/>
                <w:color w:val="000000" w:themeColor="text1"/>
              </w:rPr>
            </w:pPr>
            <w:r w:rsidRPr="003E103B">
              <w:rPr>
                <w:rFonts w:ascii="Calibri" w:hAnsi="Calibri" w:cs="Calibri"/>
                <w:color w:val="000000" w:themeColor="text1"/>
              </w:rPr>
              <w:t>Vowel</w:t>
            </w:r>
          </w:p>
        </w:tc>
        <w:tc>
          <w:tcPr>
            <w:tcW w:w="0" w:type="auto"/>
          </w:tcPr>
          <w:p w14:paraId="2C388780" w14:textId="363DB03C"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73.18±3.97</w:t>
            </w:r>
          </w:p>
        </w:tc>
        <w:tc>
          <w:tcPr>
            <w:tcW w:w="0" w:type="auto"/>
          </w:tcPr>
          <w:p w14:paraId="0FB316A4" w14:textId="4DC807AA"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128.7</w:t>
            </w:r>
          </w:p>
        </w:tc>
      </w:tr>
      <w:tr w:rsidR="003E103B" w:rsidRPr="003E103B" w14:paraId="5831D53E" w14:textId="77777777" w:rsidTr="006704AC">
        <w:tc>
          <w:tcPr>
            <w:tcW w:w="0" w:type="auto"/>
          </w:tcPr>
          <w:p w14:paraId="160E406F" w14:textId="746918FD" w:rsidR="00BE47AC" w:rsidRPr="003E103B" w:rsidRDefault="00BE47AC" w:rsidP="00BE47AC">
            <w:pPr>
              <w:pStyle w:val="NoSpacing"/>
              <w:rPr>
                <w:rFonts w:ascii="Calibri" w:hAnsi="Calibri" w:cs="Calibri"/>
                <w:color w:val="000000" w:themeColor="text1"/>
              </w:rPr>
            </w:pPr>
            <w:proofErr w:type="spellStart"/>
            <w:r w:rsidRPr="003E103B">
              <w:rPr>
                <w:rFonts w:ascii="Calibri" w:hAnsi="Calibri" w:cs="Calibri"/>
                <w:color w:val="000000" w:themeColor="text1"/>
              </w:rPr>
              <w:t>Krk</w:t>
            </w:r>
            <w:proofErr w:type="spellEnd"/>
          </w:p>
        </w:tc>
        <w:tc>
          <w:tcPr>
            <w:tcW w:w="0" w:type="auto"/>
          </w:tcPr>
          <w:p w14:paraId="3BCAA28A" w14:textId="31B9C61A" w:rsidR="00BE47AC" w:rsidRPr="003E103B" w:rsidRDefault="00BA6E1D" w:rsidP="00BE47AC">
            <w:pPr>
              <w:pStyle w:val="NoSpacing"/>
              <w:rPr>
                <w:rFonts w:ascii="Calibri" w:hAnsi="Calibri" w:cs="Calibri"/>
                <w:color w:val="000000" w:themeColor="text1"/>
              </w:rPr>
            </w:pPr>
            <w:r w:rsidRPr="003E103B">
              <w:rPr>
                <w:rFonts w:ascii="Calibri" w:hAnsi="Calibri" w:cs="Calibri"/>
                <w:color w:val="000000" w:themeColor="text1"/>
              </w:rPr>
              <w:t>39.61±</w:t>
            </w:r>
            <w:r w:rsidR="006704AC" w:rsidRPr="003E103B">
              <w:rPr>
                <w:rFonts w:ascii="Calibri" w:hAnsi="Calibri" w:cs="Calibri"/>
                <w:color w:val="000000" w:themeColor="text1"/>
              </w:rPr>
              <w:t>0.93</w:t>
            </w:r>
          </w:p>
        </w:tc>
        <w:tc>
          <w:tcPr>
            <w:tcW w:w="0" w:type="auto"/>
          </w:tcPr>
          <w:p w14:paraId="67CA5528" w14:textId="34B77879" w:rsidR="00BE47AC" w:rsidRPr="003E103B" w:rsidRDefault="006704AC" w:rsidP="00BE47AC">
            <w:pPr>
              <w:pStyle w:val="NoSpacing"/>
              <w:rPr>
                <w:rFonts w:ascii="Calibri" w:hAnsi="Calibri" w:cs="Calibri"/>
                <w:color w:val="000000" w:themeColor="text1"/>
              </w:rPr>
            </w:pPr>
            <w:r w:rsidRPr="003E103B">
              <w:rPr>
                <w:rFonts w:ascii="Calibri" w:hAnsi="Calibri" w:cs="Calibri"/>
                <w:color w:val="000000" w:themeColor="text1"/>
              </w:rPr>
              <w:t>2462.8</w:t>
            </w:r>
          </w:p>
        </w:tc>
      </w:tr>
    </w:tbl>
    <w:p w14:paraId="1A6CA3F9" w14:textId="213C2567" w:rsidR="00FD6849" w:rsidRPr="003E103B" w:rsidRDefault="00FD6849" w:rsidP="00FD6849">
      <w:pPr>
        <w:rPr>
          <w:rFonts w:ascii="Calibri" w:hAnsi="Calibri" w:cs="Calibri"/>
          <w:color w:val="000000" w:themeColor="text1"/>
        </w:rPr>
      </w:pPr>
    </w:p>
    <w:p w14:paraId="54DB3BE8" w14:textId="6CE4514B" w:rsidR="00FD6849" w:rsidRPr="003E103B" w:rsidRDefault="00FD6849" w:rsidP="006704AC">
      <w:pPr>
        <w:pStyle w:val="NoSpacing"/>
        <w:rPr>
          <w:rFonts w:ascii="Calibri" w:hAnsi="Calibri" w:cs="Calibri"/>
          <w:color w:val="000000" w:themeColor="text1"/>
        </w:rPr>
      </w:pPr>
      <w:r w:rsidRPr="003E103B">
        <w:rPr>
          <w:rFonts w:ascii="Calibri" w:hAnsi="Calibri" w:cs="Calibri"/>
          <w:color w:val="000000" w:themeColor="text1"/>
        </w:rPr>
        <w:t>In testing these methods, the multilayered perceptron (MLP) is chosen as the base classifier [11]</w:t>
      </w:r>
      <w:proofErr w:type="gramStart"/>
      <w:r w:rsidRPr="003E103B">
        <w:rPr>
          <w:rFonts w:ascii="Calibri" w:hAnsi="Calibri" w:cs="Calibri"/>
          <w:color w:val="000000" w:themeColor="text1"/>
        </w:rPr>
        <w:t>–[</w:t>
      </w:r>
      <w:proofErr w:type="gramEnd"/>
      <w:r w:rsidRPr="003E103B">
        <w:rPr>
          <w:rFonts w:ascii="Calibri" w:hAnsi="Calibri" w:cs="Calibri"/>
          <w:color w:val="000000" w:themeColor="text1"/>
        </w:rPr>
        <w:t>12][13]. The numbers of hidden layers and units are chosen as one and five, respectively. No effort has been made to optimize the structure of the MLP. The initial weights are generated randomly from a uniform distribution between 0–0.1. The MLP error measure is chosen as the conventional mean square error with the error defined as the difference between the desired and actual outputs. In this study, the MLP is trained by adaptive boosting (AdaBoost) [14]. The reason for using AdaBoost is that many empirical studies have shown that it can significantly improve the performance of the neural classifiers and is relatively insensitive to overfitting (e.g., [15]).</w:t>
      </w:r>
    </w:p>
    <w:p w14:paraId="0E0F93F9" w14:textId="77777777" w:rsidR="006704AC" w:rsidRPr="003E103B" w:rsidRDefault="006704AC" w:rsidP="006704AC">
      <w:pPr>
        <w:pStyle w:val="NoSpacing"/>
        <w:rPr>
          <w:rFonts w:ascii="Calibri" w:hAnsi="Calibri" w:cs="Calibri"/>
          <w:color w:val="000000" w:themeColor="text1"/>
        </w:rPr>
      </w:pPr>
    </w:p>
    <w:p w14:paraId="799612D0" w14:textId="06AC7653" w:rsidR="00FD6849" w:rsidRPr="003E103B" w:rsidRDefault="00FD6849" w:rsidP="006704AC">
      <w:pPr>
        <w:pStyle w:val="NoSpacing"/>
        <w:rPr>
          <w:rFonts w:ascii="Calibri" w:hAnsi="Calibri" w:cs="Calibri"/>
          <w:color w:val="000000" w:themeColor="text1"/>
        </w:rPr>
      </w:pPr>
      <w:r w:rsidRPr="003E103B">
        <w:rPr>
          <w:rFonts w:ascii="Calibri" w:hAnsi="Calibri" w:cs="Calibri"/>
          <w:color w:val="000000" w:themeColor="text1"/>
        </w:rPr>
        <w:t>In comparing the tested methods, the data set is divided into training, validation and testing subsets with an 8:1:1 ratio. The training subset is used to adjust the connection weights of the MLP. The validation subset is used by the early-stop technique to avoid overfitting. The testing subset is used to characterize the generalization accuracy of the MLP. For the sake of reliability, the training process is repeated 100 times by using randomly partitioned training, validation, and testing subsets. This paper reports the average of the testing subset classification accuracy.</w:t>
      </w:r>
    </w:p>
    <w:p w14:paraId="214410D7" w14:textId="77777777" w:rsidR="006704AC" w:rsidRPr="003E103B" w:rsidRDefault="006704AC" w:rsidP="006704AC">
      <w:pPr>
        <w:pStyle w:val="NoSpacing"/>
        <w:rPr>
          <w:rFonts w:ascii="Calibri" w:hAnsi="Calibri" w:cs="Calibri"/>
          <w:color w:val="000000" w:themeColor="text1"/>
        </w:rPr>
      </w:pPr>
    </w:p>
    <w:p w14:paraId="0D5CA61C" w14:textId="4B46D4E8" w:rsidR="00FD6849" w:rsidRPr="003E103B" w:rsidRDefault="00FD6849" w:rsidP="006704AC">
      <w:pPr>
        <w:pStyle w:val="NoSpacing"/>
        <w:rPr>
          <w:rFonts w:ascii="Calibri" w:hAnsi="Calibri" w:cs="Calibri"/>
          <w:color w:val="000000" w:themeColor="text1"/>
        </w:rPr>
      </w:pPr>
      <w:r w:rsidRPr="003E103B">
        <w:rPr>
          <w:rFonts w:ascii="Calibri" w:hAnsi="Calibri" w:cs="Calibri"/>
          <w:color w:val="000000" w:themeColor="text1"/>
        </w:rPr>
        <w:t xml:space="preserve">The experimental studies were performed using an AMD XP 1700+ based PC. To set up the basis for comparisons, the problems were first solved using a single MLP. Table II presents the means of the classification accuracy and the computing times averaged from 100 trials for each data set. Here, the classification accuracy is defined as the percentage of the correctly classified testing samples. Table III summarizes the means and the standard deviations of the classification accuracy associated with the three decomposition methods. By comparing these results with the results of the single classifier of Table II, </w:t>
      </w:r>
      <w:proofErr w:type="gramStart"/>
      <w:r w:rsidRPr="003E103B">
        <w:rPr>
          <w:rFonts w:ascii="Calibri" w:hAnsi="Calibri" w:cs="Calibri"/>
          <w:color w:val="000000" w:themeColor="text1"/>
        </w:rPr>
        <w:t>it can be seen that the</w:t>
      </w:r>
      <w:proofErr w:type="gramEnd"/>
      <w:r w:rsidRPr="003E103B">
        <w:rPr>
          <w:rFonts w:ascii="Calibri" w:hAnsi="Calibri" w:cs="Calibri"/>
          <w:color w:val="000000" w:themeColor="text1"/>
        </w:rPr>
        <w:t xml:space="preserve"> 1-a-a method achieves higher accuracy in six of the ten tested problems and the 1-a-1 method gives a smaller classification error in seven of the ten problems. In contrast, the proposed approach outperforms the single classifier method in </w:t>
      </w:r>
      <w:proofErr w:type="gramStart"/>
      <w:r w:rsidRPr="003E103B">
        <w:rPr>
          <w:rFonts w:ascii="Calibri" w:hAnsi="Calibri" w:cs="Calibri"/>
          <w:color w:val="000000" w:themeColor="text1"/>
        </w:rPr>
        <w:t>all of</w:t>
      </w:r>
      <w:proofErr w:type="gramEnd"/>
      <w:r w:rsidRPr="003E103B">
        <w:rPr>
          <w:rFonts w:ascii="Calibri" w:hAnsi="Calibri" w:cs="Calibri"/>
          <w:color w:val="000000" w:themeColor="text1"/>
        </w:rPr>
        <w:t xml:space="preserve"> the tested problems. In addition, the proposed approach has the smallest classification error in all but the last tested problem.</w:t>
      </w:r>
    </w:p>
    <w:p w14:paraId="7762A916" w14:textId="77777777" w:rsidR="006704AC" w:rsidRPr="003E103B" w:rsidRDefault="006704AC" w:rsidP="006704AC">
      <w:pPr>
        <w:pStyle w:val="NoSpacing"/>
        <w:rPr>
          <w:rFonts w:ascii="Calibri" w:hAnsi="Calibri" w:cs="Calibri"/>
          <w:color w:val="000000" w:themeColor="text1"/>
        </w:rPr>
      </w:pPr>
    </w:p>
    <w:p w14:paraId="365D2D0E" w14:textId="646D3F85" w:rsidR="00FD6849" w:rsidRPr="003E103B" w:rsidRDefault="00FD6849" w:rsidP="006704AC">
      <w:pPr>
        <w:pStyle w:val="NoSpacing"/>
        <w:rPr>
          <w:rStyle w:val="mo"/>
          <w:rFonts w:ascii="Calibri" w:hAnsi="Calibri" w:cs="Calibri"/>
          <w:color w:val="000000" w:themeColor="text1"/>
        </w:rPr>
      </w:pPr>
      <w:r w:rsidRPr="003E103B">
        <w:rPr>
          <w:rFonts w:ascii="Calibri" w:hAnsi="Calibri" w:cs="Calibri"/>
          <w:b/>
          <w:bCs/>
          <w:color w:val="000000" w:themeColor="text1"/>
        </w:rPr>
        <w:t xml:space="preserve">Table III </w:t>
      </w:r>
      <w:r w:rsidRPr="003E103B">
        <w:rPr>
          <w:rFonts w:ascii="Calibri" w:hAnsi="Calibri" w:cs="Calibri"/>
          <w:color w:val="000000" w:themeColor="text1"/>
        </w:rPr>
        <w:t xml:space="preserve">Summary of Classification Accuracy for the Tested Classification Problem </w:t>
      </w:r>
      <m:oMath>
        <m:r>
          <w:rPr>
            <w:rStyle w:val="mo"/>
            <w:rFonts w:ascii="Cambria Math" w:hAnsi="Cambria Math" w:cs="Calibri"/>
            <w:color w:val="000000" w:themeColor="text1"/>
          </w:rPr>
          <m:t>(K=10)</m:t>
        </m:r>
      </m:oMath>
    </w:p>
    <w:p w14:paraId="03AC3220" w14:textId="000BA0F0" w:rsidR="006704AC" w:rsidRPr="003E103B" w:rsidRDefault="006704AC" w:rsidP="00BF553D">
      <w:pPr>
        <w:pStyle w:val="NoSpacing"/>
        <w:rPr>
          <w:rStyle w:val="mo"/>
          <w:rFonts w:ascii="Calibri" w:hAnsi="Calibri" w:cs="Calibri"/>
          <w:color w:val="000000" w:themeColor="text1"/>
        </w:rPr>
      </w:pPr>
    </w:p>
    <w:tbl>
      <w:tblPr>
        <w:tblStyle w:val="TableGridLight"/>
        <w:tblW w:w="0" w:type="auto"/>
        <w:tblLook w:val="04A0" w:firstRow="1" w:lastRow="0" w:firstColumn="1" w:lastColumn="0" w:noHBand="0" w:noVBand="1"/>
      </w:tblPr>
      <w:tblGrid>
        <w:gridCol w:w="1548"/>
        <w:gridCol w:w="1700"/>
        <w:gridCol w:w="1329"/>
        <w:gridCol w:w="1224"/>
      </w:tblGrid>
      <w:tr w:rsidR="003E103B" w:rsidRPr="003E103B" w14:paraId="7155CD03" w14:textId="77777777" w:rsidTr="000F67BE">
        <w:tc>
          <w:tcPr>
            <w:tcW w:w="0" w:type="auto"/>
          </w:tcPr>
          <w:p w14:paraId="0038AA40" w14:textId="51CD49BE" w:rsidR="00BF553D" w:rsidRPr="003E103B" w:rsidRDefault="00CC2A6A" w:rsidP="00BF553D">
            <w:pPr>
              <w:pStyle w:val="NoSpacing"/>
              <w:rPr>
                <w:rFonts w:ascii="Calibri" w:hAnsi="Calibri" w:cs="Calibri"/>
                <w:b/>
                <w:color w:val="000000" w:themeColor="text1"/>
              </w:rPr>
            </w:pPr>
            <w:r w:rsidRPr="003E103B">
              <w:rPr>
                <w:rFonts w:ascii="Calibri" w:hAnsi="Calibri" w:cs="Calibri"/>
                <w:b/>
                <w:color w:val="000000" w:themeColor="text1"/>
              </w:rPr>
              <w:t>Data set</w:t>
            </w:r>
          </w:p>
        </w:tc>
        <w:tc>
          <w:tcPr>
            <w:tcW w:w="0" w:type="auto"/>
          </w:tcPr>
          <w:p w14:paraId="18E7FBF2" w14:textId="2A91E024" w:rsidR="00BF553D" w:rsidRPr="003E103B" w:rsidRDefault="00CC2A6A" w:rsidP="00BF553D">
            <w:pPr>
              <w:pStyle w:val="NoSpacing"/>
              <w:rPr>
                <w:rFonts w:ascii="Calibri" w:hAnsi="Calibri" w:cs="Calibri"/>
                <w:b/>
                <w:color w:val="000000" w:themeColor="text1"/>
              </w:rPr>
            </w:pPr>
            <w:r w:rsidRPr="003E103B">
              <w:rPr>
                <w:rFonts w:ascii="Calibri" w:hAnsi="Calibri" w:cs="Calibri"/>
                <w:b/>
                <w:color w:val="000000" w:themeColor="text1"/>
              </w:rPr>
              <w:t>Tested Methods</w:t>
            </w:r>
          </w:p>
        </w:tc>
        <w:tc>
          <w:tcPr>
            <w:tcW w:w="0" w:type="auto"/>
          </w:tcPr>
          <w:p w14:paraId="16B92A37" w14:textId="77777777" w:rsidR="00BF553D" w:rsidRPr="003E103B" w:rsidRDefault="00BF553D" w:rsidP="00BF553D">
            <w:pPr>
              <w:pStyle w:val="NoSpacing"/>
              <w:rPr>
                <w:rFonts w:ascii="Calibri" w:hAnsi="Calibri" w:cs="Calibri"/>
                <w:color w:val="000000" w:themeColor="text1"/>
              </w:rPr>
            </w:pPr>
          </w:p>
        </w:tc>
        <w:tc>
          <w:tcPr>
            <w:tcW w:w="0" w:type="auto"/>
          </w:tcPr>
          <w:p w14:paraId="589543C5" w14:textId="77777777" w:rsidR="00BF553D" w:rsidRPr="003E103B" w:rsidRDefault="00BF553D" w:rsidP="00BF553D">
            <w:pPr>
              <w:pStyle w:val="NoSpacing"/>
              <w:rPr>
                <w:rFonts w:ascii="Calibri" w:hAnsi="Calibri" w:cs="Calibri"/>
                <w:color w:val="000000" w:themeColor="text1"/>
              </w:rPr>
            </w:pPr>
          </w:p>
        </w:tc>
      </w:tr>
      <w:tr w:rsidR="003E103B" w:rsidRPr="003E103B" w14:paraId="79D81659" w14:textId="77777777" w:rsidTr="000F67BE">
        <w:tc>
          <w:tcPr>
            <w:tcW w:w="0" w:type="auto"/>
          </w:tcPr>
          <w:p w14:paraId="03A6E674" w14:textId="0A157C0C" w:rsidR="00FB1E91" w:rsidRPr="003E103B" w:rsidRDefault="00FB1E91" w:rsidP="00FB1E91">
            <w:pPr>
              <w:pStyle w:val="NoSpacing"/>
              <w:rPr>
                <w:rFonts w:ascii="Calibri" w:hAnsi="Calibri" w:cs="Calibri"/>
                <w:color w:val="000000" w:themeColor="text1"/>
              </w:rPr>
            </w:pPr>
          </w:p>
        </w:tc>
        <w:tc>
          <w:tcPr>
            <w:tcW w:w="0" w:type="auto"/>
          </w:tcPr>
          <w:p w14:paraId="34E39515" w14:textId="71E81D85"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1-a-a</w:t>
            </w:r>
          </w:p>
        </w:tc>
        <w:tc>
          <w:tcPr>
            <w:tcW w:w="0" w:type="auto"/>
          </w:tcPr>
          <w:p w14:paraId="19DB0F2A" w14:textId="4A50491F"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1-a-1</w:t>
            </w:r>
          </w:p>
        </w:tc>
        <w:tc>
          <w:tcPr>
            <w:tcW w:w="0" w:type="auto"/>
          </w:tcPr>
          <w:p w14:paraId="03E16B25" w14:textId="5FC631BD"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1-at-a-time</w:t>
            </w:r>
          </w:p>
        </w:tc>
      </w:tr>
      <w:tr w:rsidR="003E103B" w:rsidRPr="003E103B" w14:paraId="425F700D" w14:textId="77777777" w:rsidTr="000F67BE">
        <w:tc>
          <w:tcPr>
            <w:tcW w:w="0" w:type="auto"/>
          </w:tcPr>
          <w:p w14:paraId="71DE3F1A" w14:textId="5088EB24"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Iris</w:t>
            </w:r>
          </w:p>
        </w:tc>
        <w:tc>
          <w:tcPr>
            <w:tcW w:w="0" w:type="auto"/>
          </w:tcPr>
          <w:p w14:paraId="7627C280" w14:textId="49A54ED2"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95.81±</w:t>
            </w:r>
            <w:r w:rsidR="001E1363" w:rsidRPr="003E103B">
              <w:rPr>
                <w:rFonts w:ascii="Calibri" w:hAnsi="Calibri" w:cs="Calibri"/>
                <w:color w:val="000000" w:themeColor="text1"/>
              </w:rPr>
              <w:t>5.23</w:t>
            </w:r>
          </w:p>
        </w:tc>
        <w:tc>
          <w:tcPr>
            <w:tcW w:w="0" w:type="auto"/>
          </w:tcPr>
          <w:p w14:paraId="6E5DA4A7" w14:textId="120BF151" w:rsidR="00FB1E91" w:rsidRPr="003E103B" w:rsidRDefault="001E1363" w:rsidP="00FB1E91">
            <w:pPr>
              <w:pStyle w:val="NoSpacing"/>
              <w:rPr>
                <w:rFonts w:ascii="Calibri" w:hAnsi="Calibri" w:cs="Calibri"/>
                <w:color w:val="000000" w:themeColor="text1"/>
              </w:rPr>
            </w:pPr>
            <w:r w:rsidRPr="003E103B">
              <w:rPr>
                <w:rFonts w:ascii="Calibri" w:hAnsi="Calibri" w:cs="Calibri"/>
                <w:color w:val="000000" w:themeColor="text1"/>
              </w:rPr>
              <w:t>95.53±5.59</w:t>
            </w:r>
          </w:p>
        </w:tc>
        <w:tc>
          <w:tcPr>
            <w:tcW w:w="0" w:type="auto"/>
          </w:tcPr>
          <w:p w14:paraId="19829A20" w14:textId="7FACE679" w:rsidR="00FB1E91" w:rsidRPr="003E103B" w:rsidRDefault="001E1363" w:rsidP="00FB1E91">
            <w:pPr>
              <w:pStyle w:val="NoSpacing"/>
              <w:rPr>
                <w:rFonts w:ascii="Calibri" w:hAnsi="Calibri" w:cs="Calibri"/>
                <w:color w:val="000000" w:themeColor="text1"/>
              </w:rPr>
            </w:pPr>
            <w:r w:rsidRPr="003E103B">
              <w:rPr>
                <w:rFonts w:ascii="Calibri" w:hAnsi="Calibri" w:cs="Calibri"/>
                <w:color w:val="000000" w:themeColor="text1"/>
              </w:rPr>
              <w:t>96.67±4.43</w:t>
            </w:r>
          </w:p>
        </w:tc>
      </w:tr>
      <w:tr w:rsidR="003E103B" w:rsidRPr="003E103B" w14:paraId="6ADB1975" w14:textId="77777777" w:rsidTr="000F67BE">
        <w:tc>
          <w:tcPr>
            <w:tcW w:w="0" w:type="auto"/>
          </w:tcPr>
          <w:p w14:paraId="625A85ED" w14:textId="2FB1AC88"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Balance-scale</w:t>
            </w:r>
          </w:p>
        </w:tc>
        <w:tc>
          <w:tcPr>
            <w:tcW w:w="0" w:type="auto"/>
          </w:tcPr>
          <w:p w14:paraId="45D0C1D2" w14:textId="1CCA9258" w:rsidR="00FB1E91" w:rsidRPr="003E103B" w:rsidRDefault="001E1363" w:rsidP="00FB1E91">
            <w:pPr>
              <w:pStyle w:val="NoSpacing"/>
              <w:rPr>
                <w:rFonts w:ascii="Calibri" w:hAnsi="Calibri" w:cs="Calibri"/>
                <w:color w:val="000000" w:themeColor="text1"/>
              </w:rPr>
            </w:pPr>
            <w:r w:rsidRPr="003E103B">
              <w:rPr>
                <w:rFonts w:ascii="Calibri" w:hAnsi="Calibri" w:cs="Calibri"/>
                <w:color w:val="000000" w:themeColor="text1"/>
              </w:rPr>
              <w:t>94.42±3.06</w:t>
            </w:r>
          </w:p>
        </w:tc>
        <w:tc>
          <w:tcPr>
            <w:tcW w:w="0" w:type="auto"/>
          </w:tcPr>
          <w:p w14:paraId="74A85E44" w14:textId="3FCA1CB1" w:rsidR="00FB1E91" w:rsidRPr="003E103B" w:rsidRDefault="001E1363" w:rsidP="00FB1E91">
            <w:pPr>
              <w:pStyle w:val="NoSpacing"/>
              <w:rPr>
                <w:rFonts w:ascii="Calibri" w:hAnsi="Calibri" w:cs="Calibri"/>
                <w:color w:val="000000" w:themeColor="text1"/>
              </w:rPr>
            </w:pPr>
            <w:r w:rsidRPr="003E103B">
              <w:rPr>
                <w:rFonts w:ascii="Calibri" w:hAnsi="Calibri" w:cs="Calibri"/>
                <w:color w:val="000000" w:themeColor="text1"/>
              </w:rPr>
              <w:t>95.21±</w:t>
            </w:r>
            <w:r w:rsidR="00497B8A" w:rsidRPr="003E103B">
              <w:rPr>
                <w:rFonts w:ascii="Calibri" w:hAnsi="Calibri" w:cs="Calibri"/>
                <w:color w:val="000000" w:themeColor="text1"/>
              </w:rPr>
              <w:t>2.98</w:t>
            </w:r>
          </w:p>
        </w:tc>
        <w:tc>
          <w:tcPr>
            <w:tcW w:w="0" w:type="auto"/>
          </w:tcPr>
          <w:p w14:paraId="7A3553C1" w14:textId="15FEA11A" w:rsidR="00FB1E91" w:rsidRPr="003E103B" w:rsidRDefault="00497B8A" w:rsidP="00FB1E91">
            <w:pPr>
              <w:pStyle w:val="NoSpacing"/>
              <w:rPr>
                <w:rFonts w:ascii="Calibri" w:hAnsi="Calibri" w:cs="Calibri"/>
                <w:color w:val="000000" w:themeColor="text1"/>
              </w:rPr>
            </w:pPr>
            <w:r w:rsidRPr="003E103B">
              <w:rPr>
                <w:rFonts w:ascii="Calibri" w:hAnsi="Calibri" w:cs="Calibri"/>
                <w:color w:val="000000" w:themeColor="text1"/>
              </w:rPr>
              <w:t>95.89±2.76</w:t>
            </w:r>
          </w:p>
        </w:tc>
      </w:tr>
      <w:tr w:rsidR="003E103B" w:rsidRPr="003E103B" w14:paraId="075F52CA" w14:textId="77777777" w:rsidTr="000F67BE">
        <w:tc>
          <w:tcPr>
            <w:tcW w:w="0" w:type="auto"/>
          </w:tcPr>
          <w:p w14:paraId="726C9191" w14:textId="4E3498D3"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Lymphography</w:t>
            </w:r>
          </w:p>
        </w:tc>
        <w:tc>
          <w:tcPr>
            <w:tcW w:w="0" w:type="auto"/>
          </w:tcPr>
          <w:p w14:paraId="4A194F74" w14:textId="2338100E" w:rsidR="00FB1E91" w:rsidRPr="003E103B" w:rsidRDefault="00497B8A" w:rsidP="00FB1E91">
            <w:pPr>
              <w:pStyle w:val="NoSpacing"/>
              <w:rPr>
                <w:rFonts w:ascii="Calibri" w:hAnsi="Calibri" w:cs="Calibri"/>
                <w:color w:val="000000" w:themeColor="text1"/>
              </w:rPr>
            </w:pPr>
            <w:r w:rsidRPr="003E103B">
              <w:rPr>
                <w:rFonts w:ascii="Calibri" w:hAnsi="Calibri" w:cs="Calibri"/>
                <w:color w:val="000000" w:themeColor="text1"/>
              </w:rPr>
              <w:t>83.18±8.71</w:t>
            </w:r>
          </w:p>
        </w:tc>
        <w:tc>
          <w:tcPr>
            <w:tcW w:w="0" w:type="auto"/>
          </w:tcPr>
          <w:p w14:paraId="4809DEA5" w14:textId="7D10ACCF" w:rsidR="00FB1E91" w:rsidRPr="003E103B" w:rsidRDefault="00497B8A" w:rsidP="00FB1E91">
            <w:pPr>
              <w:pStyle w:val="NoSpacing"/>
              <w:rPr>
                <w:rFonts w:ascii="Calibri" w:hAnsi="Calibri" w:cs="Calibri"/>
                <w:color w:val="000000" w:themeColor="text1"/>
              </w:rPr>
            </w:pPr>
            <w:r w:rsidRPr="003E103B">
              <w:rPr>
                <w:rFonts w:ascii="Calibri" w:hAnsi="Calibri" w:cs="Calibri"/>
                <w:color w:val="000000" w:themeColor="text1"/>
              </w:rPr>
              <w:t>82.54±8.82</w:t>
            </w:r>
          </w:p>
        </w:tc>
        <w:tc>
          <w:tcPr>
            <w:tcW w:w="0" w:type="auto"/>
          </w:tcPr>
          <w:p w14:paraId="3DAF410D" w14:textId="03E49AA0" w:rsidR="00FB1E91" w:rsidRPr="003E103B" w:rsidRDefault="00497B8A" w:rsidP="00FB1E91">
            <w:pPr>
              <w:pStyle w:val="NoSpacing"/>
              <w:rPr>
                <w:rFonts w:ascii="Calibri" w:hAnsi="Calibri" w:cs="Calibri"/>
                <w:color w:val="000000" w:themeColor="text1"/>
              </w:rPr>
            </w:pPr>
            <w:r w:rsidRPr="003E103B">
              <w:rPr>
                <w:rFonts w:ascii="Calibri" w:hAnsi="Calibri" w:cs="Calibri"/>
                <w:color w:val="000000" w:themeColor="text1"/>
              </w:rPr>
              <w:t>83.21±9.05</w:t>
            </w:r>
          </w:p>
        </w:tc>
      </w:tr>
      <w:tr w:rsidR="003E103B" w:rsidRPr="003E103B" w14:paraId="06ED65A7" w14:textId="77777777" w:rsidTr="000F67BE">
        <w:tc>
          <w:tcPr>
            <w:tcW w:w="0" w:type="auto"/>
          </w:tcPr>
          <w:p w14:paraId="6EF7B24C" w14:textId="52D7B210"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Hypothyroid</w:t>
            </w:r>
          </w:p>
        </w:tc>
        <w:tc>
          <w:tcPr>
            <w:tcW w:w="0" w:type="auto"/>
          </w:tcPr>
          <w:p w14:paraId="2F80002D" w14:textId="3C3AC3FB" w:rsidR="00FB1E91" w:rsidRPr="003E103B" w:rsidRDefault="009F2791" w:rsidP="00FB1E91">
            <w:pPr>
              <w:pStyle w:val="NoSpacing"/>
              <w:rPr>
                <w:rFonts w:ascii="Calibri" w:hAnsi="Calibri" w:cs="Calibri"/>
                <w:color w:val="000000" w:themeColor="text1"/>
              </w:rPr>
            </w:pPr>
            <w:r w:rsidRPr="003E103B">
              <w:rPr>
                <w:rFonts w:ascii="Calibri" w:hAnsi="Calibri" w:cs="Calibri"/>
                <w:color w:val="000000" w:themeColor="text1"/>
              </w:rPr>
              <w:t>94.93±1.01</w:t>
            </w:r>
          </w:p>
        </w:tc>
        <w:tc>
          <w:tcPr>
            <w:tcW w:w="0" w:type="auto"/>
          </w:tcPr>
          <w:p w14:paraId="5C938DD8" w14:textId="2F9199E8" w:rsidR="00FB1E91" w:rsidRPr="003E103B" w:rsidRDefault="009F2791" w:rsidP="00FB1E91">
            <w:pPr>
              <w:pStyle w:val="NoSpacing"/>
              <w:rPr>
                <w:rFonts w:ascii="Calibri" w:hAnsi="Calibri" w:cs="Calibri"/>
                <w:color w:val="000000" w:themeColor="text1"/>
              </w:rPr>
            </w:pPr>
            <w:r w:rsidRPr="003E103B">
              <w:rPr>
                <w:rFonts w:ascii="Calibri" w:hAnsi="Calibri" w:cs="Calibri"/>
                <w:color w:val="000000" w:themeColor="text1"/>
              </w:rPr>
              <w:t>96.13±1.39</w:t>
            </w:r>
          </w:p>
        </w:tc>
        <w:tc>
          <w:tcPr>
            <w:tcW w:w="0" w:type="auto"/>
          </w:tcPr>
          <w:p w14:paraId="23B58CF5" w14:textId="75386BD1" w:rsidR="00FB1E91" w:rsidRPr="003E103B" w:rsidRDefault="009F2791" w:rsidP="00FB1E91">
            <w:pPr>
              <w:pStyle w:val="NoSpacing"/>
              <w:rPr>
                <w:rFonts w:ascii="Calibri" w:hAnsi="Calibri" w:cs="Calibri"/>
                <w:color w:val="000000" w:themeColor="text1"/>
              </w:rPr>
            </w:pPr>
            <w:r w:rsidRPr="003E103B">
              <w:rPr>
                <w:rFonts w:ascii="Calibri" w:hAnsi="Calibri" w:cs="Calibri"/>
                <w:color w:val="000000" w:themeColor="text1"/>
              </w:rPr>
              <w:t>96.88±0.81</w:t>
            </w:r>
          </w:p>
        </w:tc>
      </w:tr>
      <w:tr w:rsidR="003E103B" w:rsidRPr="003E103B" w14:paraId="4F8F41F4" w14:textId="77777777" w:rsidTr="000F67BE">
        <w:tc>
          <w:tcPr>
            <w:tcW w:w="0" w:type="auto"/>
          </w:tcPr>
          <w:p w14:paraId="5C61788E" w14:textId="37D700BB"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Vehicle</w:t>
            </w:r>
          </w:p>
        </w:tc>
        <w:tc>
          <w:tcPr>
            <w:tcW w:w="0" w:type="auto"/>
          </w:tcPr>
          <w:p w14:paraId="225AC4F7" w14:textId="7400C033" w:rsidR="00FB1E91" w:rsidRPr="003E103B" w:rsidRDefault="009F2791" w:rsidP="00FB1E91">
            <w:pPr>
              <w:pStyle w:val="NoSpacing"/>
              <w:rPr>
                <w:rFonts w:ascii="Calibri" w:hAnsi="Calibri" w:cs="Calibri"/>
                <w:color w:val="000000" w:themeColor="text1"/>
              </w:rPr>
            </w:pPr>
            <w:r w:rsidRPr="003E103B">
              <w:rPr>
                <w:rFonts w:ascii="Calibri" w:hAnsi="Calibri" w:cs="Calibri"/>
                <w:color w:val="000000" w:themeColor="text1"/>
              </w:rPr>
              <w:t>81.02±3.86</w:t>
            </w:r>
          </w:p>
        </w:tc>
        <w:tc>
          <w:tcPr>
            <w:tcW w:w="0" w:type="auto"/>
          </w:tcPr>
          <w:p w14:paraId="0F43085B" w14:textId="5A8AF954" w:rsidR="00FB1E91" w:rsidRPr="003E103B" w:rsidRDefault="009F2791" w:rsidP="00FB1E91">
            <w:pPr>
              <w:pStyle w:val="NoSpacing"/>
              <w:rPr>
                <w:rFonts w:ascii="Calibri" w:hAnsi="Calibri" w:cs="Calibri"/>
                <w:color w:val="000000" w:themeColor="text1"/>
              </w:rPr>
            </w:pPr>
            <w:r w:rsidRPr="003E103B">
              <w:rPr>
                <w:rFonts w:ascii="Calibri" w:hAnsi="Calibri" w:cs="Calibri"/>
                <w:color w:val="000000" w:themeColor="text1"/>
              </w:rPr>
              <w:t>81.93±3.71</w:t>
            </w:r>
          </w:p>
        </w:tc>
        <w:tc>
          <w:tcPr>
            <w:tcW w:w="0" w:type="auto"/>
          </w:tcPr>
          <w:p w14:paraId="19A44F9F" w14:textId="0A57F9DC" w:rsidR="00FB1E91" w:rsidRPr="003E103B" w:rsidRDefault="004F5DAC" w:rsidP="00FB1E91">
            <w:pPr>
              <w:pStyle w:val="NoSpacing"/>
              <w:rPr>
                <w:rFonts w:ascii="Calibri" w:hAnsi="Calibri" w:cs="Calibri"/>
                <w:color w:val="000000" w:themeColor="text1"/>
              </w:rPr>
            </w:pPr>
            <w:r w:rsidRPr="003E103B">
              <w:rPr>
                <w:rFonts w:ascii="Calibri" w:hAnsi="Calibri" w:cs="Calibri"/>
                <w:color w:val="000000" w:themeColor="text1"/>
              </w:rPr>
              <w:t>82.43±4.14</w:t>
            </w:r>
          </w:p>
        </w:tc>
      </w:tr>
      <w:tr w:rsidR="003E103B" w:rsidRPr="003E103B" w14:paraId="675496FD" w14:textId="77777777" w:rsidTr="000F67BE">
        <w:tc>
          <w:tcPr>
            <w:tcW w:w="0" w:type="auto"/>
          </w:tcPr>
          <w:p w14:paraId="45E21A83" w14:textId="4E43D582"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Car-evaluation</w:t>
            </w:r>
          </w:p>
        </w:tc>
        <w:tc>
          <w:tcPr>
            <w:tcW w:w="0" w:type="auto"/>
          </w:tcPr>
          <w:p w14:paraId="0E1FEA83" w14:textId="2692D195" w:rsidR="00FB1E91" w:rsidRPr="003E103B" w:rsidRDefault="004F5DAC" w:rsidP="00FB1E91">
            <w:pPr>
              <w:pStyle w:val="NoSpacing"/>
              <w:rPr>
                <w:rFonts w:ascii="Calibri" w:hAnsi="Calibri" w:cs="Calibri"/>
                <w:color w:val="000000" w:themeColor="text1"/>
              </w:rPr>
            </w:pPr>
            <w:r w:rsidRPr="003E103B">
              <w:rPr>
                <w:rFonts w:ascii="Calibri" w:hAnsi="Calibri" w:cs="Calibri"/>
                <w:color w:val="000000" w:themeColor="text1"/>
              </w:rPr>
              <w:t>97.82±1.11</w:t>
            </w:r>
          </w:p>
        </w:tc>
        <w:tc>
          <w:tcPr>
            <w:tcW w:w="0" w:type="auto"/>
          </w:tcPr>
          <w:p w14:paraId="79744BAC" w14:textId="21439CF6" w:rsidR="00FB1E91" w:rsidRPr="003E103B" w:rsidRDefault="004F5DAC" w:rsidP="00FB1E91">
            <w:pPr>
              <w:pStyle w:val="NoSpacing"/>
              <w:rPr>
                <w:rFonts w:ascii="Calibri" w:hAnsi="Calibri" w:cs="Calibri"/>
                <w:color w:val="000000" w:themeColor="text1"/>
              </w:rPr>
            </w:pPr>
            <w:r w:rsidRPr="003E103B">
              <w:rPr>
                <w:rFonts w:ascii="Calibri" w:hAnsi="Calibri" w:cs="Calibri"/>
                <w:color w:val="000000" w:themeColor="text1"/>
              </w:rPr>
              <w:t>97.62±1.36</w:t>
            </w:r>
          </w:p>
        </w:tc>
        <w:tc>
          <w:tcPr>
            <w:tcW w:w="0" w:type="auto"/>
          </w:tcPr>
          <w:p w14:paraId="7D880C80" w14:textId="4B586DB8" w:rsidR="00FB1E91" w:rsidRPr="003E103B" w:rsidRDefault="004F5DAC" w:rsidP="00FB1E91">
            <w:pPr>
              <w:pStyle w:val="NoSpacing"/>
              <w:rPr>
                <w:rFonts w:ascii="Calibri" w:hAnsi="Calibri" w:cs="Calibri"/>
                <w:color w:val="000000" w:themeColor="text1"/>
              </w:rPr>
            </w:pPr>
            <w:r w:rsidRPr="003E103B">
              <w:rPr>
                <w:rFonts w:ascii="Calibri" w:hAnsi="Calibri" w:cs="Calibri"/>
                <w:color w:val="000000" w:themeColor="text1"/>
              </w:rPr>
              <w:t>98.05±1.06</w:t>
            </w:r>
          </w:p>
        </w:tc>
      </w:tr>
      <w:tr w:rsidR="003E103B" w:rsidRPr="003E103B" w14:paraId="7A8732AC" w14:textId="77777777" w:rsidTr="000F67BE">
        <w:tc>
          <w:tcPr>
            <w:tcW w:w="0" w:type="auto"/>
          </w:tcPr>
          <w:p w14:paraId="6CC597B9" w14:textId="1B62B252" w:rsidR="00FB1E91" w:rsidRPr="003E103B" w:rsidRDefault="00FB1E91" w:rsidP="00FB1E91">
            <w:pPr>
              <w:pStyle w:val="NoSpacing"/>
              <w:rPr>
                <w:rFonts w:ascii="Calibri" w:hAnsi="Calibri" w:cs="Calibri"/>
                <w:color w:val="000000" w:themeColor="text1"/>
              </w:rPr>
            </w:pPr>
            <w:proofErr w:type="spellStart"/>
            <w:r w:rsidRPr="003E103B">
              <w:rPr>
                <w:rFonts w:ascii="Calibri" w:hAnsi="Calibri" w:cs="Calibri"/>
                <w:color w:val="000000" w:themeColor="text1"/>
              </w:rPr>
              <w:t>Satimage</w:t>
            </w:r>
            <w:proofErr w:type="spellEnd"/>
          </w:p>
        </w:tc>
        <w:tc>
          <w:tcPr>
            <w:tcW w:w="0" w:type="auto"/>
          </w:tcPr>
          <w:p w14:paraId="735A941B" w14:textId="2E5504F0"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89.85±1.27</w:t>
            </w:r>
          </w:p>
        </w:tc>
        <w:tc>
          <w:tcPr>
            <w:tcW w:w="0" w:type="auto"/>
          </w:tcPr>
          <w:p w14:paraId="74F0D268" w14:textId="5B023B3D"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90.81±1.11</w:t>
            </w:r>
          </w:p>
        </w:tc>
        <w:tc>
          <w:tcPr>
            <w:tcW w:w="0" w:type="auto"/>
          </w:tcPr>
          <w:p w14:paraId="55C4D0B2" w14:textId="03C59759"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90.95±1.17</w:t>
            </w:r>
          </w:p>
        </w:tc>
      </w:tr>
      <w:tr w:rsidR="003E103B" w:rsidRPr="003E103B" w14:paraId="09AF9645" w14:textId="77777777" w:rsidTr="000F67BE">
        <w:tc>
          <w:tcPr>
            <w:tcW w:w="0" w:type="auto"/>
          </w:tcPr>
          <w:p w14:paraId="6A6B6BA8" w14:textId="345FC251"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Glass</w:t>
            </w:r>
          </w:p>
        </w:tc>
        <w:tc>
          <w:tcPr>
            <w:tcW w:w="0" w:type="auto"/>
          </w:tcPr>
          <w:p w14:paraId="360DF3A8" w14:textId="4A859798"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45.64±12.29</w:t>
            </w:r>
          </w:p>
        </w:tc>
        <w:tc>
          <w:tcPr>
            <w:tcW w:w="0" w:type="auto"/>
          </w:tcPr>
          <w:p w14:paraId="504955E3" w14:textId="613F19CC"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61.33±10.04</w:t>
            </w:r>
          </w:p>
        </w:tc>
        <w:tc>
          <w:tcPr>
            <w:tcW w:w="0" w:type="auto"/>
          </w:tcPr>
          <w:p w14:paraId="2870C7D9" w14:textId="3AF0CDBD"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66.00±9.41</w:t>
            </w:r>
          </w:p>
        </w:tc>
      </w:tr>
      <w:tr w:rsidR="003E103B" w:rsidRPr="003E103B" w14:paraId="3888B4D0" w14:textId="77777777" w:rsidTr="000F67BE">
        <w:tc>
          <w:tcPr>
            <w:tcW w:w="0" w:type="auto"/>
          </w:tcPr>
          <w:p w14:paraId="1508BF7A" w14:textId="58AE5EB0"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Segmentation</w:t>
            </w:r>
          </w:p>
        </w:tc>
        <w:tc>
          <w:tcPr>
            <w:tcW w:w="0" w:type="auto"/>
          </w:tcPr>
          <w:p w14:paraId="0BA66A57" w14:textId="38ECBEC0" w:rsidR="00FB1E91" w:rsidRPr="003E103B" w:rsidRDefault="003A2DF0" w:rsidP="00FB1E91">
            <w:pPr>
              <w:pStyle w:val="NoSpacing"/>
              <w:rPr>
                <w:rFonts w:ascii="Calibri" w:hAnsi="Calibri" w:cs="Calibri"/>
                <w:color w:val="000000" w:themeColor="text1"/>
              </w:rPr>
            </w:pPr>
            <w:r w:rsidRPr="003E103B">
              <w:rPr>
                <w:rFonts w:ascii="Calibri" w:hAnsi="Calibri" w:cs="Calibri"/>
                <w:color w:val="000000" w:themeColor="text1"/>
              </w:rPr>
              <w:t>96.50±1.13</w:t>
            </w:r>
          </w:p>
        </w:tc>
        <w:tc>
          <w:tcPr>
            <w:tcW w:w="0" w:type="auto"/>
          </w:tcPr>
          <w:p w14:paraId="0A4A35DE" w14:textId="2CB8F573" w:rsidR="00FB1E91" w:rsidRPr="003E103B" w:rsidRDefault="000F67BE" w:rsidP="00FB1E91">
            <w:pPr>
              <w:pStyle w:val="NoSpacing"/>
              <w:rPr>
                <w:rFonts w:ascii="Calibri" w:hAnsi="Calibri" w:cs="Calibri"/>
                <w:color w:val="000000" w:themeColor="text1"/>
              </w:rPr>
            </w:pPr>
            <w:r w:rsidRPr="003E103B">
              <w:rPr>
                <w:rFonts w:ascii="Calibri" w:hAnsi="Calibri" w:cs="Calibri"/>
                <w:color w:val="000000" w:themeColor="text1"/>
              </w:rPr>
              <w:t>96.39±1.33</w:t>
            </w:r>
          </w:p>
        </w:tc>
        <w:tc>
          <w:tcPr>
            <w:tcW w:w="0" w:type="auto"/>
          </w:tcPr>
          <w:p w14:paraId="5C014A35" w14:textId="359B483E" w:rsidR="00FB1E91" w:rsidRPr="003E103B" w:rsidRDefault="000F67BE" w:rsidP="00FB1E91">
            <w:pPr>
              <w:pStyle w:val="NoSpacing"/>
              <w:rPr>
                <w:rFonts w:ascii="Calibri" w:hAnsi="Calibri" w:cs="Calibri"/>
                <w:color w:val="000000" w:themeColor="text1"/>
              </w:rPr>
            </w:pPr>
            <w:r w:rsidRPr="003E103B">
              <w:rPr>
                <w:rFonts w:ascii="Calibri" w:hAnsi="Calibri" w:cs="Calibri"/>
                <w:color w:val="000000" w:themeColor="text1"/>
              </w:rPr>
              <w:t>97.01±1.14</w:t>
            </w:r>
          </w:p>
        </w:tc>
      </w:tr>
      <w:tr w:rsidR="003E103B" w:rsidRPr="003E103B" w14:paraId="59C89B7F" w14:textId="77777777" w:rsidTr="000F67BE">
        <w:tc>
          <w:tcPr>
            <w:tcW w:w="0" w:type="auto"/>
          </w:tcPr>
          <w:p w14:paraId="597AD7EC" w14:textId="347367CB" w:rsidR="00FB1E91" w:rsidRPr="003E103B" w:rsidRDefault="00FB1E91" w:rsidP="00FB1E91">
            <w:pPr>
              <w:pStyle w:val="NoSpacing"/>
              <w:rPr>
                <w:rFonts w:ascii="Calibri" w:hAnsi="Calibri" w:cs="Calibri"/>
                <w:color w:val="000000" w:themeColor="text1"/>
              </w:rPr>
            </w:pPr>
            <w:r w:rsidRPr="003E103B">
              <w:rPr>
                <w:rFonts w:ascii="Calibri" w:hAnsi="Calibri" w:cs="Calibri"/>
                <w:color w:val="000000" w:themeColor="text1"/>
              </w:rPr>
              <w:t>Yeast</w:t>
            </w:r>
          </w:p>
        </w:tc>
        <w:tc>
          <w:tcPr>
            <w:tcW w:w="0" w:type="auto"/>
          </w:tcPr>
          <w:p w14:paraId="58BA6E4C" w14:textId="69A3ACB3" w:rsidR="00FB1E91" w:rsidRPr="003E103B" w:rsidRDefault="000F67BE" w:rsidP="00FB1E91">
            <w:pPr>
              <w:pStyle w:val="NoSpacing"/>
              <w:rPr>
                <w:rFonts w:ascii="Calibri" w:hAnsi="Calibri" w:cs="Calibri"/>
                <w:color w:val="000000" w:themeColor="text1"/>
              </w:rPr>
            </w:pPr>
            <w:r w:rsidRPr="003E103B">
              <w:rPr>
                <w:rFonts w:ascii="Calibri" w:hAnsi="Calibri" w:cs="Calibri"/>
                <w:color w:val="000000" w:themeColor="text1"/>
              </w:rPr>
              <w:t>50.86±1.42</w:t>
            </w:r>
          </w:p>
        </w:tc>
        <w:tc>
          <w:tcPr>
            <w:tcW w:w="0" w:type="auto"/>
          </w:tcPr>
          <w:p w14:paraId="0326333A" w14:textId="73B323F1" w:rsidR="00FB1E91" w:rsidRPr="003E103B" w:rsidRDefault="000F67BE" w:rsidP="00FB1E91">
            <w:pPr>
              <w:pStyle w:val="NoSpacing"/>
              <w:rPr>
                <w:rFonts w:ascii="Calibri" w:hAnsi="Calibri" w:cs="Calibri"/>
                <w:color w:val="000000" w:themeColor="text1"/>
              </w:rPr>
            </w:pPr>
            <w:r w:rsidRPr="003E103B">
              <w:rPr>
                <w:rFonts w:ascii="Calibri" w:hAnsi="Calibri" w:cs="Calibri"/>
                <w:color w:val="000000" w:themeColor="text1"/>
              </w:rPr>
              <w:t>57.41±2.95</w:t>
            </w:r>
          </w:p>
        </w:tc>
        <w:tc>
          <w:tcPr>
            <w:tcW w:w="0" w:type="auto"/>
          </w:tcPr>
          <w:p w14:paraId="6B87F4D6" w14:textId="3C3E5ACC" w:rsidR="00FB1E91" w:rsidRPr="003E103B" w:rsidRDefault="000F67BE" w:rsidP="00FB1E91">
            <w:pPr>
              <w:pStyle w:val="NoSpacing"/>
              <w:rPr>
                <w:rFonts w:ascii="Calibri" w:hAnsi="Calibri" w:cs="Calibri"/>
                <w:color w:val="000000" w:themeColor="text1"/>
              </w:rPr>
            </w:pPr>
            <w:r w:rsidRPr="003E103B">
              <w:rPr>
                <w:rFonts w:ascii="Calibri" w:hAnsi="Calibri" w:cs="Calibri"/>
                <w:color w:val="000000" w:themeColor="text1"/>
              </w:rPr>
              <w:t>56.38±5.78</w:t>
            </w:r>
          </w:p>
        </w:tc>
      </w:tr>
    </w:tbl>
    <w:p w14:paraId="5EB950AD" w14:textId="77777777" w:rsidR="000F67BE" w:rsidRPr="003E103B" w:rsidRDefault="000F67BE" w:rsidP="000F67BE">
      <w:pPr>
        <w:pStyle w:val="NoSpacing"/>
        <w:rPr>
          <w:rFonts w:ascii="Calibri" w:hAnsi="Calibri" w:cs="Calibri"/>
          <w:color w:val="000000" w:themeColor="text1"/>
        </w:rPr>
      </w:pPr>
    </w:p>
    <w:p w14:paraId="6DEF5BFF" w14:textId="0658EAD9" w:rsidR="00FD6849" w:rsidRPr="003E103B" w:rsidRDefault="00FD6849" w:rsidP="000F67BE">
      <w:pPr>
        <w:pStyle w:val="NoSpacing"/>
        <w:rPr>
          <w:rFonts w:ascii="Calibri" w:hAnsi="Calibri" w:cs="Calibri"/>
          <w:color w:val="000000" w:themeColor="text1"/>
        </w:rPr>
      </w:pPr>
      <w:r w:rsidRPr="003E103B">
        <w:rPr>
          <w:rFonts w:ascii="Calibri" w:hAnsi="Calibri" w:cs="Calibri"/>
          <w:color w:val="000000" w:themeColor="text1"/>
        </w:rPr>
        <w:t xml:space="preserve">To compare the computational cost, Table IV summarizes the computing time ratio of the three decomposition methods. Here, the computing time ratio is defined as the ratio of computing time of the tested decomposition method to the computing time of the single MLP. As expected, among the four tested methods, the proposed approach is computationally least efficient. In addition, as shown in Table IV, the computational cost of the proposed approach increases rapidly with the dimension of the classification problem. For example, for the ten-class yeast problem, the computing time of the proposed approach is three orders of magnitude larger than that of the single classifier. In contrast, computationally, the 1-a-a and 1-a-1 methods are only about four times slower than the single classifier. </w:t>
      </w:r>
    </w:p>
    <w:p w14:paraId="1C362CD3" w14:textId="77777777" w:rsidR="000F67BE" w:rsidRPr="003E103B" w:rsidRDefault="000F67BE" w:rsidP="000F67BE">
      <w:pPr>
        <w:pStyle w:val="NoSpacing"/>
        <w:rPr>
          <w:rFonts w:ascii="Calibri" w:hAnsi="Calibri" w:cs="Calibri"/>
          <w:color w:val="000000" w:themeColor="text1"/>
        </w:rPr>
      </w:pPr>
    </w:p>
    <w:p w14:paraId="12A93AC1" w14:textId="514B2155" w:rsidR="00FD6849" w:rsidRPr="003E103B" w:rsidRDefault="00FD6849" w:rsidP="000F67BE">
      <w:pPr>
        <w:pStyle w:val="NoSpacing"/>
        <w:rPr>
          <w:rStyle w:val="mo"/>
          <w:rFonts w:ascii="Calibri" w:hAnsi="Calibri" w:cs="Calibri"/>
          <w:color w:val="000000" w:themeColor="text1"/>
        </w:rPr>
      </w:pPr>
      <w:r w:rsidRPr="003E103B">
        <w:rPr>
          <w:rFonts w:ascii="Calibri" w:hAnsi="Calibri" w:cs="Calibri"/>
          <w:b/>
          <w:bCs/>
          <w:color w:val="000000" w:themeColor="text1"/>
        </w:rPr>
        <w:t xml:space="preserve">Table IV </w:t>
      </w:r>
      <w:r w:rsidRPr="003E103B">
        <w:rPr>
          <w:rFonts w:ascii="Calibri" w:hAnsi="Calibri" w:cs="Calibri"/>
          <w:color w:val="000000" w:themeColor="text1"/>
        </w:rPr>
        <w:t xml:space="preserve">Summary of Computing Time Ratio with Respect to Single Classifier Approach </w:t>
      </w:r>
      <m:oMath>
        <m:r>
          <w:rPr>
            <w:rStyle w:val="mo"/>
            <w:rFonts w:ascii="Cambria Math" w:hAnsi="Cambria Math" w:cs="Calibri"/>
            <w:color w:val="000000" w:themeColor="text1"/>
          </w:rPr>
          <m:t>(K=10)</m:t>
        </m:r>
      </m:oMath>
    </w:p>
    <w:p w14:paraId="4A4A9032" w14:textId="298AB198" w:rsidR="000F67BE" w:rsidRPr="003E103B" w:rsidRDefault="000F67BE" w:rsidP="000F67BE">
      <w:pPr>
        <w:pStyle w:val="NoSpacing"/>
        <w:rPr>
          <w:rStyle w:val="mo"/>
          <w:rFonts w:ascii="Calibri" w:hAnsi="Calibri" w:cs="Calibri"/>
          <w:color w:val="000000" w:themeColor="text1"/>
        </w:rPr>
      </w:pPr>
    </w:p>
    <w:tbl>
      <w:tblPr>
        <w:tblStyle w:val="TableGridLight"/>
        <w:tblW w:w="0" w:type="auto"/>
        <w:tblLook w:val="04A0" w:firstRow="1" w:lastRow="0" w:firstColumn="1" w:lastColumn="0" w:noHBand="0" w:noVBand="1"/>
      </w:tblPr>
      <w:tblGrid>
        <w:gridCol w:w="1548"/>
        <w:gridCol w:w="1700"/>
        <w:gridCol w:w="680"/>
        <w:gridCol w:w="1224"/>
      </w:tblGrid>
      <w:tr w:rsidR="003E103B" w:rsidRPr="003E103B" w14:paraId="1FF69BAE" w14:textId="77777777" w:rsidTr="00E75498">
        <w:tc>
          <w:tcPr>
            <w:tcW w:w="0" w:type="auto"/>
          </w:tcPr>
          <w:p w14:paraId="42B05DFA" w14:textId="77777777" w:rsidR="000F67BE" w:rsidRPr="003E103B" w:rsidRDefault="000F67BE" w:rsidP="00D820F1">
            <w:pPr>
              <w:pStyle w:val="NoSpacing"/>
              <w:rPr>
                <w:rFonts w:ascii="Calibri" w:hAnsi="Calibri" w:cs="Calibri"/>
                <w:b/>
                <w:color w:val="000000" w:themeColor="text1"/>
              </w:rPr>
            </w:pPr>
            <w:r w:rsidRPr="003E103B">
              <w:rPr>
                <w:rFonts w:ascii="Calibri" w:hAnsi="Calibri" w:cs="Calibri"/>
                <w:b/>
                <w:color w:val="000000" w:themeColor="text1"/>
              </w:rPr>
              <w:t>Data set</w:t>
            </w:r>
          </w:p>
        </w:tc>
        <w:tc>
          <w:tcPr>
            <w:tcW w:w="0" w:type="auto"/>
          </w:tcPr>
          <w:p w14:paraId="03120E20" w14:textId="77777777" w:rsidR="000F67BE" w:rsidRPr="003E103B" w:rsidRDefault="000F67BE" w:rsidP="00D820F1">
            <w:pPr>
              <w:pStyle w:val="NoSpacing"/>
              <w:rPr>
                <w:rFonts w:ascii="Calibri" w:hAnsi="Calibri" w:cs="Calibri"/>
                <w:b/>
                <w:color w:val="000000" w:themeColor="text1"/>
              </w:rPr>
            </w:pPr>
            <w:r w:rsidRPr="003E103B">
              <w:rPr>
                <w:rFonts w:ascii="Calibri" w:hAnsi="Calibri" w:cs="Calibri"/>
                <w:b/>
                <w:color w:val="000000" w:themeColor="text1"/>
              </w:rPr>
              <w:t>Tested Methods</w:t>
            </w:r>
          </w:p>
        </w:tc>
        <w:tc>
          <w:tcPr>
            <w:tcW w:w="0" w:type="auto"/>
          </w:tcPr>
          <w:p w14:paraId="66B48DFB" w14:textId="77777777" w:rsidR="000F67BE" w:rsidRPr="003E103B" w:rsidRDefault="000F67BE" w:rsidP="00D820F1">
            <w:pPr>
              <w:pStyle w:val="NoSpacing"/>
              <w:rPr>
                <w:rFonts w:ascii="Calibri" w:hAnsi="Calibri" w:cs="Calibri"/>
                <w:color w:val="000000" w:themeColor="text1"/>
              </w:rPr>
            </w:pPr>
          </w:p>
        </w:tc>
        <w:tc>
          <w:tcPr>
            <w:tcW w:w="0" w:type="auto"/>
          </w:tcPr>
          <w:p w14:paraId="37B7C468" w14:textId="77777777" w:rsidR="000F67BE" w:rsidRPr="003E103B" w:rsidRDefault="000F67BE" w:rsidP="00D820F1">
            <w:pPr>
              <w:pStyle w:val="NoSpacing"/>
              <w:rPr>
                <w:rFonts w:ascii="Calibri" w:hAnsi="Calibri" w:cs="Calibri"/>
                <w:color w:val="000000" w:themeColor="text1"/>
              </w:rPr>
            </w:pPr>
          </w:p>
        </w:tc>
      </w:tr>
      <w:tr w:rsidR="003E103B" w:rsidRPr="003E103B" w14:paraId="2F947F1F" w14:textId="77777777" w:rsidTr="00E75498">
        <w:tc>
          <w:tcPr>
            <w:tcW w:w="0" w:type="auto"/>
          </w:tcPr>
          <w:p w14:paraId="52BF2A24" w14:textId="77777777" w:rsidR="000F67BE" w:rsidRPr="003E103B" w:rsidRDefault="000F67BE" w:rsidP="00D820F1">
            <w:pPr>
              <w:pStyle w:val="NoSpacing"/>
              <w:rPr>
                <w:rFonts w:ascii="Calibri" w:hAnsi="Calibri" w:cs="Calibri"/>
                <w:color w:val="000000" w:themeColor="text1"/>
              </w:rPr>
            </w:pPr>
          </w:p>
        </w:tc>
        <w:tc>
          <w:tcPr>
            <w:tcW w:w="0" w:type="auto"/>
          </w:tcPr>
          <w:p w14:paraId="0AC08F4F"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1-a-a</w:t>
            </w:r>
          </w:p>
        </w:tc>
        <w:tc>
          <w:tcPr>
            <w:tcW w:w="0" w:type="auto"/>
          </w:tcPr>
          <w:p w14:paraId="18467037"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1-a-1</w:t>
            </w:r>
          </w:p>
        </w:tc>
        <w:tc>
          <w:tcPr>
            <w:tcW w:w="0" w:type="auto"/>
          </w:tcPr>
          <w:p w14:paraId="614BAF64"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1-at-a-time</w:t>
            </w:r>
          </w:p>
        </w:tc>
      </w:tr>
      <w:tr w:rsidR="003E103B" w:rsidRPr="003E103B" w14:paraId="06CE4D2F" w14:textId="77777777" w:rsidTr="00E75498">
        <w:tc>
          <w:tcPr>
            <w:tcW w:w="0" w:type="auto"/>
          </w:tcPr>
          <w:p w14:paraId="6EDDA266"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Iris</w:t>
            </w:r>
          </w:p>
        </w:tc>
        <w:tc>
          <w:tcPr>
            <w:tcW w:w="0" w:type="auto"/>
          </w:tcPr>
          <w:p w14:paraId="47AC109A" w14:textId="77E83700"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1.5</w:t>
            </w:r>
          </w:p>
        </w:tc>
        <w:tc>
          <w:tcPr>
            <w:tcW w:w="0" w:type="auto"/>
          </w:tcPr>
          <w:p w14:paraId="2F05AD00" w14:textId="78A0F24B"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2.9</w:t>
            </w:r>
          </w:p>
        </w:tc>
        <w:tc>
          <w:tcPr>
            <w:tcW w:w="0" w:type="auto"/>
          </w:tcPr>
          <w:p w14:paraId="07CAB6AA" w14:textId="2926311A"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4.3</w:t>
            </w:r>
          </w:p>
        </w:tc>
      </w:tr>
      <w:tr w:rsidR="003E103B" w:rsidRPr="003E103B" w14:paraId="62C836DC" w14:textId="77777777" w:rsidTr="00E75498">
        <w:tc>
          <w:tcPr>
            <w:tcW w:w="0" w:type="auto"/>
          </w:tcPr>
          <w:p w14:paraId="3373CB1B"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Balance-scale</w:t>
            </w:r>
          </w:p>
        </w:tc>
        <w:tc>
          <w:tcPr>
            <w:tcW w:w="0" w:type="auto"/>
          </w:tcPr>
          <w:p w14:paraId="7C43AC23" w14:textId="32712E79"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5.2</w:t>
            </w:r>
          </w:p>
        </w:tc>
        <w:tc>
          <w:tcPr>
            <w:tcW w:w="0" w:type="auto"/>
          </w:tcPr>
          <w:p w14:paraId="4B2FB90B" w14:textId="38CA0349"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3.6</w:t>
            </w:r>
          </w:p>
        </w:tc>
        <w:tc>
          <w:tcPr>
            <w:tcW w:w="0" w:type="auto"/>
          </w:tcPr>
          <w:p w14:paraId="00DABE6E" w14:textId="799AEB4E"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8.7</w:t>
            </w:r>
          </w:p>
        </w:tc>
      </w:tr>
      <w:tr w:rsidR="003E103B" w:rsidRPr="003E103B" w14:paraId="724693EF" w14:textId="77777777" w:rsidTr="00E75498">
        <w:tc>
          <w:tcPr>
            <w:tcW w:w="0" w:type="auto"/>
          </w:tcPr>
          <w:p w14:paraId="35ED78E7"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Lymphography</w:t>
            </w:r>
          </w:p>
        </w:tc>
        <w:tc>
          <w:tcPr>
            <w:tcW w:w="0" w:type="auto"/>
          </w:tcPr>
          <w:p w14:paraId="72441932" w14:textId="1BB986D6"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3.1</w:t>
            </w:r>
          </w:p>
        </w:tc>
        <w:tc>
          <w:tcPr>
            <w:tcW w:w="0" w:type="auto"/>
          </w:tcPr>
          <w:p w14:paraId="398786DB" w14:textId="7322B691"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6.6</w:t>
            </w:r>
          </w:p>
        </w:tc>
        <w:tc>
          <w:tcPr>
            <w:tcW w:w="0" w:type="auto"/>
          </w:tcPr>
          <w:p w14:paraId="1F4D446C" w14:textId="237534E7"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16.2</w:t>
            </w:r>
          </w:p>
        </w:tc>
      </w:tr>
      <w:tr w:rsidR="003E103B" w:rsidRPr="003E103B" w14:paraId="319BC83D" w14:textId="77777777" w:rsidTr="00E75498">
        <w:tc>
          <w:tcPr>
            <w:tcW w:w="0" w:type="auto"/>
          </w:tcPr>
          <w:p w14:paraId="18A63A94"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Hypothyroid</w:t>
            </w:r>
          </w:p>
        </w:tc>
        <w:tc>
          <w:tcPr>
            <w:tcW w:w="0" w:type="auto"/>
          </w:tcPr>
          <w:p w14:paraId="3C21F1E5" w14:textId="1F3A8FF3"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2.1</w:t>
            </w:r>
          </w:p>
        </w:tc>
        <w:tc>
          <w:tcPr>
            <w:tcW w:w="0" w:type="auto"/>
          </w:tcPr>
          <w:p w14:paraId="7D49A585" w14:textId="462EE933"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2.6</w:t>
            </w:r>
          </w:p>
        </w:tc>
        <w:tc>
          <w:tcPr>
            <w:tcW w:w="0" w:type="auto"/>
          </w:tcPr>
          <w:p w14:paraId="0D5FDC86" w14:textId="29E922F2"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10.7</w:t>
            </w:r>
          </w:p>
        </w:tc>
      </w:tr>
      <w:tr w:rsidR="003E103B" w:rsidRPr="003E103B" w14:paraId="090D28F7" w14:textId="77777777" w:rsidTr="00E75498">
        <w:tc>
          <w:tcPr>
            <w:tcW w:w="0" w:type="auto"/>
          </w:tcPr>
          <w:p w14:paraId="405D918B"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Vehicle</w:t>
            </w:r>
          </w:p>
        </w:tc>
        <w:tc>
          <w:tcPr>
            <w:tcW w:w="0" w:type="auto"/>
          </w:tcPr>
          <w:p w14:paraId="60A562FA" w14:textId="20152DA6"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2.3</w:t>
            </w:r>
          </w:p>
        </w:tc>
        <w:tc>
          <w:tcPr>
            <w:tcW w:w="0" w:type="auto"/>
          </w:tcPr>
          <w:p w14:paraId="43D2F6B9" w14:textId="20ED0EE1"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3.6</w:t>
            </w:r>
          </w:p>
        </w:tc>
        <w:tc>
          <w:tcPr>
            <w:tcW w:w="0" w:type="auto"/>
          </w:tcPr>
          <w:p w14:paraId="0F4FF240" w14:textId="7B29C77A" w:rsidR="000F67BE" w:rsidRPr="003E103B" w:rsidRDefault="00191DD3" w:rsidP="00D820F1">
            <w:pPr>
              <w:pStyle w:val="NoSpacing"/>
              <w:rPr>
                <w:rFonts w:ascii="Calibri" w:hAnsi="Calibri" w:cs="Calibri"/>
                <w:color w:val="000000" w:themeColor="text1"/>
              </w:rPr>
            </w:pPr>
            <w:r w:rsidRPr="003E103B">
              <w:rPr>
                <w:rFonts w:ascii="Calibri" w:hAnsi="Calibri" w:cs="Calibri"/>
                <w:color w:val="000000" w:themeColor="text1"/>
              </w:rPr>
              <w:t>14.3</w:t>
            </w:r>
          </w:p>
        </w:tc>
      </w:tr>
      <w:tr w:rsidR="003E103B" w:rsidRPr="003E103B" w14:paraId="1B03550B" w14:textId="77777777" w:rsidTr="00E75498">
        <w:tc>
          <w:tcPr>
            <w:tcW w:w="0" w:type="auto"/>
          </w:tcPr>
          <w:p w14:paraId="58E9498C"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Car-evaluation</w:t>
            </w:r>
          </w:p>
        </w:tc>
        <w:tc>
          <w:tcPr>
            <w:tcW w:w="0" w:type="auto"/>
          </w:tcPr>
          <w:p w14:paraId="08B75415" w14:textId="68EFB130"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2.9</w:t>
            </w:r>
          </w:p>
        </w:tc>
        <w:tc>
          <w:tcPr>
            <w:tcW w:w="0" w:type="auto"/>
          </w:tcPr>
          <w:p w14:paraId="7C216365" w14:textId="653EB741"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7.3</w:t>
            </w:r>
          </w:p>
        </w:tc>
        <w:tc>
          <w:tcPr>
            <w:tcW w:w="0" w:type="auto"/>
          </w:tcPr>
          <w:p w14:paraId="27EF1B9E" w14:textId="6D1B84E5"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24.6</w:t>
            </w:r>
          </w:p>
        </w:tc>
      </w:tr>
      <w:tr w:rsidR="003E103B" w:rsidRPr="003E103B" w14:paraId="66D968F9" w14:textId="77777777" w:rsidTr="00E75498">
        <w:tc>
          <w:tcPr>
            <w:tcW w:w="0" w:type="auto"/>
          </w:tcPr>
          <w:p w14:paraId="69E235E6" w14:textId="77777777" w:rsidR="000F67BE" w:rsidRPr="003E103B" w:rsidRDefault="000F67BE" w:rsidP="00D820F1">
            <w:pPr>
              <w:pStyle w:val="NoSpacing"/>
              <w:rPr>
                <w:rFonts w:ascii="Calibri" w:hAnsi="Calibri" w:cs="Calibri"/>
                <w:color w:val="000000" w:themeColor="text1"/>
              </w:rPr>
            </w:pPr>
            <w:proofErr w:type="spellStart"/>
            <w:r w:rsidRPr="003E103B">
              <w:rPr>
                <w:rFonts w:ascii="Calibri" w:hAnsi="Calibri" w:cs="Calibri"/>
                <w:color w:val="000000" w:themeColor="text1"/>
              </w:rPr>
              <w:t>Satimage</w:t>
            </w:r>
            <w:proofErr w:type="spellEnd"/>
          </w:p>
        </w:tc>
        <w:tc>
          <w:tcPr>
            <w:tcW w:w="0" w:type="auto"/>
          </w:tcPr>
          <w:p w14:paraId="263AAD85" w14:textId="2ED35C3C"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6.0</w:t>
            </w:r>
          </w:p>
        </w:tc>
        <w:tc>
          <w:tcPr>
            <w:tcW w:w="0" w:type="auto"/>
          </w:tcPr>
          <w:p w14:paraId="341F8F8C" w14:textId="18C67E99"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21.0</w:t>
            </w:r>
          </w:p>
        </w:tc>
        <w:tc>
          <w:tcPr>
            <w:tcW w:w="0" w:type="auto"/>
          </w:tcPr>
          <w:p w14:paraId="39D2CB98" w14:textId="39114C6B"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197.0</w:t>
            </w:r>
          </w:p>
        </w:tc>
      </w:tr>
      <w:tr w:rsidR="003E103B" w:rsidRPr="003E103B" w14:paraId="77E000C1" w14:textId="77777777" w:rsidTr="00E75498">
        <w:tc>
          <w:tcPr>
            <w:tcW w:w="0" w:type="auto"/>
          </w:tcPr>
          <w:p w14:paraId="3D9D01BB"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Glass</w:t>
            </w:r>
          </w:p>
        </w:tc>
        <w:tc>
          <w:tcPr>
            <w:tcW w:w="0" w:type="auto"/>
          </w:tcPr>
          <w:p w14:paraId="4B5844A4" w14:textId="63A8BA68"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2.1</w:t>
            </w:r>
          </w:p>
        </w:tc>
        <w:tc>
          <w:tcPr>
            <w:tcW w:w="0" w:type="auto"/>
          </w:tcPr>
          <w:p w14:paraId="144E1C06" w14:textId="402D45E3"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2.7</w:t>
            </w:r>
          </w:p>
        </w:tc>
        <w:tc>
          <w:tcPr>
            <w:tcW w:w="0" w:type="auto"/>
          </w:tcPr>
          <w:p w14:paraId="1395E0DC" w14:textId="408F29FC"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50.1</w:t>
            </w:r>
          </w:p>
        </w:tc>
      </w:tr>
      <w:tr w:rsidR="003E103B" w:rsidRPr="003E103B" w14:paraId="5CC04DB8" w14:textId="77777777" w:rsidTr="00E75498">
        <w:tc>
          <w:tcPr>
            <w:tcW w:w="0" w:type="auto"/>
          </w:tcPr>
          <w:p w14:paraId="6789EC17"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Segmentation</w:t>
            </w:r>
          </w:p>
        </w:tc>
        <w:tc>
          <w:tcPr>
            <w:tcW w:w="0" w:type="auto"/>
          </w:tcPr>
          <w:p w14:paraId="3133117D" w14:textId="151720A9"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3.0</w:t>
            </w:r>
          </w:p>
        </w:tc>
        <w:tc>
          <w:tcPr>
            <w:tcW w:w="0" w:type="auto"/>
          </w:tcPr>
          <w:p w14:paraId="0F32A7CE" w14:textId="58471F9B" w:rsidR="000F67BE" w:rsidRPr="003E103B" w:rsidRDefault="00D1410A" w:rsidP="00D820F1">
            <w:pPr>
              <w:pStyle w:val="NoSpacing"/>
              <w:rPr>
                <w:rFonts w:ascii="Calibri" w:hAnsi="Calibri" w:cs="Calibri"/>
                <w:color w:val="000000" w:themeColor="text1"/>
              </w:rPr>
            </w:pPr>
            <w:r w:rsidRPr="003E103B">
              <w:rPr>
                <w:rFonts w:ascii="Calibri" w:hAnsi="Calibri" w:cs="Calibri"/>
                <w:color w:val="000000" w:themeColor="text1"/>
              </w:rPr>
              <w:t>7.3</w:t>
            </w:r>
          </w:p>
        </w:tc>
        <w:tc>
          <w:tcPr>
            <w:tcW w:w="0" w:type="auto"/>
          </w:tcPr>
          <w:p w14:paraId="255C3093" w14:textId="0B5BB2CA" w:rsidR="000F67BE" w:rsidRPr="003E103B" w:rsidRDefault="002E308A" w:rsidP="00D820F1">
            <w:pPr>
              <w:pStyle w:val="NoSpacing"/>
              <w:rPr>
                <w:rFonts w:ascii="Calibri" w:hAnsi="Calibri" w:cs="Calibri"/>
                <w:color w:val="000000" w:themeColor="text1"/>
              </w:rPr>
            </w:pPr>
            <w:r w:rsidRPr="003E103B">
              <w:rPr>
                <w:rFonts w:ascii="Calibri" w:hAnsi="Calibri" w:cs="Calibri"/>
                <w:color w:val="000000" w:themeColor="text1"/>
              </w:rPr>
              <w:t>210.5</w:t>
            </w:r>
          </w:p>
        </w:tc>
      </w:tr>
      <w:tr w:rsidR="003E103B" w:rsidRPr="003E103B" w14:paraId="226E6ACD" w14:textId="77777777" w:rsidTr="00E75498">
        <w:tc>
          <w:tcPr>
            <w:tcW w:w="0" w:type="auto"/>
          </w:tcPr>
          <w:p w14:paraId="58726F46" w14:textId="77777777" w:rsidR="000F67BE" w:rsidRPr="003E103B" w:rsidRDefault="000F67BE" w:rsidP="00D820F1">
            <w:pPr>
              <w:pStyle w:val="NoSpacing"/>
              <w:rPr>
                <w:rFonts w:ascii="Calibri" w:hAnsi="Calibri" w:cs="Calibri"/>
                <w:color w:val="000000" w:themeColor="text1"/>
              </w:rPr>
            </w:pPr>
            <w:r w:rsidRPr="003E103B">
              <w:rPr>
                <w:rFonts w:ascii="Calibri" w:hAnsi="Calibri" w:cs="Calibri"/>
                <w:color w:val="000000" w:themeColor="text1"/>
              </w:rPr>
              <w:t>Yeast</w:t>
            </w:r>
          </w:p>
        </w:tc>
        <w:tc>
          <w:tcPr>
            <w:tcW w:w="0" w:type="auto"/>
          </w:tcPr>
          <w:p w14:paraId="3923ABB1" w14:textId="15AAE910" w:rsidR="000F67BE" w:rsidRPr="003E103B" w:rsidRDefault="002E308A" w:rsidP="00D820F1">
            <w:pPr>
              <w:pStyle w:val="NoSpacing"/>
              <w:rPr>
                <w:rFonts w:ascii="Calibri" w:hAnsi="Calibri" w:cs="Calibri"/>
                <w:color w:val="000000" w:themeColor="text1"/>
              </w:rPr>
            </w:pPr>
            <w:r w:rsidRPr="003E103B">
              <w:rPr>
                <w:rFonts w:ascii="Calibri" w:hAnsi="Calibri" w:cs="Calibri"/>
                <w:color w:val="000000" w:themeColor="text1"/>
              </w:rPr>
              <w:t>3.7</w:t>
            </w:r>
          </w:p>
        </w:tc>
        <w:tc>
          <w:tcPr>
            <w:tcW w:w="0" w:type="auto"/>
          </w:tcPr>
          <w:p w14:paraId="287E8848" w14:textId="15019936" w:rsidR="000F67BE" w:rsidRPr="003E103B" w:rsidRDefault="002E308A" w:rsidP="00D820F1">
            <w:pPr>
              <w:pStyle w:val="NoSpacing"/>
              <w:rPr>
                <w:rFonts w:ascii="Calibri" w:hAnsi="Calibri" w:cs="Calibri"/>
                <w:color w:val="000000" w:themeColor="text1"/>
              </w:rPr>
            </w:pPr>
            <w:r w:rsidRPr="003E103B">
              <w:rPr>
                <w:rFonts w:ascii="Calibri" w:hAnsi="Calibri" w:cs="Calibri"/>
                <w:color w:val="000000" w:themeColor="text1"/>
              </w:rPr>
              <w:t>4.0</w:t>
            </w:r>
          </w:p>
        </w:tc>
        <w:tc>
          <w:tcPr>
            <w:tcW w:w="0" w:type="auto"/>
          </w:tcPr>
          <w:p w14:paraId="193F09FA" w14:textId="1A496885" w:rsidR="000F67BE" w:rsidRPr="003E103B" w:rsidRDefault="002E308A" w:rsidP="00D820F1">
            <w:pPr>
              <w:pStyle w:val="NoSpacing"/>
              <w:rPr>
                <w:rFonts w:ascii="Calibri" w:hAnsi="Calibri" w:cs="Calibri"/>
                <w:color w:val="000000" w:themeColor="text1"/>
              </w:rPr>
            </w:pPr>
            <w:r w:rsidRPr="003E103B">
              <w:rPr>
                <w:rFonts w:ascii="Calibri" w:hAnsi="Calibri" w:cs="Calibri"/>
                <w:color w:val="000000" w:themeColor="text1"/>
              </w:rPr>
              <w:t>1180.9</w:t>
            </w:r>
          </w:p>
        </w:tc>
      </w:tr>
    </w:tbl>
    <w:p w14:paraId="23BB18C1" w14:textId="77777777" w:rsidR="0088036E" w:rsidRPr="003E103B" w:rsidRDefault="0088036E" w:rsidP="0088036E">
      <w:pPr>
        <w:pStyle w:val="NoSpacing"/>
        <w:rPr>
          <w:rFonts w:ascii="Calibri" w:hAnsi="Calibri" w:cs="Calibri"/>
          <w:color w:val="000000" w:themeColor="text1"/>
        </w:rPr>
      </w:pPr>
    </w:p>
    <w:p w14:paraId="1C689CAF" w14:textId="5BB16A35" w:rsidR="00FD6849" w:rsidRPr="003E103B" w:rsidRDefault="00FD6849" w:rsidP="0088036E">
      <w:pPr>
        <w:pStyle w:val="NoSpacing"/>
        <w:rPr>
          <w:rFonts w:ascii="Calibri" w:hAnsi="Calibri" w:cs="Calibri"/>
          <w:color w:val="000000" w:themeColor="text1"/>
        </w:rPr>
      </w:pPr>
      <w:r w:rsidRPr="003E103B">
        <w:rPr>
          <w:rFonts w:ascii="Calibri" w:hAnsi="Calibri" w:cs="Calibri"/>
          <w:color w:val="000000" w:themeColor="text1"/>
        </w:rPr>
        <w:t>In responding to this difficulty, the partial decomposition technique is tested on the last four problems of Table I for which the number of classes is ten or greater. In applying the technique, the number of classes to be decomposed</w:t>
      </w:r>
      <m:oMath>
        <m:r>
          <w:rPr>
            <w:rFonts w:ascii="Cambria Math" w:hAnsi="Cambria Math" w:cs="Calibri"/>
            <w:color w:val="000000" w:themeColor="text1"/>
          </w:rPr>
          <m:t xml:space="preserve"> M</m:t>
        </m:r>
      </m:oMath>
      <w:r w:rsidR="00764E35" w:rsidRPr="003E103B">
        <w:rPr>
          <w:rFonts w:ascii="Calibri" w:hAnsi="Calibri" w:cs="Calibri"/>
          <w:color w:val="000000" w:themeColor="text1"/>
        </w:rPr>
        <w:t xml:space="preserve"> </w:t>
      </w:r>
      <w:r w:rsidRPr="003E103B">
        <w:rPr>
          <w:rFonts w:ascii="Calibri" w:hAnsi="Calibri" w:cs="Calibri"/>
          <w:color w:val="000000" w:themeColor="text1"/>
        </w:rPr>
        <w:t>is chosen as 3, 4, 5, and 6. In addition, since the basic version of the proposed approach is less accurate than the 1-a-1 method in dealing with the ten-class yeast problem, the proposed committee machine method is employed in this part of the experiments. The resulting classification accuracies and computing time ratios are summarized in Tables V and VI, respectively.</w:t>
      </w:r>
    </w:p>
    <w:p w14:paraId="40445D64" w14:textId="77777777" w:rsidR="0088036E" w:rsidRPr="003E103B" w:rsidRDefault="0088036E" w:rsidP="0088036E">
      <w:pPr>
        <w:pStyle w:val="NoSpacing"/>
        <w:rPr>
          <w:rFonts w:ascii="Calibri" w:hAnsi="Calibri" w:cs="Calibri"/>
          <w:color w:val="000000" w:themeColor="text1"/>
        </w:rPr>
      </w:pPr>
    </w:p>
    <w:p w14:paraId="744FAD50" w14:textId="5F7D4012" w:rsidR="00FD6849" w:rsidRPr="003E103B" w:rsidRDefault="00FD6849" w:rsidP="0088036E">
      <w:pPr>
        <w:pStyle w:val="NoSpacing"/>
        <w:rPr>
          <w:rFonts w:ascii="Calibri" w:hAnsi="Calibri" w:cs="Calibri"/>
          <w:color w:val="000000" w:themeColor="text1"/>
        </w:rPr>
      </w:pPr>
      <w:r w:rsidRPr="003E103B">
        <w:rPr>
          <w:rFonts w:ascii="Calibri" w:hAnsi="Calibri" w:cs="Calibri"/>
          <w:color w:val="000000" w:themeColor="text1"/>
        </w:rPr>
        <w:t>As shown in Table V, even with partial decomposition, the proposed suboptimal one-class-at-a-time approach outperforms the 1-a-1 method in all four problems. As</w:t>
      </w:r>
      <m:oMath>
        <m:r>
          <w:rPr>
            <w:rFonts w:ascii="Cambria Math" w:hAnsi="Cambria Math" w:cs="Calibri"/>
            <w:color w:val="000000" w:themeColor="text1"/>
          </w:rPr>
          <m:t xml:space="preserve"> M</m:t>
        </m:r>
      </m:oMath>
      <w:r w:rsidR="00764E35" w:rsidRPr="003E103B">
        <w:rPr>
          <w:rFonts w:ascii="Calibri" w:hAnsi="Calibri" w:cs="Calibri"/>
          <w:color w:val="000000" w:themeColor="text1"/>
        </w:rPr>
        <w:t xml:space="preserve"> </w:t>
      </w:r>
      <w:r w:rsidRPr="003E103B">
        <w:rPr>
          <w:rFonts w:ascii="Calibri" w:hAnsi="Calibri" w:cs="Calibri"/>
          <w:color w:val="000000" w:themeColor="text1"/>
        </w:rPr>
        <w:t xml:space="preserve">increases, the classification accuracy improves. Also, as shown in Table VI, the computational cost also increases with </w:t>
      </w:r>
      <w:r w:rsidRPr="003E103B">
        <w:rPr>
          <w:rStyle w:val="mi"/>
          <w:rFonts w:ascii="Calibri" w:hAnsi="Calibri" w:cs="Calibri"/>
          <w:i/>
          <w:iCs/>
          <w:color w:val="000000" w:themeColor="text1"/>
          <w:sz w:val="27"/>
          <w:szCs w:val="27"/>
        </w:rPr>
        <w:t>M</w:t>
      </w:r>
      <w:r w:rsidRPr="003E103B">
        <w:rPr>
          <w:rFonts w:ascii="Calibri" w:hAnsi="Calibri" w:cs="Calibri"/>
          <w:color w:val="000000" w:themeColor="text1"/>
        </w:rPr>
        <w:t xml:space="preserve">. However, with the partial decomposition, this cost has been reduced significantly. For example, for the ten-class yeast problem, the partial decomposition reduces the computing time ratio from 1180.9 to 36.15 (for </w:t>
      </w:r>
      <w:r w:rsidRPr="003E103B">
        <w:rPr>
          <w:rStyle w:val="mi"/>
          <w:rFonts w:ascii="Calibri" w:hAnsi="Calibri" w:cs="Calibri"/>
          <w:i/>
          <w:iCs/>
          <w:color w:val="000000" w:themeColor="text1"/>
          <w:sz w:val="27"/>
          <w:szCs w:val="27"/>
        </w:rPr>
        <w:t>M</w:t>
      </w:r>
      <w:r w:rsidRPr="003E103B">
        <w:rPr>
          <w:rStyle w:val="mo"/>
          <w:rFonts w:ascii="Calibri" w:hAnsi="Calibri" w:cs="Calibri"/>
          <w:color w:val="000000" w:themeColor="text1"/>
          <w:sz w:val="27"/>
          <w:szCs w:val="27"/>
        </w:rPr>
        <w:t>=</w:t>
      </w:r>
      <w:r w:rsidRPr="003E103B">
        <w:rPr>
          <w:rStyle w:val="mn"/>
          <w:rFonts w:ascii="Calibri" w:hAnsi="Calibri" w:cs="Calibri"/>
          <w:color w:val="000000" w:themeColor="text1"/>
          <w:sz w:val="27"/>
          <w:szCs w:val="27"/>
        </w:rPr>
        <w:t>6</w:t>
      </w:r>
      <w:r w:rsidRPr="003E103B">
        <w:rPr>
          <w:rFonts w:ascii="Calibri" w:hAnsi="Calibri" w:cs="Calibri"/>
          <w:color w:val="000000" w:themeColor="text1"/>
        </w:rPr>
        <w:t xml:space="preserve"> or better), demonstrating the effectiveness of the partial decomposition.</w:t>
      </w:r>
    </w:p>
    <w:p w14:paraId="4DFC716B" w14:textId="05BE0280" w:rsidR="0088036E" w:rsidRPr="003E103B" w:rsidRDefault="00FD6849" w:rsidP="0088036E">
      <w:pPr>
        <w:pStyle w:val="Heading1"/>
        <w:rPr>
          <w:rFonts w:ascii="Calibri" w:hAnsi="Calibri" w:cs="Calibri"/>
          <w:color w:val="000000" w:themeColor="text1"/>
        </w:rPr>
      </w:pPr>
      <w:r w:rsidRPr="003E103B">
        <w:rPr>
          <w:rFonts w:ascii="Calibri" w:hAnsi="Calibri" w:cs="Calibri"/>
          <w:color w:val="000000" w:themeColor="text1"/>
        </w:rPr>
        <w:t>SECTION V.</w:t>
      </w:r>
      <w:r w:rsidR="00A003B9" w:rsidRPr="003E103B">
        <w:rPr>
          <w:rFonts w:ascii="Calibri" w:hAnsi="Calibri" w:cs="Calibri"/>
          <w:color w:val="000000" w:themeColor="text1"/>
        </w:rPr>
        <w:t xml:space="preserve"> </w:t>
      </w:r>
      <w:r w:rsidRPr="003E103B">
        <w:rPr>
          <w:rFonts w:ascii="Calibri" w:hAnsi="Calibri" w:cs="Calibri"/>
          <w:color w:val="000000" w:themeColor="text1"/>
        </w:rPr>
        <w:t>Conclusion</w:t>
      </w:r>
    </w:p>
    <w:p w14:paraId="0AB79335" w14:textId="65728D37" w:rsidR="00FD6849" w:rsidRPr="003E103B" w:rsidRDefault="00FD6849" w:rsidP="0088036E">
      <w:pPr>
        <w:pStyle w:val="NoSpacing"/>
        <w:rPr>
          <w:rStyle w:val="mo"/>
          <w:rFonts w:ascii="Calibri" w:hAnsi="Calibri" w:cs="Calibri"/>
          <w:color w:val="000000" w:themeColor="text1"/>
        </w:rPr>
      </w:pPr>
      <w:r w:rsidRPr="003E103B">
        <w:rPr>
          <w:rFonts w:ascii="Calibri" w:hAnsi="Calibri" w:cs="Calibri"/>
          <w:b/>
          <w:bCs/>
          <w:color w:val="000000" w:themeColor="text1"/>
        </w:rPr>
        <w:t xml:space="preserve">Table V </w:t>
      </w:r>
      <w:r w:rsidRPr="003E103B">
        <w:rPr>
          <w:rFonts w:ascii="Calibri" w:hAnsi="Calibri" w:cs="Calibri"/>
          <w:color w:val="000000" w:themeColor="text1"/>
        </w:rPr>
        <w:t xml:space="preserve">Summary of Classification Accuracy for the Tested Classification Problem </w:t>
      </w:r>
      <m:oMath>
        <m:r>
          <w:rPr>
            <w:rStyle w:val="mo"/>
            <w:rFonts w:ascii="Cambria Math" w:hAnsi="Cambria Math" w:cs="Calibri"/>
            <w:color w:val="000000" w:themeColor="text1"/>
          </w:rPr>
          <m:t>(K=10)</m:t>
        </m:r>
      </m:oMath>
    </w:p>
    <w:p w14:paraId="76A050F7" w14:textId="7F4F19B3" w:rsidR="0088036E" w:rsidRPr="003E103B" w:rsidRDefault="0088036E" w:rsidP="0088036E">
      <w:pPr>
        <w:pStyle w:val="NoSpacing"/>
        <w:rPr>
          <w:rStyle w:val="mo"/>
          <w:rFonts w:ascii="Calibri" w:hAnsi="Calibri" w:cs="Calibri"/>
          <w:color w:val="000000" w:themeColor="text1"/>
        </w:rPr>
      </w:pPr>
    </w:p>
    <w:tbl>
      <w:tblPr>
        <w:tblStyle w:val="TableGridLight"/>
        <w:tblW w:w="0" w:type="auto"/>
        <w:tblLook w:val="04A0" w:firstRow="1" w:lastRow="0" w:firstColumn="1" w:lastColumn="0" w:noHBand="0" w:noVBand="1"/>
      </w:tblPr>
      <w:tblGrid>
        <w:gridCol w:w="949"/>
        <w:gridCol w:w="1218"/>
        <w:gridCol w:w="2007"/>
        <w:gridCol w:w="1218"/>
        <w:gridCol w:w="2081"/>
        <w:gridCol w:w="1218"/>
      </w:tblGrid>
      <w:tr w:rsidR="003E103B" w:rsidRPr="003E103B" w14:paraId="708E8D2D" w14:textId="0B6DAC1E" w:rsidTr="00BD3ABE">
        <w:tc>
          <w:tcPr>
            <w:tcW w:w="0" w:type="auto"/>
          </w:tcPr>
          <w:p w14:paraId="2419507D" w14:textId="3D72B012" w:rsidR="00040A4C" w:rsidRPr="003E103B" w:rsidRDefault="00040A4C" w:rsidP="0088036E">
            <w:pPr>
              <w:pStyle w:val="NoSpacing"/>
              <w:rPr>
                <w:rStyle w:val="mo"/>
                <w:rFonts w:ascii="Calibri" w:hAnsi="Calibri" w:cs="Calibri"/>
                <w:b/>
                <w:color w:val="000000" w:themeColor="text1"/>
              </w:rPr>
            </w:pPr>
            <w:r w:rsidRPr="003E103B">
              <w:rPr>
                <w:rStyle w:val="mo"/>
                <w:rFonts w:ascii="Calibri" w:hAnsi="Calibri" w:cs="Calibri"/>
                <w:b/>
                <w:color w:val="000000" w:themeColor="text1"/>
              </w:rPr>
              <w:t>Dataset</w:t>
            </w:r>
          </w:p>
        </w:tc>
        <w:tc>
          <w:tcPr>
            <w:tcW w:w="0" w:type="auto"/>
          </w:tcPr>
          <w:p w14:paraId="7A3186AD" w14:textId="04C5F84A" w:rsidR="00040A4C" w:rsidRPr="003E103B" w:rsidRDefault="00040A4C" w:rsidP="0088036E">
            <w:pPr>
              <w:pStyle w:val="NoSpacing"/>
              <w:rPr>
                <w:rStyle w:val="mo"/>
                <w:rFonts w:ascii="Calibri" w:hAnsi="Calibri" w:cs="Calibri"/>
                <w:b/>
                <w:color w:val="000000" w:themeColor="text1"/>
              </w:rPr>
            </w:pPr>
          </w:p>
        </w:tc>
        <w:tc>
          <w:tcPr>
            <w:tcW w:w="0" w:type="auto"/>
          </w:tcPr>
          <w:p w14:paraId="59088EB0" w14:textId="77777777" w:rsidR="00040A4C" w:rsidRPr="003E103B" w:rsidRDefault="00040A4C" w:rsidP="0088036E">
            <w:pPr>
              <w:pStyle w:val="NoSpacing"/>
              <w:rPr>
                <w:rStyle w:val="mo"/>
                <w:rFonts w:ascii="Calibri" w:hAnsi="Calibri" w:cs="Calibri"/>
                <w:b/>
                <w:color w:val="000000" w:themeColor="text1"/>
              </w:rPr>
            </w:pPr>
          </w:p>
        </w:tc>
        <w:tc>
          <w:tcPr>
            <w:tcW w:w="0" w:type="auto"/>
          </w:tcPr>
          <w:p w14:paraId="3856C8E2" w14:textId="39D2D180" w:rsidR="00040A4C" w:rsidRPr="003E103B" w:rsidRDefault="009215ED" w:rsidP="0088036E">
            <w:pPr>
              <w:pStyle w:val="NoSpacing"/>
              <w:rPr>
                <w:rStyle w:val="mo"/>
                <w:rFonts w:ascii="Calibri" w:hAnsi="Calibri" w:cs="Calibri"/>
                <w:b/>
                <w:color w:val="000000" w:themeColor="text1"/>
              </w:rPr>
            </w:pPr>
            <w:r w:rsidRPr="003E103B">
              <w:rPr>
                <w:rStyle w:val="mo"/>
                <w:rFonts w:ascii="Calibri" w:hAnsi="Calibri" w:cs="Calibri"/>
                <w:b/>
                <w:color w:val="000000" w:themeColor="text1"/>
              </w:rPr>
              <w:t>Method</w:t>
            </w:r>
          </w:p>
        </w:tc>
        <w:tc>
          <w:tcPr>
            <w:tcW w:w="0" w:type="auto"/>
          </w:tcPr>
          <w:p w14:paraId="746562DC" w14:textId="77777777" w:rsidR="00040A4C" w:rsidRPr="003E103B" w:rsidRDefault="00040A4C" w:rsidP="0088036E">
            <w:pPr>
              <w:pStyle w:val="NoSpacing"/>
              <w:rPr>
                <w:rStyle w:val="mo"/>
                <w:rFonts w:ascii="Calibri" w:hAnsi="Calibri" w:cs="Calibri"/>
                <w:color w:val="000000" w:themeColor="text1"/>
              </w:rPr>
            </w:pPr>
          </w:p>
        </w:tc>
        <w:tc>
          <w:tcPr>
            <w:tcW w:w="0" w:type="auto"/>
          </w:tcPr>
          <w:p w14:paraId="0970B113" w14:textId="77777777" w:rsidR="00040A4C" w:rsidRPr="003E103B" w:rsidRDefault="00040A4C" w:rsidP="0088036E">
            <w:pPr>
              <w:pStyle w:val="NoSpacing"/>
              <w:rPr>
                <w:rStyle w:val="mo"/>
                <w:rFonts w:ascii="Calibri" w:hAnsi="Calibri" w:cs="Calibri"/>
                <w:color w:val="000000" w:themeColor="text1"/>
              </w:rPr>
            </w:pPr>
          </w:p>
        </w:tc>
      </w:tr>
      <w:tr w:rsidR="003E103B" w:rsidRPr="003E103B" w14:paraId="7EC9BD65" w14:textId="3D76EAC6" w:rsidTr="00BD3ABE">
        <w:tc>
          <w:tcPr>
            <w:tcW w:w="0" w:type="auto"/>
          </w:tcPr>
          <w:p w14:paraId="27CAEFE9" w14:textId="77777777" w:rsidR="00040A4C" w:rsidRPr="003E103B" w:rsidRDefault="00040A4C" w:rsidP="0088036E">
            <w:pPr>
              <w:pStyle w:val="NoSpacing"/>
              <w:rPr>
                <w:rStyle w:val="mo"/>
                <w:rFonts w:ascii="Calibri" w:hAnsi="Calibri" w:cs="Calibri"/>
                <w:color w:val="000000" w:themeColor="text1"/>
              </w:rPr>
            </w:pPr>
          </w:p>
        </w:tc>
        <w:tc>
          <w:tcPr>
            <w:tcW w:w="0" w:type="auto"/>
          </w:tcPr>
          <w:p w14:paraId="2F627B29" w14:textId="2B940C43" w:rsidR="00040A4C" w:rsidRPr="003E103B" w:rsidRDefault="00040A4C" w:rsidP="0088036E">
            <w:pPr>
              <w:pStyle w:val="NoSpacing"/>
              <w:rPr>
                <w:rStyle w:val="mo"/>
                <w:rFonts w:ascii="Calibri" w:hAnsi="Calibri" w:cs="Calibri"/>
                <w:b/>
                <w:color w:val="000000" w:themeColor="text1"/>
              </w:rPr>
            </w:pPr>
            <w:r w:rsidRPr="003E103B">
              <w:rPr>
                <w:rStyle w:val="mo"/>
                <w:rFonts w:ascii="Calibri" w:hAnsi="Calibri" w:cs="Calibri"/>
                <w:b/>
                <w:color w:val="000000" w:themeColor="text1"/>
              </w:rPr>
              <w:t>1-a-1</w:t>
            </w:r>
          </w:p>
        </w:tc>
        <w:tc>
          <w:tcPr>
            <w:tcW w:w="0" w:type="auto"/>
          </w:tcPr>
          <w:p w14:paraId="701BB29A" w14:textId="5F05A747" w:rsidR="00040A4C" w:rsidRPr="003E103B" w:rsidRDefault="00040A4C" w:rsidP="0088036E">
            <w:pPr>
              <w:pStyle w:val="NoSpacing"/>
              <w:rPr>
                <w:rStyle w:val="mo"/>
                <w:rFonts w:ascii="Calibri" w:hAnsi="Calibri" w:cs="Calibri"/>
                <w:b/>
                <w:color w:val="000000" w:themeColor="text1"/>
              </w:rPr>
            </w:pPr>
            <w:r w:rsidRPr="003E103B">
              <w:rPr>
                <w:rStyle w:val="mo"/>
                <w:rFonts w:ascii="Calibri" w:hAnsi="Calibri" w:cs="Calibri"/>
                <w:b/>
                <w:color w:val="000000" w:themeColor="text1"/>
              </w:rPr>
              <w:t>One-class-at-a-time</w:t>
            </w:r>
          </w:p>
        </w:tc>
        <w:tc>
          <w:tcPr>
            <w:tcW w:w="0" w:type="auto"/>
          </w:tcPr>
          <w:p w14:paraId="719FAE8F" w14:textId="77777777" w:rsidR="00040A4C" w:rsidRPr="003E103B" w:rsidRDefault="00040A4C" w:rsidP="0088036E">
            <w:pPr>
              <w:pStyle w:val="NoSpacing"/>
              <w:rPr>
                <w:rStyle w:val="mo"/>
                <w:rFonts w:ascii="Calibri" w:hAnsi="Calibri" w:cs="Calibri"/>
                <w:b/>
                <w:color w:val="000000" w:themeColor="text1"/>
              </w:rPr>
            </w:pPr>
          </w:p>
        </w:tc>
        <w:tc>
          <w:tcPr>
            <w:tcW w:w="0" w:type="auto"/>
          </w:tcPr>
          <w:p w14:paraId="15F8A474" w14:textId="53DA0CEF" w:rsidR="00040A4C" w:rsidRPr="003E103B" w:rsidRDefault="003B1310" w:rsidP="0088036E">
            <w:pPr>
              <w:pStyle w:val="NoSpacing"/>
              <w:rPr>
                <w:rStyle w:val="mo"/>
                <w:rFonts w:ascii="Calibri" w:hAnsi="Calibri" w:cs="Calibri"/>
                <w:b/>
                <w:color w:val="000000" w:themeColor="text1"/>
              </w:rPr>
            </w:pPr>
            <w:r w:rsidRPr="003E103B">
              <w:rPr>
                <w:rStyle w:val="mo"/>
                <w:rFonts w:ascii="Calibri" w:hAnsi="Calibri" w:cs="Calibri"/>
                <w:b/>
                <w:color w:val="000000" w:themeColor="text1"/>
              </w:rPr>
              <w:t>Committee Machine</w:t>
            </w:r>
          </w:p>
        </w:tc>
        <w:tc>
          <w:tcPr>
            <w:tcW w:w="0" w:type="auto"/>
          </w:tcPr>
          <w:p w14:paraId="1619945C" w14:textId="77777777" w:rsidR="00040A4C" w:rsidRPr="003E103B" w:rsidRDefault="00040A4C" w:rsidP="0088036E">
            <w:pPr>
              <w:pStyle w:val="NoSpacing"/>
              <w:rPr>
                <w:rStyle w:val="mo"/>
                <w:rFonts w:ascii="Calibri" w:hAnsi="Calibri" w:cs="Calibri"/>
                <w:b/>
                <w:color w:val="000000" w:themeColor="text1"/>
              </w:rPr>
            </w:pPr>
          </w:p>
        </w:tc>
      </w:tr>
      <w:tr w:rsidR="003E103B" w:rsidRPr="003E103B" w14:paraId="6915B00F" w14:textId="04326C97" w:rsidTr="00BD3ABE">
        <w:tc>
          <w:tcPr>
            <w:tcW w:w="0" w:type="auto"/>
          </w:tcPr>
          <w:p w14:paraId="1C73C1EE" w14:textId="77777777" w:rsidR="00621C0E" w:rsidRPr="003E103B" w:rsidRDefault="00621C0E" w:rsidP="00621C0E">
            <w:pPr>
              <w:pStyle w:val="NoSpacing"/>
              <w:rPr>
                <w:rStyle w:val="mo"/>
                <w:rFonts w:ascii="Calibri" w:hAnsi="Calibri" w:cs="Calibri"/>
                <w:color w:val="000000" w:themeColor="text1"/>
              </w:rPr>
            </w:pPr>
          </w:p>
        </w:tc>
        <w:tc>
          <w:tcPr>
            <w:tcW w:w="0" w:type="auto"/>
          </w:tcPr>
          <w:p w14:paraId="1FE39337" w14:textId="25DED212" w:rsidR="00621C0E" w:rsidRPr="003E103B" w:rsidRDefault="00621C0E" w:rsidP="00621C0E">
            <w:pPr>
              <w:pStyle w:val="NoSpacing"/>
              <w:rPr>
                <w:rStyle w:val="mo"/>
                <w:rFonts w:ascii="Calibri" w:hAnsi="Calibri" w:cs="Calibri"/>
                <w:b/>
                <w:color w:val="000000" w:themeColor="text1"/>
              </w:rPr>
            </w:pPr>
          </w:p>
        </w:tc>
        <w:tc>
          <w:tcPr>
            <w:tcW w:w="0" w:type="auto"/>
          </w:tcPr>
          <w:p w14:paraId="789370F4" w14:textId="26098A2D" w:rsidR="00621C0E" w:rsidRPr="003E103B" w:rsidRDefault="00621C0E" w:rsidP="00621C0E">
            <w:pPr>
              <w:pStyle w:val="NoSpacing"/>
              <w:rPr>
                <w:rStyle w:val="mo"/>
                <w:rFonts w:ascii="Calibri" w:hAnsi="Calibri" w:cs="Calibri"/>
                <w:b/>
                <w:color w:val="000000" w:themeColor="text1"/>
              </w:rPr>
            </w:pPr>
            <w:r w:rsidRPr="003E103B">
              <w:rPr>
                <w:rStyle w:val="mo"/>
                <w:rFonts w:ascii="Calibri" w:hAnsi="Calibri" w:cs="Calibri"/>
                <w:b/>
                <w:color w:val="000000" w:themeColor="text1"/>
              </w:rPr>
              <w:t>M=3</w:t>
            </w:r>
          </w:p>
        </w:tc>
        <w:tc>
          <w:tcPr>
            <w:tcW w:w="0" w:type="auto"/>
          </w:tcPr>
          <w:p w14:paraId="4B6147E3" w14:textId="57069BFD" w:rsidR="00621C0E" w:rsidRPr="003E103B" w:rsidRDefault="00621C0E" w:rsidP="00621C0E">
            <w:pPr>
              <w:pStyle w:val="NoSpacing"/>
              <w:rPr>
                <w:rStyle w:val="mo"/>
                <w:rFonts w:ascii="Calibri" w:hAnsi="Calibri" w:cs="Calibri"/>
                <w:b/>
                <w:color w:val="000000" w:themeColor="text1"/>
              </w:rPr>
            </w:pPr>
            <w:r w:rsidRPr="003E103B">
              <w:rPr>
                <w:rStyle w:val="mo"/>
                <w:rFonts w:ascii="Calibri" w:hAnsi="Calibri" w:cs="Calibri"/>
                <w:b/>
                <w:color w:val="000000" w:themeColor="text1"/>
              </w:rPr>
              <w:t>M=4</w:t>
            </w:r>
          </w:p>
        </w:tc>
        <w:tc>
          <w:tcPr>
            <w:tcW w:w="0" w:type="auto"/>
          </w:tcPr>
          <w:p w14:paraId="6E0FA40E" w14:textId="339B293B" w:rsidR="00621C0E" w:rsidRPr="003E103B" w:rsidRDefault="00621C0E" w:rsidP="00621C0E">
            <w:pPr>
              <w:pStyle w:val="NoSpacing"/>
              <w:rPr>
                <w:rStyle w:val="mo"/>
                <w:rFonts w:ascii="Calibri" w:hAnsi="Calibri" w:cs="Calibri"/>
                <w:b/>
                <w:color w:val="000000" w:themeColor="text1"/>
              </w:rPr>
            </w:pPr>
            <w:r w:rsidRPr="003E103B">
              <w:rPr>
                <w:rStyle w:val="mo"/>
                <w:rFonts w:ascii="Calibri" w:hAnsi="Calibri" w:cs="Calibri"/>
                <w:b/>
                <w:color w:val="000000" w:themeColor="text1"/>
              </w:rPr>
              <w:t>M=5</w:t>
            </w:r>
          </w:p>
        </w:tc>
        <w:tc>
          <w:tcPr>
            <w:tcW w:w="0" w:type="auto"/>
          </w:tcPr>
          <w:p w14:paraId="1D7C9F65" w14:textId="62897A9F" w:rsidR="00621C0E" w:rsidRPr="003E103B" w:rsidRDefault="00621C0E" w:rsidP="00621C0E">
            <w:pPr>
              <w:pStyle w:val="NoSpacing"/>
              <w:rPr>
                <w:rStyle w:val="mo"/>
                <w:rFonts w:ascii="Calibri" w:hAnsi="Calibri" w:cs="Calibri"/>
                <w:b/>
                <w:color w:val="000000" w:themeColor="text1"/>
              </w:rPr>
            </w:pPr>
            <w:r w:rsidRPr="003E103B">
              <w:rPr>
                <w:rStyle w:val="mo"/>
                <w:rFonts w:ascii="Calibri" w:hAnsi="Calibri" w:cs="Calibri"/>
                <w:b/>
                <w:color w:val="000000" w:themeColor="text1"/>
              </w:rPr>
              <w:t>M=6</w:t>
            </w:r>
          </w:p>
        </w:tc>
      </w:tr>
      <w:tr w:rsidR="003E103B" w:rsidRPr="003E103B" w14:paraId="56CFBCBE" w14:textId="43586E04" w:rsidTr="00BD3ABE">
        <w:tc>
          <w:tcPr>
            <w:tcW w:w="0" w:type="auto"/>
          </w:tcPr>
          <w:p w14:paraId="00101CC6" w14:textId="75148524" w:rsidR="00040A4C" w:rsidRPr="003E103B" w:rsidRDefault="00040A4C"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Yeast</w:t>
            </w:r>
          </w:p>
        </w:tc>
        <w:tc>
          <w:tcPr>
            <w:tcW w:w="0" w:type="auto"/>
          </w:tcPr>
          <w:p w14:paraId="052C8BEF" w14:textId="2A28C7A7" w:rsidR="00040A4C" w:rsidRPr="003E103B" w:rsidRDefault="00342E76"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58.09±3.85</w:t>
            </w:r>
          </w:p>
        </w:tc>
        <w:tc>
          <w:tcPr>
            <w:tcW w:w="0" w:type="auto"/>
          </w:tcPr>
          <w:p w14:paraId="1901058D" w14:textId="51C37727" w:rsidR="00040A4C" w:rsidRPr="003E103B" w:rsidRDefault="00342E76"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58.10±3.82</w:t>
            </w:r>
          </w:p>
        </w:tc>
        <w:tc>
          <w:tcPr>
            <w:tcW w:w="0" w:type="auto"/>
          </w:tcPr>
          <w:p w14:paraId="573EBC6B" w14:textId="7B8CC561" w:rsidR="00040A4C" w:rsidRPr="003E103B" w:rsidRDefault="00F8495F"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58.24±3.86</w:t>
            </w:r>
          </w:p>
        </w:tc>
        <w:tc>
          <w:tcPr>
            <w:tcW w:w="0" w:type="auto"/>
          </w:tcPr>
          <w:p w14:paraId="1CCF467C" w14:textId="7E4BF459" w:rsidR="00040A4C" w:rsidRPr="003E103B" w:rsidRDefault="00F8495F"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58.42±3.69</w:t>
            </w:r>
          </w:p>
        </w:tc>
        <w:tc>
          <w:tcPr>
            <w:tcW w:w="0" w:type="auto"/>
          </w:tcPr>
          <w:p w14:paraId="32817043" w14:textId="3B9F3C5D" w:rsidR="00040A4C" w:rsidRPr="003E103B" w:rsidRDefault="00F8495F"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58.58±3.72</w:t>
            </w:r>
          </w:p>
        </w:tc>
      </w:tr>
      <w:tr w:rsidR="003E103B" w:rsidRPr="003E103B" w14:paraId="6DC10826" w14:textId="6C8104EB" w:rsidTr="00BD3ABE">
        <w:tc>
          <w:tcPr>
            <w:tcW w:w="0" w:type="auto"/>
          </w:tcPr>
          <w:p w14:paraId="7A88999D" w14:textId="599969B9" w:rsidR="00040A4C" w:rsidRPr="003E103B" w:rsidRDefault="00040A4C" w:rsidP="0088036E">
            <w:pPr>
              <w:pStyle w:val="NoSpacing"/>
              <w:rPr>
                <w:rStyle w:val="mo"/>
                <w:rFonts w:ascii="Calibri" w:hAnsi="Calibri" w:cs="Calibri"/>
                <w:color w:val="000000" w:themeColor="text1"/>
              </w:rPr>
            </w:pPr>
            <w:proofErr w:type="spellStart"/>
            <w:r w:rsidRPr="003E103B">
              <w:rPr>
                <w:rStyle w:val="mo"/>
                <w:rFonts w:ascii="Calibri" w:hAnsi="Calibri" w:cs="Calibri"/>
                <w:color w:val="000000" w:themeColor="text1"/>
              </w:rPr>
              <w:t>Pendigit</w:t>
            </w:r>
            <w:proofErr w:type="spellEnd"/>
          </w:p>
        </w:tc>
        <w:tc>
          <w:tcPr>
            <w:tcW w:w="0" w:type="auto"/>
          </w:tcPr>
          <w:p w14:paraId="657A1F02" w14:textId="153E65D6" w:rsidR="00040A4C" w:rsidRPr="003E103B" w:rsidRDefault="00F8495F"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98.55±0.39</w:t>
            </w:r>
          </w:p>
        </w:tc>
        <w:tc>
          <w:tcPr>
            <w:tcW w:w="0" w:type="auto"/>
          </w:tcPr>
          <w:p w14:paraId="19047D0D" w14:textId="4CDB09F0" w:rsidR="00040A4C" w:rsidRPr="003E103B" w:rsidRDefault="00F8495F"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98.57±</w:t>
            </w:r>
            <w:r w:rsidR="00DB7373" w:rsidRPr="003E103B">
              <w:rPr>
                <w:rStyle w:val="mo"/>
                <w:rFonts w:ascii="Calibri" w:hAnsi="Calibri" w:cs="Calibri"/>
                <w:color w:val="000000" w:themeColor="text1"/>
              </w:rPr>
              <w:t>0.38</w:t>
            </w:r>
          </w:p>
        </w:tc>
        <w:tc>
          <w:tcPr>
            <w:tcW w:w="0" w:type="auto"/>
          </w:tcPr>
          <w:p w14:paraId="5C3E0FB9" w14:textId="701EC59F" w:rsidR="00040A4C" w:rsidRPr="003E103B" w:rsidRDefault="00DB7373"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98.78±0.34</w:t>
            </w:r>
          </w:p>
        </w:tc>
        <w:tc>
          <w:tcPr>
            <w:tcW w:w="0" w:type="auto"/>
          </w:tcPr>
          <w:p w14:paraId="53EE084B" w14:textId="07CFD5E1" w:rsidR="00040A4C" w:rsidRPr="003E103B" w:rsidRDefault="00DB7373"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98.95±0.30</w:t>
            </w:r>
          </w:p>
        </w:tc>
        <w:tc>
          <w:tcPr>
            <w:tcW w:w="0" w:type="auto"/>
          </w:tcPr>
          <w:p w14:paraId="2CA6AF3F" w14:textId="255E6621" w:rsidR="00040A4C" w:rsidRPr="003E103B" w:rsidRDefault="00DB7373"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99.07±0.29</w:t>
            </w:r>
          </w:p>
        </w:tc>
      </w:tr>
      <w:tr w:rsidR="003E103B" w:rsidRPr="003E103B" w14:paraId="74CB7B73" w14:textId="5B3DC768" w:rsidTr="00BD3ABE">
        <w:tc>
          <w:tcPr>
            <w:tcW w:w="0" w:type="auto"/>
          </w:tcPr>
          <w:p w14:paraId="21629105" w14:textId="79477693" w:rsidR="00040A4C" w:rsidRPr="003E103B" w:rsidRDefault="00040A4C"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Vowel</w:t>
            </w:r>
          </w:p>
        </w:tc>
        <w:tc>
          <w:tcPr>
            <w:tcW w:w="0" w:type="auto"/>
          </w:tcPr>
          <w:p w14:paraId="5D621FFE" w14:textId="7CA0D398" w:rsidR="00040A4C" w:rsidRPr="003E103B" w:rsidRDefault="00DB7373"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84.74±</w:t>
            </w:r>
            <w:r w:rsidR="00833F2A" w:rsidRPr="003E103B">
              <w:rPr>
                <w:rStyle w:val="mo"/>
                <w:rFonts w:ascii="Calibri" w:hAnsi="Calibri" w:cs="Calibri"/>
                <w:color w:val="000000" w:themeColor="text1"/>
              </w:rPr>
              <w:t>4.57</w:t>
            </w:r>
          </w:p>
        </w:tc>
        <w:tc>
          <w:tcPr>
            <w:tcW w:w="0" w:type="auto"/>
          </w:tcPr>
          <w:p w14:paraId="18722F70" w14:textId="10C08758" w:rsidR="00040A4C" w:rsidRPr="003E103B" w:rsidRDefault="00833F2A"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85.08±4.60</w:t>
            </w:r>
          </w:p>
        </w:tc>
        <w:tc>
          <w:tcPr>
            <w:tcW w:w="0" w:type="auto"/>
          </w:tcPr>
          <w:p w14:paraId="6F929F32" w14:textId="7EC2710B" w:rsidR="00040A4C" w:rsidRPr="003E103B" w:rsidRDefault="00833F2A"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87.19±4.17</w:t>
            </w:r>
          </w:p>
        </w:tc>
        <w:tc>
          <w:tcPr>
            <w:tcW w:w="0" w:type="auto"/>
          </w:tcPr>
          <w:p w14:paraId="66F23440" w14:textId="108DA0AD" w:rsidR="00040A4C" w:rsidRPr="003E103B" w:rsidRDefault="00833F2A"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88.59±3.74</w:t>
            </w:r>
          </w:p>
        </w:tc>
        <w:tc>
          <w:tcPr>
            <w:tcW w:w="0" w:type="auto"/>
          </w:tcPr>
          <w:p w14:paraId="6C17BFDD" w14:textId="1A04A83F" w:rsidR="00040A4C" w:rsidRPr="003E103B" w:rsidRDefault="00833F2A"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90.23±3.43</w:t>
            </w:r>
          </w:p>
        </w:tc>
      </w:tr>
      <w:tr w:rsidR="003E103B" w:rsidRPr="003E103B" w14:paraId="08860551" w14:textId="285B06E7" w:rsidTr="00BD3ABE">
        <w:tc>
          <w:tcPr>
            <w:tcW w:w="0" w:type="auto"/>
          </w:tcPr>
          <w:p w14:paraId="3D4BE2D0" w14:textId="5D32CD06" w:rsidR="00040A4C" w:rsidRPr="003E103B" w:rsidRDefault="00040A4C" w:rsidP="0088036E">
            <w:pPr>
              <w:pStyle w:val="NoSpacing"/>
              <w:rPr>
                <w:rStyle w:val="mo"/>
                <w:rFonts w:ascii="Calibri" w:hAnsi="Calibri" w:cs="Calibri"/>
                <w:color w:val="000000" w:themeColor="text1"/>
              </w:rPr>
            </w:pPr>
            <w:proofErr w:type="spellStart"/>
            <w:r w:rsidRPr="003E103B">
              <w:rPr>
                <w:rFonts w:ascii="Calibri" w:hAnsi="Calibri" w:cs="Calibri"/>
                <w:color w:val="000000" w:themeColor="text1"/>
              </w:rPr>
              <w:t>Krk</w:t>
            </w:r>
            <w:proofErr w:type="spellEnd"/>
          </w:p>
        </w:tc>
        <w:tc>
          <w:tcPr>
            <w:tcW w:w="0" w:type="auto"/>
          </w:tcPr>
          <w:p w14:paraId="23491F1B" w14:textId="08B77F84" w:rsidR="00040A4C" w:rsidRPr="003E103B" w:rsidRDefault="00833F2A"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50.50±0.77</w:t>
            </w:r>
          </w:p>
        </w:tc>
        <w:tc>
          <w:tcPr>
            <w:tcW w:w="0" w:type="auto"/>
          </w:tcPr>
          <w:p w14:paraId="473B049B" w14:textId="39B8EBF3" w:rsidR="00040A4C" w:rsidRPr="003E103B" w:rsidRDefault="00BD3ABE"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50.36±0.76</w:t>
            </w:r>
          </w:p>
        </w:tc>
        <w:tc>
          <w:tcPr>
            <w:tcW w:w="0" w:type="auto"/>
          </w:tcPr>
          <w:p w14:paraId="3E2C982F" w14:textId="326E5625" w:rsidR="00040A4C" w:rsidRPr="003E103B" w:rsidRDefault="00BD3ABE"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50.70±0.75</w:t>
            </w:r>
          </w:p>
        </w:tc>
        <w:tc>
          <w:tcPr>
            <w:tcW w:w="0" w:type="auto"/>
          </w:tcPr>
          <w:p w14:paraId="4FD70FCD" w14:textId="675863D5" w:rsidR="00040A4C" w:rsidRPr="003E103B" w:rsidRDefault="00BD3ABE"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50.84±0.79</w:t>
            </w:r>
          </w:p>
        </w:tc>
        <w:tc>
          <w:tcPr>
            <w:tcW w:w="0" w:type="auto"/>
          </w:tcPr>
          <w:p w14:paraId="47248756" w14:textId="6E8EAFD3" w:rsidR="00040A4C" w:rsidRPr="003E103B" w:rsidRDefault="00BD3ABE" w:rsidP="0088036E">
            <w:pPr>
              <w:pStyle w:val="NoSpacing"/>
              <w:rPr>
                <w:rStyle w:val="mo"/>
                <w:rFonts w:ascii="Calibri" w:hAnsi="Calibri" w:cs="Calibri"/>
                <w:color w:val="000000" w:themeColor="text1"/>
              </w:rPr>
            </w:pPr>
            <w:r w:rsidRPr="003E103B">
              <w:rPr>
                <w:rStyle w:val="mo"/>
                <w:rFonts w:ascii="Calibri" w:hAnsi="Calibri" w:cs="Calibri"/>
                <w:color w:val="000000" w:themeColor="text1"/>
              </w:rPr>
              <w:t>51.06±0.80</w:t>
            </w:r>
          </w:p>
        </w:tc>
      </w:tr>
    </w:tbl>
    <w:p w14:paraId="2219C60E" w14:textId="720E5C64" w:rsidR="00FD6849" w:rsidRPr="003E103B" w:rsidRDefault="00FD6849" w:rsidP="00F17D35">
      <w:pPr>
        <w:pStyle w:val="NoSpacing"/>
        <w:rPr>
          <w:rFonts w:ascii="Calibri" w:hAnsi="Calibri" w:cs="Calibri"/>
          <w:color w:val="000000" w:themeColor="text1"/>
        </w:rPr>
      </w:pPr>
    </w:p>
    <w:p w14:paraId="51CFC3B4" w14:textId="16C4EEC5" w:rsidR="00FD6849" w:rsidRPr="003E103B" w:rsidRDefault="00FD6849" w:rsidP="00F17D35">
      <w:pPr>
        <w:pStyle w:val="NoSpacing"/>
        <w:rPr>
          <w:rStyle w:val="mo"/>
          <w:rFonts w:ascii="Calibri" w:hAnsi="Calibri" w:cs="Calibri"/>
          <w:color w:val="000000" w:themeColor="text1"/>
        </w:rPr>
      </w:pPr>
      <w:r w:rsidRPr="003E103B">
        <w:rPr>
          <w:rFonts w:ascii="Calibri" w:hAnsi="Calibri" w:cs="Calibri"/>
          <w:b/>
          <w:bCs/>
          <w:color w:val="000000" w:themeColor="text1"/>
        </w:rPr>
        <w:t xml:space="preserve">Table VI </w:t>
      </w:r>
      <w:r w:rsidRPr="003E103B">
        <w:rPr>
          <w:rFonts w:ascii="Calibri" w:hAnsi="Calibri" w:cs="Calibri"/>
          <w:color w:val="000000" w:themeColor="text1"/>
        </w:rPr>
        <w:t xml:space="preserve">Summary of Computing Time Ratio with Respect to Single Classifier Approach </w:t>
      </w:r>
      <m:oMath>
        <m:r>
          <w:rPr>
            <w:rStyle w:val="mo"/>
            <w:rFonts w:ascii="Cambria Math" w:hAnsi="Cambria Math" w:cs="Calibri"/>
            <w:color w:val="000000" w:themeColor="text1"/>
          </w:rPr>
          <m:t>(K=10)</m:t>
        </m:r>
      </m:oMath>
    </w:p>
    <w:p w14:paraId="1C08B6FD" w14:textId="1560BCF6" w:rsidR="00F17D35" w:rsidRPr="003E103B" w:rsidRDefault="00F17D35" w:rsidP="00F17D35">
      <w:pPr>
        <w:pStyle w:val="NoSpacing"/>
        <w:rPr>
          <w:rStyle w:val="mo"/>
          <w:rFonts w:ascii="Calibri" w:hAnsi="Calibri" w:cs="Calibri"/>
          <w:color w:val="000000" w:themeColor="text1"/>
        </w:rPr>
      </w:pPr>
    </w:p>
    <w:tbl>
      <w:tblPr>
        <w:tblStyle w:val="TableGridLight"/>
        <w:tblW w:w="0" w:type="auto"/>
        <w:tblLook w:val="04A0" w:firstRow="1" w:lastRow="0" w:firstColumn="1" w:lastColumn="0" w:noHBand="0" w:noVBand="1"/>
      </w:tblPr>
      <w:tblGrid>
        <w:gridCol w:w="949"/>
        <w:gridCol w:w="683"/>
        <w:gridCol w:w="2007"/>
        <w:gridCol w:w="950"/>
        <w:gridCol w:w="2081"/>
        <w:gridCol w:w="718"/>
      </w:tblGrid>
      <w:tr w:rsidR="003E103B" w:rsidRPr="003E103B" w14:paraId="4A6EA6A6" w14:textId="77777777" w:rsidTr="00D820F1">
        <w:tc>
          <w:tcPr>
            <w:tcW w:w="0" w:type="auto"/>
          </w:tcPr>
          <w:p w14:paraId="0B4B754A"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Dataset</w:t>
            </w:r>
          </w:p>
        </w:tc>
        <w:tc>
          <w:tcPr>
            <w:tcW w:w="0" w:type="auto"/>
          </w:tcPr>
          <w:p w14:paraId="68DF4091" w14:textId="7C3535EB" w:rsidR="00F17D35" w:rsidRPr="003E103B" w:rsidRDefault="00F17D35" w:rsidP="00D820F1">
            <w:pPr>
              <w:pStyle w:val="NoSpacing"/>
              <w:rPr>
                <w:rStyle w:val="mo"/>
                <w:rFonts w:ascii="Calibri" w:hAnsi="Calibri" w:cs="Calibri"/>
                <w:b/>
                <w:color w:val="000000" w:themeColor="text1"/>
              </w:rPr>
            </w:pPr>
          </w:p>
        </w:tc>
        <w:tc>
          <w:tcPr>
            <w:tcW w:w="0" w:type="auto"/>
          </w:tcPr>
          <w:p w14:paraId="57BCECB7"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05D213DB" w14:textId="58597DA0" w:rsidR="00F17D35" w:rsidRPr="003E103B" w:rsidRDefault="009215ED"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Method</w:t>
            </w:r>
          </w:p>
        </w:tc>
        <w:tc>
          <w:tcPr>
            <w:tcW w:w="0" w:type="auto"/>
          </w:tcPr>
          <w:p w14:paraId="67507732"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14F9B3AD" w14:textId="77777777" w:rsidR="00F17D35" w:rsidRPr="003E103B" w:rsidRDefault="00F17D35" w:rsidP="00D820F1">
            <w:pPr>
              <w:pStyle w:val="NoSpacing"/>
              <w:rPr>
                <w:rStyle w:val="mo"/>
                <w:rFonts w:ascii="Calibri" w:hAnsi="Calibri" w:cs="Calibri"/>
                <w:b/>
                <w:color w:val="000000" w:themeColor="text1"/>
              </w:rPr>
            </w:pPr>
          </w:p>
        </w:tc>
      </w:tr>
      <w:tr w:rsidR="003E103B" w:rsidRPr="003E103B" w14:paraId="482643B0" w14:textId="77777777" w:rsidTr="00D820F1">
        <w:tc>
          <w:tcPr>
            <w:tcW w:w="0" w:type="auto"/>
          </w:tcPr>
          <w:p w14:paraId="11FC0DFE"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0DB17B07"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1-a-1</w:t>
            </w:r>
          </w:p>
        </w:tc>
        <w:tc>
          <w:tcPr>
            <w:tcW w:w="0" w:type="auto"/>
          </w:tcPr>
          <w:p w14:paraId="6CC98665"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One-class-at-a-time</w:t>
            </w:r>
          </w:p>
        </w:tc>
        <w:tc>
          <w:tcPr>
            <w:tcW w:w="0" w:type="auto"/>
          </w:tcPr>
          <w:p w14:paraId="0A35BC24"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4A7F76D6"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Committee Machine</w:t>
            </w:r>
          </w:p>
        </w:tc>
        <w:tc>
          <w:tcPr>
            <w:tcW w:w="0" w:type="auto"/>
          </w:tcPr>
          <w:p w14:paraId="16FECDB5" w14:textId="77777777" w:rsidR="00F17D35" w:rsidRPr="003E103B" w:rsidRDefault="00F17D35" w:rsidP="00D820F1">
            <w:pPr>
              <w:pStyle w:val="NoSpacing"/>
              <w:rPr>
                <w:rStyle w:val="mo"/>
                <w:rFonts w:ascii="Calibri" w:hAnsi="Calibri" w:cs="Calibri"/>
                <w:b/>
                <w:color w:val="000000" w:themeColor="text1"/>
              </w:rPr>
            </w:pPr>
          </w:p>
        </w:tc>
      </w:tr>
      <w:tr w:rsidR="003E103B" w:rsidRPr="003E103B" w14:paraId="40C07962" w14:textId="77777777" w:rsidTr="00D820F1">
        <w:tc>
          <w:tcPr>
            <w:tcW w:w="0" w:type="auto"/>
          </w:tcPr>
          <w:p w14:paraId="7EFF93D8"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2DD7CEAA" w14:textId="77777777" w:rsidR="00F17D35" w:rsidRPr="003E103B" w:rsidRDefault="00F17D35" w:rsidP="00D820F1">
            <w:pPr>
              <w:pStyle w:val="NoSpacing"/>
              <w:rPr>
                <w:rStyle w:val="mo"/>
                <w:rFonts w:ascii="Calibri" w:hAnsi="Calibri" w:cs="Calibri"/>
                <w:b/>
                <w:color w:val="000000" w:themeColor="text1"/>
              </w:rPr>
            </w:pPr>
          </w:p>
        </w:tc>
        <w:tc>
          <w:tcPr>
            <w:tcW w:w="0" w:type="auto"/>
          </w:tcPr>
          <w:p w14:paraId="4B2019B6"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M=3</w:t>
            </w:r>
          </w:p>
        </w:tc>
        <w:tc>
          <w:tcPr>
            <w:tcW w:w="0" w:type="auto"/>
          </w:tcPr>
          <w:p w14:paraId="29873FAC"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M=4</w:t>
            </w:r>
          </w:p>
        </w:tc>
        <w:tc>
          <w:tcPr>
            <w:tcW w:w="0" w:type="auto"/>
          </w:tcPr>
          <w:p w14:paraId="44A27A2F"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M=5</w:t>
            </w:r>
          </w:p>
        </w:tc>
        <w:tc>
          <w:tcPr>
            <w:tcW w:w="0" w:type="auto"/>
          </w:tcPr>
          <w:p w14:paraId="2836289B" w14:textId="77777777" w:rsidR="00F17D35" w:rsidRPr="003E103B" w:rsidRDefault="00F17D35" w:rsidP="00D820F1">
            <w:pPr>
              <w:pStyle w:val="NoSpacing"/>
              <w:rPr>
                <w:rStyle w:val="mo"/>
                <w:rFonts w:ascii="Calibri" w:hAnsi="Calibri" w:cs="Calibri"/>
                <w:b/>
                <w:color w:val="000000" w:themeColor="text1"/>
              </w:rPr>
            </w:pPr>
            <w:r w:rsidRPr="003E103B">
              <w:rPr>
                <w:rStyle w:val="mo"/>
                <w:rFonts w:ascii="Calibri" w:hAnsi="Calibri" w:cs="Calibri"/>
                <w:b/>
                <w:color w:val="000000" w:themeColor="text1"/>
              </w:rPr>
              <w:t>M=6</w:t>
            </w:r>
          </w:p>
        </w:tc>
      </w:tr>
      <w:tr w:rsidR="003E103B" w:rsidRPr="003E103B" w14:paraId="36834A34" w14:textId="77777777" w:rsidTr="00D820F1">
        <w:tc>
          <w:tcPr>
            <w:tcW w:w="0" w:type="auto"/>
          </w:tcPr>
          <w:p w14:paraId="32FD6B7C" w14:textId="77777777"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Yeast</w:t>
            </w:r>
          </w:p>
        </w:tc>
        <w:tc>
          <w:tcPr>
            <w:tcW w:w="0" w:type="auto"/>
          </w:tcPr>
          <w:p w14:paraId="3F114771" w14:textId="5274065D"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2.67</w:t>
            </w:r>
          </w:p>
        </w:tc>
        <w:tc>
          <w:tcPr>
            <w:tcW w:w="0" w:type="auto"/>
          </w:tcPr>
          <w:p w14:paraId="14EE9A43" w14:textId="4821C199"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3.43</w:t>
            </w:r>
          </w:p>
        </w:tc>
        <w:tc>
          <w:tcPr>
            <w:tcW w:w="0" w:type="auto"/>
          </w:tcPr>
          <w:p w14:paraId="20A0B882" w14:textId="79ACA44E"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7.45</w:t>
            </w:r>
          </w:p>
        </w:tc>
        <w:tc>
          <w:tcPr>
            <w:tcW w:w="0" w:type="auto"/>
          </w:tcPr>
          <w:p w14:paraId="50D32798" w14:textId="0EB14DD5"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16.60</w:t>
            </w:r>
          </w:p>
        </w:tc>
        <w:tc>
          <w:tcPr>
            <w:tcW w:w="0" w:type="auto"/>
          </w:tcPr>
          <w:p w14:paraId="4FA2E04A" w14:textId="57E2AAD1"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36.15</w:t>
            </w:r>
          </w:p>
        </w:tc>
      </w:tr>
      <w:tr w:rsidR="003E103B" w:rsidRPr="003E103B" w14:paraId="57178679" w14:textId="77777777" w:rsidTr="00D820F1">
        <w:tc>
          <w:tcPr>
            <w:tcW w:w="0" w:type="auto"/>
          </w:tcPr>
          <w:p w14:paraId="65C28621" w14:textId="77777777" w:rsidR="00F17D35" w:rsidRPr="003E103B" w:rsidRDefault="00F17D35" w:rsidP="00D820F1">
            <w:pPr>
              <w:pStyle w:val="NoSpacing"/>
              <w:rPr>
                <w:rStyle w:val="mo"/>
                <w:rFonts w:ascii="Calibri" w:hAnsi="Calibri" w:cs="Calibri"/>
                <w:color w:val="000000" w:themeColor="text1"/>
              </w:rPr>
            </w:pPr>
            <w:proofErr w:type="spellStart"/>
            <w:r w:rsidRPr="003E103B">
              <w:rPr>
                <w:rStyle w:val="mo"/>
                <w:rFonts w:ascii="Calibri" w:hAnsi="Calibri" w:cs="Calibri"/>
                <w:color w:val="000000" w:themeColor="text1"/>
              </w:rPr>
              <w:t>Pendigit</w:t>
            </w:r>
            <w:proofErr w:type="spellEnd"/>
          </w:p>
        </w:tc>
        <w:tc>
          <w:tcPr>
            <w:tcW w:w="0" w:type="auto"/>
          </w:tcPr>
          <w:p w14:paraId="72A086A3" w14:textId="7E396B56"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2.44</w:t>
            </w:r>
          </w:p>
        </w:tc>
        <w:tc>
          <w:tcPr>
            <w:tcW w:w="0" w:type="auto"/>
          </w:tcPr>
          <w:p w14:paraId="135A1593" w14:textId="210FE383"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3.67</w:t>
            </w:r>
          </w:p>
        </w:tc>
        <w:tc>
          <w:tcPr>
            <w:tcW w:w="0" w:type="auto"/>
          </w:tcPr>
          <w:p w14:paraId="01FA73B6" w14:textId="1AC1C48B"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6.19</w:t>
            </w:r>
          </w:p>
        </w:tc>
        <w:tc>
          <w:tcPr>
            <w:tcW w:w="0" w:type="auto"/>
          </w:tcPr>
          <w:p w14:paraId="0035AF4A" w14:textId="3A787E93"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14.73</w:t>
            </w:r>
          </w:p>
        </w:tc>
        <w:tc>
          <w:tcPr>
            <w:tcW w:w="0" w:type="auto"/>
          </w:tcPr>
          <w:p w14:paraId="269256C5" w14:textId="48A3DD0D"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37.91</w:t>
            </w:r>
          </w:p>
        </w:tc>
      </w:tr>
      <w:tr w:rsidR="003E103B" w:rsidRPr="003E103B" w14:paraId="6D9F4BDE" w14:textId="77777777" w:rsidTr="00D820F1">
        <w:tc>
          <w:tcPr>
            <w:tcW w:w="0" w:type="auto"/>
          </w:tcPr>
          <w:p w14:paraId="3C8EA168" w14:textId="77777777"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Vowel</w:t>
            </w:r>
          </w:p>
        </w:tc>
        <w:tc>
          <w:tcPr>
            <w:tcW w:w="0" w:type="auto"/>
          </w:tcPr>
          <w:p w14:paraId="46D2D744" w14:textId="68C18301" w:rsidR="00F17D35" w:rsidRPr="003E103B" w:rsidRDefault="00F17D35"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3.30</w:t>
            </w:r>
          </w:p>
        </w:tc>
        <w:tc>
          <w:tcPr>
            <w:tcW w:w="0" w:type="auto"/>
          </w:tcPr>
          <w:p w14:paraId="2199264B" w14:textId="573F03E9"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3.65</w:t>
            </w:r>
          </w:p>
        </w:tc>
        <w:tc>
          <w:tcPr>
            <w:tcW w:w="0" w:type="auto"/>
          </w:tcPr>
          <w:p w14:paraId="0B5ED5E1" w14:textId="1551D96A"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6.4</w:t>
            </w:r>
          </w:p>
        </w:tc>
        <w:tc>
          <w:tcPr>
            <w:tcW w:w="0" w:type="auto"/>
          </w:tcPr>
          <w:p w14:paraId="503FC8EB" w14:textId="4DACB581"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12.95</w:t>
            </w:r>
          </w:p>
        </w:tc>
        <w:tc>
          <w:tcPr>
            <w:tcW w:w="0" w:type="auto"/>
          </w:tcPr>
          <w:p w14:paraId="3A0BB158" w14:textId="78F5DB8F"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38.14</w:t>
            </w:r>
          </w:p>
        </w:tc>
      </w:tr>
      <w:tr w:rsidR="003E103B" w:rsidRPr="003E103B" w14:paraId="49F42F05" w14:textId="77777777" w:rsidTr="00D820F1">
        <w:tc>
          <w:tcPr>
            <w:tcW w:w="0" w:type="auto"/>
          </w:tcPr>
          <w:p w14:paraId="132E67C1" w14:textId="77777777" w:rsidR="00F17D35" w:rsidRPr="003E103B" w:rsidRDefault="00F17D35" w:rsidP="00D820F1">
            <w:pPr>
              <w:pStyle w:val="NoSpacing"/>
              <w:rPr>
                <w:rStyle w:val="mo"/>
                <w:rFonts w:ascii="Calibri" w:hAnsi="Calibri" w:cs="Calibri"/>
                <w:color w:val="000000" w:themeColor="text1"/>
              </w:rPr>
            </w:pPr>
            <w:proofErr w:type="spellStart"/>
            <w:r w:rsidRPr="003E103B">
              <w:rPr>
                <w:rFonts w:ascii="Calibri" w:hAnsi="Calibri" w:cs="Calibri"/>
                <w:color w:val="000000" w:themeColor="text1"/>
              </w:rPr>
              <w:t>Krk</w:t>
            </w:r>
            <w:proofErr w:type="spellEnd"/>
          </w:p>
        </w:tc>
        <w:tc>
          <w:tcPr>
            <w:tcW w:w="0" w:type="auto"/>
          </w:tcPr>
          <w:p w14:paraId="764F245D" w14:textId="4C1B12EA"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2.88</w:t>
            </w:r>
          </w:p>
        </w:tc>
        <w:tc>
          <w:tcPr>
            <w:tcW w:w="0" w:type="auto"/>
          </w:tcPr>
          <w:p w14:paraId="5532E80A" w14:textId="3DCA9B32"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3.20</w:t>
            </w:r>
          </w:p>
        </w:tc>
        <w:tc>
          <w:tcPr>
            <w:tcW w:w="0" w:type="auto"/>
          </w:tcPr>
          <w:p w14:paraId="1CFCA2F9" w14:textId="4D31F996"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4.32</w:t>
            </w:r>
          </w:p>
        </w:tc>
        <w:tc>
          <w:tcPr>
            <w:tcW w:w="0" w:type="auto"/>
          </w:tcPr>
          <w:p w14:paraId="2304EE0B" w14:textId="7408DDA2"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6.98</w:t>
            </w:r>
          </w:p>
        </w:tc>
        <w:tc>
          <w:tcPr>
            <w:tcW w:w="0" w:type="auto"/>
          </w:tcPr>
          <w:p w14:paraId="0F2CEFB2" w14:textId="1ACBE9FF" w:rsidR="00F17D35" w:rsidRPr="003E103B" w:rsidRDefault="009215ED" w:rsidP="00D820F1">
            <w:pPr>
              <w:pStyle w:val="NoSpacing"/>
              <w:rPr>
                <w:rStyle w:val="mo"/>
                <w:rFonts w:ascii="Calibri" w:hAnsi="Calibri" w:cs="Calibri"/>
                <w:color w:val="000000" w:themeColor="text1"/>
              </w:rPr>
            </w:pPr>
            <w:r w:rsidRPr="003E103B">
              <w:rPr>
                <w:rStyle w:val="mo"/>
                <w:rFonts w:ascii="Calibri" w:hAnsi="Calibri" w:cs="Calibri"/>
                <w:color w:val="000000" w:themeColor="text1"/>
              </w:rPr>
              <w:t>13.56</w:t>
            </w:r>
          </w:p>
        </w:tc>
      </w:tr>
    </w:tbl>
    <w:p w14:paraId="7DA8CE98" w14:textId="65E5008D" w:rsidR="00FD6849" w:rsidRPr="003E103B" w:rsidRDefault="00FD6849" w:rsidP="00FD6849">
      <w:pPr>
        <w:rPr>
          <w:rFonts w:ascii="Calibri" w:hAnsi="Calibri" w:cs="Calibri"/>
          <w:color w:val="000000" w:themeColor="text1"/>
        </w:rPr>
      </w:pPr>
    </w:p>
    <w:p w14:paraId="500A9926" w14:textId="2710833C" w:rsidR="00FD6849" w:rsidRPr="003E103B" w:rsidRDefault="00FD6849" w:rsidP="009215ED">
      <w:pPr>
        <w:pStyle w:val="NoSpacing"/>
        <w:rPr>
          <w:rFonts w:ascii="Calibri" w:hAnsi="Calibri" w:cs="Calibri"/>
          <w:color w:val="000000" w:themeColor="text1"/>
        </w:rPr>
      </w:pPr>
      <w:r w:rsidRPr="003E103B">
        <w:rPr>
          <w:rFonts w:ascii="Calibri" w:hAnsi="Calibri" w:cs="Calibri"/>
          <w:color w:val="000000" w:themeColor="text1"/>
        </w:rPr>
        <w:t xml:space="preserve">This paper proposes a one-class-at-a-time method to decompose a multiclass problem into </w:t>
      </w:r>
      <w:proofErr w:type="gramStart"/>
      <w:r w:rsidRPr="003E103B">
        <w:rPr>
          <w:rFonts w:ascii="Calibri" w:hAnsi="Calibri" w:cs="Calibri"/>
          <w:color w:val="000000" w:themeColor="text1"/>
        </w:rPr>
        <w:t>a number of</w:t>
      </w:r>
      <w:proofErr w:type="gramEnd"/>
      <w:r w:rsidRPr="003E103B">
        <w:rPr>
          <w:rFonts w:ascii="Calibri" w:hAnsi="Calibri" w:cs="Calibri"/>
          <w:color w:val="000000" w:themeColor="text1"/>
        </w:rPr>
        <w:t xml:space="preserve"> two-class problems. In particular, the basic version of the proposed approach splits a</w:t>
      </w:r>
      <m:oMath>
        <m:r>
          <w:rPr>
            <w:rFonts w:ascii="Cambria Math" w:hAnsi="Cambria Math" w:cs="Calibri"/>
            <w:color w:val="000000" w:themeColor="text1"/>
          </w:rPr>
          <m:t xml:space="preserve"> K</m:t>
        </m:r>
      </m:oMath>
      <w:r w:rsidRPr="003E103B">
        <w:rPr>
          <w:rFonts w:ascii="Calibri" w:hAnsi="Calibri" w:cs="Calibri"/>
          <w:color w:val="000000" w:themeColor="text1"/>
        </w:rPr>
        <w:t xml:space="preserve">class problem into </w:t>
      </w:r>
      <m:oMath>
        <m:r>
          <w:rPr>
            <w:rStyle w:val="mi"/>
            <w:rFonts w:ascii="Cambria Math" w:hAnsi="Cambria Math" w:cs="Calibri"/>
            <w:color w:val="000000" w:themeColor="text1"/>
          </w:rPr>
          <m:t>K-1</m:t>
        </m:r>
      </m:oMath>
      <w:r w:rsidR="009F50C6" w:rsidRPr="003E103B">
        <w:rPr>
          <w:rStyle w:val="mi"/>
          <w:rFonts w:ascii="Calibri" w:hAnsi="Calibri" w:cs="Calibri"/>
          <w:iCs/>
          <w:color w:val="000000" w:themeColor="text1"/>
        </w:rPr>
        <w:t xml:space="preserve"> </w:t>
      </w:r>
      <w:r w:rsidRPr="003E103B">
        <w:rPr>
          <w:rFonts w:ascii="Calibri" w:hAnsi="Calibri" w:cs="Calibri"/>
          <w:color w:val="000000" w:themeColor="text1"/>
        </w:rPr>
        <w:t>two-class problems. The planning of the one-class-at-a-time removal sequence is formulated as a multistage decision-making problem, which is then solved using dynamic programming.</w:t>
      </w:r>
    </w:p>
    <w:p w14:paraId="3F874CFE" w14:textId="77777777" w:rsidR="009F50C6" w:rsidRPr="003E103B" w:rsidRDefault="009F50C6" w:rsidP="009215ED">
      <w:pPr>
        <w:pStyle w:val="NoSpacing"/>
        <w:rPr>
          <w:rFonts w:ascii="Calibri" w:hAnsi="Calibri" w:cs="Calibri"/>
          <w:color w:val="000000" w:themeColor="text1"/>
        </w:rPr>
      </w:pPr>
    </w:p>
    <w:p w14:paraId="41A2316E" w14:textId="44A18EF4" w:rsidR="00FD6849" w:rsidRPr="003E103B" w:rsidRDefault="00FD6849" w:rsidP="009215ED">
      <w:pPr>
        <w:pStyle w:val="NoSpacing"/>
        <w:rPr>
          <w:rFonts w:ascii="Calibri" w:hAnsi="Calibri" w:cs="Calibri"/>
          <w:color w:val="000000" w:themeColor="text1"/>
        </w:rPr>
      </w:pPr>
      <w:r w:rsidRPr="003E103B">
        <w:rPr>
          <w:rFonts w:ascii="Calibri" w:hAnsi="Calibri" w:cs="Calibri"/>
          <w:color w:val="000000" w:themeColor="text1"/>
        </w:rPr>
        <w:t>To reduce the computational cost of the proposed approach, which increases rapidly with the number of classes, a partial decomposition technique is introduced to determine the suboptimal solution. By using the one-class-at-a-time removal sequence to alleviate the ineffective decision problem, this paper also develops a committee machine framework to improve the classification accuracy.</w:t>
      </w:r>
    </w:p>
    <w:p w14:paraId="04F608F3" w14:textId="77777777" w:rsidR="009F50C6" w:rsidRPr="003E103B" w:rsidRDefault="009F50C6" w:rsidP="009215ED">
      <w:pPr>
        <w:pStyle w:val="NoSpacing"/>
        <w:rPr>
          <w:rFonts w:ascii="Calibri" w:hAnsi="Calibri" w:cs="Calibri"/>
          <w:color w:val="000000" w:themeColor="text1"/>
        </w:rPr>
      </w:pPr>
    </w:p>
    <w:p w14:paraId="064F0EA6" w14:textId="77777777" w:rsidR="00FD6849" w:rsidRPr="003E103B" w:rsidRDefault="00FD6849" w:rsidP="009215ED">
      <w:pPr>
        <w:pStyle w:val="NoSpacing"/>
        <w:rPr>
          <w:rFonts w:ascii="Calibri" w:hAnsi="Calibri" w:cs="Calibri"/>
          <w:color w:val="000000" w:themeColor="text1"/>
        </w:rPr>
      </w:pPr>
      <w:r w:rsidRPr="003E103B">
        <w:rPr>
          <w:rFonts w:ascii="Calibri" w:hAnsi="Calibri" w:cs="Calibri"/>
          <w:color w:val="000000" w:themeColor="text1"/>
        </w:rPr>
        <w:t>Experimental results show that the proposed approach consistently provides higher classification accuracy than the conventional single classifier 1-a-a and 1-a-1 methods when the number of classes is less than ten. However, for a tested ten-class problem, the computational cost of the proposed approach is three orders of magnitude larger than that of the single classifier method. By applying the partial decomposition technique, this computational cost can be reduced by a factor of about 30 or better. In addition, with the assistance of the proposed committee machine framework, the suboptimal solution produced by the partial decomposition technique provides better classification accuracy than conventional methods.</w:t>
      </w:r>
    </w:p>
    <w:p w14:paraId="0A3FCF03" w14:textId="77777777" w:rsidR="005F7B5D" w:rsidRPr="003E103B" w:rsidRDefault="005F7B5D" w:rsidP="00A003B9">
      <w:pPr>
        <w:pStyle w:val="Heading1"/>
        <w:rPr>
          <w:rFonts w:ascii="Calibri" w:hAnsi="Calibri" w:cs="Calibri"/>
          <w:color w:val="000000" w:themeColor="text1"/>
        </w:rPr>
      </w:pPr>
      <w:r w:rsidRPr="003E103B">
        <w:rPr>
          <w:rFonts w:ascii="Calibri" w:hAnsi="Calibri" w:cs="Calibri"/>
          <w:color w:val="000000" w:themeColor="text1"/>
        </w:rPr>
        <w:t>References</w:t>
      </w:r>
    </w:p>
    <w:p w14:paraId="7BF29BEA" w14:textId="5A42415B"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T. G. </w:t>
      </w:r>
      <w:proofErr w:type="spellStart"/>
      <w:r w:rsidRPr="003E103B">
        <w:rPr>
          <w:rFonts w:ascii="Calibri" w:hAnsi="Calibri" w:cs="Calibri"/>
          <w:color w:val="000000" w:themeColor="text1"/>
        </w:rPr>
        <w:t>Dietterich</w:t>
      </w:r>
      <w:proofErr w:type="spellEnd"/>
      <w:r w:rsidRPr="003E103B">
        <w:rPr>
          <w:rFonts w:ascii="Calibri" w:hAnsi="Calibri" w:cs="Calibri"/>
          <w:color w:val="000000" w:themeColor="text1"/>
        </w:rPr>
        <w:t xml:space="preserve">, G. </w:t>
      </w:r>
      <w:proofErr w:type="spellStart"/>
      <w:r w:rsidRPr="003E103B">
        <w:rPr>
          <w:rFonts w:ascii="Calibri" w:hAnsi="Calibri" w:cs="Calibri"/>
          <w:color w:val="000000" w:themeColor="text1"/>
        </w:rPr>
        <w:t>Bakiri</w:t>
      </w:r>
      <w:proofErr w:type="spellEnd"/>
      <w:r w:rsidRPr="003E103B">
        <w:rPr>
          <w:rFonts w:ascii="Calibri" w:hAnsi="Calibri" w:cs="Calibri"/>
          <w:color w:val="000000" w:themeColor="text1"/>
        </w:rPr>
        <w:t xml:space="preserve">, "Solving multiclass learning problems via error-correcting output codes", </w:t>
      </w:r>
      <w:r w:rsidRPr="003E103B">
        <w:rPr>
          <w:rStyle w:val="Emphasis"/>
          <w:rFonts w:ascii="Calibri" w:hAnsi="Calibri" w:cs="Calibri"/>
          <w:color w:val="000000" w:themeColor="text1"/>
        </w:rPr>
        <w:t xml:space="preserve">J. </w:t>
      </w:r>
      <w:proofErr w:type="spellStart"/>
      <w:r w:rsidRPr="003E103B">
        <w:rPr>
          <w:rStyle w:val="Emphasis"/>
          <w:rFonts w:ascii="Calibri" w:hAnsi="Calibri" w:cs="Calibri"/>
          <w:color w:val="000000" w:themeColor="text1"/>
        </w:rPr>
        <w:t>Artif</w:t>
      </w:r>
      <w:proofErr w:type="spellEnd"/>
      <w:r w:rsidRPr="003E103B">
        <w:rPr>
          <w:rStyle w:val="Emphasis"/>
          <w:rFonts w:ascii="Calibri" w:hAnsi="Calibri" w:cs="Calibri"/>
          <w:color w:val="000000" w:themeColor="text1"/>
        </w:rPr>
        <w:t xml:space="preserve">. </w:t>
      </w:r>
      <w:proofErr w:type="spellStart"/>
      <w:r w:rsidRPr="003E103B">
        <w:rPr>
          <w:rStyle w:val="Emphasis"/>
          <w:rFonts w:ascii="Calibri" w:hAnsi="Calibri" w:cs="Calibri"/>
          <w:color w:val="000000" w:themeColor="text1"/>
        </w:rPr>
        <w:t>Intell</w:t>
      </w:r>
      <w:proofErr w:type="spellEnd"/>
      <w:r w:rsidRPr="003E103B">
        <w:rPr>
          <w:rStyle w:val="Emphasis"/>
          <w:rFonts w:ascii="Calibri" w:hAnsi="Calibri" w:cs="Calibri"/>
          <w:color w:val="000000" w:themeColor="text1"/>
        </w:rPr>
        <w:t>. Res.</w:t>
      </w:r>
      <w:r w:rsidRPr="003E103B">
        <w:rPr>
          <w:rFonts w:ascii="Calibri" w:hAnsi="Calibri" w:cs="Calibri"/>
          <w:color w:val="000000" w:themeColor="text1"/>
        </w:rPr>
        <w:t xml:space="preserve">, vol. 2, pp. 263-286, 1995. </w:t>
      </w:r>
    </w:p>
    <w:p w14:paraId="2DF96C06" w14:textId="2FF948EB"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V. </w:t>
      </w:r>
      <w:proofErr w:type="spellStart"/>
      <w:r w:rsidRPr="003E103B">
        <w:rPr>
          <w:rFonts w:ascii="Calibri" w:hAnsi="Calibri" w:cs="Calibri"/>
          <w:color w:val="000000" w:themeColor="text1"/>
        </w:rPr>
        <w:t>Guruswami</w:t>
      </w:r>
      <w:proofErr w:type="spellEnd"/>
      <w:r w:rsidRPr="003E103B">
        <w:rPr>
          <w:rFonts w:ascii="Calibri" w:hAnsi="Calibri" w:cs="Calibri"/>
          <w:color w:val="000000" w:themeColor="text1"/>
        </w:rPr>
        <w:t xml:space="preserve">, A. </w:t>
      </w:r>
      <w:proofErr w:type="spellStart"/>
      <w:r w:rsidRPr="003E103B">
        <w:rPr>
          <w:rFonts w:ascii="Calibri" w:hAnsi="Calibri" w:cs="Calibri"/>
          <w:color w:val="000000" w:themeColor="text1"/>
        </w:rPr>
        <w:t>Sahal</w:t>
      </w:r>
      <w:proofErr w:type="spellEnd"/>
      <w:r w:rsidRPr="003E103B">
        <w:rPr>
          <w:rFonts w:ascii="Calibri" w:hAnsi="Calibri" w:cs="Calibri"/>
          <w:color w:val="000000" w:themeColor="text1"/>
        </w:rPr>
        <w:t xml:space="preserve">, "Multiclass learning boosting and error-correcting codes", </w:t>
      </w:r>
      <w:r w:rsidRPr="003E103B">
        <w:rPr>
          <w:rStyle w:val="Emphasis"/>
          <w:rFonts w:ascii="Calibri" w:hAnsi="Calibri" w:cs="Calibri"/>
          <w:color w:val="000000" w:themeColor="text1"/>
        </w:rPr>
        <w:t xml:space="preserve">Proc. 12th </w:t>
      </w:r>
      <w:proofErr w:type="spellStart"/>
      <w:r w:rsidRPr="003E103B">
        <w:rPr>
          <w:rStyle w:val="Emphasis"/>
          <w:rFonts w:ascii="Calibri" w:hAnsi="Calibri" w:cs="Calibri"/>
          <w:color w:val="000000" w:themeColor="text1"/>
        </w:rPr>
        <w:t>Annu</w:t>
      </w:r>
      <w:proofErr w:type="spellEnd"/>
      <w:r w:rsidRPr="003E103B">
        <w:rPr>
          <w:rStyle w:val="Emphasis"/>
          <w:rFonts w:ascii="Calibri" w:hAnsi="Calibri" w:cs="Calibri"/>
          <w:color w:val="000000" w:themeColor="text1"/>
        </w:rPr>
        <w:t xml:space="preserve">. Conf. </w:t>
      </w:r>
      <w:proofErr w:type="spellStart"/>
      <w:r w:rsidRPr="003E103B">
        <w:rPr>
          <w:rStyle w:val="Emphasis"/>
          <w:rFonts w:ascii="Calibri" w:hAnsi="Calibri" w:cs="Calibri"/>
          <w:color w:val="000000" w:themeColor="text1"/>
        </w:rPr>
        <w:t>Comput</w:t>
      </w:r>
      <w:proofErr w:type="spellEnd"/>
      <w:r w:rsidRPr="003E103B">
        <w:rPr>
          <w:rStyle w:val="Emphasis"/>
          <w:rFonts w:ascii="Calibri" w:hAnsi="Calibri" w:cs="Calibri"/>
          <w:color w:val="000000" w:themeColor="text1"/>
        </w:rPr>
        <w:t>. Learning Theory</w:t>
      </w:r>
      <w:r w:rsidRPr="003E103B">
        <w:rPr>
          <w:rFonts w:ascii="Calibri" w:hAnsi="Calibri" w:cs="Calibri"/>
          <w:color w:val="000000" w:themeColor="text1"/>
        </w:rPr>
        <w:t xml:space="preserve">, pp. 145-155, 1999. </w:t>
      </w:r>
    </w:p>
    <w:p w14:paraId="4AE1C034" w14:textId="54244CBA"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J. A. </w:t>
      </w:r>
      <w:proofErr w:type="spellStart"/>
      <w:r w:rsidRPr="003E103B">
        <w:rPr>
          <w:rFonts w:ascii="Calibri" w:hAnsi="Calibri" w:cs="Calibri"/>
          <w:color w:val="000000" w:themeColor="text1"/>
        </w:rPr>
        <w:t>Nossek</w:t>
      </w:r>
      <w:proofErr w:type="spellEnd"/>
      <w:r w:rsidRPr="003E103B">
        <w:rPr>
          <w:rFonts w:ascii="Calibri" w:hAnsi="Calibri" w:cs="Calibri"/>
          <w:color w:val="000000" w:themeColor="text1"/>
        </w:rPr>
        <w:t xml:space="preserve">, R. </w:t>
      </w:r>
      <w:proofErr w:type="spellStart"/>
      <w:r w:rsidRPr="003E103B">
        <w:rPr>
          <w:rFonts w:ascii="Calibri" w:hAnsi="Calibri" w:cs="Calibri"/>
          <w:color w:val="000000" w:themeColor="text1"/>
        </w:rPr>
        <w:t>Eigenmann</w:t>
      </w:r>
      <w:proofErr w:type="spellEnd"/>
      <w:r w:rsidRPr="003E103B">
        <w:rPr>
          <w:rFonts w:ascii="Calibri" w:hAnsi="Calibri" w:cs="Calibri"/>
          <w:color w:val="000000" w:themeColor="text1"/>
        </w:rPr>
        <w:t xml:space="preserve">, G. Papoutsis, W. </w:t>
      </w:r>
      <w:proofErr w:type="spellStart"/>
      <w:r w:rsidRPr="003E103B">
        <w:rPr>
          <w:rFonts w:ascii="Calibri" w:hAnsi="Calibri" w:cs="Calibri"/>
          <w:color w:val="000000" w:themeColor="text1"/>
        </w:rPr>
        <w:t>Utschick</w:t>
      </w:r>
      <w:proofErr w:type="spellEnd"/>
      <w:r w:rsidRPr="003E103B">
        <w:rPr>
          <w:rFonts w:ascii="Calibri" w:hAnsi="Calibri" w:cs="Calibri"/>
          <w:color w:val="000000" w:themeColor="text1"/>
        </w:rPr>
        <w:t xml:space="preserve">, "Classification systems based on neural networks", </w:t>
      </w:r>
      <w:r w:rsidRPr="003E103B">
        <w:rPr>
          <w:rStyle w:val="Emphasis"/>
          <w:rFonts w:ascii="Calibri" w:hAnsi="Calibri" w:cs="Calibri"/>
          <w:color w:val="000000" w:themeColor="text1"/>
        </w:rPr>
        <w:t xml:space="preserve">Proc. 5th IEEE Int. Workshop Cellular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 and Their Applications</w:t>
      </w:r>
      <w:r w:rsidRPr="003E103B">
        <w:rPr>
          <w:rFonts w:ascii="Calibri" w:hAnsi="Calibri" w:cs="Calibri"/>
          <w:color w:val="000000" w:themeColor="text1"/>
        </w:rPr>
        <w:t xml:space="preserve">, pp. 26-33, 1998. </w:t>
      </w:r>
    </w:p>
    <w:p w14:paraId="39677B71" w14:textId="4E90A1D2"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R. Anand, K. Mehrotra, C. K. Mohan, S. </w:t>
      </w:r>
      <w:proofErr w:type="spellStart"/>
      <w:r w:rsidRPr="003E103B">
        <w:rPr>
          <w:rFonts w:ascii="Calibri" w:hAnsi="Calibri" w:cs="Calibri"/>
          <w:color w:val="000000" w:themeColor="text1"/>
        </w:rPr>
        <w:t>Ranka</w:t>
      </w:r>
      <w:proofErr w:type="spellEnd"/>
      <w:r w:rsidRPr="003E103B">
        <w:rPr>
          <w:rFonts w:ascii="Calibri" w:hAnsi="Calibri" w:cs="Calibri"/>
          <w:color w:val="000000" w:themeColor="text1"/>
        </w:rPr>
        <w:t xml:space="preserve">, "Efficient classification for multiclass problems using modular neural networks", </w:t>
      </w:r>
      <w:r w:rsidRPr="003E103B">
        <w:rPr>
          <w:rStyle w:val="Emphasis"/>
          <w:rFonts w:ascii="Calibri" w:hAnsi="Calibri" w:cs="Calibri"/>
          <w:color w:val="000000" w:themeColor="text1"/>
        </w:rPr>
        <w:t xml:space="preserve">IEEE Trans.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6, no. 1, pp. 117-124, Jan. 1995. </w:t>
      </w:r>
    </w:p>
    <w:p w14:paraId="1B38749A" w14:textId="5BE218F1"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S. </w:t>
      </w:r>
      <w:proofErr w:type="spellStart"/>
      <w:r w:rsidRPr="003E103B">
        <w:rPr>
          <w:rFonts w:ascii="Calibri" w:hAnsi="Calibri" w:cs="Calibri"/>
          <w:color w:val="000000" w:themeColor="text1"/>
        </w:rPr>
        <w:t>Knerr</w:t>
      </w:r>
      <w:proofErr w:type="spellEnd"/>
      <w:r w:rsidRPr="003E103B">
        <w:rPr>
          <w:rFonts w:ascii="Calibri" w:hAnsi="Calibri" w:cs="Calibri"/>
          <w:color w:val="000000" w:themeColor="text1"/>
        </w:rPr>
        <w:t xml:space="preserve">, L. </w:t>
      </w:r>
      <w:proofErr w:type="spellStart"/>
      <w:r w:rsidRPr="003E103B">
        <w:rPr>
          <w:rFonts w:ascii="Calibri" w:hAnsi="Calibri" w:cs="Calibri"/>
          <w:color w:val="000000" w:themeColor="text1"/>
        </w:rPr>
        <w:t>Personnaz</w:t>
      </w:r>
      <w:proofErr w:type="spellEnd"/>
      <w:r w:rsidRPr="003E103B">
        <w:rPr>
          <w:rFonts w:ascii="Calibri" w:hAnsi="Calibri" w:cs="Calibri"/>
          <w:color w:val="000000" w:themeColor="text1"/>
        </w:rPr>
        <w:t xml:space="preserve">, G. Dreyfus, "Single-layer learning revisited: A stepwise procedure for building and training a neural network" in Neurocomputing: Algorithms Architectures and Applications, New </w:t>
      </w:r>
      <w:proofErr w:type="spellStart"/>
      <w:proofErr w:type="gramStart"/>
      <w:r w:rsidRPr="003E103B">
        <w:rPr>
          <w:rFonts w:ascii="Calibri" w:hAnsi="Calibri" w:cs="Calibri"/>
          <w:color w:val="000000" w:themeColor="text1"/>
        </w:rPr>
        <w:t>York:Springer</w:t>
      </w:r>
      <w:proofErr w:type="gramEnd"/>
      <w:r w:rsidRPr="003E103B">
        <w:rPr>
          <w:rFonts w:ascii="Calibri" w:hAnsi="Calibri" w:cs="Calibri"/>
          <w:color w:val="000000" w:themeColor="text1"/>
        </w:rPr>
        <w:t>-Verlag</w:t>
      </w:r>
      <w:proofErr w:type="spellEnd"/>
      <w:r w:rsidRPr="003E103B">
        <w:rPr>
          <w:rFonts w:ascii="Calibri" w:hAnsi="Calibri" w:cs="Calibri"/>
          <w:color w:val="000000" w:themeColor="text1"/>
        </w:rPr>
        <w:t xml:space="preserve">, vol. F68, pp. 41-50, 1990. </w:t>
      </w:r>
    </w:p>
    <w:p w14:paraId="6086356E" w14:textId="41DEAF2E"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C.-W. Hsu, C.-J. Lin, "A comparison of methods for multiclass support vector machines", </w:t>
      </w:r>
      <w:r w:rsidRPr="003E103B">
        <w:rPr>
          <w:rStyle w:val="Emphasis"/>
          <w:rFonts w:ascii="Calibri" w:hAnsi="Calibri" w:cs="Calibri"/>
          <w:color w:val="000000" w:themeColor="text1"/>
        </w:rPr>
        <w:t xml:space="preserve">IEEE Trans.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13, no. 2, pp. 415-425, Mar. 2002. </w:t>
      </w:r>
    </w:p>
    <w:p w14:paraId="3A989522" w14:textId="1C11729A"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D. E. Kirk, Optimal Control Theory, NJ, Englewood </w:t>
      </w:r>
      <w:proofErr w:type="spellStart"/>
      <w:proofErr w:type="gramStart"/>
      <w:r w:rsidRPr="003E103B">
        <w:rPr>
          <w:rFonts w:ascii="Calibri" w:hAnsi="Calibri" w:cs="Calibri"/>
          <w:color w:val="000000" w:themeColor="text1"/>
        </w:rPr>
        <w:t>Cliffs:Prentice</w:t>
      </w:r>
      <w:proofErr w:type="gramEnd"/>
      <w:r w:rsidRPr="003E103B">
        <w:rPr>
          <w:rFonts w:ascii="Calibri" w:hAnsi="Calibri" w:cs="Calibri"/>
          <w:color w:val="000000" w:themeColor="text1"/>
        </w:rPr>
        <w:t>-Hall</w:t>
      </w:r>
      <w:proofErr w:type="spellEnd"/>
      <w:r w:rsidRPr="003E103B">
        <w:rPr>
          <w:rFonts w:ascii="Calibri" w:hAnsi="Calibri" w:cs="Calibri"/>
          <w:color w:val="000000" w:themeColor="text1"/>
        </w:rPr>
        <w:t xml:space="preserve">, 1970. </w:t>
      </w:r>
    </w:p>
    <w:p w14:paraId="6E756368" w14:textId="1F22B98F" w:rsidR="005F7B5D" w:rsidRPr="003E103B" w:rsidRDefault="005F7B5D" w:rsidP="009F50C6">
      <w:pPr>
        <w:pStyle w:val="NoSpacing"/>
        <w:numPr>
          <w:ilvl w:val="1"/>
          <w:numId w:val="43"/>
        </w:numPr>
        <w:ind w:left="360"/>
        <w:rPr>
          <w:rFonts w:ascii="Calibri" w:hAnsi="Calibri" w:cs="Calibri"/>
          <w:color w:val="000000" w:themeColor="text1"/>
        </w:rPr>
      </w:pPr>
      <w:proofErr w:type="spellStart"/>
      <w:r w:rsidRPr="003E103B">
        <w:rPr>
          <w:rFonts w:ascii="Calibri" w:hAnsi="Calibri" w:cs="Calibri"/>
          <w:color w:val="000000" w:themeColor="text1"/>
        </w:rPr>
        <w:t>Verikas</w:t>
      </w:r>
      <w:proofErr w:type="spellEnd"/>
      <w:r w:rsidRPr="003E103B">
        <w:rPr>
          <w:rFonts w:ascii="Calibri" w:hAnsi="Calibri" w:cs="Calibri"/>
          <w:color w:val="000000" w:themeColor="text1"/>
        </w:rPr>
        <w:t xml:space="preserve">, A. </w:t>
      </w:r>
      <w:proofErr w:type="spellStart"/>
      <w:r w:rsidRPr="003E103B">
        <w:rPr>
          <w:rFonts w:ascii="Calibri" w:hAnsi="Calibri" w:cs="Calibri"/>
          <w:color w:val="000000" w:themeColor="text1"/>
        </w:rPr>
        <w:t>Lipnickas</w:t>
      </w:r>
      <w:proofErr w:type="spellEnd"/>
      <w:r w:rsidRPr="003E103B">
        <w:rPr>
          <w:rFonts w:ascii="Calibri" w:hAnsi="Calibri" w:cs="Calibri"/>
          <w:color w:val="000000" w:themeColor="text1"/>
        </w:rPr>
        <w:t xml:space="preserve">, K. </w:t>
      </w:r>
      <w:proofErr w:type="spellStart"/>
      <w:r w:rsidRPr="003E103B">
        <w:rPr>
          <w:rFonts w:ascii="Calibri" w:hAnsi="Calibri" w:cs="Calibri"/>
          <w:color w:val="000000" w:themeColor="text1"/>
        </w:rPr>
        <w:t>Malmqvist</w:t>
      </w:r>
      <w:proofErr w:type="spellEnd"/>
      <w:r w:rsidRPr="003E103B">
        <w:rPr>
          <w:rFonts w:ascii="Calibri" w:hAnsi="Calibri" w:cs="Calibri"/>
          <w:color w:val="000000" w:themeColor="text1"/>
        </w:rPr>
        <w:t xml:space="preserve">, M. </w:t>
      </w:r>
      <w:proofErr w:type="spellStart"/>
      <w:r w:rsidRPr="003E103B">
        <w:rPr>
          <w:rFonts w:ascii="Calibri" w:hAnsi="Calibri" w:cs="Calibri"/>
          <w:color w:val="000000" w:themeColor="text1"/>
        </w:rPr>
        <w:t>Bacauskiene</w:t>
      </w:r>
      <w:proofErr w:type="spellEnd"/>
      <w:r w:rsidRPr="003E103B">
        <w:rPr>
          <w:rFonts w:ascii="Calibri" w:hAnsi="Calibri" w:cs="Calibri"/>
          <w:color w:val="000000" w:themeColor="text1"/>
        </w:rPr>
        <w:t xml:space="preserve">, A. </w:t>
      </w:r>
      <w:proofErr w:type="spellStart"/>
      <w:r w:rsidRPr="003E103B">
        <w:rPr>
          <w:rFonts w:ascii="Calibri" w:hAnsi="Calibri" w:cs="Calibri"/>
          <w:color w:val="000000" w:themeColor="text1"/>
        </w:rPr>
        <w:t>Gelzinis</w:t>
      </w:r>
      <w:proofErr w:type="spellEnd"/>
      <w:r w:rsidRPr="003E103B">
        <w:rPr>
          <w:rFonts w:ascii="Calibri" w:hAnsi="Calibri" w:cs="Calibri"/>
          <w:color w:val="000000" w:themeColor="text1"/>
        </w:rPr>
        <w:t xml:space="preserve">, "Soft combination of neural classifiers: A comparative study", </w:t>
      </w:r>
      <w:r w:rsidRPr="003E103B">
        <w:rPr>
          <w:rStyle w:val="Emphasis"/>
          <w:rFonts w:ascii="Calibri" w:hAnsi="Calibri" w:cs="Calibri"/>
          <w:color w:val="000000" w:themeColor="text1"/>
        </w:rPr>
        <w:t xml:space="preserve">Pattern </w:t>
      </w:r>
      <w:proofErr w:type="spellStart"/>
      <w:r w:rsidRPr="003E103B">
        <w:rPr>
          <w:rStyle w:val="Emphasis"/>
          <w:rFonts w:ascii="Calibri" w:hAnsi="Calibri" w:cs="Calibri"/>
          <w:color w:val="000000" w:themeColor="text1"/>
        </w:rPr>
        <w:t>Recognit</w:t>
      </w:r>
      <w:proofErr w:type="spellEnd"/>
      <w:r w:rsidRPr="003E103B">
        <w:rPr>
          <w:rStyle w:val="Emphasis"/>
          <w:rFonts w:ascii="Calibri" w:hAnsi="Calibri" w:cs="Calibri"/>
          <w:color w:val="000000" w:themeColor="text1"/>
        </w:rPr>
        <w:t>. Lett.</w:t>
      </w:r>
      <w:r w:rsidRPr="003E103B">
        <w:rPr>
          <w:rFonts w:ascii="Calibri" w:hAnsi="Calibri" w:cs="Calibri"/>
          <w:color w:val="000000" w:themeColor="text1"/>
        </w:rPr>
        <w:t xml:space="preserve">, vol. 20, pp. 429-444, Apr. 1999. </w:t>
      </w:r>
    </w:p>
    <w:p w14:paraId="74C0882F" w14:textId="150DD099"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L. </w:t>
      </w:r>
      <w:proofErr w:type="spellStart"/>
      <w:r w:rsidRPr="003E103B">
        <w:rPr>
          <w:rFonts w:ascii="Calibri" w:hAnsi="Calibri" w:cs="Calibri"/>
          <w:color w:val="000000" w:themeColor="text1"/>
        </w:rPr>
        <w:t>Kuncheva</w:t>
      </w:r>
      <w:proofErr w:type="spellEnd"/>
      <w:r w:rsidRPr="003E103B">
        <w:rPr>
          <w:rFonts w:ascii="Calibri" w:hAnsi="Calibri" w:cs="Calibri"/>
          <w:color w:val="000000" w:themeColor="text1"/>
        </w:rPr>
        <w:t xml:space="preserve">, J. </w:t>
      </w:r>
      <w:proofErr w:type="spellStart"/>
      <w:r w:rsidRPr="003E103B">
        <w:rPr>
          <w:rFonts w:ascii="Calibri" w:hAnsi="Calibri" w:cs="Calibri"/>
          <w:color w:val="000000" w:themeColor="text1"/>
        </w:rPr>
        <w:t>Bezdek</w:t>
      </w:r>
      <w:proofErr w:type="spellEnd"/>
      <w:r w:rsidRPr="003E103B">
        <w:rPr>
          <w:rFonts w:ascii="Calibri" w:hAnsi="Calibri" w:cs="Calibri"/>
          <w:color w:val="000000" w:themeColor="text1"/>
        </w:rPr>
        <w:t xml:space="preserve">, R. </w:t>
      </w:r>
      <w:proofErr w:type="spellStart"/>
      <w:r w:rsidRPr="003E103B">
        <w:rPr>
          <w:rFonts w:ascii="Calibri" w:hAnsi="Calibri" w:cs="Calibri"/>
          <w:color w:val="000000" w:themeColor="text1"/>
        </w:rPr>
        <w:t>Duin</w:t>
      </w:r>
      <w:proofErr w:type="spellEnd"/>
      <w:r w:rsidRPr="003E103B">
        <w:rPr>
          <w:rFonts w:ascii="Calibri" w:hAnsi="Calibri" w:cs="Calibri"/>
          <w:color w:val="000000" w:themeColor="text1"/>
        </w:rPr>
        <w:t xml:space="preserve">, "Decision templates for multiple classifier fusion: an experimental comparison", </w:t>
      </w:r>
      <w:r w:rsidRPr="003E103B">
        <w:rPr>
          <w:rStyle w:val="Emphasis"/>
          <w:rFonts w:ascii="Calibri" w:hAnsi="Calibri" w:cs="Calibri"/>
          <w:color w:val="000000" w:themeColor="text1"/>
        </w:rPr>
        <w:t xml:space="preserve">Pattern </w:t>
      </w:r>
      <w:proofErr w:type="spellStart"/>
      <w:r w:rsidRPr="003E103B">
        <w:rPr>
          <w:rStyle w:val="Emphasis"/>
          <w:rFonts w:ascii="Calibri" w:hAnsi="Calibri" w:cs="Calibri"/>
          <w:color w:val="000000" w:themeColor="text1"/>
        </w:rPr>
        <w:t>Recognit</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34, pp. 299-314, 1999. </w:t>
      </w:r>
    </w:p>
    <w:p w14:paraId="30FEEEDA" w14:textId="31706110"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C. L. Blake, C. J. Merz, </w:t>
      </w:r>
      <w:r w:rsidRPr="003E103B">
        <w:rPr>
          <w:rStyle w:val="Emphasis"/>
          <w:rFonts w:ascii="Calibri" w:hAnsi="Calibri" w:cs="Calibri"/>
          <w:color w:val="000000" w:themeColor="text1"/>
        </w:rPr>
        <w:t>UCI Repository of Machine Learning Databases</w:t>
      </w:r>
      <w:r w:rsidRPr="003E103B">
        <w:rPr>
          <w:rFonts w:ascii="Calibri" w:hAnsi="Calibri" w:cs="Calibri"/>
          <w:color w:val="000000" w:themeColor="text1"/>
        </w:rPr>
        <w:t xml:space="preserve">, 1998, [online] Available: http://www.ics.uci.edu/~mlearn/ML-Reppository.html. </w:t>
      </w:r>
    </w:p>
    <w:p w14:paraId="79519B2D" w14:textId="1B699899" w:rsidR="005F7B5D" w:rsidRPr="003E103B" w:rsidRDefault="005F7B5D" w:rsidP="009F50C6">
      <w:pPr>
        <w:pStyle w:val="NoSpacing"/>
        <w:numPr>
          <w:ilvl w:val="1"/>
          <w:numId w:val="43"/>
        </w:numPr>
        <w:ind w:left="360"/>
        <w:rPr>
          <w:rFonts w:ascii="Calibri" w:hAnsi="Calibri" w:cs="Calibri"/>
          <w:color w:val="000000" w:themeColor="text1"/>
        </w:rPr>
      </w:pPr>
      <w:proofErr w:type="spellStart"/>
      <w:r w:rsidRPr="003E103B">
        <w:rPr>
          <w:rFonts w:ascii="Calibri" w:hAnsi="Calibri" w:cs="Calibri"/>
          <w:color w:val="000000" w:themeColor="text1"/>
        </w:rPr>
        <w:t>Bortoletti</w:t>
      </w:r>
      <w:proofErr w:type="spellEnd"/>
      <w:r w:rsidRPr="003E103B">
        <w:rPr>
          <w:rFonts w:ascii="Calibri" w:hAnsi="Calibri" w:cs="Calibri"/>
          <w:color w:val="000000" w:themeColor="text1"/>
        </w:rPr>
        <w:t xml:space="preserve">, C. Di Fiore, S. Fanelli, P. </w:t>
      </w:r>
      <w:proofErr w:type="spellStart"/>
      <w:r w:rsidRPr="003E103B">
        <w:rPr>
          <w:rFonts w:ascii="Calibri" w:hAnsi="Calibri" w:cs="Calibri"/>
          <w:color w:val="000000" w:themeColor="text1"/>
        </w:rPr>
        <w:t>Zellini</w:t>
      </w:r>
      <w:proofErr w:type="spellEnd"/>
      <w:r w:rsidRPr="003E103B">
        <w:rPr>
          <w:rFonts w:ascii="Calibri" w:hAnsi="Calibri" w:cs="Calibri"/>
          <w:color w:val="000000" w:themeColor="text1"/>
        </w:rPr>
        <w:t xml:space="preserve">, "A new class of quasi-Newtonian methods for optimal learning in MLP-networks", </w:t>
      </w:r>
      <w:r w:rsidRPr="003E103B">
        <w:rPr>
          <w:rStyle w:val="Emphasis"/>
          <w:rFonts w:ascii="Calibri" w:hAnsi="Calibri" w:cs="Calibri"/>
          <w:color w:val="000000" w:themeColor="text1"/>
        </w:rPr>
        <w:t xml:space="preserve">IEEE Trans.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14, no. 2, pp. 263-273, Mar. 2003. </w:t>
      </w:r>
    </w:p>
    <w:p w14:paraId="02B0A6AB" w14:textId="49848C7D" w:rsidR="005F7B5D" w:rsidRPr="003E103B" w:rsidRDefault="005F7B5D" w:rsidP="009F50C6">
      <w:pPr>
        <w:pStyle w:val="NoSpacing"/>
        <w:numPr>
          <w:ilvl w:val="1"/>
          <w:numId w:val="43"/>
        </w:numPr>
        <w:ind w:left="360"/>
        <w:rPr>
          <w:rFonts w:ascii="Calibri" w:hAnsi="Calibri" w:cs="Calibri"/>
          <w:color w:val="000000" w:themeColor="text1"/>
        </w:rPr>
      </w:pPr>
      <w:r w:rsidRPr="003E103B">
        <w:rPr>
          <w:rFonts w:ascii="Calibri" w:hAnsi="Calibri" w:cs="Calibri"/>
          <w:color w:val="000000" w:themeColor="text1"/>
        </w:rPr>
        <w:t xml:space="preserve">Xiang, S. Q. Ding, T. H. Lee, "Geometrical interpretation and architecture selection of MLP", </w:t>
      </w:r>
      <w:r w:rsidRPr="003E103B">
        <w:rPr>
          <w:rStyle w:val="Emphasis"/>
          <w:rFonts w:ascii="Calibri" w:hAnsi="Calibri" w:cs="Calibri"/>
          <w:color w:val="000000" w:themeColor="text1"/>
        </w:rPr>
        <w:t xml:space="preserve">IEEE Trans.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16, no. 1, pp. 84-96, Jan. 2005. </w:t>
      </w:r>
    </w:p>
    <w:p w14:paraId="0AECCD63" w14:textId="38E5B6FA" w:rsidR="005F7B5D" w:rsidRPr="003E103B" w:rsidRDefault="005F7B5D" w:rsidP="009F50C6">
      <w:pPr>
        <w:pStyle w:val="NoSpacing"/>
        <w:numPr>
          <w:ilvl w:val="1"/>
          <w:numId w:val="43"/>
        </w:numPr>
        <w:ind w:left="360"/>
        <w:rPr>
          <w:rFonts w:ascii="Calibri" w:hAnsi="Calibri" w:cs="Calibri"/>
          <w:color w:val="000000" w:themeColor="text1"/>
        </w:rPr>
      </w:pPr>
      <w:proofErr w:type="spellStart"/>
      <w:r w:rsidRPr="003E103B">
        <w:rPr>
          <w:rFonts w:ascii="Calibri" w:hAnsi="Calibri" w:cs="Calibri"/>
          <w:color w:val="000000" w:themeColor="text1"/>
        </w:rPr>
        <w:t>Erdogmus</w:t>
      </w:r>
      <w:proofErr w:type="spellEnd"/>
      <w:r w:rsidRPr="003E103B">
        <w:rPr>
          <w:rFonts w:ascii="Calibri" w:hAnsi="Calibri" w:cs="Calibri"/>
          <w:color w:val="000000" w:themeColor="text1"/>
        </w:rPr>
        <w:t xml:space="preserve">, O. </w:t>
      </w:r>
      <w:proofErr w:type="spellStart"/>
      <w:r w:rsidRPr="003E103B">
        <w:rPr>
          <w:rFonts w:ascii="Calibri" w:hAnsi="Calibri" w:cs="Calibri"/>
          <w:color w:val="000000" w:themeColor="text1"/>
        </w:rPr>
        <w:t>Fontenla</w:t>
      </w:r>
      <w:proofErr w:type="spellEnd"/>
      <w:r w:rsidRPr="003E103B">
        <w:rPr>
          <w:rFonts w:ascii="Calibri" w:hAnsi="Calibri" w:cs="Calibri"/>
          <w:color w:val="000000" w:themeColor="text1"/>
        </w:rPr>
        <w:t>-Romero, J. C. Principe, A. Alonso-</w:t>
      </w:r>
      <w:proofErr w:type="spellStart"/>
      <w:r w:rsidRPr="003E103B">
        <w:rPr>
          <w:rFonts w:ascii="Calibri" w:hAnsi="Calibri" w:cs="Calibri"/>
          <w:color w:val="000000" w:themeColor="text1"/>
        </w:rPr>
        <w:t>Betanzos</w:t>
      </w:r>
      <w:proofErr w:type="spellEnd"/>
      <w:r w:rsidRPr="003E103B">
        <w:rPr>
          <w:rFonts w:ascii="Calibri" w:hAnsi="Calibri" w:cs="Calibri"/>
          <w:color w:val="000000" w:themeColor="text1"/>
        </w:rPr>
        <w:t xml:space="preserve">, E. Castillo, "Linear-least-squares initialization of multilayer </w:t>
      </w:r>
      <w:proofErr w:type="spellStart"/>
      <w:r w:rsidRPr="003E103B">
        <w:rPr>
          <w:rFonts w:ascii="Calibri" w:hAnsi="Calibri" w:cs="Calibri"/>
          <w:color w:val="000000" w:themeColor="text1"/>
        </w:rPr>
        <w:t>perceptrons</w:t>
      </w:r>
      <w:proofErr w:type="spellEnd"/>
      <w:r w:rsidRPr="003E103B">
        <w:rPr>
          <w:rFonts w:ascii="Calibri" w:hAnsi="Calibri" w:cs="Calibri"/>
          <w:color w:val="000000" w:themeColor="text1"/>
        </w:rPr>
        <w:t xml:space="preserve"> through backpropagation of the desired response", </w:t>
      </w:r>
      <w:r w:rsidRPr="003E103B">
        <w:rPr>
          <w:rStyle w:val="Emphasis"/>
          <w:rFonts w:ascii="Calibri" w:hAnsi="Calibri" w:cs="Calibri"/>
          <w:color w:val="000000" w:themeColor="text1"/>
        </w:rPr>
        <w:t xml:space="preserve">IEEE Trans. Neural </w:t>
      </w:r>
      <w:proofErr w:type="spellStart"/>
      <w:r w:rsidRPr="003E103B">
        <w:rPr>
          <w:rStyle w:val="Emphasis"/>
          <w:rFonts w:ascii="Calibri" w:hAnsi="Calibri" w:cs="Calibri"/>
          <w:color w:val="000000" w:themeColor="text1"/>
        </w:rPr>
        <w:t>Netw</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16, no. 2, pp. 325-337, Mar. 2005. </w:t>
      </w:r>
    </w:p>
    <w:p w14:paraId="66136B34" w14:textId="56FC0DBB" w:rsidR="005F7B5D"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Y. Freund, R. E. </w:t>
      </w:r>
      <w:proofErr w:type="spellStart"/>
      <w:r w:rsidRPr="003E103B">
        <w:rPr>
          <w:rFonts w:ascii="Calibri" w:hAnsi="Calibri" w:cs="Calibri"/>
          <w:color w:val="000000" w:themeColor="text1"/>
        </w:rPr>
        <w:t>Schapire</w:t>
      </w:r>
      <w:proofErr w:type="spellEnd"/>
      <w:r w:rsidRPr="003E103B">
        <w:rPr>
          <w:rFonts w:ascii="Calibri" w:hAnsi="Calibri" w:cs="Calibri"/>
          <w:color w:val="000000" w:themeColor="text1"/>
        </w:rPr>
        <w:t xml:space="preserve">, "A decision-theoretic generalization of on-line learning and an application to boosting", </w:t>
      </w:r>
      <w:r w:rsidRPr="003E103B">
        <w:rPr>
          <w:rStyle w:val="Emphasis"/>
          <w:rFonts w:ascii="Calibri" w:hAnsi="Calibri" w:cs="Calibri"/>
          <w:color w:val="000000" w:themeColor="text1"/>
        </w:rPr>
        <w:t>J. Comp. Syst. Sci.</w:t>
      </w:r>
      <w:r w:rsidRPr="003E103B">
        <w:rPr>
          <w:rFonts w:ascii="Calibri" w:hAnsi="Calibri" w:cs="Calibri"/>
          <w:color w:val="000000" w:themeColor="text1"/>
        </w:rPr>
        <w:t xml:space="preserve">, vol. 55, no. 1, pp. 119-139, 1997. </w:t>
      </w:r>
    </w:p>
    <w:p w14:paraId="5D29F0A4" w14:textId="18F65C53" w:rsidR="006125B0" w:rsidRPr="003E103B" w:rsidRDefault="005F7B5D" w:rsidP="009F50C6">
      <w:pPr>
        <w:pStyle w:val="NoSpacing"/>
        <w:numPr>
          <w:ilvl w:val="0"/>
          <w:numId w:val="43"/>
        </w:numPr>
        <w:ind w:left="360"/>
        <w:rPr>
          <w:rFonts w:ascii="Calibri" w:hAnsi="Calibri" w:cs="Calibri"/>
          <w:color w:val="000000" w:themeColor="text1"/>
        </w:rPr>
      </w:pPr>
      <w:r w:rsidRPr="003E103B">
        <w:rPr>
          <w:rFonts w:ascii="Calibri" w:hAnsi="Calibri" w:cs="Calibri"/>
          <w:color w:val="000000" w:themeColor="text1"/>
        </w:rPr>
        <w:t xml:space="preserve">H. </w:t>
      </w:r>
      <w:proofErr w:type="spellStart"/>
      <w:r w:rsidRPr="003E103B">
        <w:rPr>
          <w:rFonts w:ascii="Calibri" w:hAnsi="Calibri" w:cs="Calibri"/>
          <w:color w:val="000000" w:themeColor="text1"/>
        </w:rPr>
        <w:t>Schwenk</w:t>
      </w:r>
      <w:proofErr w:type="spellEnd"/>
      <w:r w:rsidRPr="003E103B">
        <w:rPr>
          <w:rFonts w:ascii="Calibri" w:hAnsi="Calibri" w:cs="Calibri"/>
          <w:color w:val="000000" w:themeColor="text1"/>
        </w:rPr>
        <w:t xml:space="preserve">, Y. </w:t>
      </w:r>
      <w:proofErr w:type="spellStart"/>
      <w:r w:rsidRPr="003E103B">
        <w:rPr>
          <w:rFonts w:ascii="Calibri" w:hAnsi="Calibri" w:cs="Calibri"/>
          <w:color w:val="000000" w:themeColor="text1"/>
        </w:rPr>
        <w:t>Bengio</w:t>
      </w:r>
      <w:proofErr w:type="spellEnd"/>
      <w:r w:rsidRPr="003E103B">
        <w:rPr>
          <w:rFonts w:ascii="Calibri" w:hAnsi="Calibri" w:cs="Calibri"/>
          <w:color w:val="000000" w:themeColor="text1"/>
        </w:rPr>
        <w:t xml:space="preserve">, "Boosting neural networks", </w:t>
      </w:r>
      <w:r w:rsidRPr="003E103B">
        <w:rPr>
          <w:rStyle w:val="Emphasis"/>
          <w:rFonts w:ascii="Calibri" w:hAnsi="Calibri" w:cs="Calibri"/>
          <w:color w:val="000000" w:themeColor="text1"/>
        </w:rPr>
        <w:t xml:space="preserve">Neural </w:t>
      </w:r>
      <w:proofErr w:type="spellStart"/>
      <w:r w:rsidRPr="003E103B">
        <w:rPr>
          <w:rStyle w:val="Emphasis"/>
          <w:rFonts w:ascii="Calibri" w:hAnsi="Calibri" w:cs="Calibri"/>
          <w:color w:val="000000" w:themeColor="text1"/>
        </w:rPr>
        <w:t>Comput</w:t>
      </w:r>
      <w:proofErr w:type="spellEnd"/>
      <w:r w:rsidRPr="003E103B">
        <w:rPr>
          <w:rStyle w:val="Emphasis"/>
          <w:rFonts w:ascii="Calibri" w:hAnsi="Calibri" w:cs="Calibri"/>
          <w:color w:val="000000" w:themeColor="text1"/>
        </w:rPr>
        <w:t>.</w:t>
      </w:r>
      <w:r w:rsidRPr="003E103B">
        <w:rPr>
          <w:rFonts w:ascii="Calibri" w:hAnsi="Calibri" w:cs="Calibri"/>
          <w:color w:val="000000" w:themeColor="text1"/>
        </w:rPr>
        <w:t xml:space="preserve">, vol. 12, no. 8, pp. 1869-1887, 2000. </w:t>
      </w:r>
    </w:p>
    <w:p w14:paraId="6E0C28FA" w14:textId="77777777" w:rsidR="005F7B5D" w:rsidRPr="003E103B" w:rsidRDefault="005F7B5D" w:rsidP="008C7A4C">
      <w:pPr>
        <w:pStyle w:val="Heading1"/>
        <w:rPr>
          <w:rFonts w:ascii="Calibri" w:hAnsi="Calibri" w:cs="Calibri"/>
          <w:color w:val="000000" w:themeColor="text1"/>
        </w:rPr>
      </w:pPr>
      <w:r w:rsidRPr="003E103B">
        <w:rPr>
          <w:rFonts w:ascii="Calibri" w:hAnsi="Calibri" w:cs="Calibri"/>
          <w:color w:val="000000" w:themeColor="text1"/>
        </w:rPr>
        <w:t>Keywords</w:t>
      </w:r>
    </w:p>
    <w:p w14:paraId="638CF847" w14:textId="77777777" w:rsidR="005F7B5D" w:rsidRPr="003E103B" w:rsidRDefault="005F7B5D" w:rsidP="008C7A4C">
      <w:pPr>
        <w:pStyle w:val="Heading2"/>
        <w:rPr>
          <w:rFonts w:ascii="Calibri" w:hAnsi="Calibri" w:cs="Calibri"/>
          <w:b/>
          <w:color w:val="000000" w:themeColor="text1"/>
        </w:rPr>
      </w:pPr>
      <w:r w:rsidRPr="003E103B">
        <w:rPr>
          <w:rStyle w:val="Strong"/>
          <w:rFonts w:ascii="Calibri" w:hAnsi="Calibri" w:cs="Calibri"/>
          <w:b w:val="0"/>
          <w:color w:val="000000" w:themeColor="text1"/>
        </w:rPr>
        <w:t>IEEE Keywords</w:t>
      </w:r>
      <w:r w:rsidRPr="003E103B">
        <w:rPr>
          <w:rFonts w:ascii="Calibri" w:hAnsi="Calibri" w:cs="Calibri"/>
          <w:b/>
          <w:color w:val="000000" w:themeColor="text1"/>
        </w:rPr>
        <w:t xml:space="preserve"> </w:t>
      </w:r>
    </w:p>
    <w:p w14:paraId="1E6125C8" w14:textId="57EC5AF6" w:rsidR="005F7B5D" w:rsidRPr="003E103B" w:rsidRDefault="005F7B5D" w:rsidP="009F50C6">
      <w:pPr>
        <w:pStyle w:val="NoSpacing"/>
        <w:rPr>
          <w:rFonts w:ascii="Calibri" w:hAnsi="Calibri" w:cs="Calibri"/>
          <w:color w:val="000000" w:themeColor="text1"/>
        </w:rPr>
      </w:pPr>
      <w:r w:rsidRPr="003E103B">
        <w:rPr>
          <w:rFonts w:ascii="Calibri" w:hAnsi="Calibri" w:cs="Calibri"/>
          <w:color w:val="000000" w:themeColor="text1"/>
        </w:rPr>
        <w:t xml:space="preserve">Dynamic </w:t>
      </w:r>
      <w:proofErr w:type="gramStart"/>
      <w:r w:rsidRPr="003E103B">
        <w:rPr>
          <w:rFonts w:ascii="Calibri" w:hAnsi="Calibri" w:cs="Calibri"/>
          <w:color w:val="000000" w:themeColor="text1"/>
        </w:rPr>
        <w:t>programming ,</w:t>
      </w:r>
      <w:proofErr w:type="gramEnd"/>
      <w:r w:rsidRPr="003E103B">
        <w:rPr>
          <w:rFonts w:ascii="Calibri" w:hAnsi="Calibri" w:cs="Calibri"/>
          <w:color w:val="000000" w:themeColor="text1"/>
        </w:rPr>
        <w:t xml:space="preserve"> Computational efficiency , Pattern recognition , Neural networks , Councils , Industrial engineering , Design methodology , Voting </w:t>
      </w:r>
    </w:p>
    <w:p w14:paraId="216A7CC4" w14:textId="77777777" w:rsidR="003E103B" w:rsidRPr="003E103B" w:rsidRDefault="003E103B" w:rsidP="009F50C6">
      <w:pPr>
        <w:pStyle w:val="NoSpacing"/>
        <w:rPr>
          <w:rFonts w:ascii="Calibri" w:hAnsi="Calibri" w:cs="Calibri"/>
          <w:color w:val="000000" w:themeColor="text1"/>
        </w:rPr>
      </w:pPr>
    </w:p>
    <w:p w14:paraId="0FF339D5" w14:textId="77777777" w:rsidR="005F7B5D" w:rsidRPr="003E103B" w:rsidRDefault="005F7B5D" w:rsidP="008C7A4C">
      <w:pPr>
        <w:pStyle w:val="Heading2"/>
        <w:rPr>
          <w:rFonts w:ascii="Calibri" w:hAnsi="Calibri" w:cs="Calibri"/>
          <w:b/>
          <w:color w:val="000000" w:themeColor="text1"/>
        </w:rPr>
      </w:pPr>
      <w:r w:rsidRPr="003E103B">
        <w:rPr>
          <w:rStyle w:val="Strong"/>
          <w:rFonts w:ascii="Calibri" w:hAnsi="Calibri" w:cs="Calibri"/>
          <w:b w:val="0"/>
          <w:color w:val="000000" w:themeColor="text1"/>
        </w:rPr>
        <w:t>INSPEC: Controlled Indexing</w:t>
      </w:r>
      <w:r w:rsidRPr="003E103B">
        <w:rPr>
          <w:rFonts w:ascii="Calibri" w:hAnsi="Calibri" w:cs="Calibri"/>
          <w:b/>
          <w:color w:val="000000" w:themeColor="text1"/>
        </w:rPr>
        <w:t xml:space="preserve"> </w:t>
      </w:r>
    </w:p>
    <w:p w14:paraId="466A073F" w14:textId="5ACDF7D9" w:rsidR="005F7B5D" w:rsidRPr="003E103B" w:rsidRDefault="005F7B5D" w:rsidP="009F50C6">
      <w:pPr>
        <w:pStyle w:val="NoSpacing"/>
        <w:rPr>
          <w:rFonts w:ascii="Calibri" w:hAnsi="Calibri" w:cs="Calibri"/>
          <w:color w:val="000000" w:themeColor="text1"/>
        </w:rPr>
      </w:pPr>
      <w:r w:rsidRPr="003E103B">
        <w:rPr>
          <w:rFonts w:ascii="Calibri" w:hAnsi="Calibri" w:cs="Calibri"/>
          <w:color w:val="000000" w:themeColor="text1"/>
        </w:rPr>
        <w:t xml:space="preserve">dynamic </w:t>
      </w:r>
      <w:proofErr w:type="gramStart"/>
      <w:r w:rsidRPr="003E103B">
        <w:rPr>
          <w:rFonts w:ascii="Calibri" w:hAnsi="Calibri" w:cs="Calibri"/>
          <w:color w:val="000000" w:themeColor="text1"/>
        </w:rPr>
        <w:t>programming ,</w:t>
      </w:r>
      <w:proofErr w:type="gramEnd"/>
      <w:r w:rsidRPr="003E103B">
        <w:rPr>
          <w:rFonts w:ascii="Calibri" w:hAnsi="Calibri" w:cs="Calibri"/>
          <w:color w:val="000000" w:themeColor="text1"/>
        </w:rPr>
        <w:t xml:space="preserve"> learning (artificial intelligence) , neural nets , planning (artificial intelligence) </w:t>
      </w:r>
    </w:p>
    <w:p w14:paraId="2AAA1E18" w14:textId="77777777" w:rsidR="009F50C6" w:rsidRPr="003E103B" w:rsidRDefault="009F50C6" w:rsidP="009F50C6">
      <w:pPr>
        <w:pStyle w:val="NoSpacing"/>
        <w:rPr>
          <w:rFonts w:ascii="Calibri" w:hAnsi="Calibri" w:cs="Calibri"/>
          <w:color w:val="000000" w:themeColor="text1"/>
        </w:rPr>
      </w:pPr>
    </w:p>
    <w:p w14:paraId="6CA4CADC" w14:textId="77777777" w:rsidR="005F7B5D" w:rsidRPr="003E103B" w:rsidRDefault="005F7B5D" w:rsidP="008C7A4C">
      <w:pPr>
        <w:pStyle w:val="Heading2"/>
        <w:rPr>
          <w:rFonts w:ascii="Calibri" w:hAnsi="Calibri" w:cs="Calibri"/>
          <w:color w:val="000000" w:themeColor="text1"/>
        </w:rPr>
      </w:pPr>
      <w:r w:rsidRPr="003E103B">
        <w:rPr>
          <w:rStyle w:val="Strong"/>
          <w:rFonts w:ascii="Calibri" w:hAnsi="Calibri" w:cs="Calibri"/>
          <w:b w:val="0"/>
          <w:color w:val="000000" w:themeColor="text1"/>
        </w:rPr>
        <w:t>INSPEC: Non-Controlled Indexing</w:t>
      </w:r>
      <w:r w:rsidRPr="003E103B">
        <w:rPr>
          <w:rFonts w:ascii="Calibri" w:hAnsi="Calibri" w:cs="Calibri"/>
          <w:color w:val="000000" w:themeColor="text1"/>
        </w:rPr>
        <w:t xml:space="preserve"> </w:t>
      </w:r>
    </w:p>
    <w:p w14:paraId="7EB6D4F7" w14:textId="414EE07E" w:rsidR="005F7B5D" w:rsidRPr="003E103B" w:rsidRDefault="005F7B5D" w:rsidP="009F50C6">
      <w:pPr>
        <w:pStyle w:val="NoSpacing"/>
        <w:rPr>
          <w:rFonts w:ascii="Calibri" w:hAnsi="Calibri" w:cs="Calibri"/>
          <w:color w:val="000000" w:themeColor="text1"/>
        </w:rPr>
      </w:pPr>
      <w:r w:rsidRPr="003E103B">
        <w:rPr>
          <w:rFonts w:ascii="Calibri" w:hAnsi="Calibri" w:cs="Calibri"/>
          <w:color w:val="000000" w:themeColor="text1"/>
        </w:rPr>
        <w:t xml:space="preserve">one-class-at-a-time removal sequence </w:t>
      </w:r>
      <w:proofErr w:type="gramStart"/>
      <w:r w:rsidRPr="003E103B">
        <w:rPr>
          <w:rFonts w:ascii="Calibri" w:hAnsi="Calibri" w:cs="Calibri"/>
          <w:color w:val="000000" w:themeColor="text1"/>
        </w:rPr>
        <w:t>planning ,</w:t>
      </w:r>
      <w:proofErr w:type="gramEnd"/>
      <w:r w:rsidRPr="003E103B">
        <w:rPr>
          <w:rFonts w:ascii="Calibri" w:hAnsi="Calibri" w:cs="Calibri"/>
          <w:color w:val="000000" w:themeColor="text1"/>
        </w:rPr>
        <w:t xml:space="preserve"> multiclass classification problems , dynamic programming , committee machine , partial decomposition technique </w:t>
      </w:r>
    </w:p>
    <w:p w14:paraId="0A070A28" w14:textId="77777777" w:rsidR="009F50C6" w:rsidRPr="003E103B" w:rsidRDefault="009F50C6" w:rsidP="009F50C6">
      <w:pPr>
        <w:pStyle w:val="NoSpacing"/>
        <w:rPr>
          <w:rFonts w:ascii="Calibri" w:hAnsi="Calibri" w:cs="Calibri"/>
          <w:color w:val="000000" w:themeColor="text1"/>
        </w:rPr>
      </w:pPr>
    </w:p>
    <w:p w14:paraId="47150862" w14:textId="77777777" w:rsidR="005F7B5D" w:rsidRPr="003E103B" w:rsidRDefault="005F7B5D" w:rsidP="008C7A4C">
      <w:pPr>
        <w:pStyle w:val="Heading2"/>
        <w:rPr>
          <w:rFonts w:ascii="Calibri" w:hAnsi="Calibri" w:cs="Calibri"/>
          <w:color w:val="000000" w:themeColor="text1"/>
        </w:rPr>
      </w:pPr>
      <w:r w:rsidRPr="003E103B">
        <w:rPr>
          <w:rStyle w:val="Strong"/>
          <w:rFonts w:ascii="Calibri" w:hAnsi="Calibri" w:cs="Calibri"/>
          <w:b w:val="0"/>
          <w:color w:val="000000" w:themeColor="text1"/>
        </w:rPr>
        <w:t xml:space="preserve">Author Keywords </w:t>
      </w:r>
    </w:p>
    <w:p w14:paraId="67D66660" w14:textId="41B520F3" w:rsidR="005F7B5D" w:rsidRPr="003E103B" w:rsidRDefault="005F7B5D" w:rsidP="009F50C6">
      <w:pPr>
        <w:pStyle w:val="NoSpacing"/>
        <w:rPr>
          <w:rFonts w:ascii="Calibri" w:hAnsi="Calibri" w:cs="Calibri"/>
          <w:color w:val="000000" w:themeColor="text1"/>
        </w:rPr>
      </w:pPr>
      <w:r w:rsidRPr="003E103B">
        <w:rPr>
          <w:rFonts w:ascii="Calibri" w:hAnsi="Calibri" w:cs="Calibri"/>
          <w:color w:val="000000" w:themeColor="text1"/>
        </w:rPr>
        <w:t xml:space="preserve">Dynamic </w:t>
      </w:r>
      <w:proofErr w:type="gramStart"/>
      <w:r w:rsidRPr="003E103B">
        <w:rPr>
          <w:rFonts w:ascii="Calibri" w:hAnsi="Calibri" w:cs="Calibri"/>
          <w:color w:val="000000" w:themeColor="text1"/>
        </w:rPr>
        <w:t>programming ,</w:t>
      </w:r>
      <w:proofErr w:type="gramEnd"/>
      <w:r w:rsidRPr="003E103B">
        <w:rPr>
          <w:rFonts w:ascii="Calibri" w:hAnsi="Calibri" w:cs="Calibri"/>
          <w:color w:val="000000" w:themeColor="text1"/>
        </w:rPr>
        <w:t xml:space="preserve"> multiclass classification , pattern recognition </w:t>
      </w:r>
    </w:p>
    <w:p w14:paraId="5CBDD0DC" w14:textId="77777777" w:rsidR="009F50C6" w:rsidRPr="003E103B" w:rsidRDefault="009F50C6" w:rsidP="009F50C6">
      <w:pPr>
        <w:pStyle w:val="NoSpacing"/>
        <w:rPr>
          <w:rFonts w:ascii="Calibri" w:hAnsi="Calibri" w:cs="Calibri"/>
          <w:color w:val="000000" w:themeColor="text1"/>
        </w:rPr>
      </w:pPr>
    </w:p>
    <w:p w14:paraId="27224E3D" w14:textId="4A1ADE38" w:rsidR="005F7B5D" w:rsidRPr="003E103B" w:rsidRDefault="005F7B5D" w:rsidP="008C7A4C">
      <w:pPr>
        <w:pStyle w:val="Heading2"/>
        <w:rPr>
          <w:rFonts w:ascii="Calibri" w:hAnsi="Calibri" w:cs="Calibri"/>
          <w:color w:val="000000" w:themeColor="text1"/>
        </w:rPr>
      </w:pPr>
      <w:proofErr w:type="spellStart"/>
      <w:r w:rsidRPr="003E103B">
        <w:rPr>
          <w:rStyle w:val="Strong"/>
          <w:rFonts w:ascii="Calibri" w:hAnsi="Calibri" w:cs="Calibri"/>
          <w:b w:val="0"/>
          <w:color w:val="000000" w:themeColor="text1"/>
        </w:rPr>
        <w:t>MeSH</w:t>
      </w:r>
      <w:proofErr w:type="spellEnd"/>
      <w:r w:rsidRPr="003E103B">
        <w:rPr>
          <w:rStyle w:val="Strong"/>
          <w:rFonts w:ascii="Calibri" w:hAnsi="Calibri" w:cs="Calibri"/>
          <w:b w:val="0"/>
          <w:color w:val="000000" w:themeColor="text1"/>
        </w:rPr>
        <w:t xml:space="preserve"> Terms</w:t>
      </w:r>
      <w:r w:rsidRPr="003E103B">
        <w:rPr>
          <w:rFonts w:ascii="Calibri" w:hAnsi="Calibri" w:cs="Calibri"/>
          <w:color w:val="000000" w:themeColor="text1"/>
        </w:rPr>
        <w:t xml:space="preserve"> </w:t>
      </w:r>
    </w:p>
    <w:p w14:paraId="0B89F445" w14:textId="6C0F11DE" w:rsidR="005F7B5D" w:rsidRPr="003E103B" w:rsidRDefault="005F7B5D" w:rsidP="009F50C6">
      <w:pPr>
        <w:pStyle w:val="NoSpacing"/>
        <w:rPr>
          <w:rFonts w:ascii="Calibri" w:hAnsi="Calibri" w:cs="Calibri"/>
          <w:color w:val="000000" w:themeColor="text1"/>
          <w:sz w:val="24"/>
          <w:szCs w:val="24"/>
        </w:rPr>
      </w:pPr>
      <w:proofErr w:type="gramStart"/>
      <w:r w:rsidRPr="003E103B">
        <w:rPr>
          <w:rFonts w:ascii="Calibri" w:hAnsi="Calibri" w:cs="Calibri"/>
          <w:color w:val="000000" w:themeColor="text1"/>
        </w:rPr>
        <w:t>Algorithms ,</w:t>
      </w:r>
      <w:proofErr w:type="gramEnd"/>
      <w:r w:rsidRPr="003E103B">
        <w:rPr>
          <w:rFonts w:ascii="Calibri" w:hAnsi="Calibri" w:cs="Calibri"/>
          <w:color w:val="000000" w:themeColor="text1"/>
        </w:rPr>
        <w:t xml:space="preserve"> Artificial Intelligence , Cluster Analysis , Information Storage and Retrieval , Neural Networks Computer) , Pattern Recognition, Automated , Signal Processing, Computer-Assisted </w:t>
      </w:r>
    </w:p>
    <w:sectPr w:rsidR="005F7B5D" w:rsidRPr="003E103B"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3302CC"/>
    <w:multiLevelType w:val="multilevel"/>
    <w:tmpl w:val="ED683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1C7FD3"/>
    <w:multiLevelType w:val="multilevel"/>
    <w:tmpl w:val="4BD0B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D12D87"/>
    <w:multiLevelType w:val="hybridMultilevel"/>
    <w:tmpl w:val="F5FEC758"/>
    <w:lvl w:ilvl="0" w:tplc="BE926D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404D93"/>
    <w:multiLevelType w:val="hybridMultilevel"/>
    <w:tmpl w:val="246A48C6"/>
    <w:lvl w:ilvl="0" w:tplc="BE926D34">
      <w:start w:val="1"/>
      <w:numFmt w:val="decimal"/>
      <w:lvlText w:val="%1."/>
      <w:lvlJc w:val="left"/>
      <w:pPr>
        <w:ind w:left="720" w:hanging="360"/>
      </w:pPr>
      <w:rPr>
        <w:rFonts w:hint="default"/>
        <w:b/>
      </w:rPr>
    </w:lvl>
    <w:lvl w:ilvl="1" w:tplc="413C035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0472C6"/>
    <w:multiLevelType w:val="hybridMultilevel"/>
    <w:tmpl w:val="ECF2B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712C7F"/>
    <w:multiLevelType w:val="multilevel"/>
    <w:tmpl w:val="6AC80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ED0F4F"/>
    <w:multiLevelType w:val="hybridMultilevel"/>
    <w:tmpl w:val="0AA82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4"/>
  </w:num>
  <w:num w:numId="3">
    <w:abstractNumId w:val="11"/>
  </w:num>
  <w:num w:numId="4">
    <w:abstractNumId w:val="12"/>
  </w:num>
  <w:num w:numId="5">
    <w:abstractNumId w:val="14"/>
  </w:num>
  <w:num w:numId="6">
    <w:abstractNumId w:val="7"/>
  </w:num>
  <w:num w:numId="7">
    <w:abstractNumId w:val="16"/>
  </w:num>
  <w:num w:numId="8">
    <w:abstractNumId w:val="27"/>
  </w:num>
  <w:num w:numId="9">
    <w:abstractNumId w:val="20"/>
  </w:num>
  <w:num w:numId="10">
    <w:abstractNumId w:val="23"/>
  </w:num>
  <w:num w:numId="11">
    <w:abstractNumId w:val="5"/>
  </w:num>
  <w:num w:numId="12">
    <w:abstractNumId w:val="26"/>
  </w:num>
  <w:num w:numId="13">
    <w:abstractNumId w:val="15"/>
  </w:num>
  <w:num w:numId="14">
    <w:abstractNumId w:val="24"/>
  </w:num>
  <w:num w:numId="15">
    <w:abstractNumId w:val="36"/>
  </w:num>
  <w:num w:numId="16">
    <w:abstractNumId w:val="13"/>
  </w:num>
  <w:num w:numId="17">
    <w:abstractNumId w:val="39"/>
  </w:num>
  <w:num w:numId="18">
    <w:abstractNumId w:val="18"/>
  </w:num>
  <w:num w:numId="19">
    <w:abstractNumId w:val="0"/>
  </w:num>
  <w:num w:numId="20">
    <w:abstractNumId w:val="32"/>
  </w:num>
  <w:num w:numId="21">
    <w:abstractNumId w:val="31"/>
  </w:num>
  <w:num w:numId="22">
    <w:abstractNumId w:val="2"/>
  </w:num>
  <w:num w:numId="23">
    <w:abstractNumId w:val="38"/>
  </w:num>
  <w:num w:numId="24">
    <w:abstractNumId w:val="10"/>
  </w:num>
  <w:num w:numId="25">
    <w:abstractNumId w:val="42"/>
  </w:num>
  <w:num w:numId="26">
    <w:abstractNumId w:val="1"/>
  </w:num>
  <w:num w:numId="27">
    <w:abstractNumId w:val="40"/>
  </w:num>
  <w:num w:numId="28">
    <w:abstractNumId w:val="3"/>
  </w:num>
  <w:num w:numId="29">
    <w:abstractNumId w:val="33"/>
  </w:num>
  <w:num w:numId="30">
    <w:abstractNumId w:val="4"/>
  </w:num>
  <w:num w:numId="31">
    <w:abstractNumId w:val="35"/>
  </w:num>
  <w:num w:numId="32">
    <w:abstractNumId w:val="25"/>
  </w:num>
  <w:num w:numId="33">
    <w:abstractNumId w:val="41"/>
  </w:num>
  <w:num w:numId="34">
    <w:abstractNumId w:val="21"/>
  </w:num>
  <w:num w:numId="35">
    <w:abstractNumId w:val="37"/>
  </w:num>
  <w:num w:numId="36">
    <w:abstractNumId w:val="30"/>
  </w:num>
  <w:num w:numId="37">
    <w:abstractNumId w:val="9"/>
  </w:num>
  <w:num w:numId="38">
    <w:abstractNumId w:val="28"/>
  </w:num>
  <w:num w:numId="39">
    <w:abstractNumId w:val="6"/>
  </w:num>
  <w:num w:numId="40">
    <w:abstractNumId w:val="22"/>
  </w:num>
  <w:num w:numId="41">
    <w:abstractNumId w:val="29"/>
  </w:num>
  <w:num w:numId="42">
    <w:abstractNumId w:val="17"/>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AvUf9q62A84BTMzXpWbdEJ9Xq7QTMNKz29VuEf19MCtsUp5bhBT+oshbbbeqNaBqkNqntfJEAXwurgfAXm+ntw==" w:salt="evOWnIhIG2U8o007mm1u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9AA"/>
    <w:rsid w:val="00015F88"/>
    <w:rsid w:val="000233C1"/>
    <w:rsid w:val="00024048"/>
    <w:rsid w:val="00026BC7"/>
    <w:rsid w:val="0003036D"/>
    <w:rsid w:val="00030E72"/>
    <w:rsid w:val="000310FD"/>
    <w:rsid w:val="00034205"/>
    <w:rsid w:val="00035704"/>
    <w:rsid w:val="00040A4C"/>
    <w:rsid w:val="0004124C"/>
    <w:rsid w:val="00041C27"/>
    <w:rsid w:val="000437DE"/>
    <w:rsid w:val="00043C8E"/>
    <w:rsid w:val="00044EBA"/>
    <w:rsid w:val="0004637E"/>
    <w:rsid w:val="0004717F"/>
    <w:rsid w:val="00051C4E"/>
    <w:rsid w:val="000525F1"/>
    <w:rsid w:val="0005413F"/>
    <w:rsid w:val="00057D20"/>
    <w:rsid w:val="000606A8"/>
    <w:rsid w:val="00061102"/>
    <w:rsid w:val="00064ECB"/>
    <w:rsid w:val="00071537"/>
    <w:rsid w:val="000724A6"/>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6728"/>
    <w:rsid w:val="000A7622"/>
    <w:rsid w:val="000A7F84"/>
    <w:rsid w:val="000B1D7F"/>
    <w:rsid w:val="000B1EEB"/>
    <w:rsid w:val="000B22D3"/>
    <w:rsid w:val="000B2768"/>
    <w:rsid w:val="000B3464"/>
    <w:rsid w:val="000B389E"/>
    <w:rsid w:val="000B501D"/>
    <w:rsid w:val="000B5170"/>
    <w:rsid w:val="000C0E5B"/>
    <w:rsid w:val="000C1BF1"/>
    <w:rsid w:val="000C43B7"/>
    <w:rsid w:val="000C6BA7"/>
    <w:rsid w:val="000D00DC"/>
    <w:rsid w:val="000D0A30"/>
    <w:rsid w:val="000D3573"/>
    <w:rsid w:val="000D4F0B"/>
    <w:rsid w:val="000D6BF2"/>
    <w:rsid w:val="000E69EF"/>
    <w:rsid w:val="000E7C46"/>
    <w:rsid w:val="000F0449"/>
    <w:rsid w:val="000F08DA"/>
    <w:rsid w:val="000F14F0"/>
    <w:rsid w:val="000F1D5E"/>
    <w:rsid w:val="000F23D9"/>
    <w:rsid w:val="000F33D0"/>
    <w:rsid w:val="000F67BE"/>
    <w:rsid w:val="00101A98"/>
    <w:rsid w:val="00104CE6"/>
    <w:rsid w:val="00107EA8"/>
    <w:rsid w:val="001120C5"/>
    <w:rsid w:val="00114114"/>
    <w:rsid w:val="00115F37"/>
    <w:rsid w:val="00117F89"/>
    <w:rsid w:val="001200F7"/>
    <w:rsid w:val="00120313"/>
    <w:rsid w:val="001233A5"/>
    <w:rsid w:val="00123BC0"/>
    <w:rsid w:val="00123E80"/>
    <w:rsid w:val="00127C23"/>
    <w:rsid w:val="00131A15"/>
    <w:rsid w:val="00131C28"/>
    <w:rsid w:val="00134CF7"/>
    <w:rsid w:val="001352A5"/>
    <w:rsid w:val="0014182B"/>
    <w:rsid w:val="0014490B"/>
    <w:rsid w:val="00146A5C"/>
    <w:rsid w:val="00146E50"/>
    <w:rsid w:val="00147CF5"/>
    <w:rsid w:val="00150DB6"/>
    <w:rsid w:val="00154D34"/>
    <w:rsid w:val="00160E1F"/>
    <w:rsid w:val="00161372"/>
    <w:rsid w:val="001622DB"/>
    <w:rsid w:val="00163F71"/>
    <w:rsid w:val="001725F8"/>
    <w:rsid w:val="00173556"/>
    <w:rsid w:val="001738E2"/>
    <w:rsid w:val="00177615"/>
    <w:rsid w:val="0018114F"/>
    <w:rsid w:val="00181ADF"/>
    <w:rsid w:val="00183A38"/>
    <w:rsid w:val="001854EA"/>
    <w:rsid w:val="00185C26"/>
    <w:rsid w:val="00191DD3"/>
    <w:rsid w:val="00196C7C"/>
    <w:rsid w:val="001A16DB"/>
    <w:rsid w:val="001A1C71"/>
    <w:rsid w:val="001A1DF4"/>
    <w:rsid w:val="001A3399"/>
    <w:rsid w:val="001A34C4"/>
    <w:rsid w:val="001B30E6"/>
    <w:rsid w:val="001B6E76"/>
    <w:rsid w:val="001C3080"/>
    <w:rsid w:val="001C3A3F"/>
    <w:rsid w:val="001D1087"/>
    <w:rsid w:val="001D2448"/>
    <w:rsid w:val="001D3ADE"/>
    <w:rsid w:val="001D58D3"/>
    <w:rsid w:val="001D776C"/>
    <w:rsid w:val="001D7BCC"/>
    <w:rsid w:val="001E08EE"/>
    <w:rsid w:val="001E1363"/>
    <w:rsid w:val="001E18FE"/>
    <w:rsid w:val="001F2164"/>
    <w:rsid w:val="001F62A8"/>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355D1"/>
    <w:rsid w:val="0023617C"/>
    <w:rsid w:val="0024134B"/>
    <w:rsid w:val="00251132"/>
    <w:rsid w:val="002535DF"/>
    <w:rsid w:val="002548EC"/>
    <w:rsid w:val="002558EB"/>
    <w:rsid w:val="00255B43"/>
    <w:rsid w:val="00255BDC"/>
    <w:rsid w:val="00255BEA"/>
    <w:rsid w:val="00261403"/>
    <w:rsid w:val="00261F59"/>
    <w:rsid w:val="00262A5B"/>
    <w:rsid w:val="00272AF4"/>
    <w:rsid w:val="00276C06"/>
    <w:rsid w:val="00280198"/>
    <w:rsid w:val="00280462"/>
    <w:rsid w:val="00282094"/>
    <w:rsid w:val="002843BC"/>
    <w:rsid w:val="00284A84"/>
    <w:rsid w:val="0029064E"/>
    <w:rsid w:val="0029129F"/>
    <w:rsid w:val="00292BDF"/>
    <w:rsid w:val="00296B90"/>
    <w:rsid w:val="00297296"/>
    <w:rsid w:val="002A0668"/>
    <w:rsid w:val="002A6B8B"/>
    <w:rsid w:val="002A7FBB"/>
    <w:rsid w:val="002B1ED8"/>
    <w:rsid w:val="002B45EC"/>
    <w:rsid w:val="002B62C6"/>
    <w:rsid w:val="002C0DDA"/>
    <w:rsid w:val="002C17A7"/>
    <w:rsid w:val="002C2DA5"/>
    <w:rsid w:val="002C4714"/>
    <w:rsid w:val="002C6160"/>
    <w:rsid w:val="002D02F2"/>
    <w:rsid w:val="002D08DC"/>
    <w:rsid w:val="002D28EA"/>
    <w:rsid w:val="002D51BB"/>
    <w:rsid w:val="002D5BAE"/>
    <w:rsid w:val="002D5DDC"/>
    <w:rsid w:val="002D6AA3"/>
    <w:rsid w:val="002E308A"/>
    <w:rsid w:val="002E5C33"/>
    <w:rsid w:val="002E5D29"/>
    <w:rsid w:val="00300411"/>
    <w:rsid w:val="00300EE4"/>
    <w:rsid w:val="0030197F"/>
    <w:rsid w:val="00301AA8"/>
    <w:rsid w:val="0030223E"/>
    <w:rsid w:val="00302388"/>
    <w:rsid w:val="00303A1E"/>
    <w:rsid w:val="00303BBD"/>
    <w:rsid w:val="00313440"/>
    <w:rsid w:val="00314FCD"/>
    <w:rsid w:val="00322228"/>
    <w:rsid w:val="00324290"/>
    <w:rsid w:val="00331737"/>
    <w:rsid w:val="0033243D"/>
    <w:rsid w:val="0033652E"/>
    <w:rsid w:val="00340617"/>
    <w:rsid w:val="00340B13"/>
    <w:rsid w:val="00340CDB"/>
    <w:rsid w:val="003427C6"/>
    <w:rsid w:val="00342E76"/>
    <w:rsid w:val="00343472"/>
    <w:rsid w:val="003455AA"/>
    <w:rsid w:val="00347634"/>
    <w:rsid w:val="00351E90"/>
    <w:rsid w:val="00360206"/>
    <w:rsid w:val="003624EE"/>
    <w:rsid w:val="003632E1"/>
    <w:rsid w:val="00363CD3"/>
    <w:rsid w:val="00365030"/>
    <w:rsid w:val="003656A9"/>
    <w:rsid w:val="00366852"/>
    <w:rsid w:val="003706EF"/>
    <w:rsid w:val="00370BE4"/>
    <w:rsid w:val="00371D56"/>
    <w:rsid w:val="003727DD"/>
    <w:rsid w:val="0037755D"/>
    <w:rsid w:val="00381F0E"/>
    <w:rsid w:val="0038549B"/>
    <w:rsid w:val="0038628A"/>
    <w:rsid w:val="0038634F"/>
    <w:rsid w:val="00391C48"/>
    <w:rsid w:val="00394337"/>
    <w:rsid w:val="0039481E"/>
    <w:rsid w:val="00394F45"/>
    <w:rsid w:val="003A2DF0"/>
    <w:rsid w:val="003A437A"/>
    <w:rsid w:val="003A503E"/>
    <w:rsid w:val="003A6039"/>
    <w:rsid w:val="003B0046"/>
    <w:rsid w:val="003B08CC"/>
    <w:rsid w:val="003B1310"/>
    <w:rsid w:val="003B232A"/>
    <w:rsid w:val="003B47FA"/>
    <w:rsid w:val="003B50AE"/>
    <w:rsid w:val="003B6208"/>
    <w:rsid w:val="003B7F8F"/>
    <w:rsid w:val="003C0DBD"/>
    <w:rsid w:val="003C4172"/>
    <w:rsid w:val="003C437D"/>
    <w:rsid w:val="003C4456"/>
    <w:rsid w:val="003D3301"/>
    <w:rsid w:val="003D39A8"/>
    <w:rsid w:val="003D4641"/>
    <w:rsid w:val="003E05B7"/>
    <w:rsid w:val="003E0C0A"/>
    <w:rsid w:val="003E103B"/>
    <w:rsid w:val="003E326F"/>
    <w:rsid w:val="003E6CFF"/>
    <w:rsid w:val="003F07F8"/>
    <w:rsid w:val="004010E3"/>
    <w:rsid w:val="004055B8"/>
    <w:rsid w:val="004058A1"/>
    <w:rsid w:val="0040709D"/>
    <w:rsid w:val="004122F9"/>
    <w:rsid w:val="004124D3"/>
    <w:rsid w:val="004139BA"/>
    <w:rsid w:val="00421CBC"/>
    <w:rsid w:val="0043008C"/>
    <w:rsid w:val="004307E1"/>
    <w:rsid w:val="00430B91"/>
    <w:rsid w:val="004328A4"/>
    <w:rsid w:val="004374EF"/>
    <w:rsid w:val="00440F61"/>
    <w:rsid w:val="004441CB"/>
    <w:rsid w:val="00450DB8"/>
    <w:rsid w:val="0045199E"/>
    <w:rsid w:val="00451C14"/>
    <w:rsid w:val="00453D2C"/>
    <w:rsid w:val="00454851"/>
    <w:rsid w:val="00454B30"/>
    <w:rsid w:val="004557D9"/>
    <w:rsid w:val="00456070"/>
    <w:rsid w:val="00456428"/>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7B8A"/>
    <w:rsid w:val="00497D34"/>
    <w:rsid w:val="00497E47"/>
    <w:rsid w:val="004A0368"/>
    <w:rsid w:val="004A2715"/>
    <w:rsid w:val="004A2894"/>
    <w:rsid w:val="004A2B41"/>
    <w:rsid w:val="004A3B3E"/>
    <w:rsid w:val="004B2226"/>
    <w:rsid w:val="004B3BFD"/>
    <w:rsid w:val="004B6BED"/>
    <w:rsid w:val="004B77C2"/>
    <w:rsid w:val="004C03B3"/>
    <w:rsid w:val="004C0B3D"/>
    <w:rsid w:val="004C2D7B"/>
    <w:rsid w:val="004C2F94"/>
    <w:rsid w:val="004C45D2"/>
    <w:rsid w:val="004C5EEF"/>
    <w:rsid w:val="004D118A"/>
    <w:rsid w:val="004D1CB9"/>
    <w:rsid w:val="004D21C9"/>
    <w:rsid w:val="004D3A6E"/>
    <w:rsid w:val="004E34F8"/>
    <w:rsid w:val="004E3C84"/>
    <w:rsid w:val="004E3D8F"/>
    <w:rsid w:val="004E528B"/>
    <w:rsid w:val="004F146C"/>
    <w:rsid w:val="004F1F3C"/>
    <w:rsid w:val="004F34A9"/>
    <w:rsid w:val="004F5DAC"/>
    <w:rsid w:val="00503DBE"/>
    <w:rsid w:val="0050408D"/>
    <w:rsid w:val="005043B1"/>
    <w:rsid w:val="00504C6A"/>
    <w:rsid w:val="00510364"/>
    <w:rsid w:val="005116C9"/>
    <w:rsid w:val="00511BEE"/>
    <w:rsid w:val="005175E9"/>
    <w:rsid w:val="00520368"/>
    <w:rsid w:val="0052658A"/>
    <w:rsid w:val="00533270"/>
    <w:rsid w:val="00540146"/>
    <w:rsid w:val="00543C22"/>
    <w:rsid w:val="0054405B"/>
    <w:rsid w:val="0054567F"/>
    <w:rsid w:val="00546B44"/>
    <w:rsid w:val="00552682"/>
    <w:rsid w:val="00553291"/>
    <w:rsid w:val="005546FF"/>
    <w:rsid w:val="00556B72"/>
    <w:rsid w:val="005605E4"/>
    <w:rsid w:val="00563D7B"/>
    <w:rsid w:val="00563E3B"/>
    <w:rsid w:val="005643C8"/>
    <w:rsid w:val="005651BE"/>
    <w:rsid w:val="005673D1"/>
    <w:rsid w:val="00570F38"/>
    <w:rsid w:val="00573955"/>
    <w:rsid w:val="00573A34"/>
    <w:rsid w:val="005740D2"/>
    <w:rsid w:val="005757DF"/>
    <w:rsid w:val="00577165"/>
    <w:rsid w:val="00580E33"/>
    <w:rsid w:val="00583225"/>
    <w:rsid w:val="0058724D"/>
    <w:rsid w:val="005960F4"/>
    <w:rsid w:val="00596593"/>
    <w:rsid w:val="00596A35"/>
    <w:rsid w:val="005979CD"/>
    <w:rsid w:val="005A12F0"/>
    <w:rsid w:val="005A5291"/>
    <w:rsid w:val="005A64BD"/>
    <w:rsid w:val="005A6FD1"/>
    <w:rsid w:val="005B08F1"/>
    <w:rsid w:val="005B47BC"/>
    <w:rsid w:val="005C00EC"/>
    <w:rsid w:val="005C15C9"/>
    <w:rsid w:val="005C30E9"/>
    <w:rsid w:val="005C663B"/>
    <w:rsid w:val="005D0CAD"/>
    <w:rsid w:val="005D1C38"/>
    <w:rsid w:val="005D1ED6"/>
    <w:rsid w:val="005D767A"/>
    <w:rsid w:val="005E2628"/>
    <w:rsid w:val="005E5F66"/>
    <w:rsid w:val="005F46EC"/>
    <w:rsid w:val="005F49B0"/>
    <w:rsid w:val="005F49C9"/>
    <w:rsid w:val="005F71CE"/>
    <w:rsid w:val="005F7A68"/>
    <w:rsid w:val="005F7B5D"/>
    <w:rsid w:val="00601980"/>
    <w:rsid w:val="0060332C"/>
    <w:rsid w:val="00604C5A"/>
    <w:rsid w:val="00607F1D"/>
    <w:rsid w:val="006125B0"/>
    <w:rsid w:val="00612DE8"/>
    <w:rsid w:val="00615A83"/>
    <w:rsid w:val="00620EA0"/>
    <w:rsid w:val="00621C0E"/>
    <w:rsid w:val="00623E47"/>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04AC"/>
    <w:rsid w:val="006721B5"/>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0DCB"/>
    <w:rsid w:val="006C7ED1"/>
    <w:rsid w:val="006D75E1"/>
    <w:rsid w:val="006D7670"/>
    <w:rsid w:val="006E10F4"/>
    <w:rsid w:val="006E10FD"/>
    <w:rsid w:val="006E2996"/>
    <w:rsid w:val="006E2EEC"/>
    <w:rsid w:val="006E471E"/>
    <w:rsid w:val="006E4859"/>
    <w:rsid w:val="006F24E3"/>
    <w:rsid w:val="006F2947"/>
    <w:rsid w:val="006F7E70"/>
    <w:rsid w:val="00702465"/>
    <w:rsid w:val="007065D3"/>
    <w:rsid w:val="007071B1"/>
    <w:rsid w:val="00707EC1"/>
    <w:rsid w:val="00710582"/>
    <w:rsid w:val="00714EE9"/>
    <w:rsid w:val="00715EA1"/>
    <w:rsid w:val="007246B0"/>
    <w:rsid w:val="007258CB"/>
    <w:rsid w:val="00730E29"/>
    <w:rsid w:val="00732FF6"/>
    <w:rsid w:val="00735393"/>
    <w:rsid w:val="00735C37"/>
    <w:rsid w:val="00742298"/>
    <w:rsid w:val="00745E32"/>
    <w:rsid w:val="007466F7"/>
    <w:rsid w:val="00757D89"/>
    <w:rsid w:val="0076194B"/>
    <w:rsid w:val="00763676"/>
    <w:rsid w:val="00764E35"/>
    <w:rsid w:val="00770D3B"/>
    <w:rsid w:val="00772776"/>
    <w:rsid w:val="00776E56"/>
    <w:rsid w:val="00781619"/>
    <w:rsid w:val="00785436"/>
    <w:rsid w:val="0079146B"/>
    <w:rsid w:val="00791DD5"/>
    <w:rsid w:val="00793469"/>
    <w:rsid w:val="00796875"/>
    <w:rsid w:val="0079756E"/>
    <w:rsid w:val="007A1233"/>
    <w:rsid w:val="007A258F"/>
    <w:rsid w:val="007A3B3A"/>
    <w:rsid w:val="007B0BBA"/>
    <w:rsid w:val="007B7A6C"/>
    <w:rsid w:val="007C16F7"/>
    <w:rsid w:val="007C5C6F"/>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3F2A"/>
    <w:rsid w:val="00834DF7"/>
    <w:rsid w:val="00836F01"/>
    <w:rsid w:val="008406F5"/>
    <w:rsid w:val="00841F1E"/>
    <w:rsid w:val="00842203"/>
    <w:rsid w:val="00850E3E"/>
    <w:rsid w:val="00851A95"/>
    <w:rsid w:val="008538CD"/>
    <w:rsid w:val="00864432"/>
    <w:rsid w:val="008649A3"/>
    <w:rsid w:val="0086670A"/>
    <w:rsid w:val="00870BA1"/>
    <w:rsid w:val="00873CDE"/>
    <w:rsid w:val="00874421"/>
    <w:rsid w:val="00875997"/>
    <w:rsid w:val="0087796C"/>
    <w:rsid w:val="0088036E"/>
    <w:rsid w:val="00880932"/>
    <w:rsid w:val="008825B5"/>
    <w:rsid w:val="00884A5A"/>
    <w:rsid w:val="00885619"/>
    <w:rsid w:val="00885E74"/>
    <w:rsid w:val="00886B14"/>
    <w:rsid w:val="008927F4"/>
    <w:rsid w:val="00893B58"/>
    <w:rsid w:val="008940C9"/>
    <w:rsid w:val="00894E4C"/>
    <w:rsid w:val="0089642A"/>
    <w:rsid w:val="008968D4"/>
    <w:rsid w:val="008A1743"/>
    <w:rsid w:val="008A1A22"/>
    <w:rsid w:val="008A23DD"/>
    <w:rsid w:val="008A6C51"/>
    <w:rsid w:val="008B15CF"/>
    <w:rsid w:val="008B2242"/>
    <w:rsid w:val="008B4AD1"/>
    <w:rsid w:val="008B6308"/>
    <w:rsid w:val="008B6D93"/>
    <w:rsid w:val="008B7177"/>
    <w:rsid w:val="008B7AF1"/>
    <w:rsid w:val="008C25CD"/>
    <w:rsid w:val="008C3543"/>
    <w:rsid w:val="008C7A4C"/>
    <w:rsid w:val="008D0F0D"/>
    <w:rsid w:val="008D0FF2"/>
    <w:rsid w:val="008D101C"/>
    <w:rsid w:val="008D14D6"/>
    <w:rsid w:val="008D1D7F"/>
    <w:rsid w:val="008D2F96"/>
    <w:rsid w:val="008D3526"/>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15ED"/>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50D5"/>
    <w:rsid w:val="0096535F"/>
    <w:rsid w:val="00965F35"/>
    <w:rsid w:val="00966500"/>
    <w:rsid w:val="009729A3"/>
    <w:rsid w:val="00977F16"/>
    <w:rsid w:val="00977F1D"/>
    <w:rsid w:val="00982217"/>
    <w:rsid w:val="00984B39"/>
    <w:rsid w:val="00986A83"/>
    <w:rsid w:val="00990645"/>
    <w:rsid w:val="009A130B"/>
    <w:rsid w:val="009A2639"/>
    <w:rsid w:val="009A397F"/>
    <w:rsid w:val="009A58F9"/>
    <w:rsid w:val="009B4F83"/>
    <w:rsid w:val="009B65C3"/>
    <w:rsid w:val="009B6983"/>
    <w:rsid w:val="009C5450"/>
    <w:rsid w:val="009C5716"/>
    <w:rsid w:val="009D316A"/>
    <w:rsid w:val="009D3527"/>
    <w:rsid w:val="009D3917"/>
    <w:rsid w:val="009D5368"/>
    <w:rsid w:val="009D54DF"/>
    <w:rsid w:val="009E1453"/>
    <w:rsid w:val="009E2C1B"/>
    <w:rsid w:val="009E56AC"/>
    <w:rsid w:val="009E56AF"/>
    <w:rsid w:val="009E5E22"/>
    <w:rsid w:val="009E678D"/>
    <w:rsid w:val="009F08B4"/>
    <w:rsid w:val="009F2791"/>
    <w:rsid w:val="009F28E2"/>
    <w:rsid w:val="009F4BDF"/>
    <w:rsid w:val="009F50C6"/>
    <w:rsid w:val="009F60BA"/>
    <w:rsid w:val="009F61EC"/>
    <w:rsid w:val="009F7F44"/>
    <w:rsid w:val="00A003B9"/>
    <w:rsid w:val="00A01B8D"/>
    <w:rsid w:val="00A034AE"/>
    <w:rsid w:val="00A035F5"/>
    <w:rsid w:val="00A03650"/>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701"/>
    <w:rsid w:val="00A56ED1"/>
    <w:rsid w:val="00A56F68"/>
    <w:rsid w:val="00A624AA"/>
    <w:rsid w:val="00A648A4"/>
    <w:rsid w:val="00A650B2"/>
    <w:rsid w:val="00A7290A"/>
    <w:rsid w:val="00A72A5D"/>
    <w:rsid w:val="00A75006"/>
    <w:rsid w:val="00A81E28"/>
    <w:rsid w:val="00A82932"/>
    <w:rsid w:val="00A82D07"/>
    <w:rsid w:val="00A84EF3"/>
    <w:rsid w:val="00A868FB"/>
    <w:rsid w:val="00A915ED"/>
    <w:rsid w:val="00A91AAC"/>
    <w:rsid w:val="00A91CF2"/>
    <w:rsid w:val="00A93BA4"/>
    <w:rsid w:val="00A9416E"/>
    <w:rsid w:val="00AA493D"/>
    <w:rsid w:val="00AB4807"/>
    <w:rsid w:val="00AB4813"/>
    <w:rsid w:val="00AC0052"/>
    <w:rsid w:val="00AC04D6"/>
    <w:rsid w:val="00AC18F7"/>
    <w:rsid w:val="00AC49EE"/>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426B"/>
    <w:rsid w:val="00B34F7B"/>
    <w:rsid w:val="00B35999"/>
    <w:rsid w:val="00B44237"/>
    <w:rsid w:val="00B47BD2"/>
    <w:rsid w:val="00B47D09"/>
    <w:rsid w:val="00B50108"/>
    <w:rsid w:val="00B525D3"/>
    <w:rsid w:val="00B55B5C"/>
    <w:rsid w:val="00B56290"/>
    <w:rsid w:val="00B567C9"/>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64"/>
    <w:rsid w:val="00B927D2"/>
    <w:rsid w:val="00B935A4"/>
    <w:rsid w:val="00B945E5"/>
    <w:rsid w:val="00B9636B"/>
    <w:rsid w:val="00B974AD"/>
    <w:rsid w:val="00BA22C6"/>
    <w:rsid w:val="00BA316D"/>
    <w:rsid w:val="00BA5FEF"/>
    <w:rsid w:val="00BA6E1D"/>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3ABE"/>
    <w:rsid w:val="00BD439F"/>
    <w:rsid w:val="00BD4F14"/>
    <w:rsid w:val="00BD6BE1"/>
    <w:rsid w:val="00BD7EE0"/>
    <w:rsid w:val="00BE2644"/>
    <w:rsid w:val="00BE42F3"/>
    <w:rsid w:val="00BE47AC"/>
    <w:rsid w:val="00BE551C"/>
    <w:rsid w:val="00BF553D"/>
    <w:rsid w:val="00BF6ECD"/>
    <w:rsid w:val="00BF790B"/>
    <w:rsid w:val="00C007E5"/>
    <w:rsid w:val="00C01E67"/>
    <w:rsid w:val="00C05302"/>
    <w:rsid w:val="00C06B6B"/>
    <w:rsid w:val="00C06F37"/>
    <w:rsid w:val="00C0799A"/>
    <w:rsid w:val="00C13438"/>
    <w:rsid w:val="00C170FF"/>
    <w:rsid w:val="00C173E1"/>
    <w:rsid w:val="00C2019E"/>
    <w:rsid w:val="00C27AEF"/>
    <w:rsid w:val="00C3110E"/>
    <w:rsid w:val="00C328F0"/>
    <w:rsid w:val="00C3466C"/>
    <w:rsid w:val="00C355FF"/>
    <w:rsid w:val="00C4187C"/>
    <w:rsid w:val="00C41A64"/>
    <w:rsid w:val="00C47122"/>
    <w:rsid w:val="00C47959"/>
    <w:rsid w:val="00C47CEA"/>
    <w:rsid w:val="00C515E0"/>
    <w:rsid w:val="00C52034"/>
    <w:rsid w:val="00C531A3"/>
    <w:rsid w:val="00C55441"/>
    <w:rsid w:val="00C57F24"/>
    <w:rsid w:val="00C63EA6"/>
    <w:rsid w:val="00C6619F"/>
    <w:rsid w:val="00C6624A"/>
    <w:rsid w:val="00C72F3A"/>
    <w:rsid w:val="00C742C3"/>
    <w:rsid w:val="00C75559"/>
    <w:rsid w:val="00C76D88"/>
    <w:rsid w:val="00C7785D"/>
    <w:rsid w:val="00C77A26"/>
    <w:rsid w:val="00C85BDD"/>
    <w:rsid w:val="00C86B81"/>
    <w:rsid w:val="00C91557"/>
    <w:rsid w:val="00C92F74"/>
    <w:rsid w:val="00C966D7"/>
    <w:rsid w:val="00CA1C19"/>
    <w:rsid w:val="00CA204D"/>
    <w:rsid w:val="00CA2E14"/>
    <w:rsid w:val="00CA5F5E"/>
    <w:rsid w:val="00CA60CD"/>
    <w:rsid w:val="00CB10E9"/>
    <w:rsid w:val="00CB11D6"/>
    <w:rsid w:val="00CB5475"/>
    <w:rsid w:val="00CB665E"/>
    <w:rsid w:val="00CB6E09"/>
    <w:rsid w:val="00CC09A7"/>
    <w:rsid w:val="00CC0FD9"/>
    <w:rsid w:val="00CC1F8F"/>
    <w:rsid w:val="00CC2A6A"/>
    <w:rsid w:val="00CD139B"/>
    <w:rsid w:val="00CD5E59"/>
    <w:rsid w:val="00CD7831"/>
    <w:rsid w:val="00CE05D4"/>
    <w:rsid w:val="00CE4712"/>
    <w:rsid w:val="00CF2CE2"/>
    <w:rsid w:val="00CF53EE"/>
    <w:rsid w:val="00D01978"/>
    <w:rsid w:val="00D01E5B"/>
    <w:rsid w:val="00D02378"/>
    <w:rsid w:val="00D02BE9"/>
    <w:rsid w:val="00D07A67"/>
    <w:rsid w:val="00D101DD"/>
    <w:rsid w:val="00D126E1"/>
    <w:rsid w:val="00D1410A"/>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336"/>
    <w:rsid w:val="00D65A57"/>
    <w:rsid w:val="00D661C4"/>
    <w:rsid w:val="00D66306"/>
    <w:rsid w:val="00D66B18"/>
    <w:rsid w:val="00D726DB"/>
    <w:rsid w:val="00D73164"/>
    <w:rsid w:val="00D77E53"/>
    <w:rsid w:val="00D8135F"/>
    <w:rsid w:val="00D81DD5"/>
    <w:rsid w:val="00D8265B"/>
    <w:rsid w:val="00D87BB8"/>
    <w:rsid w:val="00D90BD9"/>
    <w:rsid w:val="00D923EC"/>
    <w:rsid w:val="00D932C5"/>
    <w:rsid w:val="00D939A7"/>
    <w:rsid w:val="00D9581C"/>
    <w:rsid w:val="00D95DCB"/>
    <w:rsid w:val="00D96228"/>
    <w:rsid w:val="00DA2242"/>
    <w:rsid w:val="00DA4783"/>
    <w:rsid w:val="00DA5459"/>
    <w:rsid w:val="00DB1E1F"/>
    <w:rsid w:val="00DB357A"/>
    <w:rsid w:val="00DB4233"/>
    <w:rsid w:val="00DB44A6"/>
    <w:rsid w:val="00DB5097"/>
    <w:rsid w:val="00DB6F1B"/>
    <w:rsid w:val="00DB7373"/>
    <w:rsid w:val="00DC4F7C"/>
    <w:rsid w:val="00DC7134"/>
    <w:rsid w:val="00DC74F2"/>
    <w:rsid w:val="00DC7C2C"/>
    <w:rsid w:val="00DD074E"/>
    <w:rsid w:val="00DD2256"/>
    <w:rsid w:val="00DD4B55"/>
    <w:rsid w:val="00DD5871"/>
    <w:rsid w:val="00DE2C0C"/>
    <w:rsid w:val="00DE2F66"/>
    <w:rsid w:val="00DE4173"/>
    <w:rsid w:val="00DE4592"/>
    <w:rsid w:val="00DF6125"/>
    <w:rsid w:val="00E11A2A"/>
    <w:rsid w:val="00E13E05"/>
    <w:rsid w:val="00E15784"/>
    <w:rsid w:val="00E16734"/>
    <w:rsid w:val="00E179BE"/>
    <w:rsid w:val="00E17AC4"/>
    <w:rsid w:val="00E20401"/>
    <w:rsid w:val="00E229E0"/>
    <w:rsid w:val="00E24AFA"/>
    <w:rsid w:val="00E264D8"/>
    <w:rsid w:val="00E308AA"/>
    <w:rsid w:val="00E319F9"/>
    <w:rsid w:val="00E331C7"/>
    <w:rsid w:val="00E35240"/>
    <w:rsid w:val="00E36E18"/>
    <w:rsid w:val="00E37099"/>
    <w:rsid w:val="00E40A15"/>
    <w:rsid w:val="00E40CCE"/>
    <w:rsid w:val="00E43654"/>
    <w:rsid w:val="00E459FA"/>
    <w:rsid w:val="00E45A4B"/>
    <w:rsid w:val="00E46996"/>
    <w:rsid w:val="00E46E82"/>
    <w:rsid w:val="00E50522"/>
    <w:rsid w:val="00E51347"/>
    <w:rsid w:val="00E52F87"/>
    <w:rsid w:val="00E6120D"/>
    <w:rsid w:val="00E61D06"/>
    <w:rsid w:val="00E64908"/>
    <w:rsid w:val="00E65906"/>
    <w:rsid w:val="00E7043E"/>
    <w:rsid w:val="00E747D9"/>
    <w:rsid w:val="00E75498"/>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9B6"/>
    <w:rsid w:val="00EF2D7A"/>
    <w:rsid w:val="00EF586D"/>
    <w:rsid w:val="00F00B9A"/>
    <w:rsid w:val="00F0246E"/>
    <w:rsid w:val="00F026DB"/>
    <w:rsid w:val="00F04133"/>
    <w:rsid w:val="00F06F79"/>
    <w:rsid w:val="00F12233"/>
    <w:rsid w:val="00F12CE1"/>
    <w:rsid w:val="00F14096"/>
    <w:rsid w:val="00F14820"/>
    <w:rsid w:val="00F153DB"/>
    <w:rsid w:val="00F17D35"/>
    <w:rsid w:val="00F27243"/>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495F"/>
    <w:rsid w:val="00F85BFD"/>
    <w:rsid w:val="00F86BEC"/>
    <w:rsid w:val="00F93282"/>
    <w:rsid w:val="00F9447B"/>
    <w:rsid w:val="00F944E0"/>
    <w:rsid w:val="00F95C39"/>
    <w:rsid w:val="00FA04BB"/>
    <w:rsid w:val="00FA132A"/>
    <w:rsid w:val="00FA1FC3"/>
    <w:rsid w:val="00FA431A"/>
    <w:rsid w:val="00FA54C6"/>
    <w:rsid w:val="00FA5E0B"/>
    <w:rsid w:val="00FA7BFA"/>
    <w:rsid w:val="00FB00F5"/>
    <w:rsid w:val="00FB0527"/>
    <w:rsid w:val="00FB1759"/>
    <w:rsid w:val="00FB1E91"/>
    <w:rsid w:val="00FB3A37"/>
    <w:rsid w:val="00FB635D"/>
    <w:rsid w:val="00FB6BC1"/>
    <w:rsid w:val="00FC0BF3"/>
    <w:rsid w:val="00FC0EED"/>
    <w:rsid w:val="00FC11D2"/>
    <w:rsid w:val="00FC1405"/>
    <w:rsid w:val="00FD0FFF"/>
    <w:rsid w:val="00FD6849"/>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D35"/>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s-info">
    <w:name w:val="authors-info"/>
    <w:basedOn w:val="DefaultParagraphFont"/>
    <w:rsid w:val="00D126E1"/>
  </w:style>
  <w:style w:type="character" w:customStyle="1" w:styleId="mathjax">
    <w:name w:val="mathjax"/>
    <w:basedOn w:val="DefaultParagraphFont"/>
    <w:rsid w:val="00FD6849"/>
  </w:style>
  <w:style w:type="character" w:customStyle="1" w:styleId="math">
    <w:name w:val="math"/>
    <w:basedOn w:val="DefaultParagraphFont"/>
    <w:rsid w:val="00FD6849"/>
  </w:style>
  <w:style w:type="character" w:customStyle="1" w:styleId="mrow">
    <w:name w:val="mrow"/>
    <w:basedOn w:val="DefaultParagraphFont"/>
    <w:rsid w:val="00FD6849"/>
  </w:style>
  <w:style w:type="character" w:customStyle="1" w:styleId="mtable">
    <w:name w:val="mtable"/>
    <w:basedOn w:val="DefaultParagraphFont"/>
    <w:rsid w:val="00FD6849"/>
  </w:style>
  <w:style w:type="character" w:customStyle="1" w:styleId="mtd">
    <w:name w:val="mtd"/>
    <w:basedOn w:val="DefaultParagraphFont"/>
    <w:rsid w:val="00FD6849"/>
  </w:style>
  <w:style w:type="character" w:customStyle="1" w:styleId="texatom">
    <w:name w:val="texatom"/>
    <w:basedOn w:val="DefaultParagraphFont"/>
    <w:rsid w:val="00FD6849"/>
  </w:style>
  <w:style w:type="character" w:customStyle="1" w:styleId="msubsup">
    <w:name w:val="msubsup"/>
    <w:basedOn w:val="DefaultParagraphFont"/>
    <w:rsid w:val="00FD6849"/>
  </w:style>
  <w:style w:type="character" w:customStyle="1" w:styleId="formula">
    <w:name w:val="formula"/>
    <w:basedOn w:val="DefaultParagraphFont"/>
    <w:rsid w:val="00FD6849"/>
  </w:style>
  <w:style w:type="character" w:customStyle="1" w:styleId="mstyle">
    <w:name w:val="mstyle"/>
    <w:basedOn w:val="DefaultParagraphFont"/>
    <w:rsid w:val="00FD6849"/>
  </w:style>
  <w:style w:type="character" w:customStyle="1" w:styleId="munderover">
    <w:name w:val="munderover"/>
    <w:basedOn w:val="DefaultParagraphFont"/>
    <w:rsid w:val="00FD6849"/>
  </w:style>
  <w:style w:type="character" w:styleId="FollowedHyperlink">
    <w:name w:val="FollowedHyperlink"/>
    <w:basedOn w:val="DefaultParagraphFont"/>
    <w:uiPriority w:val="99"/>
    <w:semiHidden/>
    <w:unhideWhenUsed/>
    <w:rsid w:val="00FD6849"/>
    <w:rPr>
      <w:color w:val="800080"/>
      <w:u w:val="single"/>
    </w:rPr>
  </w:style>
  <w:style w:type="character" w:customStyle="1" w:styleId="mspace">
    <w:name w:val="mspace"/>
    <w:basedOn w:val="DefaultParagraphFont"/>
    <w:rsid w:val="00FD6849"/>
  </w:style>
  <w:style w:type="character" w:customStyle="1" w:styleId="texmathchoice">
    <w:name w:val="texmathchoice"/>
    <w:basedOn w:val="DefaultParagraphFont"/>
    <w:rsid w:val="00FD6849"/>
  </w:style>
  <w:style w:type="character" w:customStyle="1" w:styleId="mfrac">
    <w:name w:val="mfrac"/>
    <w:basedOn w:val="DefaultParagraphFont"/>
    <w:rsid w:val="00FD6849"/>
  </w:style>
  <w:style w:type="paragraph" w:customStyle="1" w:styleId="doc-keywords-list-item">
    <w:name w:val="doc-keywords-list-item"/>
    <w:basedOn w:val="Normal"/>
    <w:rsid w:val="005F7B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rel-art-pub">
    <w:name w:val="header-rel-art-pub"/>
    <w:basedOn w:val="Normal"/>
    <w:rsid w:val="005F7B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256064433">
      <w:bodyDiv w:val="1"/>
      <w:marLeft w:val="0"/>
      <w:marRight w:val="0"/>
      <w:marTop w:val="0"/>
      <w:marBottom w:val="0"/>
      <w:divBdr>
        <w:top w:val="none" w:sz="0" w:space="0" w:color="auto"/>
        <w:left w:val="none" w:sz="0" w:space="0" w:color="auto"/>
        <w:bottom w:val="none" w:sz="0" w:space="0" w:color="auto"/>
        <w:right w:val="none" w:sz="0" w:space="0" w:color="auto"/>
      </w:divBdr>
      <w:divsChild>
        <w:div w:id="314142685">
          <w:marLeft w:val="0"/>
          <w:marRight w:val="0"/>
          <w:marTop w:val="0"/>
          <w:marBottom w:val="0"/>
          <w:divBdr>
            <w:top w:val="none" w:sz="0" w:space="0" w:color="auto"/>
            <w:left w:val="none" w:sz="0" w:space="0" w:color="auto"/>
            <w:bottom w:val="none" w:sz="0" w:space="0" w:color="auto"/>
            <w:right w:val="none" w:sz="0" w:space="0" w:color="auto"/>
          </w:divBdr>
        </w:div>
      </w:divsChild>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25744646">
      <w:bodyDiv w:val="1"/>
      <w:marLeft w:val="0"/>
      <w:marRight w:val="0"/>
      <w:marTop w:val="0"/>
      <w:marBottom w:val="0"/>
      <w:divBdr>
        <w:top w:val="none" w:sz="0" w:space="0" w:color="auto"/>
        <w:left w:val="none" w:sz="0" w:space="0" w:color="auto"/>
        <w:bottom w:val="none" w:sz="0" w:space="0" w:color="auto"/>
        <w:right w:val="none" w:sz="0" w:space="0" w:color="auto"/>
      </w:divBdr>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749159316">
      <w:bodyDiv w:val="1"/>
      <w:marLeft w:val="0"/>
      <w:marRight w:val="0"/>
      <w:marTop w:val="0"/>
      <w:marBottom w:val="0"/>
      <w:divBdr>
        <w:top w:val="none" w:sz="0" w:space="0" w:color="auto"/>
        <w:left w:val="none" w:sz="0" w:space="0" w:color="auto"/>
        <w:bottom w:val="none" w:sz="0" w:space="0" w:color="auto"/>
        <w:right w:val="none" w:sz="0" w:space="0" w:color="auto"/>
      </w:divBdr>
      <w:divsChild>
        <w:div w:id="1699550728">
          <w:marLeft w:val="0"/>
          <w:marRight w:val="0"/>
          <w:marTop w:val="0"/>
          <w:marBottom w:val="0"/>
          <w:divBdr>
            <w:top w:val="none" w:sz="0" w:space="0" w:color="auto"/>
            <w:left w:val="none" w:sz="0" w:space="0" w:color="auto"/>
            <w:bottom w:val="none" w:sz="0" w:space="0" w:color="auto"/>
            <w:right w:val="none" w:sz="0" w:space="0" w:color="auto"/>
          </w:divBdr>
          <w:divsChild>
            <w:div w:id="2033071657">
              <w:marLeft w:val="0"/>
              <w:marRight w:val="0"/>
              <w:marTop w:val="0"/>
              <w:marBottom w:val="0"/>
              <w:divBdr>
                <w:top w:val="none" w:sz="0" w:space="0" w:color="auto"/>
                <w:left w:val="none" w:sz="0" w:space="0" w:color="auto"/>
                <w:bottom w:val="none" w:sz="0" w:space="0" w:color="auto"/>
                <w:right w:val="none" w:sz="0" w:space="0" w:color="auto"/>
              </w:divBdr>
              <w:divsChild>
                <w:div w:id="1742679010">
                  <w:marLeft w:val="0"/>
                  <w:marRight w:val="0"/>
                  <w:marTop w:val="0"/>
                  <w:marBottom w:val="0"/>
                  <w:divBdr>
                    <w:top w:val="none" w:sz="0" w:space="0" w:color="auto"/>
                    <w:left w:val="none" w:sz="0" w:space="0" w:color="auto"/>
                    <w:bottom w:val="none" w:sz="0" w:space="0" w:color="auto"/>
                    <w:right w:val="none" w:sz="0" w:space="0" w:color="auto"/>
                  </w:divBdr>
                  <w:divsChild>
                    <w:div w:id="1999842671">
                      <w:marLeft w:val="0"/>
                      <w:marRight w:val="0"/>
                      <w:marTop w:val="0"/>
                      <w:marBottom w:val="0"/>
                      <w:divBdr>
                        <w:top w:val="none" w:sz="0" w:space="0" w:color="auto"/>
                        <w:left w:val="none" w:sz="0" w:space="0" w:color="auto"/>
                        <w:bottom w:val="none" w:sz="0" w:space="0" w:color="auto"/>
                        <w:right w:val="none" w:sz="0" w:space="0" w:color="auto"/>
                      </w:divBdr>
                      <w:divsChild>
                        <w:div w:id="910390784">
                          <w:marLeft w:val="0"/>
                          <w:marRight w:val="0"/>
                          <w:marTop w:val="0"/>
                          <w:marBottom w:val="0"/>
                          <w:divBdr>
                            <w:top w:val="none" w:sz="0" w:space="0" w:color="auto"/>
                            <w:left w:val="none" w:sz="0" w:space="0" w:color="auto"/>
                            <w:bottom w:val="none" w:sz="0" w:space="0" w:color="auto"/>
                            <w:right w:val="none" w:sz="0" w:space="0" w:color="auto"/>
                          </w:divBdr>
                        </w:div>
                      </w:divsChild>
                    </w:div>
                    <w:div w:id="502089336">
                      <w:marLeft w:val="0"/>
                      <w:marRight w:val="0"/>
                      <w:marTop w:val="0"/>
                      <w:marBottom w:val="0"/>
                      <w:divBdr>
                        <w:top w:val="none" w:sz="0" w:space="0" w:color="auto"/>
                        <w:left w:val="none" w:sz="0" w:space="0" w:color="auto"/>
                        <w:bottom w:val="none" w:sz="0" w:space="0" w:color="auto"/>
                        <w:right w:val="none" w:sz="0" w:space="0" w:color="auto"/>
                      </w:divBdr>
                    </w:div>
                    <w:div w:id="1999994278">
                      <w:marLeft w:val="0"/>
                      <w:marRight w:val="0"/>
                      <w:marTop w:val="0"/>
                      <w:marBottom w:val="0"/>
                      <w:divBdr>
                        <w:top w:val="none" w:sz="0" w:space="0" w:color="auto"/>
                        <w:left w:val="none" w:sz="0" w:space="0" w:color="auto"/>
                        <w:bottom w:val="none" w:sz="0" w:space="0" w:color="auto"/>
                        <w:right w:val="none" w:sz="0" w:space="0" w:color="auto"/>
                      </w:divBdr>
                    </w:div>
                  </w:divsChild>
                </w:div>
                <w:div w:id="899093639">
                  <w:marLeft w:val="0"/>
                  <w:marRight w:val="0"/>
                  <w:marTop w:val="0"/>
                  <w:marBottom w:val="0"/>
                  <w:divBdr>
                    <w:top w:val="none" w:sz="0" w:space="0" w:color="auto"/>
                    <w:left w:val="none" w:sz="0" w:space="0" w:color="auto"/>
                    <w:bottom w:val="none" w:sz="0" w:space="0" w:color="auto"/>
                    <w:right w:val="none" w:sz="0" w:space="0" w:color="auto"/>
                  </w:divBdr>
                  <w:divsChild>
                    <w:div w:id="1338653168">
                      <w:marLeft w:val="0"/>
                      <w:marRight w:val="0"/>
                      <w:marTop w:val="0"/>
                      <w:marBottom w:val="0"/>
                      <w:divBdr>
                        <w:top w:val="none" w:sz="0" w:space="0" w:color="auto"/>
                        <w:left w:val="none" w:sz="0" w:space="0" w:color="auto"/>
                        <w:bottom w:val="none" w:sz="0" w:space="0" w:color="auto"/>
                        <w:right w:val="none" w:sz="0" w:space="0" w:color="auto"/>
                      </w:divBdr>
                      <w:divsChild>
                        <w:div w:id="129135106">
                          <w:marLeft w:val="0"/>
                          <w:marRight w:val="0"/>
                          <w:marTop w:val="0"/>
                          <w:marBottom w:val="0"/>
                          <w:divBdr>
                            <w:top w:val="none" w:sz="0" w:space="0" w:color="auto"/>
                            <w:left w:val="none" w:sz="0" w:space="0" w:color="auto"/>
                            <w:bottom w:val="none" w:sz="0" w:space="0" w:color="auto"/>
                            <w:right w:val="none" w:sz="0" w:space="0" w:color="auto"/>
                          </w:divBdr>
                        </w:div>
                      </w:divsChild>
                    </w:div>
                    <w:div w:id="1963800852">
                      <w:marLeft w:val="0"/>
                      <w:marRight w:val="0"/>
                      <w:marTop w:val="0"/>
                      <w:marBottom w:val="0"/>
                      <w:divBdr>
                        <w:top w:val="none" w:sz="0" w:space="0" w:color="auto"/>
                        <w:left w:val="none" w:sz="0" w:space="0" w:color="auto"/>
                        <w:bottom w:val="none" w:sz="0" w:space="0" w:color="auto"/>
                        <w:right w:val="none" w:sz="0" w:space="0" w:color="auto"/>
                      </w:divBdr>
                      <w:divsChild>
                        <w:div w:id="569583431">
                          <w:marLeft w:val="0"/>
                          <w:marRight w:val="0"/>
                          <w:marTop w:val="0"/>
                          <w:marBottom w:val="0"/>
                          <w:divBdr>
                            <w:top w:val="none" w:sz="0" w:space="0" w:color="auto"/>
                            <w:left w:val="none" w:sz="0" w:space="0" w:color="auto"/>
                            <w:bottom w:val="none" w:sz="0" w:space="0" w:color="auto"/>
                            <w:right w:val="none" w:sz="0" w:space="0" w:color="auto"/>
                          </w:divBdr>
                        </w:div>
                        <w:div w:id="1491024376">
                          <w:marLeft w:val="0"/>
                          <w:marRight w:val="0"/>
                          <w:marTop w:val="0"/>
                          <w:marBottom w:val="0"/>
                          <w:divBdr>
                            <w:top w:val="none" w:sz="0" w:space="0" w:color="auto"/>
                            <w:left w:val="none" w:sz="0" w:space="0" w:color="auto"/>
                            <w:bottom w:val="none" w:sz="0" w:space="0" w:color="auto"/>
                            <w:right w:val="none" w:sz="0" w:space="0" w:color="auto"/>
                          </w:divBdr>
                        </w:div>
                      </w:divsChild>
                    </w:div>
                    <w:div w:id="1532454241">
                      <w:marLeft w:val="0"/>
                      <w:marRight w:val="0"/>
                      <w:marTop w:val="0"/>
                      <w:marBottom w:val="0"/>
                      <w:divBdr>
                        <w:top w:val="none" w:sz="0" w:space="0" w:color="auto"/>
                        <w:left w:val="none" w:sz="0" w:space="0" w:color="auto"/>
                        <w:bottom w:val="none" w:sz="0" w:space="0" w:color="auto"/>
                        <w:right w:val="none" w:sz="0" w:space="0" w:color="auto"/>
                      </w:divBdr>
                      <w:divsChild>
                        <w:div w:id="1752963865">
                          <w:marLeft w:val="0"/>
                          <w:marRight w:val="0"/>
                          <w:marTop w:val="0"/>
                          <w:marBottom w:val="0"/>
                          <w:divBdr>
                            <w:top w:val="none" w:sz="0" w:space="0" w:color="auto"/>
                            <w:left w:val="none" w:sz="0" w:space="0" w:color="auto"/>
                            <w:bottom w:val="none" w:sz="0" w:space="0" w:color="auto"/>
                            <w:right w:val="none" w:sz="0" w:space="0" w:color="auto"/>
                          </w:divBdr>
                        </w:div>
                        <w:div w:id="523058853">
                          <w:marLeft w:val="0"/>
                          <w:marRight w:val="0"/>
                          <w:marTop w:val="0"/>
                          <w:marBottom w:val="0"/>
                          <w:divBdr>
                            <w:top w:val="none" w:sz="0" w:space="0" w:color="auto"/>
                            <w:left w:val="none" w:sz="0" w:space="0" w:color="auto"/>
                            <w:bottom w:val="none" w:sz="0" w:space="0" w:color="auto"/>
                            <w:right w:val="none" w:sz="0" w:space="0" w:color="auto"/>
                          </w:divBdr>
                        </w:div>
                      </w:divsChild>
                    </w:div>
                    <w:div w:id="674384908">
                      <w:marLeft w:val="0"/>
                      <w:marRight w:val="0"/>
                      <w:marTop w:val="0"/>
                      <w:marBottom w:val="0"/>
                      <w:divBdr>
                        <w:top w:val="none" w:sz="0" w:space="0" w:color="auto"/>
                        <w:left w:val="none" w:sz="0" w:space="0" w:color="auto"/>
                        <w:bottom w:val="none" w:sz="0" w:space="0" w:color="auto"/>
                        <w:right w:val="none" w:sz="0" w:space="0" w:color="auto"/>
                      </w:divBdr>
                      <w:divsChild>
                        <w:div w:id="696732282">
                          <w:marLeft w:val="0"/>
                          <w:marRight w:val="0"/>
                          <w:marTop w:val="0"/>
                          <w:marBottom w:val="0"/>
                          <w:divBdr>
                            <w:top w:val="none" w:sz="0" w:space="0" w:color="auto"/>
                            <w:left w:val="none" w:sz="0" w:space="0" w:color="auto"/>
                            <w:bottom w:val="none" w:sz="0" w:space="0" w:color="auto"/>
                            <w:right w:val="none" w:sz="0" w:space="0" w:color="auto"/>
                          </w:divBdr>
                        </w:div>
                        <w:div w:id="1411200295">
                          <w:marLeft w:val="0"/>
                          <w:marRight w:val="0"/>
                          <w:marTop w:val="0"/>
                          <w:marBottom w:val="0"/>
                          <w:divBdr>
                            <w:top w:val="none" w:sz="0" w:space="0" w:color="auto"/>
                            <w:left w:val="none" w:sz="0" w:space="0" w:color="auto"/>
                            <w:bottom w:val="none" w:sz="0" w:space="0" w:color="auto"/>
                            <w:right w:val="none" w:sz="0" w:space="0" w:color="auto"/>
                          </w:divBdr>
                        </w:div>
                      </w:divsChild>
                    </w:div>
                    <w:div w:id="2075544436">
                      <w:marLeft w:val="0"/>
                      <w:marRight w:val="0"/>
                      <w:marTop w:val="0"/>
                      <w:marBottom w:val="0"/>
                      <w:divBdr>
                        <w:top w:val="none" w:sz="0" w:space="0" w:color="auto"/>
                        <w:left w:val="none" w:sz="0" w:space="0" w:color="auto"/>
                        <w:bottom w:val="none" w:sz="0" w:space="0" w:color="auto"/>
                        <w:right w:val="none" w:sz="0" w:space="0" w:color="auto"/>
                      </w:divBdr>
                    </w:div>
                    <w:div w:id="1094977675">
                      <w:marLeft w:val="0"/>
                      <w:marRight w:val="0"/>
                      <w:marTop w:val="0"/>
                      <w:marBottom w:val="0"/>
                      <w:divBdr>
                        <w:top w:val="none" w:sz="0" w:space="0" w:color="auto"/>
                        <w:left w:val="none" w:sz="0" w:space="0" w:color="auto"/>
                        <w:bottom w:val="none" w:sz="0" w:space="0" w:color="auto"/>
                        <w:right w:val="none" w:sz="0" w:space="0" w:color="auto"/>
                      </w:divBdr>
                    </w:div>
                  </w:divsChild>
                </w:div>
                <w:div w:id="1580209135">
                  <w:marLeft w:val="0"/>
                  <w:marRight w:val="0"/>
                  <w:marTop w:val="0"/>
                  <w:marBottom w:val="0"/>
                  <w:divBdr>
                    <w:top w:val="none" w:sz="0" w:space="0" w:color="auto"/>
                    <w:left w:val="none" w:sz="0" w:space="0" w:color="auto"/>
                    <w:bottom w:val="none" w:sz="0" w:space="0" w:color="auto"/>
                    <w:right w:val="none" w:sz="0" w:space="0" w:color="auto"/>
                  </w:divBdr>
                  <w:divsChild>
                    <w:div w:id="1836610402">
                      <w:marLeft w:val="0"/>
                      <w:marRight w:val="0"/>
                      <w:marTop w:val="0"/>
                      <w:marBottom w:val="0"/>
                      <w:divBdr>
                        <w:top w:val="none" w:sz="0" w:space="0" w:color="auto"/>
                        <w:left w:val="none" w:sz="0" w:space="0" w:color="auto"/>
                        <w:bottom w:val="none" w:sz="0" w:space="0" w:color="auto"/>
                        <w:right w:val="none" w:sz="0" w:space="0" w:color="auto"/>
                      </w:divBdr>
                      <w:divsChild>
                        <w:div w:id="37097940">
                          <w:marLeft w:val="0"/>
                          <w:marRight w:val="0"/>
                          <w:marTop w:val="0"/>
                          <w:marBottom w:val="0"/>
                          <w:divBdr>
                            <w:top w:val="none" w:sz="0" w:space="0" w:color="auto"/>
                            <w:left w:val="none" w:sz="0" w:space="0" w:color="auto"/>
                            <w:bottom w:val="none" w:sz="0" w:space="0" w:color="auto"/>
                            <w:right w:val="none" w:sz="0" w:space="0" w:color="auto"/>
                          </w:divBdr>
                        </w:div>
                      </w:divsChild>
                    </w:div>
                    <w:div w:id="2033535759">
                      <w:marLeft w:val="0"/>
                      <w:marRight w:val="0"/>
                      <w:marTop w:val="0"/>
                      <w:marBottom w:val="0"/>
                      <w:divBdr>
                        <w:top w:val="none" w:sz="0" w:space="0" w:color="auto"/>
                        <w:left w:val="none" w:sz="0" w:space="0" w:color="auto"/>
                        <w:bottom w:val="none" w:sz="0" w:space="0" w:color="auto"/>
                        <w:right w:val="none" w:sz="0" w:space="0" w:color="auto"/>
                      </w:divBdr>
                    </w:div>
                    <w:div w:id="391124819">
                      <w:marLeft w:val="0"/>
                      <w:marRight w:val="0"/>
                      <w:marTop w:val="0"/>
                      <w:marBottom w:val="0"/>
                      <w:divBdr>
                        <w:top w:val="none" w:sz="0" w:space="0" w:color="auto"/>
                        <w:left w:val="none" w:sz="0" w:space="0" w:color="auto"/>
                        <w:bottom w:val="none" w:sz="0" w:space="0" w:color="auto"/>
                        <w:right w:val="none" w:sz="0" w:space="0" w:color="auto"/>
                      </w:divBdr>
                    </w:div>
                  </w:divsChild>
                </w:div>
                <w:div w:id="1355496323">
                  <w:marLeft w:val="0"/>
                  <w:marRight w:val="0"/>
                  <w:marTop w:val="0"/>
                  <w:marBottom w:val="0"/>
                  <w:divBdr>
                    <w:top w:val="none" w:sz="0" w:space="0" w:color="auto"/>
                    <w:left w:val="none" w:sz="0" w:space="0" w:color="auto"/>
                    <w:bottom w:val="none" w:sz="0" w:space="0" w:color="auto"/>
                    <w:right w:val="none" w:sz="0" w:space="0" w:color="auto"/>
                  </w:divBdr>
                  <w:divsChild>
                    <w:div w:id="227345200">
                      <w:marLeft w:val="0"/>
                      <w:marRight w:val="0"/>
                      <w:marTop w:val="0"/>
                      <w:marBottom w:val="0"/>
                      <w:divBdr>
                        <w:top w:val="none" w:sz="0" w:space="0" w:color="auto"/>
                        <w:left w:val="none" w:sz="0" w:space="0" w:color="auto"/>
                        <w:bottom w:val="none" w:sz="0" w:space="0" w:color="auto"/>
                        <w:right w:val="none" w:sz="0" w:space="0" w:color="auto"/>
                      </w:divBdr>
                      <w:divsChild>
                        <w:div w:id="1294142779">
                          <w:marLeft w:val="0"/>
                          <w:marRight w:val="0"/>
                          <w:marTop w:val="0"/>
                          <w:marBottom w:val="0"/>
                          <w:divBdr>
                            <w:top w:val="none" w:sz="0" w:space="0" w:color="auto"/>
                            <w:left w:val="none" w:sz="0" w:space="0" w:color="auto"/>
                            <w:bottom w:val="none" w:sz="0" w:space="0" w:color="auto"/>
                            <w:right w:val="none" w:sz="0" w:space="0" w:color="auto"/>
                          </w:divBdr>
                        </w:div>
                      </w:divsChild>
                    </w:div>
                    <w:div w:id="1280183740">
                      <w:marLeft w:val="0"/>
                      <w:marRight w:val="0"/>
                      <w:marTop w:val="0"/>
                      <w:marBottom w:val="0"/>
                      <w:divBdr>
                        <w:top w:val="none" w:sz="0" w:space="0" w:color="auto"/>
                        <w:left w:val="none" w:sz="0" w:space="0" w:color="auto"/>
                        <w:bottom w:val="none" w:sz="0" w:space="0" w:color="auto"/>
                        <w:right w:val="none" w:sz="0" w:space="0" w:color="auto"/>
                      </w:divBdr>
                      <w:divsChild>
                        <w:div w:id="1533300950">
                          <w:marLeft w:val="0"/>
                          <w:marRight w:val="0"/>
                          <w:marTop w:val="0"/>
                          <w:marBottom w:val="0"/>
                          <w:divBdr>
                            <w:top w:val="none" w:sz="0" w:space="0" w:color="auto"/>
                            <w:left w:val="none" w:sz="0" w:space="0" w:color="auto"/>
                            <w:bottom w:val="none" w:sz="0" w:space="0" w:color="auto"/>
                            <w:right w:val="none" w:sz="0" w:space="0" w:color="auto"/>
                          </w:divBdr>
                        </w:div>
                        <w:div w:id="137234738">
                          <w:marLeft w:val="0"/>
                          <w:marRight w:val="0"/>
                          <w:marTop w:val="0"/>
                          <w:marBottom w:val="0"/>
                          <w:divBdr>
                            <w:top w:val="none" w:sz="0" w:space="0" w:color="auto"/>
                            <w:left w:val="none" w:sz="0" w:space="0" w:color="auto"/>
                            <w:bottom w:val="none" w:sz="0" w:space="0" w:color="auto"/>
                            <w:right w:val="none" w:sz="0" w:space="0" w:color="auto"/>
                          </w:divBdr>
                        </w:div>
                      </w:divsChild>
                    </w:div>
                    <w:div w:id="1934584701">
                      <w:marLeft w:val="0"/>
                      <w:marRight w:val="0"/>
                      <w:marTop w:val="0"/>
                      <w:marBottom w:val="0"/>
                      <w:divBdr>
                        <w:top w:val="none" w:sz="0" w:space="0" w:color="auto"/>
                        <w:left w:val="none" w:sz="0" w:space="0" w:color="auto"/>
                        <w:bottom w:val="none" w:sz="0" w:space="0" w:color="auto"/>
                        <w:right w:val="none" w:sz="0" w:space="0" w:color="auto"/>
                      </w:divBdr>
                      <w:divsChild>
                        <w:div w:id="54818390">
                          <w:marLeft w:val="0"/>
                          <w:marRight w:val="0"/>
                          <w:marTop w:val="0"/>
                          <w:marBottom w:val="0"/>
                          <w:divBdr>
                            <w:top w:val="none" w:sz="0" w:space="0" w:color="auto"/>
                            <w:left w:val="none" w:sz="0" w:space="0" w:color="auto"/>
                            <w:bottom w:val="none" w:sz="0" w:space="0" w:color="auto"/>
                            <w:right w:val="none" w:sz="0" w:space="0" w:color="auto"/>
                          </w:divBdr>
                        </w:div>
                        <w:div w:id="1811365558">
                          <w:marLeft w:val="0"/>
                          <w:marRight w:val="0"/>
                          <w:marTop w:val="0"/>
                          <w:marBottom w:val="0"/>
                          <w:divBdr>
                            <w:top w:val="none" w:sz="0" w:space="0" w:color="auto"/>
                            <w:left w:val="none" w:sz="0" w:space="0" w:color="auto"/>
                            <w:bottom w:val="none" w:sz="0" w:space="0" w:color="auto"/>
                            <w:right w:val="none" w:sz="0" w:space="0" w:color="auto"/>
                          </w:divBdr>
                        </w:div>
                      </w:divsChild>
                    </w:div>
                    <w:div w:id="1583098043">
                      <w:marLeft w:val="0"/>
                      <w:marRight w:val="0"/>
                      <w:marTop w:val="0"/>
                      <w:marBottom w:val="0"/>
                      <w:divBdr>
                        <w:top w:val="none" w:sz="0" w:space="0" w:color="auto"/>
                        <w:left w:val="none" w:sz="0" w:space="0" w:color="auto"/>
                        <w:bottom w:val="none" w:sz="0" w:space="0" w:color="auto"/>
                        <w:right w:val="none" w:sz="0" w:space="0" w:color="auto"/>
                      </w:divBdr>
                      <w:divsChild>
                        <w:div w:id="1017004791">
                          <w:marLeft w:val="0"/>
                          <w:marRight w:val="0"/>
                          <w:marTop w:val="0"/>
                          <w:marBottom w:val="0"/>
                          <w:divBdr>
                            <w:top w:val="none" w:sz="0" w:space="0" w:color="auto"/>
                            <w:left w:val="none" w:sz="0" w:space="0" w:color="auto"/>
                            <w:bottom w:val="none" w:sz="0" w:space="0" w:color="auto"/>
                            <w:right w:val="none" w:sz="0" w:space="0" w:color="auto"/>
                          </w:divBdr>
                        </w:div>
                        <w:div w:id="477650332">
                          <w:marLeft w:val="0"/>
                          <w:marRight w:val="0"/>
                          <w:marTop w:val="0"/>
                          <w:marBottom w:val="0"/>
                          <w:divBdr>
                            <w:top w:val="none" w:sz="0" w:space="0" w:color="auto"/>
                            <w:left w:val="none" w:sz="0" w:space="0" w:color="auto"/>
                            <w:bottom w:val="none" w:sz="0" w:space="0" w:color="auto"/>
                            <w:right w:val="none" w:sz="0" w:space="0" w:color="auto"/>
                          </w:divBdr>
                        </w:div>
                      </w:divsChild>
                    </w:div>
                    <w:div w:id="1425956269">
                      <w:marLeft w:val="0"/>
                      <w:marRight w:val="0"/>
                      <w:marTop w:val="0"/>
                      <w:marBottom w:val="0"/>
                      <w:divBdr>
                        <w:top w:val="none" w:sz="0" w:space="0" w:color="auto"/>
                        <w:left w:val="none" w:sz="0" w:space="0" w:color="auto"/>
                        <w:bottom w:val="none" w:sz="0" w:space="0" w:color="auto"/>
                        <w:right w:val="none" w:sz="0" w:space="0" w:color="auto"/>
                      </w:divBdr>
                      <w:divsChild>
                        <w:div w:id="394353852">
                          <w:marLeft w:val="0"/>
                          <w:marRight w:val="0"/>
                          <w:marTop w:val="0"/>
                          <w:marBottom w:val="0"/>
                          <w:divBdr>
                            <w:top w:val="none" w:sz="0" w:space="0" w:color="auto"/>
                            <w:left w:val="none" w:sz="0" w:space="0" w:color="auto"/>
                            <w:bottom w:val="none" w:sz="0" w:space="0" w:color="auto"/>
                            <w:right w:val="none" w:sz="0" w:space="0" w:color="auto"/>
                          </w:divBdr>
                        </w:div>
                        <w:div w:id="5123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877902">
                  <w:marLeft w:val="0"/>
                  <w:marRight w:val="0"/>
                  <w:marTop w:val="0"/>
                  <w:marBottom w:val="0"/>
                  <w:divBdr>
                    <w:top w:val="none" w:sz="0" w:space="0" w:color="auto"/>
                    <w:left w:val="none" w:sz="0" w:space="0" w:color="auto"/>
                    <w:bottom w:val="none" w:sz="0" w:space="0" w:color="auto"/>
                    <w:right w:val="none" w:sz="0" w:space="0" w:color="auto"/>
                  </w:divBdr>
                  <w:divsChild>
                    <w:div w:id="1461993875">
                      <w:marLeft w:val="0"/>
                      <w:marRight w:val="0"/>
                      <w:marTop w:val="0"/>
                      <w:marBottom w:val="0"/>
                      <w:divBdr>
                        <w:top w:val="none" w:sz="0" w:space="0" w:color="auto"/>
                        <w:left w:val="none" w:sz="0" w:space="0" w:color="auto"/>
                        <w:bottom w:val="none" w:sz="0" w:space="0" w:color="auto"/>
                        <w:right w:val="none" w:sz="0" w:space="0" w:color="auto"/>
                      </w:divBdr>
                      <w:divsChild>
                        <w:div w:id="853105039">
                          <w:marLeft w:val="0"/>
                          <w:marRight w:val="0"/>
                          <w:marTop w:val="0"/>
                          <w:marBottom w:val="0"/>
                          <w:divBdr>
                            <w:top w:val="none" w:sz="0" w:space="0" w:color="auto"/>
                            <w:left w:val="none" w:sz="0" w:space="0" w:color="auto"/>
                            <w:bottom w:val="none" w:sz="0" w:space="0" w:color="auto"/>
                            <w:right w:val="none" w:sz="0" w:space="0" w:color="auto"/>
                          </w:divBdr>
                        </w:div>
                      </w:divsChild>
                    </w:div>
                    <w:div w:id="981421307">
                      <w:marLeft w:val="0"/>
                      <w:marRight w:val="0"/>
                      <w:marTop w:val="0"/>
                      <w:marBottom w:val="0"/>
                      <w:divBdr>
                        <w:top w:val="none" w:sz="0" w:space="0" w:color="auto"/>
                        <w:left w:val="none" w:sz="0" w:space="0" w:color="auto"/>
                        <w:bottom w:val="none" w:sz="0" w:space="0" w:color="auto"/>
                        <w:right w:val="none" w:sz="0" w:space="0" w:color="auto"/>
                      </w:divBdr>
                      <w:divsChild>
                        <w:div w:id="971863386">
                          <w:marLeft w:val="0"/>
                          <w:marRight w:val="0"/>
                          <w:marTop w:val="0"/>
                          <w:marBottom w:val="0"/>
                          <w:divBdr>
                            <w:top w:val="none" w:sz="0" w:space="0" w:color="auto"/>
                            <w:left w:val="none" w:sz="0" w:space="0" w:color="auto"/>
                            <w:bottom w:val="none" w:sz="0" w:space="0" w:color="auto"/>
                            <w:right w:val="none" w:sz="0" w:space="0" w:color="auto"/>
                          </w:divBdr>
                        </w:div>
                        <w:div w:id="783236489">
                          <w:marLeft w:val="0"/>
                          <w:marRight w:val="0"/>
                          <w:marTop w:val="0"/>
                          <w:marBottom w:val="0"/>
                          <w:divBdr>
                            <w:top w:val="none" w:sz="0" w:space="0" w:color="auto"/>
                            <w:left w:val="none" w:sz="0" w:space="0" w:color="auto"/>
                            <w:bottom w:val="none" w:sz="0" w:space="0" w:color="auto"/>
                            <w:right w:val="none" w:sz="0" w:space="0" w:color="auto"/>
                          </w:divBdr>
                        </w:div>
                      </w:divsChild>
                    </w:div>
                    <w:div w:id="782304647">
                      <w:marLeft w:val="0"/>
                      <w:marRight w:val="0"/>
                      <w:marTop w:val="0"/>
                      <w:marBottom w:val="0"/>
                      <w:divBdr>
                        <w:top w:val="none" w:sz="0" w:space="0" w:color="auto"/>
                        <w:left w:val="none" w:sz="0" w:space="0" w:color="auto"/>
                        <w:bottom w:val="none" w:sz="0" w:space="0" w:color="auto"/>
                        <w:right w:val="none" w:sz="0" w:space="0" w:color="auto"/>
                      </w:divBdr>
                      <w:divsChild>
                        <w:div w:id="1787429551">
                          <w:marLeft w:val="0"/>
                          <w:marRight w:val="0"/>
                          <w:marTop w:val="0"/>
                          <w:marBottom w:val="0"/>
                          <w:divBdr>
                            <w:top w:val="none" w:sz="0" w:space="0" w:color="auto"/>
                            <w:left w:val="none" w:sz="0" w:space="0" w:color="auto"/>
                            <w:bottom w:val="none" w:sz="0" w:space="0" w:color="auto"/>
                            <w:right w:val="none" w:sz="0" w:space="0" w:color="auto"/>
                          </w:divBdr>
                        </w:div>
                        <w:div w:id="82558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46500651">
      <w:bodyDiv w:val="1"/>
      <w:marLeft w:val="0"/>
      <w:marRight w:val="0"/>
      <w:marTop w:val="0"/>
      <w:marBottom w:val="0"/>
      <w:divBdr>
        <w:top w:val="none" w:sz="0" w:space="0" w:color="auto"/>
        <w:left w:val="none" w:sz="0" w:space="0" w:color="auto"/>
        <w:bottom w:val="none" w:sz="0" w:space="0" w:color="auto"/>
        <w:right w:val="none" w:sz="0" w:space="0" w:color="auto"/>
      </w:divBdr>
    </w:div>
    <w:div w:id="968432665">
      <w:bodyDiv w:val="1"/>
      <w:marLeft w:val="0"/>
      <w:marRight w:val="0"/>
      <w:marTop w:val="0"/>
      <w:marBottom w:val="0"/>
      <w:divBdr>
        <w:top w:val="none" w:sz="0" w:space="0" w:color="auto"/>
        <w:left w:val="none" w:sz="0" w:space="0" w:color="auto"/>
        <w:bottom w:val="none" w:sz="0" w:space="0" w:color="auto"/>
        <w:right w:val="none" w:sz="0" w:space="0" w:color="auto"/>
      </w:divBdr>
      <w:divsChild>
        <w:div w:id="1619725967">
          <w:marLeft w:val="0"/>
          <w:marRight w:val="0"/>
          <w:marTop w:val="0"/>
          <w:marBottom w:val="0"/>
          <w:divBdr>
            <w:top w:val="none" w:sz="0" w:space="0" w:color="auto"/>
            <w:left w:val="none" w:sz="0" w:space="0" w:color="auto"/>
            <w:bottom w:val="none" w:sz="0" w:space="0" w:color="auto"/>
            <w:right w:val="none" w:sz="0" w:space="0" w:color="auto"/>
          </w:divBdr>
          <w:divsChild>
            <w:div w:id="487744665">
              <w:marLeft w:val="0"/>
              <w:marRight w:val="0"/>
              <w:marTop w:val="0"/>
              <w:marBottom w:val="0"/>
              <w:divBdr>
                <w:top w:val="none" w:sz="0" w:space="0" w:color="auto"/>
                <w:left w:val="none" w:sz="0" w:space="0" w:color="auto"/>
                <w:bottom w:val="none" w:sz="0" w:space="0" w:color="auto"/>
                <w:right w:val="none" w:sz="0" w:space="0" w:color="auto"/>
              </w:divBdr>
              <w:divsChild>
                <w:div w:id="239293890">
                  <w:marLeft w:val="0"/>
                  <w:marRight w:val="0"/>
                  <w:marTop w:val="0"/>
                  <w:marBottom w:val="0"/>
                  <w:divBdr>
                    <w:top w:val="none" w:sz="0" w:space="0" w:color="auto"/>
                    <w:left w:val="none" w:sz="0" w:space="0" w:color="auto"/>
                    <w:bottom w:val="none" w:sz="0" w:space="0" w:color="auto"/>
                    <w:right w:val="none" w:sz="0" w:space="0" w:color="auto"/>
                  </w:divBdr>
                  <w:divsChild>
                    <w:div w:id="2060662374">
                      <w:marLeft w:val="0"/>
                      <w:marRight w:val="0"/>
                      <w:marTop w:val="0"/>
                      <w:marBottom w:val="0"/>
                      <w:divBdr>
                        <w:top w:val="none" w:sz="0" w:space="0" w:color="auto"/>
                        <w:left w:val="none" w:sz="0" w:space="0" w:color="auto"/>
                        <w:bottom w:val="none" w:sz="0" w:space="0" w:color="auto"/>
                        <w:right w:val="none" w:sz="0" w:space="0" w:color="auto"/>
                      </w:divBdr>
                      <w:divsChild>
                        <w:div w:id="1600790944">
                          <w:marLeft w:val="0"/>
                          <w:marRight w:val="0"/>
                          <w:marTop w:val="0"/>
                          <w:marBottom w:val="0"/>
                          <w:divBdr>
                            <w:top w:val="none" w:sz="0" w:space="0" w:color="auto"/>
                            <w:left w:val="none" w:sz="0" w:space="0" w:color="auto"/>
                            <w:bottom w:val="none" w:sz="0" w:space="0" w:color="auto"/>
                            <w:right w:val="none" w:sz="0" w:space="0" w:color="auto"/>
                          </w:divBdr>
                          <w:divsChild>
                            <w:div w:id="710612573">
                              <w:marLeft w:val="0"/>
                              <w:marRight w:val="0"/>
                              <w:marTop w:val="0"/>
                              <w:marBottom w:val="0"/>
                              <w:divBdr>
                                <w:top w:val="none" w:sz="0" w:space="0" w:color="auto"/>
                                <w:left w:val="none" w:sz="0" w:space="0" w:color="auto"/>
                                <w:bottom w:val="none" w:sz="0" w:space="0" w:color="auto"/>
                                <w:right w:val="none" w:sz="0" w:space="0" w:color="auto"/>
                              </w:divBdr>
                              <w:divsChild>
                                <w:div w:id="1885678470">
                                  <w:marLeft w:val="0"/>
                                  <w:marRight w:val="0"/>
                                  <w:marTop w:val="0"/>
                                  <w:marBottom w:val="0"/>
                                  <w:divBdr>
                                    <w:top w:val="none" w:sz="0" w:space="0" w:color="auto"/>
                                    <w:left w:val="none" w:sz="0" w:space="0" w:color="auto"/>
                                    <w:bottom w:val="none" w:sz="0" w:space="0" w:color="auto"/>
                                    <w:right w:val="none" w:sz="0" w:space="0" w:color="auto"/>
                                  </w:divBdr>
                                </w:div>
                                <w:div w:id="500704063">
                                  <w:marLeft w:val="0"/>
                                  <w:marRight w:val="0"/>
                                  <w:marTop w:val="0"/>
                                  <w:marBottom w:val="0"/>
                                  <w:divBdr>
                                    <w:top w:val="none" w:sz="0" w:space="0" w:color="auto"/>
                                    <w:left w:val="none" w:sz="0" w:space="0" w:color="auto"/>
                                    <w:bottom w:val="none" w:sz="0" w:space="0" w:color="auto"/>
                                    <w:right w:val="none" w:sz="0" w:space="0" w:color="auto"/>
                                  </w:divBdr>
                                  <w:divsChild>
                                    <w:div w:id="67504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365615">
                              <w:marLeft w:val="0"/>
                              <w:marRight w:val="0"/>
                              <w:marTop w:val="0"/>
                              <w:marBottom w:val="0"/>
                              <w:divBdr>
                                <w:top w:val="none" w:sz="0" w:space="0" w:color="auto"/>
                                <w:left w:val="none" w:sz="0" w:space="0" w:color="auto"/>
                                <w:bottom w:val="none" w:sz="0" w:space="0" w:color="auto"/>
                                <w:right w:val="none" w:sz="0" w:space="0" w:color="auto"/>
                              </w:divBdr>
                              <w:divsChild>
                                <w:div w:id="17649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110744">
          <w:marLeft w:val="0"/>
          <w:marRight w:val="0"/>
          <w:marTop w:val="0"/>
          <w:marBottom w:val="0"/>
          <w:divBdr>
            <w:top w:val="none" w:sz="0" w:space="0" w:color="auto"/>
            <w:left w:val="none" w:sz="0" w:space="0" w:color="auto"/>
            <w:bottom w:val="none" w:sz="0" w:space="0" w:color="auto"/>
            <w:right w:val="none" w:sz="0" w:space="0" w:color="auto"/>
          </w:divBdr>
          <w:divsChild>
            <w:div w:id="1915316540">
              <w:marLeft w:val="0"/>
              <w:marRight w:val="0"/>
              <w:marTop w:val="0"/>
              <w:marBottom w:val="0"/>
              <w:divBdr>
                <w:top w:val="none" w:sz="0" w:space="0" w:color="auto"/>
                <w:left w:val="none" w:sz="0" w:space="0" w:color="auto"/>
                <w:bottom w:val="none" w:sz="0" w:space="0" w:color="auto"/>
                <w:right w:val="none" w:sz="0" w:space="0" w:color="auto"/>
              </w:divBdr>
              <w:divsChild>
                <w:div w:id="1832720111">
                  <w:marLeft w:val="0"/>
                  <w:marRight w:val="0"/>
                  <w:marTop w:val="0"/>
                  <w:marBottom w:val="0"/>
                  <w:divBdr>
                    <w:top w:val="none" w:sz="0" w:space="0" w:color="auto"/>
                    <w:left w:val="none" w:sz="0" w:space="0" w:color="auto"/>
                    <w:bottom w:val="none" w:sz="0" w:space="0" w:color="auto"/>
                    <w:right w:val="none" w:sz="0" w:space="0" w:color="auto"/>
                  </w:divBdr>
                  <w:divsChild>
                    <w:div w:id="1594433851">
                      <w:marLeft w:val="0"/>
                      <w:marRight w:val="0"/>
                      <w:marTop w:val="0"/>
                      <w:marBottom w:val="0"/>
                      <w:divBdr>
                        <w:top w:val="none" w:sz="0" w:space="0" w:color="auto"/>
                        <w:left w:val="none" w:sz="0" w:space="0" w:color="auto"/>
                        <w:bottom w:val="none" w:sz="0" w:space="0" w:color="auto"/>
                        <w:right w:val="none" w:sz="0" w:space="0" w:color="auto"/>
                      </w:divBdr>
                      <w:divsChild>
                        <w:div w:id="435830364">
                          <w:marLeft w:val="0"/>
                          <w:marRight w:val="0"/>
                          <w:marTop w:val="0"/>
                          <w:marBottom w:val="0"/>
                          <w:divBdr>
                            <w:top w:val="none" w:sz="0" w:space="0" w:color="auto"/>
                            <w:left w:val="none" w:sz="0" w:space="0" w:color="auto"/>
                            <w:bottom w:val="none" w:sz="0" w:space="0" w:color="auto"/>
                            <w:right w:val="none" w:sz="0" w:space="0" w:color="auto"/>
                          </w:divBdr>
                          <w:divsChild>
                            <w:div w:id="395662681">
                              <w:marLeft w:val="0"/>
                              <w:marRight w:val="0"/>
                              <w:marTop w:val="0"/>
                              <w:marBottom w:val="0"/>
                              <w:divBdr>
                                <w:top w:val="none" w:sz="0" w:space="0" w:color="auto"/>
                                <w:left w:val="none" w:sz="0" w:space="0" w:color="auto"/>
                                <w:bottom w:val="none" w:sz="0" w:space="0" w:color="auto"/>
                                <w:right w:val="none" w:sz="0" w:space="0" w:color="auto"/>
                              </w:divBdr>
                            </w:div>
                            <w:div w:id="705182432">
                              <w:marLeft w:val="0"/>
                              <w:marRight w:val="0"/>
                              <w:marTop w:val="0"/>
                              <w:marBottom w:val="0"/>
                              <w:divBdr>
                                <w:top w:val="none" w:sz="0" w:space="0" w:color="auto"/>
                                <w:left w:val="none" w:sz="0" w:space="0" w:color="auto"/>
                                <w:bottom w:val="none" w:sz="0" w:space="0" w:color="auto"/>
                                <w:right w:val="none" w:sz="0" w:space="0" w:color="auto"/>
                              </w:divBdr>
                              <w:divsChild>
                                <w:div w:id="1206983785">
                                  <w:marLeft w:val="0"/>
                                  <w:marRight w:val="0"/>
                                  <w:marTop w:val="0"/>
                                  <w:marBottom w:val="0"/>
                                  <w:divBdr>
                                    <w:top w:val="none" w:sz="0" w:space="0" w:color="auto"/>
                                    <w:left w:val="none" w:sz="0" w:space="0" w:color="auto"/>
                                    <w:bottom w:val="none" w:sz="0" w:space="0" w:color="auto"/>
                                    <w:right w:val="none" w:sz="0" w:space="0" w:color="auto"/>
                                  </w:divBdr>
                                  <w:divsChild>
                                    <w:div w:id="1559366131">
                                      <w:marLeft w:val="0"/>
                                      <w:marRight w:val="0"/>
                                      <w:marTop w:val="0"/>
                                      <w:marBottom w:val="0"/>
                                      <w:divBdr>
                                        <w:top w:val="none" w:sz="0" w:space="0" w:color="auto"/>
                                        <w:left w:val="none" w:sz="0" w:space="0" w:color="auto"/>
                                        <w:bottom w:val="none" w:sz="0" w:space="0" w:color="auto"/>
                                        <w:right w:val="none" w:sz="0" w:space="0" w:color="auto"/>
                                      </w:divBdr>
                                    </w:div>
                                  </w:divsChild>
                                </w:div>
                                <w:div w:id="528615325">
                                  <w:marLeft w:val="0"/>
                                  <w:marRight w:val="0"/>
                                  <w:marTop w:val="0"/>
                                  <w:marBottom w:val="0"/>
                                  <w:divBdr>
                                    <w:top w:val="none" w:sz="0" w:space="0" w:color="auto"/>
                                    <w:left w:val="none" w:sz="0" w:space="0" w:color="auto"/>
                                    <w:bottom w:val="none" w:sz="0" w:space="0" w:color="auto"/>
                                    <w:right w:val="none" w:sz="0" w:space="0" w:color="auto"/>
                                  </w:divBdr>
                                  <w:divsChild>
                                    <w:div w:id="10500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46977">
                  <w:marLeft w:val="0"/>
                  <w:marRight w:val="0"/>
                  <w:marTop w:val="0"/>
                  <w:marBottom w:val="0"/>
                  <w:divBdr>
                    <w:top w:val="none" w:sz="0" w:space="0" w:color="auto"/>
                    <w:left w:val="none" w:sz="0" w:space="0" w:color="auto"/>
                    <w:bottom w:val="none" w:sz="0" w:space="0" w:color="auto"/>
                    <w:right w:val="none" w:sz="0" w:space="0" w:color="auto"/>
                  </w:divBdr>
                  <w:divsChild>
                    <w:div w:id="488205296">
                      <w:marLeft w:val="0"/>
                      <w:marRight w:val="0"/>
                      <w:marTop w:val="0"/>
                      <w:marBottom w:val="0"/>
                      <w:divBdr>
                        <w:top w:val="none" w:sz="0" w:space="0" w:color="auto"/>
                        <w:left w:val="none" w:sz="0" w:space="0" w:color="auto"/>
                        <w:bottom w:val="none" w:sz="0" w:space="0" w:color="auto"/>
                        <w:right w:val="none" w:sz="0" w:space="0" w:color="auto"/>
                      </w:divBdr>
                      <w:divsChild>
                        <w:div w:id="39063090">
                          <w:marLeft w:val="0"/>
                          <w:marRight w:val="0"/>
                          <w:marTop w:val="0"/>
                          <w:marBottom w:val="0"/>
                          <w:divBdr>
                            <w:top w:val="none" w:sz="0" w:space="0" w:color="auto"/>
                            <w:left w:val="none" w:sz="0" w:space="0" w:color="auto"/>
                            <w:bottom w:val="none" w:sz="0" w:space="0" w:color="auto"/>
                            <w:right w:val="none" w:sz="0" w:space="0" w:color="auto"/>
                          </w:divBdr>
                          <w:divsChild>
                            <w:div w:id="1446923367">
                              <w:marLeft w:val="0"/>
                              <w:marRight w:val="0"/>
                              <w:marTop w:val="0"/>
                              <w:marBottom w:val="0"/>
                              <w:divBdr>
                                <w:top w:val="none" w:sz="0" w:space="0" w:color="auto"/>
                                <w:left w:val="none" w:sz="0" w:space="0" w:color="auto"/>
                                <w:bottom w:val="none" w:sz="0" w:space="0" w:color="auto"/>
                                <w:right w:val="none" w:sz="0" w:space="0" w:color="auto"/>
                              </w:divBdr>
                            </w:div>
                            <w:div w:id="275872596">
                              <w:marLeft w:val="0"/>
                              <w:marRight w:val="0"/>
                              <w:marTop w:val="0"/>
                              <w:marBottom w:val="0"/>
                              <w:divBdr>
                                <w:top w:val="none" w:sz="0" w:space="0" w:color="auto"/>
                                <w:left w:val="none" w:sz="0" w:space="0" w:color="auto"/>
                                <w:bottom w:val="none" w:sz="0" w:space="0" w:color="auto"/>
                                <w:right w:val="none" w:sz="0" w:space="0" w:color="auto"/>
                              </w:divBdr>
                              <w:divsChild>
                                <w:div w:id="4062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8292032">
          <w:marLeft w:val="0"/>
          <w:marRight w:val="0"/>
          <w:marTop w:val="0"/>
          <w:marBottom w:val="0"/>
          <w:divBdr>
            <w:top w:val="none" w:sz="0" w:space="0" w:color="auto"/>
            <w:left w:val="none" w:sz="0" w:space="0" w:color="auto"/>
            <w:bottom w:val="none" w:sz="0" w:space="0" w:color="auto"/>
            <w:right w:val="none" w:sz="0" w:space="0" w:color="auto"/>
          </w:divBdr>
        </w:div>
      </w:divsChild>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377973534">
      <w:bodyDiv w:val="1"/>
      <w:marLeft w:val="0"/>
      <w:marRight w:val="0"/>
      <w:marTop w:val="0"/>
      <w:marBottom w:val="0"/>
      <w:divBdr>
        <w:top w:val="none" w:sz="0" w:space="0" w:color="auto"/>
        <w:left w:val="none" w:sz="0" w:space="0" w:color="auto"/>
        <w:bottom w:val="none" w:sz="0" w:space="0" w:color="auto"/>
        <w:right w:val="none" w:sz="0" w:space="0" w:color="auto"/>
      </w:divBdr>
      <w:divsChild>
        <w:div w:id="430703226">
          <w:marLeft w:val="0"/>
          <w:marRight w:val="0"/>
          <w:marTop w:val="0"/>
          <w:marBottom w:val="0"/>
          <w:divBdr>
            <w:top w:val="none" w:sz="0" w:space="0" w:color="auto"/>
            <w:left w:val="none" w:sz="0" w:space="0" w:color="auto"/>
            <w:bottom w:val="none" w:sz="0" w:space="0" w:color="auto"/>
            <w:right w:val="none" w:sz="0" w:space="0" w:color="auto"/>
          </w:divBdr>
          <w:divsChild>
            <w:div w:id="181475784">
              <w:marLeft w:val="0"/>
              <w:marRight w:val="0"/>
              <w:marTop w:val="0"/>
              <w:marBottom w:val="0"/>
              <w:divBdr>
                <w:top w:val="none" w:sz="0" w:space="0" w:color="auto"/>
                <w:left w:val="none" w:sz="0" w:space="0" w:color="auto"/>
                <w:bottom w:val="none" w:sz="0" w:space="0" w:color="auto"/>
                <w:right w:val="none" w:sz="0" w:space="0" w:color="auto"/>
              </w:divBdr>
              <w:divsChild>
                <w:div w:id="213929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325903">
          <w:marLeft w:val="0"/>
          <w:marRight w:val="0"/>
          <w:marTop w:val="0"/>
          <w:marBottom w:val="0"/>
          <w:divBdr>
            <w:top w:val="none" w:sz="0" w:space="0" w:color="auto"/>
            <w:left w:val="none" w:sz="0" w:space="0" w:color="auto"/>
            <w:bottom w:val="none" w:sz="0" w:space="0" w:color="auto"/>
            <w:right w:val="none" w:sz="0" w:space="0" w:color="auto"/>
          </w:divBdr>
          <w:divsChild>
            <w:div w:id="155849565">
              <w:marLeft w:val="0"/>
              <w:marRight w:val="0"/>
              <w:marTop w:val="0"/>
              <w:marBottom w:val="0"/>
              <w:divBdr>
                <w:top w:val="none" w:sz="0" w:space="0" w:color="auto"/>
                <w:left w:val="none" w:sz="0" w:space="0" w:color="auto"/>
                <w:bottom w:val="none" w:sz="0" w:space="0" w:color="auto"/>
                <w:right w:val="none" w:sz="0" w:space="0" w:color="auto"/>
              </w:divBdr>
              <w:divsChild>
                <w:div w:id="272130942">
                  <w:marLeft w:val="0"/>
                  <w:marRight w:val="0"/>
                  <w:marTop w:val="0"/>
                  <w:marBottom w:val="0"/>
                  <w:divBdr>
                    <w:top w:val="none" w:sz="0" w:space="0" w:color="auto"/>
                    <w:left w:val="none" w:sz="0" w:space="0" w:color="auto"/>
                    <w:bottom w:val="none" w:sz="0" w:space="0" w:color="auto"/>
                    <w:right w:val="none" w:sz="0" w:space="0" w:color="auto"/>
                  </w:divBdr>
                  <w:divsChild>
                    <w:div w:id="505480009">
                      <w:marLeft w:val="0"/>
                      <w:marRight w:val="0"/>
                      <w:marTop w:val="0"/>
                      <w:marBottom w:val="0"/>
                      <w:divBdr>
                        <w:top w:val="none" w:sz="0" w:space="0" w:color="auto"/>
                        <w:left w:val="none" w:sz="0" w:space="0" w:color="auto"/>
                        <w:bottom w:val="none" w:sz="0" w:space="0" w:color="auto"/>
                        <w:right w:val="none" w:sz="0" w:space="0" w:color="auto"/>
                      </w:divBdr>
                      <w:divsChild>
                        <w:div w:id="700974865">
                          <w:marLeft w:val="0"/>
                          <w:marRight w:val="0"/>
                          <w:marTop w:val="0"/>
                          <w:marBottom w:val="0"/>
                          <w:divBdr>
                            <w:top w:val="none" w:sz="0" w:space="0" w:color="auto"/>
                            <w:left w:val="none" w:sz="0" w:space="0" w:color="auto"/>
                            <w:bottom w:val="none" w:sz="0" w:space="0" w:color="auto"/>
                            <w:right w:val="none" w:sz="0" w:space="0" w:color="auto"/>
                          </w:divBdr>
                          <w:divsChild>
                            <w:div w:id="1658682795">
                              <w:marLeft w:val="0"/>
                              <w:marRight w:val="0"/>
                              <w:marTop w:val="0"/>
                              <w:marBottom w:val="0"/>
                              <w:divBdr>
                                <w:top w:val="none" w:sz="0" w:space="0" w:color="auto"/>
                                <w:left w:val="none" w:sz="0" w:space="0" w:color="auto"/>
                                <w:bottom w:val="none" w:sz="0" w:space="0" w:color="auto"/>
                                <w:right w:val="none" w:sz="0" w:space="0" w:color="auto"/>
                              </w:divBdr>
                              <w:divsChild>
                                <w:div w:id="287858757">
                                  <w:marLeft w:val="0"/>
                                  <w:marRight w:val="0"/>
                                  <w:marTop w:val="0"/>
                                  <w:marBottom w:val="0"/>
                                  <w:divBdr>
                                    <w:top w:val="none" w:sz="0" w:space="0" w:color="auto"/>
                                    <w:left w:val="none" w:sz="0" w:space="0" w:color="auto"/>
                                    <w:bottom w:val="none" w:sz="0" w:space="0" w:color="auto"/>
                                    <w:right w:val="none" w:sz="0" w:space="0" w:color="auto"/>
                                  </w:divBdr>
                                </w:div>
                                <w:div w:id="179243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357851">
                          <w:marLeft w:val="0"/>
                          <w:marRight w:val="0"/>
                          <w:marTop w:val="0"/>
                          <w:marBottom w:val="0"/>
                          <w:divBdr>
                            <w:top w:val="none" w:sz="0" w:space="0" w:color="auto"/>
                            <w:left w:val="none" w:sz="0" w:space="0" w:color="auto"/>
                            <w:bottom w:val="none" w:sz="0" w:space="0" w:color="auto"/>
                            <w:right w:val="none" w:sz="0" w:space="0" w:color="auto"/>
                          </w:divBdr>
                          <w:divsChild>
                            <w:div w:id="2009822198">
                              <w:marLeft w:val="0"/>
                              <w:marRight w:val="0"/>
                              <w:marTop w:val="0"/>
                              <w:marBottom w:val="0"/>
                              <w:divBdr>
                                <w:top w:val="none" w:sz="0" w:space="0" w:color="auto"/>
                                <w:left w:val="none" w:sz="0" w:space="0" w:color="auto"/>
                                <w:bottom w:val="none" w:sz="0" w:space="0" w:color="auto"/>
                                <w:right w:val="none" w:sz="0" w:space="0" w:color="auto"/>
                              </w:divBdr>
                              <w:divsChild>
                                <w:div w:id="3200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6694">
                          <w:marLeft w:val="0"/>
                          <w:marRight w:val="0"/>
                          <w:marTop w:val="0"/>
                          <w:marBottom w:val="0"/>
                          <w:divBdr>
                            <w:top w:val="none" w:sz="0" w:space="0" w:color="auto"/>
                            <w:left w:val="none" w:sz="0" w:space="0" w:color="auto"/>
                            <w:bottom w:val="none" w:sz="0" w:space="0" w:color="auto"/>
                            <w:right w:val="none" w:sz="0" w:space="0" w:color="auto"/>
                          </w:divBdr>
                          <w:divsChild>
                            <w:div w:id="123536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30657866">
      <w:bodyDiv w:val="1"/>
      <w:marLeft w:val="0"/>
      <w:marRight w:val="0"/>
      <w:marTop w:val="0"/>
      <w:marBottom w:val="0"/>
      <w:divBdr>
        <w:top w:val="none" w:sz="0" w:space="0" w:color="auto"/>
        <w:left w:val="none" w:sz="0" w:space="0" w:color="auto"/>
        <w:bottom w:val="none" w:sz="0" w:space="0" w:color="auto"/>
        <w:right w:val="none" w:sz="0" w:space="0" w:color="auto"/>
      </w:divBdr>
      <w:divsChild>
        <w:div w:id="279069814">
          <w:marLeft w:val="0"/>
          <w:marRight w:val="0"/>
          <w:marTop w:val="0"/>
          <w:marBottom w:val="0"/>
          <w:divBdr>
            <w:top w:val="none" w:sz="0" w:space="0" w:color="auto"/>
            <w:left w:val="none" w:sz="0" w:space="0" w:color="auto"/>
            <w:bottom w:val="none" w:sz="0" w:space="0" w:color="auto"/>
            <w:right w:val="none" w:sz="0" w:space="0" w:color="auto"/>
          </w:divBdr>
          <w:divsChild>
            <w:div w:id="185025788">
              <w:marLeft w:val="0"/>
              <w:marRight w:val="0"/>
              <w:marTop w:val="0"/>
              <w:marBottom w:val="0"/>
              <w:divBdr>
                <w:top w:val="none" w:sz="0" w:space="0" w:color="auto"/>
                <w:left w:val="none" w:sz="0" w:space="0" w:color="auto"/>
                <w:bottom w:val="none" w:sz="0" w:space="0" w:color="auto"/>
                <w:right w:val="none" w:sz="0" w:space="0" w:color="auto"/>
              </w:divBdr>
            </w:div>
            <w:div w:id="180512662">
              <w:marLeft w:val="0"/>
              <w:marRight w:val="0"/>
              <w:marTop w:val="0"/>
              <w:marBottom w:val="0"/>
              <w:divBdr>
                <w:top w:val="none" w:sz="0" w:space="0" w:color="auto"/>
                <w:left w:val="none" w:sz="0" w:space="0" w:color="auto"/>
                <w:bottom w:val="none" w:sz="0" w:space="0" w:color="auto"/>
                <w:right w:val="none" w:sz="0" w:space="0" w:color="auto"/>
              </w:divBdr>
              <w:divsChild>
                <w:div w:id="646518302">
                  <w:marLeft w:val="0"/>
                  <w:marRight w:val="0"/>
                  <w:marTop w:val="0"/>
                  <w:marBottom w:val="0"/>
                  <w:divBdr>
                    <w:top w:val="none" w:sz="0" w:space="0" w:color="auto"/>
                    <w:left w:val="none" w:sz="0" w:space="0" w:color="auto"/>
                    <w:bottom w:val="none" w:sz="0" w:space="0" w:color="auto"/>
                    <w:right w:val="none" w:sz="0" w:space="0" w:color="auto"/>
                  </w:divBdr>
                </w:div>
                <w:div w:id="1583560181">
                  <w:marLeft w:val="0"/>
                  <w:marRight w:val="0"/>
                  <w:marTop w:val="0"/>
                  <w:marBottom w:val="0"/>
                  <w:divBdr>
                    <w:top w:val="none" w:sz="0" w:space="0" w:color="auto"/>
                    <w:left w:val="none" w:sz="0" w:space="0" w:color="auto"/>
                    <w:bottom w:val="none" w:sz="0" w:space="0" w:color="auto"/>
                    <w:right w:val="none" w:sz="0" w:space="0" w:color="auto"/>
                  </w:divBdr>
                  <w:divsChild>
                    <w:div w:id="1502429865">
                      <w:marLeft w:val="0"/>
                      <w:marRight w:val="0"/>
                      <w:marTop w:val="0"/>
                      <w:marBottom w:val="0"/>
                      <w:divBdr>
                        <w:top w:val="none" w:sz="0" w:space="0" w:color="auto"/>
                        <w:left w:val="none" w:sz="0" w:space="0" w:color="auto"/>
                        <w:bottom w:val="none" w:sz="0" w:space="0" w:color="auto"/>
                        <w:right w:val="none" w:sz="0" w:space="0" w:color="auto"/>
                      </w:divBdr>
                      <w:divsChild>
                        <w:div w:id="544172006">
                          <w:marLeft w:val="0"/>
                          <w:marRight w:val="0"/>
                          <w:marTop w:val="0"/>
                          <w:marBottom w:val="0"/>
                          <w:divBdr>
                            <w:top w:val="none" w:sz="0" w:space="0" w:color="auto"/>
                            <w:left w:val="none" w:sz="0" w:space="0" w:color="auto"/>
                            <w:bottom w:val="none" w:sz="0" w:space="0" w:color="auto"/>
                            <w:right w:val="none" w:sz="0" w:space="0" w:color="auto"/>
                          </w:divBdr>
                          <w:divsChild>
                            <w:div w:id="894198665">
                              <w:marLeft w:val="0"/>
                              <w:marRight w:val="0"/>
                              <w:marTop w:val="0"/>
                              <w:marBottom w:val="0"/>
                              <w:divBdr>
                                <w:top w:val="none" w:sz="0" w:space="0" w:color="auto"/>
                                <w:left w:val="none" w:sz="0" w:space="0" w:color="auto"/>
                                <w:bottom w:val="none" w:sz="0" w:space="0" w:color="auto"/>
                                <w:right w:val="none" w:sz="0" w:space="0" w:color="auto"/>
                              </w:divBdr>
                              <w:divsChild>
                                <w:div w:id="69741849">
                                  <w:marLeft w:val="0"/>
                                  <w:marRight w:val="0"/>
                                  <w:marTop w:val="0"/>
                                  <w:marBottom w:val="0"/>
                                  <w:divBdr>
                                    <w:top w:val="none" w:sz="0" w:space="0" w:color="auto"/>
                                    <w:left w:val="none" w:sz="0" w:space="0" w:color="auto"/>
                                    <w:bottom w:val="none" w:sz="0" w:space="0" w:color="auto"/>
                                    <w:right w:val="none" w:sz="0" w:space="0" w:color="auto"/>
                                  </w:divBdr>
                                  <w:divsChild>
                                    <w:div w:id="1313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445544">
                          <w:marLeft w:val="0"/>
                          <w:marRight w:val="0"/>
                          <w:marTop w:val="0"/>
                          <w:marBottom w:val="0"/>
                          <w:divBdr>
                            <w:top w:val="none" w:sz="0" w:space="0" w:color="auto"/>
                            <w:left w:val="none" w:sz="0" w:space="0" w:color="auto"/>
                            <w:bottom w:val="none" w:sz="0" w:space="0" w:color="auto"/>
                            <w:right w:val="none" w:sz="0" w:space="0" w:color="auto"/>
                          </w:divBdr>
                          <w:divsChild>
                            <w:div w:id="803353854">
                              <w:marLeft w:val="0"/>
                              <w:marRight w:val="0"/>
                              <w:marTop w:val="0"/>
                              <w:marBottom w:val="0"/>
                              <w:divBdr>
                                <w:top w:val="none" w:sz="0" w:space="0" w:color="auto"/>
                                <w:left w:val="none" w:sz="0" w:space="0" w:color="auto"/>
                                <w:bottom w:val="none" w:sz="0" w:space="0" w:color="auto"/>
                                <w:right w:val="none" w:sz="0" w:space="0" w:color="auto"/>
                              </w:divBdr>
                              <w:divsChild>
                                <w:div w:id="529956517">
                                  <w:marLeft w:val="0"/>
                                  <w:marRight w:val="0"/>
                                  <w:marTop w:val="0"/>
                                  <w:marBottom w:val="0"/>
                                  <w:divBdr>
                                    <w:top w:val="none" w:sz="0" w:space="0" w:color="auto"/>
                                    <w:left w:val="none" w:sz="0" w:space="0" w:color="auto"/>
                                    <w:bottom w:val="none" w:sz="0" w:space="0" w:color="auto"/>
                                    <w:right w:val="none" w:sz="0" w:space="0" w:color="auto"/>
                                  </w:divBdr>
                                  <w:divsChild>
                                    <w:div w:id="591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03721">
                          <w:marLeft w:val="0"/>
                          <w:marRight w:val="0"/>
                          <w:marTop w:val="0"/>
                          <w:marBottom w:val="0"/>
                          <w:divBdr>
                            <w:top w:val="none" w:sz="0" w:space="0" w:color="auto"/>
                            <w:left w:val="none" w:sz="0" w:space="0" w:color="auto"/>
                            <w:bottom w:val="none" w:sz="0" w:space="0" w:color="auto"/>
                            <w:right w:val="none" w:sz="0" w:space="0" w:color="auto"/>
                          </w:divBdr>
                          <w:divsChild>
                            <w:div w:id="492572027">
                              <w:marLeft w:val="0"/>
                              <w:marRight w:val="0"/>
                              <w:marTop w:val="0"/>
                              <w:marBottom w:val="0"/>
                              <w:divBdr>
                                <w:top w:val="none" w:sz="0" w:space="0" w:color="auto"/>
                                <w:left w:val="none" w:sz="0" w:space="0" w:color="auto"/>
                                <w:bottom w:val="none" w:sz="0" w:space="0" w:color="auto"/>
                                <w:right w:val="none" w:sz="0" w:space="0" w:color="auto"/>
                              </w:divBdr>
                              <w:divsChild>
                                <w:div w:id="776025553">
                                  <w:marLeft w:val="0"/>
                                  <w:marRight w:val="0"/>
                                  <w:marTop w:val="0"/>
                                  <w:marBottom w:val="0"/>
                                  <w:divBdr>
                                    <w:top w:val="none" w:sz="0" w:space="0" w:color="auto"/>
                                    <w:left w:val="none" w:sz="0" w:space="0" w:color="auto"/>
                                    <w:bottom w:val="none" w:sz="0" w:space="0" w:color="auto"/>
                                    <w:right w:val="none" w:sz="0" w:space="0" w:color="auto"/>
                                  </w:divBdr>
                                  <w:divsChild>
                                    <w:div w:id="14596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415">
                          <w:marLeft w:val="0"/>
                          <w:marRight w:val="0"/>
                          <w:marTop w:val="0"/>
                          <w:marBottom w:val="0"/>
                          <w:divBdr>
                            <w:top w:val="none" w:sz="0" w:space="0" w:color="auto"/>
                            <w:left w:val="none" w:sz="0" w:space="0" w:color="auto"/>
                            <w:bottom w:val="none" w:sz="0" w:space="0" w:color="auto"/>
                            <w:right w:val="none" w:sz="0" w:space="0" w:color="auto"/>
                          </w:divBdr>
                          <w:divsChild>
                            <w:div w:id="1779980558">
                              <w:marLeft w:val="0"/>
                              <w:marRight w:val="0"/>
                              <w:marTop w:val="0"/>
                              <w:marBottom w:val="0"/>
                              <w:divBdr>
                                <w:top w:val="none" w:sz="0" w:space="0" w:color="auto"/>
                                <w:left w:val="none" w:sz="0" w:space="0" w:color="auto"/>
                                <w:bottom w:val="none" w:sz="0" w:space="0" w:color="auto"/>
                                <w:right w:val="none" w:sz="0" w:space="0" w:color="auto"/>
                              </w:divBdr>
                              <w:divsChild>
                                <w:div w:id="411314078">
                                  <w:marLeft w:val="0"/>
                                  <w:marRight w:val="0"/>
                                  <w:marTop w:val="0"/>
                                  <w:marBottom w:val="0"/>
                                  <w:divBdr>
                                    <w:top w:val="none" w:sz="0" w:space="0" w:color="auto"/>
                                    <w:left w:val="none" w:sz="0" w:space="0" w:color="auto"/>
                                    <w:bottom w:val="none" w:sz="0" w:space="0" w:color="auto"/>
                                    <w:right w:val="none" w:sz="0" w:space="0" w:color="auto"/>
                                  </w:divBdr>
                                  <w:divsChild>
                                    <w:div w:id="106961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141">
                          <w:marLeft w:val="0"/>
                          <w:marRight w:val="0"/>
                          <w:marTop w:val="0"/>
                          <w:marBottom w:val="0"/>
                          <w:divBdr>
                            <w:top w:val="none" w:sz="0" w:space="0" w:color="auto"/>
                            <w:left w:val="none" w:sz="0" w:space="0" w:color="auto"/>
                            <w:bottom w:val="none" w:sz="0" w:space="0" w:color="auto"/>
                            <w:right w:val="none" w:sz="0" w:space="0" w:color="auto"/>
                          </w:divBdr>
                          <w:divsChild>
                            <w:div w:id="404036671">
                              <w:marLeft w:val="0"/>
                              <w:marRight w:val="0"/>
                              <w:marTop w:val="0"/>
                              <w:marBottom w:val="0"/>
                              <w:divBdr>
                                <w:top w:val="none" w:sz="0" w:space="0" w:color="auto"/>
                                <w:left w:val="none" w:sz="0" w:space="0" w:color="auto"/>
                                <w:bottom w:val="none" w:sz="0" w:space="0" w:color="auto"/>
                                <w:right w:val="none" w:sz="0" w:space="0" w:color="auto"/>
                              </w:divBdr>
                              <w:divsChild>
                                <w:div w:id="798182970">
                                  <w:marLeft w:val="0"/>
                                  <w:marRight w:val="0"/>
                                  <w:marTop w:val="0"/>
                                  <w:marBottom w:val="0"/>
                                  <w:divBdr>
                                    <w:top w:val="none" w:sz="0" w:space="0" w:color="auto"/>
                                    <w:left w:val="none" w:sz="0" w:space="0" w:color="auto"/>
                                    <w:bottom w:val="none" w:sz="0" w:space="0" w:color="auto"/>
                                    <w:right w:val="none" w:sz="0" w:space="0" w:color="auto"/>
                                  </w:divBdr>
                                  <w:divsChild>
                                    <w:div w:id="35423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572897">
                          <w:marLeft w:val="0"/>
                          <w:marRight w:val="0"/>
                          <w:marTop w:val="0"/>
                          <w:marBottom w:val="0"/>
                          <w:divBdr>
                            <w:top w:val="none" w:sz="0" w:space="0" w:color="auto"/>
                            <w:left w:val="none" w:sz="0" w:space="0" w:color="auto"/>
                            <w:bottom w:val="none" w:sz="0" w:space="0" w:color="auto"/>
                            <w:right w:val="none" w:sz="0" w:space="0" w:color="auto"/>
                          </w:divBdr>
                          <w:divsChild>
                            <w:div w:id="1387681647">
                              <w:marLeft w:val="0"/>
                              <w:marRight w:val="0"/>
                              <w:marTop w:val="0"/>
                              <w:marBottom w:val="0"/>
                              <w:divBdr>
                                <w:top w:val="none" w:sz="0" w:space="0" w:color="auto"/>
                                <w:left w:val="none" w:sz="0" w:space="0" w:color="auto"/>
                                <w:bottom w:val="none" w:sz="0" w:space="0" w:color="auto"/>
                                <w:right w:val="none" w:sz="0" w:space="0" w:color="auto"/>
                              </w:divBdr>
                              <w:divsChild>
                                <w:div w:id="133958846">
                                  <w:marLeft w:val="0"/>
                                  <w:marRight w:val="0"/>
                                  <w:marTop w:val="0"/>
                                  <w:marBottom w:val="0"/>
                                  <w:divBdr>
                                    <w:top w:val="none" w:sz="0" w:space="0" w:color="auto"/>
                                    <w:left w:val="none" w:sz="0" w:space="0" w:color="auto"/>
                                    <w:bottom w:val="none" w:sz="0" w:space="0" w:color="auto"/>
                                    <w:right w:val="none" w:sz="0" w:space="0" w:color="auto"/>
                                  </w:divBdr>
                                  <w:divsChild>
                                    <w:div w:id="100227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372653">
                          <w:marLeft w:val="0"/>
                          <w:marRight w:val="0"/>
                          <w:marTop w:val="0"/>
                          <w:marBottom w:val="0"/>
                          <w:divBdr>
                            <w:top w:val="none" w:sz="0" w:space="0" w:color="auto"/>
                            <w:left w:val="none" w:sz="0" w:space="0" w:color="auto"/>
                            <w:bottom w:val="none" w:sz="0" w:space="0" w:color="auto"/>
                            <w:right w:val="none" w:sz="0" w:space="0" w:color="auto"/>
                          </w:divBdr>
                          <w:divsChild>
                            <w:div w:id="1061830532">
                              <w:marLeft w:val="0"/>
                              <w:marRight w:val="0"/>
                              <w:marTop w:val="0"/>
                              <w:marBottom w:val="0"/>
                              <w:divBdr>
                                <w:top w:val="none" w:sz="0" w:space="0" w:color="auto"/>
                                <w:left w:val="none" w:sz="0" w:space="0" w:color="auto"/>
                                <w:bottom w:val="none" w:sz="0" w:space="0" w:color="auto"/>
                                <w:right w:val="none" w:sz="0" w:space="0" w:color="auto"/>
                              </w:divBdr>
                              <w:divsChild>
                                <w:div w:id="1964001063">
                                  <w:marLeft w:val="0"/>
                                  <w:marRight w:val="0"/>
                                  <w:marTop w:val="0"/>
                                  <w:marBottom w:val="0"/>
                                  <w:divBdr>
                                    <w:top w:val="none" w:sz="0" w:space="0" w:color="auto"/>
                                    <w:left w:val="none" w:sz="0" w:space="0" w:color="auto"/>
                                    <w:bottom w:val="none" w:sz="0" w:space="0" w:color="auto"/>
                                    <w:right w:val="none" w:sz="0" w:space="0" w:color="auto"/>
                                  </w:divBdr>
                                  <w:divsChild>
                                    <w:div w:id="16665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6187">
                          <w:marLeft w:val="0"/>
                          <w:marRight w:val="0"/>
                          <w:marTop w:val="0"/>
                          <w:marBottom w:val="0"/>
                          <w:divBdr>
                            <w:top w:val="none" w:sz="0" w:space="0" w:color="auto"/>
                            <w:left w:val="none" w:sz="0" w:space="0" w:color="auto"/>
                            <w:bottom w:val="none" w:sz="0" w:space="0" w:color="auto"/>
                            <w:right w:val="none" w:sz="0" w:space="0" w:color="auto"/>
                          </w:divBdr>
                          <w:divsChild>
                            <w:div w:id="999235342">
                              <w:marLeft w:val="0"/>
                              <w:marRight w:val="0"/>
                              <w:marTop w:val="0"/>
                              <w:marBottom w:val="0"/>
                              <w:divBdr>
                                <w:top w:val="none" w:sz="0" w:space="0" w:color="auto"/>
                                <w:left w:val="none" w:sz="0" w:space="0" w:color="auto"/>
                                <w:bottom w:val="none" w:sz="0" w:space="0" w:color="auto"/>
                                <w:right w:val="none" w:sz="0" w:space="0" w:color="auto"/>
                              </w:divBdr>
                              <w:divsChild>
                                <w:div w:id="1024553780">
                                  <w:marLeft w:val="0"/>
                                  <w:marRight w:val="0"/>
                                  <w:marTop w:val="0"/>
                                  <w:marBottom w:val="0"/>
                                  <w:divBdr>
                                    <w:top w:val="none" w:sz="0" w:space="0" w:color="auto"/>
                                    <w:left w:val="none" w:sz="0" w:space="0" w:color="auto"/>
                                    <w:bottom w:val="none" w:sz="0" w:space="0" w:color="auto"/>
                                    <w:right w:val="none" w:sz="0" w:space="0" w:color="auto"/>
                                  </w:divBdr>
                                  <w:divsChild>
                                    <w:div w:id="3820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6587">
                          <w:marLeft w:val="0"/>
                          <w:marRight w:val="0"/>
                          <w:marTop w:val="0"/>
                          <w:marBottom w:val="0"/>
                          <w:divBdr>
                            <w:top w:val="none" w:sz="0" w:space="0" w:color="auto"/>
                            <w:left w:val="none" w:sz="0" w:space="0" w:color="auto"/>
                            <w:bottom w:val="none" w:sz="0" w:space="0" w:color="auto"/>
                            <w:right w:val="none" w:sz="0" w:space="0" w:color="auto"/>
                          </w:divBdr>
                          <w:divsChild>
                            <w:div w:id="1269267180">
                              <w:marLeft w:val="0"/>
                              <w:marRight w:val="0"/>
                              <w:marTop w:val="0"/>
                              <w:marBottom w:val="0"/>
                              <w:divBdr>
                                <w:top w:val="none" w:sz="0" w:space="0" w:color="auto"/>
                                <w:left w:val="none" w:sz="0" w:space="0" w:color="auto"/>
                                <w:bottom w:val="none" w:sz="0" w:space="0" w:color="auto"/>
                                <w:right w:val="none" w:sz="0" w:space="0" w:color="auto"/>
                              </w:divBdr>
                              <w:divsChild>
                                <w:div w:id="2091149518">
                                  <w:marLeft w:val="0"/>
                                  <w:marRight w:val="0"/>
                                  <w:marTop w:val="0"/>
                                  <w:marBottom w:val="0"/>
                                  <w:divBdr>
                                    <w:top w:val="none" w:sz="0" w:space="0" w:color="auto"/>
                                    <w:left w:val="none" w:sz="0" w:space="0" w:color="auto"/>
                                    <w:bottom w:val="none" w:sz="0" w:space="0" w:color="auto"/>
                                    <w:right w:val="none" w:sz="0" w:space="0" w:color="auto"/>
                                  </w:divBdr>
                                  <w:divsChild>
                                    <w:div w:id="47529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4442">
                          <w:marLeft w:val="0"/>
                          <w:marRight w:val="0"/>
                          <w:marTop w:val="0"/>
                          <w:marBottom w:val="0"/>
                          <w:divBdr>
                            <w:top w:val="none" w:sz="0" w:space="0" w:color="auto"/>
                            <w:left w:val="none" w:sz="0" w:space="0" w:color="auto"/>
                            <w:bottom w:val="none" w:sz="0" w:space="0" w:color="auto"/>
                            <w:right w:val="none" w:sz="0" w:space="0" w:color="auto"/>
                          </w:divBdr>
                          <w:divsChild>
                            <w:div w:id="683752482">
                              <w:marLeft w:val="0"/>
                              <w:marRight w:val="0"/>
                              <w:marTop w:val="0"/>
                              <w:marBottom w:val="0"/>
                              <w:divBdr>
                                <w:top w:val="none" w:sz="0" w:space="0" w:color="auto"/>
                                <w:left w:val="none" w:sz="0" w:space="0" w:color="auto"/>
                                <w:bottom w:val="none" w:sz="0" w:space="0" w:color="auto"/>
                                <w:right w:val="none" w:sz="0" w:space="0" w:color="auto"/>
                              </w:divBdr>
                              <w:divsChild>
                                <w:div w:id="456991270">
                                  <w:marLeft w:val="0"/>
                                  <w:marRight w:val="0"/>
                                  <w:marTop w:val="0"/>
                                  <w:marBottom w:val="0"/>
                                  <w:divBdr>
                                    <w:top w:val="none" w:sz="0" w:space="0" w:color="auto"/>
                                    <w:left w:val="none" w:sz="0" w:space="0" w:color="auto"/>
                                    <w:bottom w:val="none" w:sz="0" w:space="0" w:color="auto"/>
                                    <w:right w:val="none" w:sz="0" w:space="0" w:color="auto"/>
                                  </w:divBdr>
                                  <w:divsChild>
                                    <w:div w:id="195593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46912">
                          <w:marLeft w:val="0"/>
                          <w:marRight w:val="0"/>
                          <w:marTop w:val="0"/>
                          <w:marBottom w:val="0"/>
                          <w:divBdr>
                            <w:top w:val="none" w:sz="0" w:space="0" w:color="auto"/>
                            <w:left w:val="none" w:sz="0" w:space="0" w:color="auto"/>
                            <w:bottom w:val="none" w:sz="0" w:space="0" w:color="auto"/>
                            <w:right w:val="none" w:sz="0" w:space="0" w:color="auto"/>
                          </w:divBdr>
                          <w:divsChild>
                            <w:div w:id="2015178862">
                              <w:marLeft w:val="0"/>
                              <w:marRight w:val="0"/>
                              <w:marTop w:val="0"/>
                              <w:marBottom w:val="0"/>
                              <w:divBdr>
                                <w:top w:val="none" w:sz="0" w:space="0" w:color="auto"/>
                                <w:left w:val="none" w:sz="0" w:space="0" w:color="auto"/>
                                <w:bottom w:val="none" w:sz="0" w:space="0" w:color="auto"/>
                                <w:right w:val="none" w:sz="0" w:space="0" w:color="auto"/>
                              </w:divBdr>
                              <w:divsChild>
                                <w:div w:id="637031233">
                                  <w:marLeft w:val="0"/>
                                  <w:marRight w:val="0"/>
                                  <w:marTop w:val="0"/>
                                  <w:marBottom w:val="0"/>
                                  <w:divBdr>
                                    <w:top w:val="none" w:sz="0" w:space="0" w:color="auto"/>
                                    <w:left w:val="none" w:sz="0" w:space="0" w:color="auto"/>
                                    <w:bottom w:val="none" w:sz="0" w:space="0" w:color="auto"/>
                                    <w:right w:val="none" w:sz="0" w:space="0" w:color="auto"/>
                                  </w:divBdr>
                                  <w:divsChild>
                                    <w:div w:id="211978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87190">
                          <w:marLeft w:val="0"/>
                          <w:marRight w:val="0"/>
                          <w:marTop w:val="0"/>
                          <w:marBottom w:val="0"/>
                          <w:divBdr>
                            <w:top w:val="none" w:sz="0" w:space="0" w:color="auto"/>
                            <w:left w:val="none" w:sz="0" w:space="0" w:color="auto"/>
                            <w:bottom w:val="none" w:sz="0" w:space="0" w:color="auto"/>
                            <w:right w:val="none" w:sz="0" w:space="0" w:color="auto"/>
                          </w:divBdr>
                          <w:divsChild>
                            <w:div w:id="1802963724">
                              <w:marLeft w:val="0"/>
                              <w:marRight w:val="0"/>
                              <w:marTop w:val="0"/>
                              <w:marBottom w:val="0"/>
                              <w:divBdr>
                                <w:top w:val="none" w:sz="0" w:space="0" w:color="auto"/>
                                <w:left w:val="none" w:sz="0" w:space="0" w:color="auto"/>
                                <w:bottom w:val="none" w:sz="0" w:space="0" w:color="auto"/>
                                <w:right w:val="none" w:sz="0" w:space="0" w:color="auto"/>
                              </w:divBdr>
                              <w:divsChild>
                                <w:div w:id="315307061">
                                  <w:marLeft w:val="0"/>
                                  <w:marRight w:val="0"/>
                                  <w:marTop w:val="0"/>
                                  <w:marBottom w:val="0"/>
                                  <w:divBdr>
                                    <w:top w:val="none" w:sz="0" w:space="0" w:color="auto"/>
                                    <w:left w:val="none" w:sz="0" w:space="0" w:color="auto"/>
                                    <w:bottom w:val="none" w:sz="0" w:space="0" w:color="auto"/>
                                    <w:right w:val="none" w:sz="0" w:space="0" w:color="auto"/>
                                  </w:divBdr>
                                  <w:divsChild>
                                    <w:div w:id="4151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774922">
                          <w:marLeft w:val="0"/>
                          <w:marRight w:val="0"/>
                          <w:marTop w:val="0"/>
                          <w:marBottom w:val="0"/>
                          <w:divBdr>
                            <w:top w:val="none" w:sz="0" w:space="0" w:color="auto"/>
                            <w:left w:val="none" w:sz="0" w:space="0" w:color="auto"/>
                            <w:bottom w:val="none" w:sz="0" w:space="0" w:color="auto"/>
                            <w:right w:val="none" w:sz="0" w:space="0" w:color="auto"/>
                          </w:divBdr>
                          <w:divsChild>
                            <w:div w:id="1945333952">
                              <w:marLeft w:val="0"/>
                              <w:marRight w:val="0"/>
                              <w:marTop w:val="0"/>
                              <w:marBottom w:val="0"/>
                              <w:divBdr>
                                <w:top w:val="none" w:sz="0" w:space="0" w:color="auto"/>
                                <w:left w:val="none" w:sz="0" w:space="0" w:color="auto"/>
                                <w:bottom w:val="none" w:sz="0" w:space="0" w:color="auto"/>
                                <w:right w:val="none" w:sz="0" w:space="0" w:color="auto"/>
                              </w:divBdr>
                              <w:divsChild>
                                <w:div w:id="453183525">
                                  <w:marLeft w:val="0"/>
                                  <w:marRight w:val="0"/>
                                  <w:marTop w:val="0"/>
                                  <w:marBottom w:val="0"/>
                                  <w:divBdr>
                                    <w:top w:val="none" w:sz="0" w:space="0" w:color="auto"/>
                                    <w:left w:val="none" w:sz="0" w:space="0" w:color="auto"/>
                                    <w:bottom w:val="none" w:sz="0" w:space="0" w:color="auto"/>
                                    <w:right w:val="none" w:sz="0" w:space="0" w:color="auto"/>
                                  </w:divBdr>
                                  <w:divsChild>
                                    <w:div w:id="87727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512806">
                          <w:marLeft w:val="0"/>
                          <w:marRight w:val="0"/>
                          <w:marTop w:val="0"/>
                          <w:marBottom w:val="0"/>
                          <w:divBdr>
                            <w:top w:val="none" w:sz="0" w:space="0" w:color="auto"/>
                            <w:left w:val="none" w:sz="0" w:space="0" w:color="auto"/>
                            <w:bottom w:val="none" w:sz="0" w:space="0" w:color="auto"/>
                            <w:right w:val="none" w:sz="0" w:space="0" w:color="auto"/>
                          </w:divBdr>
                          <w:divsChild>
                            <w:div w:id="1133061588">
                              <w:marLeft w:val="0"/>
                              <w:marRight w:val="0"/>
                              <w:marTop w:val="0"/>
                              <w:marBottom w:val="0"/>
                              <w:divBdr>
                                <w:top w:val="none" w:sz="0" w:space="0" w:color="auto"/>
                                <w:left w:val="none" w:sz="0" w:space="0" w:color="auto"/>
                                <w:bottom w:val="none" w:sz="0" w:space="0" w:color="auto"/>
                                <w:right w:val="none" w:sz="0" w:space="0" w:color="auto"/>
                              </w:divBdr>
                              <w:divsChild>
                                <w:div w:id="88283022">
                                  <w:marLeft w:val="0"/>
                                  <w:marRight w:val="0"/>
                                  <w:marTop w:val="0"/>
                                  <w:marBottom w:val="0"/>
                                  <w:divBdr>
                                    <w:top w:val="none" w:sz="0" w:space="0" w:color="auto"/>
                                    <w:left w:val="none" w:sz="0" w:space="0" w:color="auto"/>
                                    <w:bottom w:val="none" w:sz="0" w:space="0" w:color="auto"/>
                                    <w:right w:val="none" w:sz="0" w:space="0" w:color="auto"/>
                                  </w:divBdr>
                                  <w:divsChild>
                                    <w:div w:id="273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838805">
                          <w:marLeft w:val="0"/>
                          <w:marRight w:val="0"/>
                          <w:marTop w:val="0"/>
                          <w:marBottom w:val="0"/>
                          <w:divBdr>
                            <w:top w:val="none" w:sz="0" w:space="0" w:color="auto"/>
                            <w:left w:val="none" w:sz="0" w:space="0" w:color="auto"/>
                            <w:bottom w:val="none" w:sz="0" w:space="0" w:color="auto"/>
                            <w:right w:val="none" w:sz="0" w:space="0" w:color="auto"/>
                          </w:divBdr>
                          <w:divsChild>
                            <w:div w:id="1316835437">
                              <w:marLeft w:val="0"/>
                              <w:marRight w:val="0"/>
                              <w:marTop w:val="0"/>
                              <w:marBottom w:val="0"/>
                              <w:divBdr>
                                <w:top w:val="none" w:sz="0" w:space="0" w:color="auto"/>
                                <w:left w:val="none" w:sz="0" w:space="0" w:color="auto"/>
                                <w:bottom w:val="none" w:sz="0" w:space="0" w:color="auto"/>
                                <w:right w:val="none" w:sz="0" w:space="0" w:color="auto"/>
                              </w:divBdr>
                              <w:divsChild>
                                <w:div w:id="1762606577">
                                  <w:marLeft w:val="0"/>
                                  <w:marRight w:val="0"/>
                                  <w:marTop w:val="0"/>
                                  <w:marBottom w:val="0"/>
                                  <w:divBdr>
                                    <w:top w:val="none" w:sz="0" w:space="0" w:color="auto"/>
                                    <w:left w:val="none" w:sz="0" w:space="0" w:color="auto"/>
                                    <w:bottom w:val="none" w:sz="0" w:space="0" w:color="auto"/>
                                    <w:right w:val="none" w:sz="0" w:space="0" w:color="auto"/>
                                  </w:divBdr>
                                  <w:divsChild>
                                    <w:div w:id="69312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eexplore.ieee.org/mediastore_new/IEEE/content/media/72/4012015/4012052/4012052-fig-2-source-large.gif" TargetMode="External"/><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yperlink" Target="https://ieeexplore.ieee.org/document/" TargetMode="Externa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eeexplore.ieee.org/mediastore_new/IEEE/content/media/72/4012015/4012052/4012052-fig-1-source-large.gi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eeexplore.ieee.org/mediastore_new/IEEE/content/media/72/4012015/4012052/4012052-fig-3-source-large.gif" TargetMode="External"/><Relationship Id="rId23" Type="http://schemas.openxmlformats.org/officeDocument/2006/relationships/fontTable" Target="fontTable.xml"/><Relationship Id="rId10" Type="http://schemas.openxmlformats.org/officeDocument/2006/relationships/hyperlink" Target="http://epublications.marquette.edu/" TargetMode="External"/><Relationship Id="rId19" Type="http://schemas.openxmlformats.org/officeDocument/2006/relationships/hyperlink" Target="https://ieeexplore.ieee.org/document/" TargetMode="External"/><Relationship Id="rId4" Type="http://schemas.openxmlformats.org/officeDocument/2006/relationships/customXml" Target="../customXml/item4.xml"/><Relationship Id="rId9" Type="http://schemas.openxmlformats.org/officeDocument/2006/relationships/hyperlink" Target="10.1109/TNN.2006.879768" TargetMode="External"/><Relationship Id="rId14" Type="http://schemas.openxmlformats.org/officeDocument/2006/relationships/image" Target="media/image2.gif"/><Relationship Id="rId22"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99BD2-2F69-4617-B624-F3B7BD1823F9}">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1dc5a16d-a9e1-4107-81af-b56e13c8526c"/>
    <ds:schemaRef ds:uri="http://purl.org/dc/dcmitype/"/>
    <ds:schemaRef ds:uri="http://www.w3.org/XML/1998/namespace"/>
    <ds:schemaRef ds:uri="http://schemas.microsoft.com/office/infopath/2007/PartnerControls"/>
    <ds:schemaRef ds:uri="455b151d-75b8-4438-a72d-e06b314124a1"/>
  </ds:schemaRefs>
</ds:datastoreItem>
</file>

<file path=customXml/itemProps2.xml><?xml version="1.0" encoding="utf-8"?>
<ds:datastoreItem xmlns:ds="http://schemas.openxmlformats.org/officeDocument/2006/customXml" ds:itemID="{30105C17-F0EF-4F98-BAE1-C0EC4E56865C}">
  <ds:schemaRefs>
    <ds:schemaRef ds:uri="http://schemas.microsoft.com/sharepoint/v3/contenttype/forms"/>
  </ds:schemaRefs>
</ds:datastoreItem>
</file>

<file path=customXml/itemProps3.xml><?xml version="1.0" encoding="utf-8"?>
<ds:datastoreItem xmlns:ds="http://schemas.openxmlformats.org/officeDocument/2006/customXml" ds:itemID="{20B6B2D9-281A-4466-A21F-448FD9D87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6BDA9-30BC-464F-8E00-E60478141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4725</Words>
  <Characters>26838</Characters>
  <Application>Microsoft Office Word</Application>
  <DocSecurity>8</DocSecurity>
  <Lines>725</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117</cp:revision>
  <dcterms:created xsi:type="dcterms:W3CDTF">2019-06-04T19:42:00Z</dcterms:created>
  <dcterms:modified xsi:type="dcterms:W3CDTF">2019-06-11T18:08:00Z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