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7440E" w:rsidRDefault="000A7622" w:rsidP="00900D37">
      <w:pPr>
        <w:pStyle w:val="Default"/>
        <w:spacing w:line="240" w:lineRule="auto"/>
        <w:rPr>
          <w:color w:val="auto"/>
          <w:sz w:val="22"/>
          <w:szCs w:val="22"/>
        </w:rPr>
      </w:pPr>
    </w:p>
    <w:p w14:paraId="2538F7F5" w14:textId="77777777" w:rsidR="000A7622" w:rsidRPr="00B7440E" w:rsidRDefault="000A7622" w:rsidP="00900D37">
      <w:pPr>
        <w:autoSpaceDE w:val="0"/>
        <w:autoSpaceDN w:val="0"/>
        <w:adjustRightInd w:val="0"/>
        <w:spacing w:line="240" w:lineRule="auto"/>
        <w:rPr>
          <w:rFonts w:ascii="Calibri" w:hAnsi="Calibri" w:cs="Calibri"/>
          <w:b/>
          <w:bCs/>
          <w:sz w:val="28"/>
          <w:szCs w:val="26"/>
        </w:rPr>
      </w:pPr>
      <w:bookmarkStart w:id="0" w:name="_Hlk505159787"/>
      <w:bookmarkStart w:id="1" w:name="_Hlk510431162"/>
      <w:r w:rsidRPr="00B7440E">
        <w:rPr>
          <w:rFonts w:ascii="Calibri" w:hAnsi="Calibri" w:cs="Calibri"/>
          <w:b/>
          <w:bCs/>
          <w:sz w:val="28"/>
          <w:szCs w:val="26"/>
        </w:rPr>
        <w:t>Marquette University</w:t>
      </w:r>
    </w:p>
    <w:p w14:paraId="158D4B9F" w14:textId="77777777" w:rsidR="000A7622" w:rsidRPr="00B7440E" w:rsidRDefault="000A7622" w:rsidP="00900D37">
      <w:pPr>
        <w:autoSpaceDE w:val="0"/>
        <w:autoSpaceDN w:val="0"/>
        <w:adjustRightInd w:val="0"/>
        <w:spacing w:line="240" w:lineRule="auto"/>
        <w:rPr>
          <w:rFonts w:ascii="Calibri" w:hAnsi="Calibri" w:cs="Calibri"/>
          <w:b/>
          <w:bCs/>
          <w:sz w:val="40"/>
          <w:szCs w:val="36"/>
        </w:rPr>
      </w:pPr>
      <w:proofErr w:type="spellStart"/>
      <w:r w:rsidRPr="00B7440E">
        <w:rPr>
          <w:rFonts w:ascii="Calibri" w:hAnsi="Calibri" w:cs="Calibri"/>
          <w:b/>
          <w:bCs/>
          <w:sz w:val="40"/>
          <w:szCs w:val="36"/>
        </w:rPr>
        <w:t>e-Publications@Marquette</w:t>
      </w:r>
      <w:proofErr w:type="spellEnd"/>
    </w:p>
    <w:p w14:paraId="689ACF87" w14:textId="77777777" w:rsidR="000A7622" w:rsidRPr="00B7440E" w:rsidRDefault="000A7622" w:rsidP="00900D37">
      <w:pPr>
        <w:autoSpaceDE w:val="0"/>
        <w:autoSpaceDN w:val="0"/>
        <w:adjustRightInd w:val="0"/>
        <w:spacing w:line="240" w:lineRule="auto"/>
        <w:rPr>
          <w:rFonts w:ascii="Calibri" w:hAnsi="Calibri" w:cs="Calibri"/>
          <w:b/>
          <w:bCs/>
          <w:i/>
          <w:iCs/>
        </w:rPr>
      </w:pPr>
    </w:p>
    <w:p w14:paraId="161853CC" w14:textId="7D0F8BAD" w:rsidR="000A7622" w:rsidRPr="00B7440E" w:rsidRDefault="006721B5" w:rsidP="00900D37">
      <w:pPr>
        <w:autoSpaceDE w:val="0"/>
        <w:autoSpaceDN w:val="0"/>
        <w:adjustRightInd w:val="0"/>
        <w:spacing w:line="240" w:lineRule="auto"/>
        <w:rPr>
          <w:rFonts w:ascii="Calibri" w:hAnsi="Calibri" w:cs="Calibri"/>
          <w:b/>
          <w:bCs/>
          <w:i/>
          <w:iCs/>
          <w:sz w:val="32"/>
          <w:szCs w:val="32"/>
        </w:rPr>
      </w:pPr>
      <w:r w:rsidRPr="00B7440E">
        <w:rPr>
          <w:rFonts w:ascii="Calibri" w:hAnsi="Calibri" w:cs="Calibri"/>
          <w:b/>
          <w:bCs/>
          <w:i/>
          <w:iCs/>
          <w:sz w:val="32"/>
          <w:szCs w:val="32"/>
        </w:rPr>
        <w:t xml:space="preserve">Mechanical Engineering </w:t>
      </w:r>
      <w:r w:rsidR="000A7622" w:rsidRPr="00B7440E">
        <w:rPr>
          <w:rFonts w:ascii="Calibri" w:hAnsi="Calibri" w:cs="Calibri"/>
          <w:b/>
          <w:bCs/>
          <w:i/>
          <w:iCs/>
          <w:sz w:val="32"/>
          <w:szCs w:val="32"/>
        </w:rPr>
        <w:t>Faculty Research and Publications/</w:t>
      </w:r>
      <w:r w:rsidR="00735C37" w:rsidRPr="00B7440E">
        <w:rPr>
          <w:rFonts w:ascii="Calibri" w:hAnsi="Calibri" w:cs="Calibri"/>
          <w:b/>
          <w:bCs/>
          <w:i/>
          <w:iCs/>
          <w:sz w:val="32"/>
          <w:szCs w:val="32"/>
        </w:rPr>
        <w:t xml:space="preserve">College of </w:t>
      </w:r>
      <w:r w:rsidRPr="00B7440E">
        <w:rPr>
          <w:rFonts w:ascii="Calibri" w:hAnsi="Calibri" w:cs="Calibri"/>
          <w:b/>
          <w:bCs/>
          <w:i/>
          <w:iCs/>
          <w:sz w:val="32"/>
          <w:szCs w:val="32"/>
        </w:rPr>
        <w:t>Arts and Sciences</w:t>
      </w:r>
    </w:p>
    <w:bookmarkEnd w:id="0"/>
    <w:p w14:paraId="3E538636" w14:textId="77777777" w:rsidR="000A7622" w:rsidRPr="00B7440E" w:rsidRDefault="000A7622" w:rsidP="00900D37">
      <w:pPr>
        <w:spacing w:line="240" w:lineRule="auto"/>
        <w:jc w:val="center"/>
        <w:rPr>
          <w:rFonts w:ascii="Calibri" w:hAnsi="Calibri" w:cs="Calibri"/>
          <w:b/>
          <w:bCs/>
          <w:i/>
          <w:iCs/>
        </w:rPr>
      </w:pPr>
    </w:p>
    <w:p w14:paraId="25509BF0" w14:textId="0DE741CB" w:rsidR="000A7622" w:rsidRPr="00B7440E" w:rsidRDefault="000A7622" w:rsidP="00900D37">
      <w:pPr>
        <w:spacing w:line="240" w:lineRule="auto"/>
        <w:jc w:val="center"/>
        <w:rPr>
          <w:rFonts w:ascii="Calibri" w:hAnsi="Calibri" w:cs="Calibri"/>
          <w:sz w:val="24"/>
          <w:szCs w:val="24"/>
        </w:rPr>
      </w:pPr>
      <w:r w:rsidRPr="00B7440E">
        <w:rPr>
          <w:rFonts w:ascii="Calibri" w:hAnsi="Calibri" w:cs="Calibri"/>
          <w:b/>
          <w:bCs/>
          <w:i/>
          <w:iCs/>
          <w:sz w:val="24"/>
          <w:szCs w:val="24"/>
        </w:rPr>
        <w:t xml:space="preserve">This paper is NOT THE PUBLISHED VERSION; </w:t>
      </w:r>
      <w:r w:rsidRPr="00B7440E">
        <w:rPr>
          <w:rFonts w:ascii="Calibri" w:hAnsi="Calibri" w:cs="Calibri"/>
          <w:b/>
          <w:bCs/>
          <w:sz w:val="24"/>
          <w:szCs w:val="24"/>
        </w:rPr>
        <w:t xml:space="preserve">but the author’s final, peer-reviewed manuscript. </w:t>
      </w:r>
      <w:r w:rsidRPr="00B7440E">
        <w:rPr>
          <w:rFonts w:ascii="Calibri" w:hAnsi="Calibri" w:cs="Calibri"/>
          <w:sz w:val="24"/>
          <w:szCs w:val="24"/>
        </w:rPr>
        <w:t>The published version may be accessed by following the link in th</w:t>
      </w:r>
      <w:r w:rsidR="00684B3F" w:rsidRPr="00B7440E">
        <w:rPr>
          <w:rFonts w:ascii="Calibri" w:hAnsi="Calibri" w:cs="Calibri"/>
          <w:sz w:val="24"/>
          <w:szCs w:val="24"/>
        </w:rPr>
        <w:t>e</w:t>
      </w:r>
      <w:r w:rsidRPr="00B7440E">
        <w:rPr>
          <w:rFonts w:ascii="Calibri" w:hAnsi="Calibri" w:cs="Calibri"/>
          <w:sz w:val="24"/>
          <w:szCs w:val="24"/>
        </w:rPr>
        <w:t xml:space="preserve"> citation below.</w:t>
      </w:r>
    </w:p>
    <w:p w14:paraId="0A3D30D7" w14:textId="77777777" w:rsidR="000A3059" w:rsidRPr="00B7440E" w:rsidRDefault="000A3059" w:rsidP="00900D37">
      <w:pPr>
        <w:spacing w:line="240" w:lineRule="auto"/>
        <w:rPr>
          <w:rFonts w:ascii="Calibri" w:hAnsi="Calibri" w:cs="Calibri"/>
          <w:i/>
          <w:sz w:val="24"/>
          <w:szCs w:val="24"/>
          <w:highlight w:val="yellow"/>
          <w:lang w:val="fr-FR"/>
        </w:rPr>
      </w:pPr>
    </w:p>
    <w:p w14:paraId="2A38AFE1" w14:textId="010A7252" w:rsidR="000A7622" w:rsidRPr="00B7440E" w:rsidRDefault="00E33821" w:rsidP="00900D37">
      <w:pPr>
        <w:spacing w:line="240" w:lineRule="auto"/>
        <w:rPr>
          <w:rFonts w:ascii="Calibri" w:hAnsi="Calibri" w:cs="Calibri"/>
          <w:sz w:val="24"/>
          <w:szCs w:val="24"/>
        </w:rPr>
      </w:pPr>
      <w:r w:rsidRPr="00B7440E">
        <w:rPr>
          <w:rFonts w:ascii="Calibri" w:hAnsi="Calibri" w:cs="Calibri"/>
          <w:i/>
          <w:sz w:val="24"/>
          <w:szCs w:val="24"/>
          <w:lang w:val="fr-FR"/>
        </w:rPr>
        <w:t xml:space="preserve">Pattern Recognition </w:t>
      </w:r>
      <w:proofErr w:type="spellStart"/>
      <w:r w:rsidRPr="00B7440E">
        <w:rPr>
          <w:rFonts w:ascii="Calibri" w:hAnsi="Calibri" w:cs="Calibri"/>
          <w:i/>
          <w:sz w:val="24"/>
          <w:szCs w:val="24"/>
          <w:lang w:val="fr-FR"/>
        </w:rPr>
        <w:t>Letters</w:t>
      </w:r>
      <w:proofErr w:type="spellEnd"/>
      <w:r w:rsidR="000A7622" w:rsidRPr="00B7440E">
        <w:rPr>
          <w:rFonts w:ascii="Calibri" w:hAnsi="Calibri" w:cs="Calibri"/>
          <w:sz w:val="24"/>
          <w:szCs w:val="24"/>
          <w:lang w:val="fr-FR"/>
        </w:rPr>
        <w:t>, Vol.</w:t>
      </w:r>
      <w:r w:rsidR="008B6308" w:rsidRPr="00B7440E">
        <w:rPr>
          <w:rFonts w:ascii="Calibri" w:hAnsi="Calibri" w:cs="Calibri"/>
          <w:sz w:val="24"/>
          <w:szCs w:val="24"/>
          <w:lang w:val="fr-FR"/>
        </w:rPr>
        <w:t xml:space="preserve"> </w:t>
      </w:r>
      <w:r w:rsidRPr="00B7440E">
        <w:rPr>
          <w:rFonts w:ascii="Calibri" w:hAnsi="Calibri" w:cs="Calibri"/>
          <w:sz w:val="24"/>
          <w:szCs w:val="24"/>
          <w:lang w:val="fr-FR"/>
        </w:rPr>
        <w:t>25</w:t>
      </w:r>
      <w:r w:rsidR="000A7622" w:rsidRPr="00B7440E">
        <w:rPr>
          <w:rFonts w:ascii="Calibri" w:hAnsi="Calibri" w:cs="Calibri"/>
          <w:sz w:val="24"/>
          <w:szCs w:val="24"/>
          <w:lang w:val="fr-FR"/>
        </w:rPr>
        <w:t>, No.</w:t>
      </w:r>
      <w:r w:rsidR="008B6308" w:rsidRPr="00B7440E">
        <w:rPr>
          <w:rFonts w:ascii="Calibri" w:hAnsi="Calibri" w:cs="Calibri"/>
          <w:sz w:val="24"/>
          <w:szCs w:val="24"/>
          <w:lang w:val="fr-FR"/>
        </w:rPr>
        <w:t xml:space="preserve"> </w:t>
      </w:r>
      <w:r w:rsidR="005C0742" w:rsidRPr="00B7440E">
        <w:rPr>
          <w:rFonts w:ascii="Calibri" w:hAnsi="Calibri" w:cs="Calibri"/>
          <w:sz w:val="24"/>
          <w:szCs w:val="24"/>
          <w:lang w:val="fr-FR"/>
        </w:rPr>
        <w:t>6</w:t>
      </w:r>
      <w:r w:rsidR="008B6308" w:rsidRPr="00B7440E">
        <w:rPr>
          <w:rFonts w:ascii="Calibri" w:hAnsi="Calibri" w:cs="Calibri"/>
          <w:sz w:val="24"/>
          <w:szCs w:val="24"/>
          <w:lang w:val="fr-FR"/>
        </w:rPr>
        <w:t xml:space="preserve"> </w:t>
      </w:r>
      <w:r w:rsidR="000A7622" w:rsidRPr="00B7440E">
        <w:rPr>
          <w:rFonts w:ascii="Calibri" w:hAnsi="Calibri" w:cs="Calibri"/>
          <w:sz w:val="24"/>
          <w:szCs w:val="24"/>
          <w:lang w:val="fr-FR"/>
        </w:rPr>
        <w:t>(</w:t>
      </w:r>
      <w:r w:rsidR="005C0742" w:rsidRPr="00B7440E">
        <w:rPr>
          <w:rFonts w:ascii="Calibri" w:hAnsi="Calibri" w:cs="Calibri"/>
          <w:sz w:val="24"/>
          <w:szCs w:val="24"/>
          <w:lang w:val="fr-FR"/>
        </w:rPr>
        <w:t>April 2004</w:t>
      </w:r>
      <w:proofErr w:type="gramStart"/>
      <w:r w:rsidR="000A7622" w:rsidRPr="00B7440E">
        <w:rPr>
          <w:rFonts w:ascii="Calibri" w:hAnsi="Calibri" w:cs="Calibri"/>
          <w:sz w:val="24"/>
          <w:szCs w:val="24"/>
          <w:lang w:val="fr-FR"/>
        </w:rPr>
        <w:t>):</w:t>
      </w:r>
      <w:proofErr w:type="gramEnd"/>
      <w:r w:rsidR="000A7622" w:rsidRPr="00B7440E">
        <w:rPr>
          <w:rFonts w:ascii="Calibri" w:hAnsi="Calibri" w:cs="Calibri"/>
          <w:sz w:val="24"/>
          <w:szCs w:val="24"/>
          <w:lang w:val="fr-FR"/>
        </w:rPr>
        <w:t xml:space="preserve"> </w:t>
      </w:r>
      <w:r w:rsidR="005C0742" w:rsidRPr="00B7440E">
        <w:rPr>
          <w:rFonts w:ascii="Calibri" w:hAnsi="Calibri" w:cs="Calibri"/>
          <w:sz w:val="24"/>
          <w:szCs w:val="24"/>
          <w:lang w:val="fr-FR"/>
        </w:rPr>
        <w:t>725-731</w:t>
      </w:r>
      <w:r w:rsidR="000A7622" w:rsidRPr="00B7440E">
        <w:rPr>
          <w:rFonts w:ascii="Calibri" w:hAnsi="Calibri" w:cs="Calibri"/>
          <w:sz w:val="24"/>
          <w:szCs w:val="24"/>
          <w:lang w:val="fr-FR"/>
        </w:rPr>
        <w:t xml:space="preserve">. </w:t>
      </w:r>
      <w:hyperlink r:id="rId9" w:history="1">
        <w:r w:rsidR="000A7622" w:rsidRPr="00B7440E">
          <w:rPr>
            <w:rFonts w:ascii="Calibri" w:hAnsi="Calibri" w:cs="Calibri"/>
            <w:sz w:val="24"/>
            <w:szCs w:val="24"/>
            <w:u w:val="single"/>
            <w:lang w:val="fr-FR"/>
          </w:rPr>
          <w:t>DOI</w:t>
        </w:r>
      </w:hyperlink>
      <w:r w:rsidR="000A7622" w:rsidRPr="00B7440E">
        <w:rPr>
          <w:rFonts w:ascii="Calibri" w:hAnsi="Calibri" w:cs="Calibri"/>
          <w:sz w:val="24"/>
          <w:szCs w:val="24"/>
          <w:lang w:val="fr-FR"/>
        </w:rPr>
        <w:t xml:space="preserve">. </w:t>
      </w:r>
      <w:r w:rsidR="000A7622" w:rsidRPr="00B7440E">
        <w:rPr>
          <w:rFonts w:ascii="Calibri" w:hAnsi="Calibri" w:cs="Calibri"/>
          <w:sz w:val="24"/>
          <w:szCs w:val="24"/>
        </w:rPr>
        <w:t xml:space="preserve">This article is © </w:t>
      </w:r>
      <w:r w:rsidRPr="00B7440E">
        <w:rPr>
          <w:rFonts w:ascii="Calibri" w:hAnsi="Calibri" w:cs="Calibri"/>
          <w:sz w:val="24"/>
          <w:szCs w:val="24"/>
        </w:rPr>
        <w:t>Elsevier</w:t>
      </w:r>
      <w:r w:rsidR="000A7622" w:rsidRPr="00B7440E">
        <w:rPr>
          <w:rFonts w:ascii="Calibri" w:hAnsi="Calibri" w:cs="Calibri"/>
          <w:sz w:val="24"/>
          <w:szCs w:val="24"/>
        </w:rPr>
        <w:t xml:space="preserve"> and permission has been granted for this version to appear in </w:t>
      </w:r>
      <w:hyperlink r:id="rId10" w:history="1">
        <w:proofErr w:type="spellStart"/>
        <w:r w:rsidR="000A7622" w:rsidRPr="00B7440E">
          <w:rPr>
            <w:rFonts w:ascii="Calibri" w:hAnsi="Calibri" w:cs="Calibri"/>
            <w:sz w:val="24"/>
            <w:szCs w:val="24"/>
            <w:u w:val="single"/>
          </w:rPr>
          <w:t>e-Publications@Marquette</w:t>
        </w:r>
        <w:proofErr w:type="spellEnd"/>
      </w:hyperlink>
      <w:r w:rsidR="000A7622" w:rsidRPr="00B7440E">
        <w:rPr>
          <w:rFonts w:ascii="Calibri" w:hAnsi="Calibri" w:cs="Calibri"/>
          <w:sz w:val="24"/>
          <w:szCs w:val="24"/>
        </w:rPr>
        <w:t xml:space="preserve">. </w:t>
      </w:r>
      <w:r w:rsidRPr="00B7440E">
        <w:rPr>
          <w:rFonts w:ascii="Calibri" w:hAnsi="Calibri" w:cs="Calibri"/>
          <w:sz w:val="24"/>
          <w:szCs w:val="24"/>
        </w:rPr>
        <w:t>Elsevier</w:t>
      </w:r>
      <w:r w:rsidR="008B6308" w:rsidRPr="00B7440E">
        <w:rPr>
          <w:rFonts w:ascii="Calibri" w:hAnsi="Calibri" w:cs="Calibri"/>
          <w:sz w:val="24"/>
          <w:szCs w:val="24"/>
        </w:rPr>
        <w:t xml:space="preserve"> </w:t>
      </w:r>
      <w:r w:rsidR="000A7622" w:rsidRPr="00B7440E">
        <w:rPr>
          <w:rFonts w:ascii="Calibri" w:hAnsi="Calibri" w:cs="Calibri"/>
          <w:sz w:val="24"/>
          <w:szCs w:val="24"/>
        </w:rPr>
        <w:t xml:space="preserve">does not grant permission for this article to be further copied/distributed or hosted elsewhere without the express permission from </w:t>
      </w:r>
      <w:bookmarkEnd w:id="1"/>
      <w:r w:rsidRPr="00B7440E">
        <w:rPr>
          <w:rFonts w:ascii="Calibri" w:hAnsi="Calibri" w:cs="Calibri"/>
          <w:sz w:val="24"/>
          <w:szCs w:val="24"/>
        </w:rPr>
        <w:t>Elsevier</w:t>
      </w:r>
      <w:r w:rsidR="00977F16" w:rsidRPr="00B7440E">
        <w:rPr>
          <w:rFonts w:ascii="Calibri" w:hAnsi="Calibri" w:cs="Calibri"/>
          <w:sz w:val="24"/>
          <w:szCs w:val="24"/>
        </w:rPr>
        <w:t>.</w:t>
      </w:r>
    </w:p>
    <w:p w14:paraId="57396445" w14:textId="340FC647" w:rsidR="009437B5" w:rsidRPr="00B7440E" w:rsidRDefault="009437B5" w:rsidP="008B6308">
      <w:pPr>
        <w:pStyle w:val="NoSpacing"/>
        <w:rPr>
          <w:rFonts w:ascii="Calibri" w:hAnsi="Calibri" w:cs="Calibri"/>
        </w:rPr>
      </w:pPr>
    </w:p>
    <w:p w14:paraId="7C85E6C7" w14:textId="73AA4E3E" w:rsidR="000C29D8" w:rsidRPr="00B7440E" w:rsidRDefault="000C29D8" w:rsidP="00761505">
      <w:pPr>
        <w:pStyle w:val="Title"/>
        <w:rPr>
          <w:rStyle w:val="title-text"/>
          <w:rFonts w:ascii="Calibri" w:hAnsi="Calibri" w:cs="Calibri"/>
        </w:rPr>
      </w:pPr>
      <w:r w:rsidRPr="00B7440E">
        <w:rPr>
          <w:rStyle w:val="title-text"/>
          <w:rFonts w:ascii="Calibri" w:hAnsi="Calibri" w:cs="Calibri"/>
        </w:rPr>
        <w:t>A vector quantization method for nearest neighbor classifier design</w:t>
      </w:r>
    </w:p>
    <w:p w14:paraId="678893E9" w14:textId="77777777" w:rsidR="00761505" w:rsidRPr="00B7440E" w:rsidRDefault="00761505" w:rsidP="00761505">
      <w:pPr>
        <w:pStyle w:val="NoSpacing"/>
        <w:rPr>
          <w:rFonts w:ascii="Calibri" w:hAnsi="Calibri" w:cs="Calibri"/>
        </w:rPr>
      </w:pPr>
    </w:p>
    <w:p w14:paraId="37F369B6" w14:textId="65E916F9" w:rsidR="000C29D8" w:rsidRPr="00B7440E" w:rsidRDefault="000C29D8" w:rsidP="00761505">
      <w:pPr>
        <w:pStyle w:val="NoSpacing"/>
        <w:rPr>
          <w:rFonts w:ascii="Calibri" w:hAnsi="Calibri" w:cs="Calibri"/>
          <w:sz w:val="28"/>
          <w:szCs w:val="28"/>
        </w:rPr>
      </w:pPr>
      <w:r w:rsidRPr="00B7440E">
        <w:rPr>
          <w:rStyle w:val="text"/>
          <w:rFonts w:ascii="Calibri" w:hAnsi="Calibri" w:cs="Calibri"/>
          <w:sz w:val="28"/>
          <w:szCs w:val="28"/>
        </w:rPr>
        <w:t>Chen-Wen</w:t>
      </w:r>
      <w:r w:rsidRPr="00B7440E">
        <w:rPr>
          <w:rStyle w:val="text"/>
          <w:rFonts w:ascii="Calibri" w:hAnsi="Calibri" w:cs="Calibri"/>
          <w:sz w:val="28"/>
          <w:szCs w:val="28"/>
        </w:rPr>
        <w:t xml:space="preserve"> </w:t>
      </w:r>
      <w:r w:rsidRPr="00B7440E">
        <w:rPr>
          <w:rStyle w:val="text"/>
          <w:rFonts w:ascii="Calibri" w:hAnsi="Calibri" w:cs="Calibri"/>
          <w:sz w:val="28"/>
          <w:szCs w:val="28"/>
        </w:rPr>
        <w:t>Yen</w:t>
      </w:r>
    </w:p>
    <w:p w14:paraId="118EC59D" w14:textId="565A733D" w:rsidR="00761505" w:rsidRPr="00B7440E" w:rsidRDefault="00761505" w:rsidP="00761505">
      <w:pPr>
        <w:pStyle w:val="NoSpacing"/>
        <w:rPr>
          <w:rFonts w:ascii="Calibri" w:hAnsi="Calibri" w:cs="Calibri"/>
        </w:rPr>
      </w:pPr>
      <w:r w:rsidRPr="00B7440E">
        <w:rPr>
          <w:rFonts w:ascii="Calibri" w:hAnsi="Calibri" w:cs="Calibri"/>
        </w:rPr>
        <w:t>Department of Mechanical Engineering, National Sun-</w:t>
      </w:r>
      <w:proofErr w:type="spellStart"/>
      <w:r w:rsidRPr="00B7440E">
        <w:rPr>
          <w:rFonts w:ascii="Calibri" w:hAnsi="Calibri" w:cs="Calibri"/>
        </w:rPr>
        <w:t>Yat</w:t>
      </w:r>
      <w:proofErr w:type="spellEnd"/>
      <w:r w:rsidRPr="00B7440E">
        <w:rPr>
          <w:rFonts w:ascii="Calibri" w:hAnsi="Calibri" w:cs="Calibri"/>
        </w:rPr>
        <w:t xml:space="preserve"> Sen University, Kaohsiung 80024, Taiwan</w:t>
      </w:r>
    </w:p>
    <w:p w14:paraId="6E424808" w14:textId="77777777" w:rsidR="00761505" w:rsidRPr="00B7440E" w:rsidRDefault="00761505" w:rsidP="00761505">
      <w:pPr>
        <w:pStyle w:val="NoSpacing"/>
        <w:rPr>
          <w:rStyle w:val="text"/>
          <w:rFonts w:ascii="Calibri" w:hAnsi="Calibri" w:cs="Calibri"/>
        </w:rPr>
      </w:pPr>
      <w:bookmarkStart w:id="2" w:name="baep-author-id1"/>
      <w:bookmarkStart w:id="3" w:name="baep-author-id2"/>
      <w:bookmarkEnd w:id="2"/>
    </w:p>
    <w:p w14:paraId="28C54090" w14:textId="143271BE" w:rsidR="000C29D8" w:rsidRPr="00B7440E" w:rsidRDefault="000C29D8" w:rsidP="00761505">
      <w:pPr>
        <w:pStyle w:val="NoSpacing"/>
        <w:rPr>
          <w:rFonts w:ascii="Calibri" w:hAnsi="Calibri" w:cs="Calibri"/>
          <w:sz w:val="28"/>
          <w:szCs w:val="28"/>
        </w:rPr>
      </w:pPr>
      <w:proofErr w:type="spellStart"/>
      <w:r w:rsidRPr="00B7440E">
        <w:rPr>
          <w:rStyle w:val="text"/>
          <w:rFonts w:ascii="Calibri" w:hAnsi="Calibri" w:cs="Calibri"/>
          <w:sz w:val="28"/>
          <w:szCs w:val="28"/>
        </w:rPr>
        <w:t>Chieh-Neng</w:t>
      </w:r>
      <w:proofErr w:type="spellEnd"/>
      <w:r w:rsidRPr="00B7440E">
        <w:rPr>
          <w:rStyle w:val="text"/>
          <w:rFonts w:ascii="Calibri" w:hAnsi="Calibri" w:cs="Calibri"/>
          <w:sz w:val="28"/>
          <w:szCs w:val="28"/>
        </w:rPr>
        <w:t xml:space="preserve"> </w:t>
      </w:r>
      <w:r w:rsidRPr="00B7440E">
        <w:rPr>
          <w:rStyle w:val="text"/>
          <w:rFonts w:ascii="Calibri" w:hAnsi="Calibri" w:cs="Calibri"/>
          <w:sz w:val="28"/>
          <w:szCs w:val="28"/>
        </w:rPr>
        <w:t>Young</w:t>
      </w:r>
      <w:bookmarkStart w:id="4" w:name="baep-author-id3"/>
      <w:bookmarkEnd w:id="3"/>
    </w:p>
    <w:p w14:paraId="188F2CD2" w14:textId="441B8299" w:rsidR="00761505" w:rsidRPr="00B7440E" w:rsidRDefault="00761505" w:rsidP="00761505">
      <w:pPr>
        <w:pStyle w:val="NoSpacing"/>
        <w:rPr>
          <w:rFonts w:ascii="Calibri" w:hAnsi="Calibri" w:cs="Calibri"/>
        </w:rPr>
      </w:pPr>
      <w:r w:rsidRPr="00B7440E">
        <w:rPr>
          <w:rFonts w:ascii="Calibri" w:hAnsi="Calibri" w:cs="Calibri"/>
        </w:rPr>
        <w:t>Department of Mechanical Engineering, National Sun-</w:t>
      </w:r>
      <w:proofErr w:type="spellStart"/>
      <w:r w:rsidRPr="00B7440E">
        <w:rPr>
          <w:rFonts w:ascii="Calibri" w:hAnsi="Calibri" w:cs="Calibri"/>
        </w:rPr>
        <w:t>Yat</w:t>
      </w:r>
      <w:proofErr w:type="spellEnd"/>
      <w:r w:rsidRPr="00B7440E">
        <w:rPr>
          <w:rFonts w:ascii="Calibri" w:hAnsi="Calibri" w:cs="Calibri"/>
        </w:rPr>
        <w:t xml:space="preserve"> Sen University, Kaohsiung 80024, Taiwan</w:t>
      </w:r>
    </w:p>
    <w:p w14:paraId="4423712A" w14:textId="77777777" w:rsidR="00761505" w:rsidRPr="00B7440E" w:rsidRDefault="00761505" w:rsidP="00761505">
      <w:pPr>
        <w:pStyle w:val="NoSpacing"/>
        <w:rPr>
          <w:rStyle w:val="text"/>
          <w:rFonts w:ascii="Calibri" w:hAnsi="Calibri" w:cs="Calibri"/>
        </w:rPr>
      </w:pPr>
    </w:p>
    <w:p w14:paraId="102B4A0E" w14:textId="7FD25C14" w:rsidR="000C29D8" w:rsidRPr="00B7440E" w:rsidRDefault="000C29D8" w:rsidP="00761505">
      <w:pPr>
        <w:pStyle w:val="NoSpacing"/>
        <w:rPr>
          <w:rFonts w:ascii="Calibri" w:hAnsi="Calibri" w:cs="Calibri"/>
          <w:sz w:val="28"/>
          <w:szCs w:val="28"/>
        </w:rPr>
      </w:pPr>
      <w:r w:rsidRPr="00B7440E">
        <w:rPr>
          <w:rStyle w:val="text"/>
          <w:rFonts w:ascii="Calibri" w:hAnsi="Calibri" w:cs="Calibri"/>
          <w:sz w:val="28"/>
          <w:szCs w:val="28"/>
        </w:rPr>
        <w:t>Mark L</w:t>
      </w:r>
      <w:r w:rsidRPr="00B7440E">
        <w:rPr>
          <w:rStyle w:val="text"/>
          <w:rFonts w:ascii="Calibri" w:hAnsi="Calibri" w:cs="Calibri"/>
          <w:sz w:val="28"/>
          <w:szCs w:val="28"/>
        </w:rPr>
        <w:t xml:space="preserve"> </w:t>
      </w:r>
      <w:proofErr w:type="spellStart"/>
      <w:r w:rsidRPr="00B7440E">
        <w:rPr>
          <w:rStyle w:val="text"/>
          <w:rFonts w:ascii="Calibri" w:hAnsi="Calibri" w:cs="Calibri"/>
          <w:sz w:val="28"/>
          <w:szCs w:val="28"/>
        </w:rPr>
        <w:t>Nagurka</w:t>
      </w:r>
      <w:bookmarkEnd w:id="4"/>
      <w:proofErr w:type="spellEnd"/>
    </w:p>
    <w:p w14:paraId="0A735DDA" w14:textId="18D0AEF5" w:rsidR="00761505" w:rsidRPr="00B7440E" w:rsidRDefault="00761505" w:rsidP="00761505">
      <w:pPr>
        <w:pStyle w:val="NoSpacing"/>
        <w:rPr>
          <w:rFonts w:ascii="Calibri" w:hAnsi="Calibri" w:cs="Calibri"/>
        </w:rPr>
      </w:pPr>
      <w:r w:rsidRPr="00B7440E">
        <w:rPr>
          <w:rFonts w:ascii="Calibri" w:hAnsi="Calibri" w:cs="Calibri"/>
        </w:rPr>
        <w:t>Department of Mechanical and Industrial Engineering, Marquette University, Milwaukee, WI</w:t>
      </w:r>
    </w:p>
    <w:p w14:paraId="3F6DD5A7" w14:textId="77777777" w:rsidR="00761505" w:rsidRPr="00B7440E" w:rsidRDefault="00761505" w:rsidP="00761505">
      <w:pPr>
        <w:pStyle w:val="NoSpacing"/>
        <w:rPr>
          <w:rFonts w:ascii="Calibri" w:hAnsi="Calibri" w:cs="Calibri"/>
        </w:rPr>
      </w:pPr>
    </w:p>
    <w:p w14:paraId="0035B2CE" w14:textId="1EB92284" w:rsidR="000C29D8" w:rsidRPr="00B7440E" w:rsidRDefault="000C29D8" w:rsidP="00BD1660">
      <w:pPr>
        <w:pStyle w:val="Heading1"/>
        <w:rPr>
          <w:rFonts w:ascii="Calibri" w:hAnsi="Calibri" w:cs="Calibri"/>
          <w:color w:val="auto"/>
        </w:rPr>
      </w:pPr>
      <w:r w:rsidRPr="00B7440E">
        <w:rPr>
          <w:rFonts w:ascii="Calibri" w:hAnsi="Calibri" w:cs="Calibri"/>
          <w:color w:val="auto"/>
        </w:rPr>
        <w:t>Abstract</w:t>
      </w:r>
    </w:p>
    <w:p w14:paraId="27194A2D" w14:textId="77777777" w:rsidR="000C29D8" w:rsidRPr="00B7440E" w:rsidRDefault="000C29D8" w:rsidP="00BD1660">
      <w:pPr>
        <w:pStyle w:val="NoSpacing"/>
        <w:rPr>
          <w:rFonts w:ascii="Calibri" w:hAnsi="Calibri" w:cs="Calibri"/>
        </w:rPr>
      </w:pPr>
      <w:r w:rsidRPr="00B7440E">
        <w:rPr>
          <w:rFonts w:ascii="Calibri" w:hAnsi="Calibri" w:cs="Calibri"/>
        </w:rPr>
        <w:t>This paper proposes a nearest neighbor classifier design method based on vector quantization (VQ). By investigating the error distribution pattern of the training set, the VQ technique is applied to generate prototypes incrementally until the desired classification result is reached. Experimental results demonstrate the effectiveness of the method.</w:t>
      </w:r>
    </w:p>
    <w:p w14:paraId="643DCA48" w14:textId="77777777" w:rsidR="000C29D8" w:rsidRPr="00B7440E" w:rsidRDefault="000C29D8" w:rsidP="00BD1660">
      <w:pPr>
        <w:pStyle w:val="Heading1"/>
        <w:rPr>
          <w:rFonts w:ascii="Calibri" w:hAnsi="Calibri" w:cs="Calibri"/>
          <w:color w:val="auto"/>
        </w:rPr>
      </w:pPr>
      <w:r w:rsidRPr="00B7440E">
        <w:rPr>
          <w:rFonts w:ascii="Calibri" w:hAnsi="Calibri" w:cs="Calibri"/>
          <w:color w:val="auto"/>
        </w:rPr>
        <w:t>Keywords</w:t>
      </w:r>
    </w:p>
    <w:p w14:paraId="624F6110" w14:textId="5E8E2E3F" w:rsidR="000C29D8" w:rsidRPr="00B7440E" w:rsidRDefault="000C29D8" w:rsidP="000C29D8">
      <w:pPr>
        <w:rPr>
          <w:rFonts w:ascii="Calibri" w:hAnsi="Calibri" w:cs="Calibri"/>
        </w:rPr>
      </w:pPr>
      <w:r w:rsidRPr="00B7440E">
        <w:rPr>
          <w:rFonts w:ascii="Calibri" w:hAnsi="Calibri" w:cs="Calibri"/>
        </w:rPr>
        <w:t>Vector quantization</w:t>
      </w:r>
      <w:r w:rsidR="00BD1660" w:rsidRPr="00B7440E">
        <w:rPr>
          <w:rFonts w:ascii="Calibri" w:hAnsi="Calibri" w:cs="Calibri"/>
        </w:rPr>
        <w:t xml:space="preserve">, </w:t>
      </w:r>
      <w:r w:rsidRPr="00B7440E">
        <w:rPr>
          <w:rFonts w:ascii="Calibri" w:hAnsi="Calibri" w:cs="Calibri"/>
        </w:rPr>
        <w:t>Classification</w:t>
      </w:r>
      <w:r w:rsidR="00BD1660" w:rsidRPr="00B7440E">
        <w:rPr>
          <w:rFonts w:ascii="Calibri" w:hAnsi="Calibri" w:cs="Calibri"/>
        </w:rPr>
        <w:t xml:space="preserve">, </w:t>
      </w:r>
      <w:r w:rsidRPr="00B7440E">
        <w:rPr>
          <w:rFonts w:ascii="Calibri" w:hAnsi="Calibri" w:cs="Calibri"/>
        </w:rPr>
        <w:t>Nearest neighbor classifier</w:t>
      </w:r>
      <w:r w:rsidR="00E20163" w:rsidRPr="00B7440E">
        <w:rPr>
          <w:rFonts w:ascii="Calibri" w:hAnsi="Calibri" w:cs="Calibri"/>
        </w:rPr>
        <w:t xml:space="preserve">, </w:t>
      </w:r>
      <w:r w:rsidRPr="00B7440E">
        <w:rPr>
          <w:rFonts w:ascii="Calibri" w:hAnsi="Calibri" w:cs="Calibri"/>
        </w:rPr>
        <w:t>Supervised learning</w:t>
      </w:r>
    </w:p>
    <w:p w14:paraId="1A4B9CCC" w14:textId="77777777" w:rsidR="000C29D8" w:rsidRPr="00B7440E" w:rsidRDefault="000C29D8" w:rsidP="00E20163">
      <w:pPr>
        <w:pStyle w:val="Heading1"/>
        <w:rPr>
          <w:rFonts w:ascii="Calibri" w:hAnsi="Calibri" w:cs="Calibri"/>
          <w:color w:val="auto"/>
        </w:rPr>
      </w:pPr>
      <w:r w:rsidRPr="00B7440E">
        <w:rPr>
          <w:rFonts w:ascii="Calibri" w:hAnsi="Calibri" w:cs="Calibri"/>
          <w:color w:val="auto"/>
        </w:rPr>
        <w:lastRenderedPageBreak/>
        <w:t>1. Introduction</w:t>
      </w:r>
    </w:p>
    <w:p w14:paraId="61CB0CDB" w14:textId="0D10371D" w:rsidR="000C29D8" w:rsidRPr="00B7440E" w:rsidRDefault="000C29D8" w:rsidP="00E20163">
      <w:pPr>
        <w:pStyle w:val="NoSpacing"/>
        <w:rPr>
          <w:rFonts w:ascii="Calibri" w:hAnsi="Calibri" w:cs="Calibri"/>
        </w:rPr>
      </w:pPr>
      <w:r w:rsidRPr="00B7440E">
        <w:rPr>
          <w:rFonts w:ascii="Calibri" w:hAnsi="Calibri" w:cs="Calibri"/>
        </w:rPr>
        <w:t xml:space="preserve">As one of the simplest methods for nonparametric classification, the nearest neighbor (NN) classification rule has been applied extensively in many problems. Typically, </w:t>
      </w:r>
      <w:proofErr w:type="gramStart"/>
      <w:r w:rsidRPr="00B7440E">
        <w:rPr>
          <w:rFonts w:ascii="Calibri" w:hAnsi="Calibri" w:cs="Calibri"/>
        </w:rPr>
        <w:t>a large number of</w:t>
      </w:r>
      <w:proofErr w:type="gramEnd"/>
      <w:r w:rsidRPr="00B7440E">
        <w:rPr>
          <w:rFonts w:ascii="Calibri" w:hAnsi="Calibri" w:cs="Calibri"/>
        </w:rPr>
        <w:t xml:space="preserve"> prototypes are desirable for the conventional NN classifiers to acquire statistical information. The resulting computational demands often hinder the on-line application of NN classifiers. </w:t>
      </w:r>
      <w:proofErr w:type="gramStart"/>
      <w:r w:rsidRPr="00B7440E">
        <w:rPr>
          <w:rFonts w:ascii="Calibri" w:hAnsi="Calibri" w:cs="Calibri"/>
        </w:rPr>
        <w:t>As a consequence</w:t>
      </w:r>
      <w:proofErr w:type="gramEnd"/>
      <w:r w:rsidRPr="00B7440E">
        <w:rPr>
          <w:rFonts w:ascii="Calibri" w:hAnsi="Calibri" w:cs="Calibri"/>
        </w:rPr>
        <w:t xml:space="preserve">, many methods have been proposed to reduce the size of the prototypes without significantly compromising the classification accuracy. Many of these prototype-editing approaches (e.g., </w:t>
      </w:r>
      <w:bookmarkStart w:id="5" w:name="bBIB5"/>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"BIB5" </w:instrText>
      </w:r>
      <w:r w:rsidRPr="00B7440E">
        <w:rPr>
          <w:rFonts w:ascii="Calibri" w:hAnsi="Calibri" w:cs="Calibri"/>
        </w:rPr>
        <w:fldChar w:fldCharType="separate"/>
      </w:r>
      <w:r w:rsidRPr="00B7440E">
        <w:rPr>
          <w:rStyle w:val="Hyperlink"/>
          <w:u w:color="0070C0"/>
        </w:rPr>
        <w:t>Hart, 1968</w:t>
      </w:r>
      <w:r w:rsidRPr="00B7440E">
        <w:rPr>
          <w:rFonts w:ascii="Calibri" w:hAnsi="Calibri" w:cs="Calibri"/>
        </w:rPr>
        <w:fldChar w:fldCharType="end"/>
      </w:r>
      <w:r w:rsidRPr="00B7440E">
        <w:rPr>
          <w:rFonts w:ascii="Calibri" w:hAnsi="Calibri" w:cs="Calibri"/>
        </w:rPr>
        <w:t xml:space="preserve">; </w:t>
      </w:r>
      <w:bookmarkStart w:id="6" w:name="bBIB3"/>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"BIB3" </w:instrText>
      </w:r>
      <w:r w:rsidRPr="00B7440E">
        <w:rPr>
          <w:rFonts w:ascii="Calibri" w:hAnsi="Calibri" w:cs="Calibri"/>
        </w:rPr>
        <w:fldChar w:fldCharType="separate"/>
      </w:r>
      <w:r w:rsidRPr="00B7440E">
        <w:rPr>
          <w:rStyle w:val="Hyperlink"/>
          <w:u w:color="0070C0"/>
        </w:rPr>
        <w:t>Gates, 1972</w:t>
      </w:r>
      <w:r w:rsidRPr="00B7440E">
        <w:rPr>
          <w:rFonts w:ascii="Calibri" w:hAnsi="Calibri" w:cs="Calibri"/>
        </w:rPr>
        <w:fldChar w:fldCharType="end"/>
      </w:r>
      <w:r w:rsidRPr="00B7440E">
        <w:rPr>
          <w:rFonts w:ascii="Calibri" w:hAnsi="Calibri" w:cs="Calibri"/>
        </w:rPr>
        <w:t xml:space="preserve">; </w:t>
      </w:r>
      <w:bookmarkStart w:id="7" w:name="bBIB1"/>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"BIB1" </w:instrText>
      </w:r>
      <w:r w:rsidRPr="00B7440E">
        <w:rPr>
          <w:rFonts w:ascii="Calibri" w:hAnsi="Calibri" w:cs="Calibri"/>
        </w:rPr>
        <w:fldChar w:fldCharType="separate"/>
      </w:r>
      <w:proofErr w:type="spellStart"/>
      <w:r w:rsidRPr="00B7440E">
        <w:rPr>
          <w:rStyle w:val="Hyperlink"/>
          <w:u w:color="0070C0"/>
        </w:rPr>
        <w:t>Chidananda</w:t>
      </w:r>
      <w:proofErr w:type="spellEnd"/>
      <w:r w:rsidRPr="00B7440E">
        <w:rPr>
          <w:rStyle w:val="Hyperlink"/>
          <w:u w:color="0070C0"/>
        </w:rPr>
        <w:t xml:space="preserve"> Gowda and Krishna, 1979</w:t>
      </w:r>
      <w:r w:rsidRPr="00B7440E">
        <w:rPr>
          <w:rFonts w:ascii="Calibri" w:hAnsi="Calibri" w:cs="Calibri"/>
        </w:rPr>
        <w:fldChar w:fldCharType="end"/>
      </w:r>
      <w:bookmarkEnd w:id="7"/>
      <w:r w:rsidRPr="00B7440E">
        <w:rPr>
          <w:rFonts w:ascii="Calibri" w:hAnsi="Calibri" w:cs="Calibri"/>
        </w:rPr>
        <w:t xml:space="preserve">; </w:t>
      </w:r>
      <w:bookmarkStart w:id="8" w:name="bBIB2"/>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"BIB2" </w:instrText>
      </w:r>
      <w:r w:rsidRPr="00B7440E">
        <w:rPr>
          <w:rFonts w:ascii="Calibri" w:hAnsi="Calibri" w:cs="Calibri"/>
        </w:rPr>
        <w:fldChar w:fldCharType="separate"/>
      </w:r>
      <w:proofErr w:type="spellStart"/>
      <w:r w:rsidRPr="00B7440E">
        <w:rPr>
          <w:rStyle w:val="Hyperlink"/>
          <w:u w:color="0070C0"/>
        </w:rPr>
        <w:t>Devijver</w:t>
      </w:r>
      <w:proofErr w:type="spellEnd"/>
      <w:r w:rsidRPr="00B7440E">
        <w:rPr>
          <w:rStyle w:val="Hyperlink"/>
          <w:u w:color="0070C0"/>
        </w:rPr>
        <w:t xml:space="preserve"> and Kittler, 1980</w:t>
      </w:r>
      <w:r w:rsidRPr="00B7440E">
        <w:rPr>
          <w:rFonts w:ascii="Calibri" w:hAnsi="Calibri" w:cs="Calibri"/>
        </w:rPr>
        <w:fldChar w:fldCharType="end"/>
      </w:r>
      <w:r w:rsidRPr="00B7440E">
        <w:rPr>
          <w:rFonts w:ascii="Calibri" w:hAnsi="Calibri" w:cs="Calibri"/>
        </w:rPr>
        <w:t xml:space="preserve">) adopt an iterative process to move training samples in and out of the prototype set and retain a subset of the training samples as the final prototype set. A drawback of this technique is that the classification error must be recomputed every time a sample is moved in or out of the prototype set. Consequently, these methods may be computationally demanding in solving problems with </w:t>
      </w:r>
      <w:proofErr w:type="gramStart"/>
      <w:r w:rsidRPr="00B7440E">
        <w:rPr>
          <w:rFonts w:ascii="Calibri" w:hAnsi="Calibri" w:cs="Calibri"/>
        </w:rPr>
        <w:t>a large number of</w:t>
      </w:r>
      <w:proofErr w:type="gramEnd"/>
      <w:r w:rsidRPr="00B7440E">
        <w:rPr>
          <w:rFonts w:ascii="Calibri" w:hAnsi="Calibri" w:cs="Calibri"/>
        </w:rPr>
        <w:t xml:space="preserve"> training samples.</w:t>
      </w:r>
    </w:p>
    <w:p w14:paraId="421F1972" w14:textId="77777777" w:rsidR="00E20163" w:rsidRPr="00B7440E" w:rsidRDefault="00E20163" w:rsidP="00E20163">
      <w:pPr>
        <w:pStyle w:val="NoSpacing"/>
        <w:rPr>
          <w:rFonts w:ascii="Calibri" w:hAnsi="Calibri" w:cs="Calibri"/>
        </w:rPr>
      </w:pPr>
    </w:p>
    <w:bookmarkStart w:id="9" w:name="bBIB10"/>
    <w:p w14:paraId="45B92A17" w14:textId="77777777" w:rsidR="000C29D8" w:rsidRPr="00B7440E" w:rsidRDefault="000C29D8" w:rsidP="00E20163">
      <w:pPr>
        <w:pStyle w:val="NoSpacing"/>
        <w:rPr>
          <w:rFonts w:ascii="Calibri" w:hAnsi="Calibri" w:cs="Calibri"/>
        </w:rPr>
      </w:pPr>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"BIB10" </w:instrText>
      </w:r>
      <w:r w:rsidRPr="00B7440E">
        <w:rPr>
          <w:rFonts w:ascii="Calibri" w:hAnsi="Calibri" w:cs="Calibri"/>
        </w:rPr>
        <w:fldChar w:fldCharType="separate"/>
      </w:r>
      <w:proofErr w:type="spellStart"/>
      <w:r w:rsidRPr="00B7440E">
        <w:rPr>
          <w:rStyle w:val="Hyperlink"/>
          <w:u w:color="0070C0"/>
        </w:rPr>
        <w:t>Xie</w:t>
      </w:r>
      <w:proofErr w:type="spellEnd"/>
      <w:r w:rsidRPr="00B7440E">
        <w:rPr>
          <w:rStyle w:val="Hyperlink"/>
          <w:u w:color="0070C0"/>
        </w:rPr>
        <w:t xml:space="preserve"> et al. (1993)</w:t>
      </w:r>
      <w:r w:rsidRPr="00B7440E">
        <w:rPr>
          <w:rFonts w:ascii="Calibri" w:hAnsi="Calibri" w:cs="Calibri"/>
        </w:rPr>
        <w:fldChar w:fldCharType="end"/>
      </w:r>
      <w:r w:rsidRPr="00B7440E">
        <w:rPr>
          <w:rFonts w:ascii="Calibri" w:hAnsi="Calibri" w:cs="Calibri"/>
        </w:rPr>
        <w:t xml:space="preserve"> present a different approach for NN classifier design. Rather than inspect the necessity of each training sample, they examine the training samples as a group of data. Following this idea, </w:t>
      </w:r>
      <w:bookmarkStart w:id="10" w:name="bBIB8"/>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"BIB8" </w:instrText>
      </w:r>
      <w:r w:rsidRPr="00B7440E">
        <w:rPr>
          <w:rFonts w:ascii="Calibri" w:hAnsi="Calibri" w:cs="Calibri"/>
        </w:rPr>
        <w:fldChar w:fldCharType="separate"/>
      </w:r>
      <w:r w:rsidRPr="00B7440E">
        <w:rPr>
          <w:rStyle w:val="Hyperlink"/>
          <w:u w:color="0070C0"/>
        </w:rPr>
        <w:t>Linde et al. (1980)</w:t>
      </w:r>
      <w:r w:rsidRPr="00B7440E">
        <w:rPr>
          <w:rFonts w:ascii="Calibri" w:hAnsi="Calibri" w:cs="Calibri"/>
        </w:rPr>
        <w:fldChar w:fldCharType="end"/>
      </w:r>
      <w:r w:rsidRPr="00B7440E">
        <w:rPr>
          <w:rFonts w:ascii="Calibri" w:hAnsi="Calibri" w:cs="Calibri"/>
        </w:rPr>
        <w:t xml:space="preserve"> and </w:t>
      </w:r>
      <w:bookmarkStart w:id="11" w:name="bBIB4"/>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"BIB4" </w:instrText>
      </w:r>
      <w:r w:rsidRPr="00B7440E">
        <w:rPr>
          <w:rFonts w:ascii="Calibri" w:hAnsi="Calibri" w:cs="Calibri"/>
        </w:rPr>
        <w:fldChar w:fldCharType="separate"/>
      </w:r>
      <w:r w:rsidRPr="00B7440E">
        <w:rPr>
          <w:rStyle w:val="Hyperlink"/>
          <w:u w:color="0070C0"/>
        </w:rPr>
        <w:t>Gray (1984)</w:t>
      </w:r>
      <w:r w:rsidRPr="00B7440E">
        <w:rPr>
          <w:rFonts w:ascii="Calibri" w:hAnsi="Calibri" w:cs="Calibri"/>
        </w:rPr>
        <w:fldChar w:fldCharType="end"/>
      </w:r>
      <w:bookmarkEnd w:id="11"/>
      <w:r w:rsidRPr="00B7440E">
        <w:rPr>
          <w:rFonts w:ascii="Calibri" w:hAnsi="Calibri" w:cs="Calibri"/>
        </w:rPr>
        <w:t xml:space="preserve"> construct an optimal vector quantizer for each class of the training data. The resulting codewords (the points that are used to represent the training samples) are then chosen as the prototypes of the NN classifier. Experimental results demonstrate that their approach outperforms several previously proposed NN classifier design methods. However, since the codewords are computed independently for each class of the </w:t>
      </w:r>
      <w:bookmarkStart w:id="12" w:name="_GoBack"/>
      <w:bookmarkEnd w:id="12"/>
      <w:r w:rsidRPr="00B7440E">
        <w:rPr>
          <w:rFonts w:ascii="Calibri" w:hAnsi="Calibri" w:cs="Calibri"/>
        </w:rPr>
        <w:t>training data, this method does not consider the interaction among different classes of samples. Another drawback is that when expansion of the prototype set is required for a better classification result, the number of prototypes must be increased by a factor of two. As a result, it is often difficult to use this method to design an NN classifier that has an optimal number of prototypes.</w:t>
      </w:r>
    </w:p>
    <w:p w14:paraId="6B14D7C7" w14:textId="77777777" w:rsidR="00E20163" w:rsidRPr="00B7440E" w:rsidRDefault="00E20163" w:rsidP="00E20163">
      <w:pPr>
        <w:pStyle w:val="NoSpacing"/>
        <w:rPr>
          <w:rFonts w:ascii="Calibri" w:hAnsi="Calibri" w:cs="Calibri"/>
        </w:rPr>
      </w:pPr>
    </w:p>
    <w:p w14:paraId="6B9089D9" w14:textId="657C42A0" w:rsidR="000C29D8" w:rsidRPr="00B7440E" w:rsidRDefault="000C29D8" w:rsidP="00E20163">
      <w:pPr>
        <w:pStyle w:val="NoSpacing"/>
        <w:rPr>
          <w:rFonts w:ascii="Calibri" w:hAnsi="Calibri" w:cs="Calibri"/>
        </w:rPr>
      </w:pPr>
      <w:r w:rsidRPr="00B7440E">
        <w:rPr>
          <w:rFonts w:ascii="Calibri" w:hAnsi="Calibri" w:cs="Calibri"/>
        </w:rPr>
        <w:t xml:space="preserve">This paper is based on the vector quantization (VQ) </w:t>
      </w:r>
      <w:proofErr w:type="gramStart"/>
      <w:r w:rsidRPr="00B7440E">
        <w:rPr>
          <w:rFonts w:ascii="Calibri" w:hAnsi="Calibri" w:cs="Calibri"/>
        </w:rPr>
        <w:t>technique, and</w:t>
      </w:r>
      <w:proofErr w:type="gramEnd"/>
      <w:r w:rsidRPr="00B7440E">
        <w:rPr>
          <w:rFonts w:ascii="Calibri" w:hAnsi="Calibri" w:cs="Calibri"/>
        </w:rPr>
        <w:t xml:space="preserve"> introduces an NN classifier design method that expands the prototype set on a one-at-a-time basis. During this progressive prototype generation process, attention is focused on the interaction between the codewords associated with different classes, with new codewords placed at the region that has the largest classification error. In the following section, the basic idea of the VQ technique is illustrated.</w:t>
      </w:r>
    </w:p>
    <w:p w14:paraId="23052D57" w14:textId="77777777" w:rsidR="000C29D8" w:rsidRPr="00B7440E" w:rsidRDefault="000C29D8" w:rsidP="00E20163">
      <w:pPr>
        <w:pStyle w:val="Heading1"/>
        <w:rPr>
          <w:rFonts w:ascii="Calibri" w:hAnsi="Calibri" w:cs="Calibri"/>
          <w:color w:val="auto"/>
        </w:rPr>
      </w:pPr>
      <w:r w:rsidRPr="00B7440E">
        <w:rPr>
          <w:rFonts w:ascii="Calibri" w:hAnsi="Calibri" w:cs="Calibri"/>
          <w:color w:val="auto"/>
        </w:rPr>
        <w:t>2. Preliminaries</w:t>
      </w:r>
    </w:p>
    <w:p w14:paraId="18A91E7A" w14:textId="77777777" w:rsidR="000C29D8" w:rsidRPr="00B7440E" w:rsidRDefault="000C29D8" w:rsidP="00E20163">
      <w:pPr>
        <w:pStyle w:val="Heading2"/>
        <w:rPr>
          <w:rFonts w:ascii="Calibri" w:hAnsi="Calibri" w:cs="Calibri"/>
          <w:color w:val="auto"/>
        </w:rPr>
      </w:pPr>
      <w:r w:rsidRPr="00B7440E">
        <w:rPr>
          <w:rFonts w:ascii="Calibri" w:hAnsi="Calibri" w:cs="Calibri"/>
          <w:color w:val="auto"/>
        </w:rPr>
        <w:t>2.1. The NN classifier</w:t>
      </w:r>
    </w:p>
    <w:p w14:paraId="0B6D28B9" w14:textId="120EF046" w:rsidR="000C29D8" w:rsidRPr="00B7440E" w:rsidRDefault="000C29D8" w:rsidP="008A3DEF">
      <w:pPr>
        <w:pStyle w:val="NoSpacing"/>
        <w:rPr>
          <w:rFonts w:ascii="Calibri" w:hAnsi="Calibri" w:cs="Calibri"/>
        </w:rPr>
      </w:pPr>
      <w:r w:rsidRPr="00B7440E">
        <w:rPr>
          <w:rFonts w:ascii="Calibri" w:hAnsi="Calibri" w:cs="Calibri"/>
        </w:rPr>
        <w:t xml:space="preserve">The classification problem considered consists of a finite set of training samples </w:t>
      </w:r>
      <m:oMath>
        <m:r>
          <m:rPr>
            <m:nor/>
          </m:rPr>
          <w:rPr>
            <w:rFonts w:ascii="Calibri" w:hAnsi="Calibri" w:cs="Calibri"/>
          </w:rPr>
          <m:t>X={</m:t>
        </m:r>
        <m:sSub>
          <m:sSubPr>
            <m:ctrlPr>
              <w:rPr>
                <w:rFonts w:ascii="Cambria Math" w:hAnsi="Cambria Math" w:cs="Calibri"/>
              </w:rPr>
            </m:ctrlPr>
          </m:sSubPr>
          <m:e>
            <m:r>
              <m:rPr>
                <m:nor/>
              </m:rPr>
              <w:rPr>
                <w:rFonts w:ascii="Calibri" w:hAnsi="Calibri" w:cs="Calibri"/>
              </w:rPr>
              <m:t>x</m:t>
            </m:r>
          </m:e>
          <m:sub>
            <m:r>
              <w:rPr>
                <w:rFonts w:ascii="Cambria Math" w:hAnsi="Cambria Math" w:cs="Calibri"/>
              </w:rPr>
              <m:t>1</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w:rPr>
                <w:rFonts w:ascii="Cambria Math" w:hAnsi="Cambria Math" w:cs="Calibri"/>
              </w:rPr>
              <m:t>2</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r>
          <m:rPr>
            <m:nor/>
          </m:rPr>
          <w:rPr>
            <w:rFonts w:ascii="Calibri" w:hAnsi="Calibri" w:cs="Calibri"/>
          </w:rPr>
          <m:t>}</m:t>
        </m:r>
      </m:oMath>
      <w:r w:rsidR="00F555B5" w:rsidRPr="00B7440E">
        <w:rPr>
          <w:rFonts w:ascii="Calibri" w:hAnsi="Calibri" w:cs="Calibri"/>
        </w:rPr>
        <w:t xml:space="preserve"> </w:t>
      </w:r>
      <w:r w:rsidRPr="00B7440E">
        <w:rPr>
          <w:rFonts w:ascii="Calibri" w:hAnsi="Calibri" w:cs="Calibri"/>
        </w:rPr>
        <w:t>with every sample</w:t>
      </w:r>
      <w:r w:rsidR="007D7B53" w:rsidRPr="00B7440E">
        <w:rPr>
          <w:rFonts w:ascii="Calibri" w:hAnsi="Calibri" w:cs="Calibri"/>
        </w:rPr>
        <w:t xml:space="preserve"> </w:t>
      </w:r>
      <m:oMath>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i1</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i2</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ir</m:t>
            </m:r>
          </m:sub>
        </m:sSub>
        <m:r>
          <m:rPr>
            <m:nor/>
          </m:rPr>
          <w:rPr>
            <w:rFonts w:ascii="Calibri" w:hAnsi="Calibri" w:cs="Calibri"/>
          </w:rPr>
          <m:t>}</m:t>
        </m:r>
      </m:oMath>
      <w:r w:rsidRPr="00B7440E">
        <w:rPr>
          <w:rFonts w:ascii="Calibri" w:hAnsi="Calibri" w:cs="Calibri"/>
        </w:rPr>
        <w:t xml:space="preserve"> being an </w:t>
      </w:r>
      <w:r w:rsidRPr="00B7440E">
        <w:rPr>
          <w:rStyle w:val="Emphasis"/>
          <w:rFonts w:ascii="Calibri" w:hAnsi="Calibri" w:cs="Calibri"/>
        </w:rPr>
        <w:t>r</w:t>
      </w:r>
      <w:r w:rsidRPr="00B7440E">
        <w:rPr>
          <w:rFonts w:ascii="Calibri" w:hAnsi="Calibri" w:cs="Calibri"/>
        </w:rPr>
        <w:t xml:space="preserve">-dimensional vector where </w:t>
      </w:r>
      <w:r w:rsidRPr="00B7440E">
        <w:rPr>
          <w:rStyle w:val="Emphasis"/>
          <w:rFonts w:ascii="Calibri" w:hAnsi="Calibri" w:cs="Calibri"/>
        </w:rPr>
        <w:t>r</w:t>
      </w:r>
      <w:r w:rsidRPr="00B7440E">
        <w:rPr>
          <w:rFonts w:ascii="Calibri" w:hAnsi="Calibri" w:cs="Calibri"/>
        </w:rPr>
        <w:t xml:space="preserve"> is the number of feature variables and </w:t>
      </w:r>
      <w:r w:rsidRPr="00B7440E">
        <w:rPr>
          <w:rStyle w:val="Emphasis"/>
          <w:rFonts w:ascii="Calibri" w:hAnsi="Calibri" w:cs="Calibri"/>
        </w:rPr>
        <w:t>I</w:t>
      </w:r>
      <w:r w:rsidRPr="00B7440E">
        <w:rPr>
          <w:rFonts w:ascii="Calibri" w:hAnsi="Calibri" w:cs="Calibri"/>
        </w:rPr>
        <w:t xml:space="preserve"> is the number of the training samples. For every sample </w:t>
      </w:r>
      <m:oMath>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oMath>
      <w:r w:rsidRPr="00B7440E">
        <w:rPr>
          <w:rFonts w:ascii="Calibri" w:hAnsi="Calibri" w:cs="Calibri"/>
        </w:rPr>
        <w:t>, its real class</w:t>
      </w:r>
      <m:oMath>
        <m:sSub>
          <m:sSubPr>
            <m:ctrlPr>
              <w:rPr>
                <w:rFonts w:ascii="Cambria Math" w:hAnsi="Cambria Math" w:cs="Calibri"/>
              </w:rPr>
            </m:ctrlPr>
          </m:sSubPr>
          <m:e>
            <m:r>
              <m:rPr>
                <m:nor/>
              </m:rPr>
              <w:rPr>
                <w:rFonts w:ascii="Calibri" w:hAnsi="Calibri" w:cs="Calibri"/>
              </w:rPr>
              <m:t xml:space="preserve"> </m:t>
            </m:r>
            <m:r>
              <m:rPr>
                <m:nor/>
              </m:rPr>
              <w:rPr>
                <w:rFonts w:ascii="Calibri" w:hAnsi="Calibri" w:cs="Calibri"/>
              </w:rPr>
              <m:t>C</m:t>
            </m:r>
          </m:e>
          <m:sub>
            <m:r>
              <m:rPr>
                <m:sty m:val="p"/>
              </m:rPr>
              <w:rPr>
                <w:rFonts w:ascii="Cambria Math" w:hAnsi="Cambria Math" w:cs="Calibri"/>
              </w:rPr>
              <m:t>i</m:t>
            </m:r>
          </m:sub>
        </m:sSub>
        <m:r>
          <m:rPr>
            <m:nor/>
          </m:rPr>
          <w:rPr>
            <w:rFonts w:ascii="Cambria Math" w:hAnsi="Cambria Math" w:cs="Cambria Math"/>
          </w:rPr>
          <m:t>∈</m:t>
        </m:r>
        <m:r>
          <m:rPr>
            <m:nor/>
          </m:rPr>
          <w:rPr>
            <w:rFonts w:ascii="Calibri" w:hAnsi="Calibri" w:cs="Calibri"/>
          </w:rPr>
          <m:t>C</m:t>
        </m:r>
      </m:oMath>
      <w:r w:rsidRPr="00B7440E">
        <w:rPr>
          <w:rFonts w:ascii="Calibri" w:hAnsi="Calibri" w:cs="Calibri"/>
        </w:rPr>
        <w:t xml:space="preserve"> is known, where </w:t>
      </w:r>
      <m:oMath>
        <m:r>
          <m:rPr>
            <m:nor/>
          </m:rPr>
          <w:rPr>
            <w:rFonts w:ascii="Calibri" w:hAnsi="Calibri" w:cs="Calibri"/>
          </w:rPr>
          <m:t>C={</m:t>
        </m:r>
        <m:sSub>
          <m:sSubPr>
            <m:ctrlPr>
              <w:rPr>
                <w:rFonts w:ascii="Cambria Math" w:hAnsi="Cambria Math" w:cs="Calibri"/>
              </w:rPr>
            </m:ctrlPr>
          </m:sSubPr>
          <m:e>
            <m:r>
              <m:rPr>
                <m:nor/>
              </m:rPr>
              <w:rPr>
                <w:rFonts w:ascii="Calibri" w:hAnsi="Calibri" w:cs="Calibri"/>
              </w:rPr>
              <m:t>C</m:t>
            </m:r>
          </m:e>
          <m:sub>
            <m:r>
              <w:rPr>
                <w:rFonts w:ascii="Cambria Math" w:hAnsi="Cambria Math" w:cs="Calibri"/>
              </w:rPr>
              <m:t>1</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C</m:t>
            </m:r>
          </m:e>
          <m:sub>
            <m:r>
              <w:rPr>
                <w:rFonts w:ascii="Cambria Math" w:hAnsi="Cambria Math" w:cs="Calibri"/>
              </w:rPr>
              <m:t>2</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M</m:t>
            </m:r>
          </m:sub>
        </m:sSub>
        <m:r>
          <m:rPr>
            <m:nor/>
          </m:rPr>
          <w:rPr>
            <w:rFonts w:ascii="Calibri" w:hAnsi="Calibri" w:cs="Calibri"/>
          </w:rPr>
          <m:t>}</m:t>
        </m:r>
      </m:oMath>
      <w:r w:rsidR="00A35D45" w:rsidRPr="00B7440E">
        <w:rPr>
          <w:rFonts w:ascii="Calibri" w:hAnsi="Calibri" w:cs="Calibri"/>
        </w:rPr>
        <w:t xml:space="preserve"> </w:t>
      </w:r>
      <w:r w:rsidRPr="00B7440E">
        <w:rPr>
          <w:rFonts w:ascii="Calibri" w:hAnsi="Calibri" w:cs="Calibri"/>
        </w:rPr>
        <w:t xml:space="preserve">represents a set of </w:t>
      </w:r>
      <w:r w:rsidRPr="00B7440E">
        <w:rPr>
          <w:rStyle w:val="Emphasis"/>
          <w:rFonts w:ascii="Calibri" w:hAnsi="Calibri" w:cs="Calibri"/>
        </w:rPr>
        <w:t>M</w:t>
      </w:r>
      <w:r w:rsidRPr="00B7440E">
        <w:rPr>
          <w:rFonts w:ascii="Calibri" w:hAnsi="Calibri" w:cs="Calibri"/>
        </w:rPr>
        <w:t xml:space="preserve"> classes. Based on the information provided </w:t>
      </w:r>
      <w:proofErr w:type="gramStart"/>
      <w:r w:rsidRPr="00B7440E">
        <w:rPr>
          <w:rFonts w:ascii="Calibri" w:hAnsi="Calibri" w:cs="Calibri"/>
        </w:rPr>
        <w:t>by ,</w:t>
      </w:r>
      <w:proofErr w:type="gramEnd"/>
      <w:r w:rsidRPr="00B7440E">
        <w:rPr>
          <w:rFonts w:ascii="Calibri" w:hAnsi="Calibri" w:cs="Calibri"/>
        </w:rPr>
        <w:t xml:space="preserve"> class </w:t>
      </w:r>
      <w:r w:rsidRPr="00B7440E">
        <w:rPr>
          <w:rStyle w:val="Emphasis"/>
          <w:rFonts w:ascii="Calibri" w:hAnsi="Calibri" w:cs="Calibri"/>
        </w:rPr>
        <w:t>C</w:t>
      </w:r>
      <w:r w:rsidRPr="00B7440E">
        <w:rPr>
          <w:rStyle w:val="Emphasis"/>
          <w:rFonts w:ascii="Calibri" w:hAnsi="Calibri" w:cs="Calibri"/>
          <w:vertAlign w:val="subscript"/>
        </w:rPr>
        <w:t>M</w:t>
      </w:r>
      <w:r w:rsidRPr="00B7440E">
        <w:rPr>
          <w:rFonts w:ascii="Calibri" w:hAnsi="Calibri" w:cs="Calibri"/>
        </w:rPr>
        <w:t xml:space="preserve"> is represented by a set of </w:t>
      </w:r>
      <w:r w:rsidRPr="00B7440E">
        <w:rPr>
          <w:rStyle w:val="Emphasis"/>
          <w:rFonts w:ascii="Calibri" w:hAnsi="Calibri" w:cs="Calibri"/>
        </w:rPr>
        <w:t>N</w:t>
      </w:r>
      <w:r w:rsidRPr="00B7440E">
        <w:rPr>
          <w:rStyle w:val="Emphasis"/>
          <w:rFonts w:ascii="Calibri" w:hAnsi="Calibri" w:cs="Calibri"/>
          <w:vertAlign w:val="subscript"/>
        </w:rPr>
        <w:t>M</w:t>
      </w:r>
      <w:r w:rsidRPr="00B7440E">
        <w:rPr>
          <w:rFonts w:ascii="Calibri" w:hAnsi="Calibri" w:cs="Calibri"/>
        </w:rPr>
        <w:t xml:space="preserve"> prototypes. To determine the class of a tested sample, the NN classifier finds the closest prototype neighbor. The class of this nearest prototype is then chosen as the class of the tested sample. Therefore, the key to the NN classifier design process is finding appropriate prototypes by using information contained in training set </w:t>
      </w:r>
    </w:p>
    <w:p w14:paraId="62246C5E" w14:textId="77777777" w:rsidR="008A3DEF" w:rsidRPr="00B7440E" w:rsidRDefault="008A3DEF" w:rsidP="008A3DEF">
      <w:pPr>
        <w:pStyle w:val="NoSpacing"/>
        <w:rPr>
          <w:rFonts w:ascii="Calibri" w:hAnsi="Calibri" w:cs="Calibri"/>
        </w:rPr>
      </w:pPr>
    </w:p>
    <w:p w14:paraId="75C0022B" w14:textId="77777777" w:rsidR="000C29D8" w:rsidRPr="00B7440E" w:rsidRDefault="000C29D8" w:rsidP="00F555B5">
      <w:pPr>
        <w:pStyle w:val="Heading2"/>
        <w:rPr>
          <w:rFonts w:ascii="Calibri" w:hAnsi="Calibri" w:cs="Calibri"/>
          <w:color w:val="auto"/>
        </w:rPr>
      </w:pPr>
      <w:r w:rsidRPr="00B7440E">
        <w:rPr>
          <w:rFonts w:ascii="Calibri" w:hAnsi="Calibri" w:cs="Calibri"/>
          <w:color w:val="auto"/>
        </w:rPr>
        <w:t>2.2. VQ and the VQ-NN classifier</w:t>
      </w:r>
    </w:p>
    <w:p w14:paraId="6D468A47" w14:textId="4AD29244" w:rsidR="00DC1FD6" w:rsidRPr="00B7440E" w:rsidRDefault="000C29D8" w:rsidP="00C33A08">
      <w:pPr>
        <w:pStyle w:val="NoSpacing"/>
        <w:rPr>
          <w:rFonts w:ascii="Calibri" w:hAnsi="Calibri" w:cs="Calibri"/>
        </w:rPr>
      </w:pPr>
      <w:r w:rsidRPr="00B7440E">
        <w:rPr>
          <w:rFonts w:ascii="Calibri" w:hAnsi="Calibri" w:cs="Calibri"/>
        </w:rPr>
        <w:t xml:space="preserve">In similarity to scalar quantization where a large set of numbers is mapped to a smaller one, the VQ method quantizes groups of numbers together rather than addressing them one at a time. In data compression problems, groups of numbers are input vectors and quantization levels are codeword (or reproduction) vectors. In particular, given a set </w:t>
      </w:r>
      <m:oMath>
        <m:r>
          <m:rPr>
            <m:nor/>
          </m:rPr>
          <w:rPr>
            <w:rFonts w:ascii="Calibri" w:hAnsi="Calibri" w:cs="Calibri"/>
          </w:rPr>
          <m:t>X={</m:t>
        </m:r>
        <m:sSub>
          <m:sSubPr>
            <m:ctrlPr>
              <w:rPr>
                <w:rFonts w:ascii="Cambria Math" w:hAnsi="Cambria Math" w:cs="Calibri"/>
              </w:rPr>
            </m:ctrlPr>
          </m:sSubPr>
          <m:e>
            <m:r>
              <m:rPr>
                <m:nor/>
              </m:rPr>
              <w:rPr>
                <w:rFonts w:ascii="Calibri" w:hAnsi="Calibri" w:cs="Calibri"/>
              </w:rPr>
              <m:t>x</m:t>
            </m:r>
          </m:e>
          <m:sub>
            <m:r>
              <w:rPr>
                <w:rFonts w:ascii="Cambria Math" w:hAnsi="Cambria Math" w:cs="Calibri"/>
              </w:rPr>
              <m:t>1</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w:rPr>
                <w:rFonts w:ascii="Cambria Math" w:hAnsi="Cambria Math" w:cs="Calibri"/>
              </w:rPr>
              <m:t>2</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r>
          <m:rPr>
            <m:nor/>
          </m:rPr>
          <w:rPr>
            <w:rFonts w:ascii="Calibri" w:hAnsi="Calibri" w:cs="Calibri"/>
          </w:rPr>
          <m:t>}</m:t>
        </m:r>
      </m:oMath>
      <w:r w:rsidR="00A706E8" w:rsidRPr="00B7440E">
        <w:rPr>
          <w:rFonts w:ascii="Calibri" w:hAnsi="Calibri" w:cs="Calibri"/>
        </w:rPr>
        <w:t xml:space="preserve"> </w:t>
      </w:r>
      <w:r w:rsidRPr="00B7440E">
        <w:rPr>
          <w:rFonts w:ascii="Calibri" w:hAnsi="Calibri" w:cs="Calibri"/>
        </w:rPr>
        <w:t xml:space="preserve">of input vectors, with </w:t>
      </w:r>
      <w:r w:rsidRPr="00B7440E">
        <w:rPr>
          <w:rStyle w:val="Emphasis"/>
          <w:rFonts w:ascii="Calibri" w:hAnsi="Calibri" w:cs="Calibri"/>
        </w:rPr>
        <w:t>M</w:t>
      </w:r>
      <w:r w:rsidRPr="00B7440E">
        <w:rPr>
          <w:rFonts w:ascii="Calibri" w:hAnsi="Calibri" w:cs="Calibri"/>
        </w:rPr>
        <w:t>&lt;</w:t>
      </w:r>
      <w:r w:rsidRPr="00B7440E">
        <w:rPr>
          <w:rStyle w:val="Emphasis"/>
          <w:rFonts w:ascii="Calibri" w:hAnsi="Calibri" w:cs="Calibri"/>
        </w:rPr>
        <w:t>I</w:t>
      </w:r>
      <w:r w:rsidRPr="00B7440E">
        <w:rPr>
          <w:rFonts w:ascii="Calibri" w:hAnsi="Calibri" w:cs="Calibri"/>
        </w:rPr>
        <w:t xml:space="preserve">, a set </w:t>
      </w:r>
      <m:oMath>
        <m:r>
          <m:rPr>
            <m:nor/>
          </m:rPr>
          <w:rPr>
            <w:rFonts w:ascii="Calibri" w:hAnsi="Calibri" w:cs="Calibri"/>
          </w:rPr>
          <m:t>W={</m:t>
        </m:r>
        <m:sSub>
          <m:sSubPr>
            <m:ctrlPr>
              <w:rPr>
                <w:rFonts w:ascii="Cambria Math" w:hAnsi="Cambria Math" w:cs="Calibri"/>
              </w:rPr>
            </m:ctrlPr>
          </m:sSubPr>
          <m:e>
            <m:r>
              <m:rPr>
                <m:nor/>
              </m:rPr>
              <w:rPr>
                <w:rFonts w:ascii="Calibri" w:hAnsi="Calibri" w:cs="Calibri"/>
              </w:rPr>
              <m:t>w</m:t>
            </m:r>
          </m:e>
          <m:sub>
            <m:r>
              <w:rPr>
                <w:rFonts w:ascii="Cambria Math" w:hAnsi="Cambria Math" w:cs="Calibri"/>
              </w:rPr>
              <m:t>1</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w</m:t>
            </m:r>
          </m:e>
          <m:sub>
            <m:r>
              <w:rPr>
                <w:rFonts w:ascii="Cambria Math" w:hAnsi="Cambria Math" w:cs="Calibri"/>
              </w:rPr>
              <m:t>2</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M</m:t>
            </m:r>
          </m:sub>
        </m:sSub>
        <m:r>
          <m:rPr>
            <m:nor/>
          </m:rPr>
          <w:rPr>
            <w:rFonts w:ascii="Calibri" w:hAnsi="Calibri" w:cs="Calibri"/>
          </w:rPr>
          <m:t>}</m:t>
        </m:r>
      </m:oMath>
      <w:r w:rsidRPr="00B7440E">
        <w:rPr>
          <w:rFonts w:ascii="Calibri" w:hAnsi="Calibri" w:cs="Calibri"/>
        </w:rPr>
        <w:t xml:space="preserve">is chosen in VQ to quantize </w:t>
      </w:r>
      <m:oMath>
        <m:r>
          <m:rPr>
            <m:nor/>
          </m:rPr>
          <w:rPr>
            <w:rFonts w:ascii="Calibri" w:hAnsi="Calibri" w:cs="Calibri"/>
          </w:rPr>
          <m:t>X</m:t>
        </m:r>
      </m:oMath>
      <w:r w:rsidRPr="00B7440E">
        <w:rPr>
          <w:rFonts w:ascii="Calibri" w:hAnsi="Calibri" w:cs="Calibri"/>
        </w:rPr>
        <w:t>. To transmit any input vector</w:t>
      </w:r>
      <m:oMath>
        <m:r>
          <w:rPr>
            <w:rFonts w:ascii="Cambria Math" w:hAnsi="Cambria Math" w:cs="Calibri"/>
          </w:rPr>
          <m:t xml:space="preserve"> </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oMath>
      <w:r w:rsidRPr="00B7440E">
        <w:rPr>
          <w:rFonts w:ascii="Calibri" w:hAnsi="Calibri" w:cs="Calibri"/>
        </w:rPr>
        <w:t xml:space="preserve"> over communication channels, the sender determines the nearest codeword </w:t>
      </w:r>
      <m:oMath>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j</m:t>
            </m:r>
          </m:sub>
        </m:sSub>
        <m:r>
          <w:rPr>
            <w:rFonts w:ascii="Cambria Math" w:hAnsi="Cambria Math" w:cs="Calibri"/>
          </w:rPr>
          <m:t xml:space="preserve"> </m:t>
        </m:r>
      </m:oMath>
      <w:r w:rsidRPr="00B7440E">
        <w:rPr>
          <w:rFonts w:ascii="Calibri" w:hAnsi="Calibri" w:cs="Calibri"/>
        </w:rPr>
        <w:t xml:space="preserve">vector according to some distance measure </w:t>
      </w:r>
      <m:oMath>
        <m:r>
          <m:rPr>
            <m:nor/>
          </m:rPr>
          <w:rPr>
            <w:rFonts w:ascii="Calibri" w:hAnsi="Calibri" w:cs="Calibri"/>
          </w:rPr>
          <m:t>d(</m:t>
        </m:r>
        <m:sSub>
          <m:sSubPr>
            <m:ctrlPr>
              <w:rPr>
                <w:rFonts w:ascii="Cambria Math" w:hAnsi="Cambria Math" w:cs="Calibri"/>
              </w:rPr>
            </m:ctrlPr>
          </m:sSubPr>
          <m:e>
            <m:r>
              <m:rPr>
                <m:nor/>
              </m:rPr>
              <w:rPr>
                <w:rFonts w:ascii="Calibri" w:hAnsi="Calibri" w:cs="Calibri"/>
              </w:rPr>
              <m:t>x</m:t>
            </m:r>
          </m:e>
          <m:sub>
            <m:r>
              <m:rPr>
                <m:sty m:val="p"/>
              </m:rPr>
              <w:rPr>
                <w:rFonts w:ascii="Cambria Math" w:hAnsi="Cambria Math" w:cs="Calibri"/>
              </w:rPr>
              <m:t>i</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j</m:t>
            </m:r>
          </m:sub>
        </m:sSub>
        <m:r>
          <m:rPr>
            <m:nor/>
          </m:rPr>
          <w:rPr>
            <w:rFonts w:ascii="Calibri" w:hAnsi="Calibri" w:cs="Calibri"/>
          </w:rPr>
          <m:t>)</m:t>
        </m:r>
      </m:oMath>
      <w:r w:rsidR="008A3DEF" w:rsidRPr="00B7440E">
        <w:rPr>
          <w:rFonts w:ascii="Calibri" w:hAnsi="Calibri" w:cs="Calibri"/>
        </w:rPr>
        <w:t xml:space="preserve"> </w:t>
      </w:r>
      <w:r w:rsidRPr="00B7440E">
        <w:rPr>
          <w:rFonts w:ascii="Calibri" w:hAnsi="Calibri" w:cs="Calibri"/>
        </w:rPr>
        <w:t xml:space="preserve">and transmits the index </w:t>
      </w:r>
      <w:r w:rsidRPr="00B7440E">
        <w:rPr>
          <w:rStyle w:val="Emphasis"/>
          <w:rFonts w:ascii="Calibri" w:hAnsi="Calibri" w:cs="Calibri"/>
        </w:rPr>
        <w:t>j</w:t>
      </w:r>
      <w:r w:rsidRPr="00B7440E">
        <w:rPr>
          <w:rFonts w:ascii="Calibri" w:hAnsi="Calibri" w:cs="Calibri"/>
        </w:rPr>
        <w:t xml:space="preserve"> of this vector. The distance measure used in this paper is the Euclidean distance:</w:t>
      </w:r>
    </w:p>
    <w:p w14:paraId="0B42142C" w14:textId="77777777" w:rsidR="00C33A08" w:rsidRPr="00B7440E" w:rsidRDefault="00C33A08" w:rsidP="00C33A08">
      <w:pPr>
        <w:pStyle w:val="NoSpacing"/>
        <w:rPr>
          <w:rStyle w:val="label"/>
          <w:rFonts w:ascii="Calibri" w:hAnsi="Calibri" w:cs="Calibri"/>
        </w:rPr>
      </w:pPr>
    </w:p>
    <w:p w14:paraId="4A1D4685" w14:textId="1CF5EF17" w:rsidR="00DC1FD6" w:rsidRPr="00B7440E" w:rsidRDefault="00DC1FD6" w:rsidP="00C33A08">
      <w:pPr>
        <w:pStyle w:val="NoSpacing"/>
        <w:jc w:val="center"/>
        <w:rPr>
          <w:rFonts w:ascii="Calibri" w:hAnsi="Calibri" w:cs="Calibri"/>
        </w:rPr>
      </w:pPr>
      <m:oMath>
        <m:r>
          <m:rPr>
            <m:sty m:val="p"/>
          </m:rPr>
          <w:rPr>
            <w:rFonts w:ascii="Cambria Math" w:hAnsi="Cambria Math" w:cs="Calibri"/>
            <w:sz w:val="28"/>
            <w:szCs w:val="28"/>
          </w:rPr>
          <w:lastRenderedPageBreak/>
          <m:t>d</m:t>
        </m:r>
        <m:d>
          <m:dPr>
            <m:ctrlPr>
              <w:rPr>
                <w:rFonts w:ascii="Cambria Math" w:hAnsi="Cambria Math" w:cs="Calibri"/>
                <w:sz w:val="28"/>
                <w:szCs w:val="28"/>
              </w:rPr>
            </m:ctrlPr>
          </m:dPr>
          <m:e>
            <m:r>
              <m:rPr>
                <m:sty m:val="p"/>
              </m:rPr>
              <w:rPr>
                <w:rFonts w:ascii="Cambria Math" w:hAnsi="Cambria Math" w:cs="Calibri"/>
                <w:sz w:val="28"/>
                <w:szCs w:val="28"/>
              </w:rPr>
              <m:t>a,b</m:t>
            </m:r>
          </m:e>
        </m:d>
        <m:r>
          <w:rPr>
            <w:rFonts w:ascii="Cambria Math" w:hAnsi="Cambria Math" w:cs="Calibri"/>
            <w:sz w:val="28"/>
            <w:szCs w:val="28"/>
          </w:rPr>
          <m:t>=</m:t>
        </m:r>
        <m:sSub>
          <m:sSubPr>
            <m:ctrlPr>
              <w:rPr>
                <w:rFonts w:ascii="Cambria Math" w:hAnsi="Cambria Math" w:cs="Calibri"/>
                <w:sz w:val="28"/>
                <w:szCs w:val="28"/>
              </w:rPr>
            </m:ctrlPr>
          </m:sSubPr>
          <m:e>
            <m:r>
              <m:rPr>
                <m:sty m:val="p"/>
              </m:rPr>
              <w:rPr>
                <w:rFonts w:ascii="Cambria Math" w:hAnsi="Cambria Math" w:cs="Calibri"/>
                <w:sz w:val="28"/>
                <w:szCs w:val="28"/>
              </w:rPr>
              <m:t>Σ</m:t>
            </m:r>
          </m:e>
          <m:sub>
            <m:sSup>
              <m:sSupPr>
                <m:ctrlPr>
                  <w:rPr>
                    <w:rStyle w:val="label"/>
                    <w:rFonts w:ascii="Cambria Math" w:hAnsi="Cambria Math" w:cs="Calibri"/>
                    <w:sz w:val="28"/>
                    <w:szCs w:val="28"/>
                  </w:rPr>
                </m:ctrlPr>
              </m:sSupPr>
              <m:e>
                <m:r>
                  <m:rPr>
                    <m:sty m:val="p"/>
                  </m:rPr>
                  <w:rPr>
                    <w:rStyle w:val="label"/>
                    <w:rFonts w:ascii="Cambria Math" w:hAnsi="Cambria Math" w:cs="Calibri"/>
                    <w:sz w:val="28"/>
                    <w:szCs w:val="28"/>
                  </w:rPr>
                  <m:t>i=1</m:t>
                </m:r>
              </m:e>
              <m:sup>
                <m:r>
                  <m:rPr>
                    <m:sty m:val="p"/>
                  </m:rPr>
                  <w:rPr>
                    <w:rStyle w:val="label"/>
                    <w:rFonts w:ascii="Cambria Math" w:hAnsi="Cambria Math" w:cs="Calibri"/>
                    <w:sz w:val="28"/>
                    <w:szCs w:val="28"/>
                  </w:rPr>
                  <m:t>n</m:t>
                </m:r>
              </m:sup>
            </m:sSup>
          </m:sub>
        </m:sSub>
        <m:sSup>
          <m:sSupPr>
            <m:ctrlPr>
              <w:rPr>
                <w:rFonts w:ascii="Cambria Math" w:hAnsi="Cambria Math" w:cs="Calibri"/>
                <w:i/>
                <w:sz w:val="28"/>
                <w:szCs w:val="28"/>
              </w:rPr>
            </m:ctrlPr>
          </m:sSupPr>
          <m:e>
            <m:d>
              <m:dPr>
                <m:ctrlPr>
                  <w:rPr>
                    <w:rFonts w:ascii="Cambria Math" w:hAnsi="Cambria Math" w:cs="Calibri"/>
                    <w:i/>
                    <w:sz w:val="28"/>
                    <w:szCs w:val="28"/>
                  </w:rPr>
                </m:ctrlPr>
              </m:dPr>
              <m:e>
                <m:sSub>
                  <m:sSubPr>
                    <m:ctrlPr>
                      <w:rPr>
                        <w:rFonts w:ascii="Cambria Math" w:hAnsi="Cambria Math" w:cs="Calibri"/>
                        <w:i/>
                        <w:sz w:val="28"/>
                        <w:szCs w:val="28"/>
                      </w:rPr>
                    </m:ctrlPr>
                  </m:sSubPr>
                  <m:e>
                    <m:r>
                      <m:rPr>
                        <m:sty m:val="p"/>
                      </m:rPr>
                      <w:rPr>
                        <w:rFonts w:ascii="Cambria Math" w:hAnsi="Cambria Math" w:cs="Calibri"/>
                        <w:sz w:val="28"/>
                        <w:szCs w:val="28"/>
                      </w:rPr>
                      <m:t>a</m:t>
                    </m:r>
                  </m:e>
                  <m:sub>
                    <m:r>
                      <m:rPr>
                        <m:sty m:val="p"/>
                      </m:rPr>
                      <w:rPr>
                        <w:rFonts w:ascii="Cambria Math" w:hAnsi="Cambria Math" w:cs="Calibri"/>
                        <w:sz w:val="28"/>
                        <w:szCs w:val="28"/>
                      </w:rPr>
                      <m:t>i</m:t>
                    </m:r>
                  </m:sub>
                </m:sSub>
                <m:r>
                  <w:rPr>
                    <w:rFonts w:ascii="Cambria Math" w:hAnsi="Cambria Math" w:cs="Calibri"/>
                    <w:sz w:val="28"/>
                    <w:szCs w:val="28"/>
                  </w:rPr>
                  <m:t>-</m:t>
                </m:r>
                <m:sSub>
                  <m:sSubPr>
                    <m:ctrlPr>
                      <w:rPr>
                        <w:rFonts w:ascii="Cambria Math" w:hAnsi="Cambria Math" w:cs="Calibri"/>
                        <w:i/>
                        <w:sz w:val="28"/>
                        <w:szCs w:val="28"/>
                      </w:rPr>
                    </m:ctrlPr>
                  </m:sSubPr>
                  <m:e>
                    <m:r>
                      <m:rPr>
                        <m:sty m:val="p"/>
                      </m:rPr>
                      <w:rPr>
                        <w:rFonts w:ascii="Cambria Math" w:hAnsi="Cambria Math" w:cs="Calibri"/>
                        <w:sz w:val="28"/>
                        <w:szCs w:val="28"/>
                      </w:rPr>
                      <m:t>b</m:t>
                    </m:r>
                  </m:e>
                  <m:sub>
                    <m:r>
                      <m:rPr>
                        <m:sty m:val="p"/>
                      </m:rPr>
                      <w:rPr>
                        <w:rFonts w:ascii="Cambria Math" w:hAnsi="Cambria Math" w:cs="Calibri"/>
                        <w:sz w:val="28"/>
                        <w:szCs w:val="28"/>
                      </w:rPr>
                      <m:t>i</m:t>
                    </m:r>
                  </m:sub>
                </m:sSub>
              </m:e>
            </m:d>
          </m:e>
          <m:sup>
            <m:r>
              <w:rPr>
                <w:rFonts w:ascii="Cambria Math" w:hAnsi="Cambria Math" w:cs="Calibri"/>
                <w:sz w:val="28"/>
                <w:szCs w:val="28"/>
              </w:rPr>
              <m:t>2</m:t>
            </m:r>
          </m:sup>
        </m:sSup>
      </m:oMath>
      <w:r w:rsidR="00C33A08" w:rsidRPr="00B7440E">
        <w:rPr>
          <w:rFonts w:ascii="Calibri" w:hAnsi="Calibri" w:cs="Calibri"/>
          <w:sz w:val="28"/>
          <w:szCs w:val="28"/>
        </w:rPr>
        <w:tab/>
      </w:r>
      <w:r w:rsidR="00C33A08" w:rsidRPr="00B7440E">
        <w:rPr>
          <w:rFonts w:ascii="Calibri" w:hAnsi="Calibri" w:cs="Calibri"/>
          <w:sz w:val="28"/>
          <w:szCs w:val="28"/>
        </w:rPr>
        <w:tab/>
      </w:r>
      <w:r w:rsidR="00C33A08" w:rsidRPr="00B7440E">
        <w:rPr>
          <w:rFonts w:ascii="Calibri" w:hAnsi="Calibri" w:cs="Calibri"/>
        </w:rPr>
        <w:t>(1)</w:t>
      </w:r>
    </w:p>
    <w:p w14:paraId="21E216CE" w14:textId="77777777" w:rsidR="00C33A08" w:rsidRPr="00B7440E" w:rsidRDefault="00C33A08" w:rsidP="00C33A08">
      <w:pPr>
        <w:pStyle w:val="NoSpacing"/>
        <w:rPr>
          <w:rFonts w:ascii="Calibri" w:hAnsi="Calibri" w:cs="Calibri"/>
        </w:rPr>
      </w:pPr>
    </w:p>
    <w:p w14:paraId="0433AA96" w14:textId="26F67824" w:rsidR="000C29D8" w:rsidRPr="00B7440E" w:rsidRDefault="000C29D8" w:rsidP="006E7E72">
      <w:pPr>
        <w:pStyle w:val="NoSpacing"/>
        <w:rPr>
          <w:rFonts w:ascii="Calibri" w:hAnsi="Calibri" w:cs="Calibri"/>
        </w:rPr>
      </w:pPr>
      <w:r w:rsidRPr="00B7440E">
        <w:rPr>
          <w:rFonts w:ascii="Calibri" w:hAnsi="Calibri" w:cs="Calibri"/>
        </w:rPr>
        <w:t xml:space="preserve">for </w:t>
      </w:r>
      <w:proofErr w:type="spellStart"/>
      <w:proofErr w:type="gramStart"/>
      <m:oMath>
        <m:r>
          <m:rPr>
            <m:nor/>
          </m:rPr>
          <w:rPr>
            <w:rFonts w:ascii="Calibri" w:hAnsi="Calibri" w:cs="Calibri"/>
          </w:rPr>
          <m:t>a,b</m:t>
        </m:r>
        <w:proofErr w:type="spellEnd"/>
        <w:proofErr w:type="gramEnd"/>
        <m:r>
          <m:rPr>
            <m:nor/>
          </m:rPr>
          <w:rPr>
            <w:rFonts w:ascii="Cambria Math" w:hAnsi="Cambria Math" w:cs="Cambria Math"/>
          </w:rPr>
          <m:t>∈</m:t>
        </m:r>
        <m:sSup>
          <m:sSupPr>
            <m:ctrlPr>
              <w:rPr>
                <w:rFonts w:ascii="Cambria Math" w:hAnsi="Cambria Math" w:cs="Calibri"/>
              </w:rPr>
            </m:ctrlPr>
          </m:sSupPr>
          <m:e>
            <m:r>
              <m:rPr>
                <m:nor/>
              </m:rPr>
              <w:rPr>
                <w:rFonts w:ascii="Calibri" w:hAnsi="Calibri" w:cs="Calibri"/>
              </w:rPr>
              <m:t>R</m:t>
            </m:r>
          </m:e>
          <m:sup>
            <m:r>
              <m:rPr>
                <m:sty m:val="p"/>
              </m:rPr>
              <w:rPr>
                <w:rFonts w:ascii="Cambria Math" w:hAnsi="Cambria Math" w:cs="Calibri"/>
              </w:rPr>
              <m:t>n</m:t>
            </m:r>
          </m:sup>
        </m:sSup>
      </m:oMath>
      <w:r w:rsidR="001F6B72" w:rsidRPr="00B7440E">
        <w:rPr>
          <w:rFonts w:ascii="Calibri" w:hAnsi="Calibri" w:cs="Calibri"/>
        </w:rPr>
        <w:t>.</w:t>
      </w:r>
    </w:p>
    <w:p w14:paraId="586BD245" w14:textId="77777777" w:rsidR="006E7E72" w:rsidRPr="00B7440E" w:rsidRDefault="006E7E72" w:rsidP="006E7E72">
      <w:pPr>
        <w:pStyle w:val="NoSpacing"/>
        <w:rPr>
          <w:rFonts w:ascii="Calibri" w:hAnsi="Calibri" w:cs="Calibri"/>
        </w:rPr>
      </w:pPr>
    </w:p>
    <w:p w14:paraId="4D23E7E0" w14:textId="77777777" w:rsidR="000C29D8" w:rsidRPr="00B7440E" w:rsidRDefault="000C29D8" w:rsidP="006E7E72">
      <w:pPr>
        <w:pStyle w:val="NoSpacing"/>
        <w:rPr>
          <w:rFonts w:ascii="Calibri" w:hAnsi="Calibri" w:cs="Calibri"/>
        </w:rPr>
      </w:pPr>
      <w:r w:rsidRPr="00B7440E">
        <w:rPr>
          <w:rFonts w:ascii="Calibri" w:hAnsi="Calibri" w:cs="Calibri"/>
        </w:rPr>
        <w:t xml:space="preserve">Based on this technique, </w:t>
      </w:r>
      <w:hyperlink r:id="rId11" w:anchor="BIB10" w:history="1">
        <w:proofErr w:type="spellStart"/>
        <w:r w:rsidRPr="00B7440E">
          <w:rPr>
            <w:rStyle w:val="Hyperlink"/>
            <w:u w:color="0070C0"/>
          </w:rPr>
          <w:t>Xie</w:t>
        </w:r>
        <w:proofErr w:type="spellEnd"/>
        <w:r w:rsidRPr="00B7440E">
          <w:rPr>
            <w:rStyle w:val="Hyperlink"/>
            <w:u w:color="0070C0"/>
          </w:rPr>
          <w:t xml:space="preserve"> et al. (1993)</w:t>
        </w:r>
      </w:hyperlink>
      <w:r w:rsidRPr="00B7440E">
        <w:rPr>
          <w:rFonts w:ascii="Calibri" w:hAnsi="Calibri" w:cs="Calibri"/>
        </w:rPr>
        <w:t xml:space="preserve"> proposed the VQ-NN classifier. By treating training samples as input vectors, training samples in each class are quantized independently by the Linde-</w:t>
      </w:r>
      <w:proofErr w:type="spellStart"/>
      <w:r w:rsidRPr="00B7440E">
        <w:rPr>
          <w:rFonts w:ascii="Calibri" w:hAnsi="Calibri" w:cs="Calibri"/>
        </w:rPr>
        <w:t>Buzo</w:t>
      </w:r>
      <w:proofErr w:type="spellEnd"/>
      <w:r w:rsidRPr="00B7440E">
        <w:rPr>
          <w:rFonts w:ascii="Calibri" w:hAnsi="Calibri" w:cs="Calibri"/>
        </w:rPr>
        <w:t>-Gray (LBG) method (</w:t>
      </w:r>
      <w:hyperlink r:id="rId12" w:anchor="BIB8" w:history="1">
        <w:r w:rsidRPr="00B7440E">
          <w:rPr>
            <w:rStyle w:val="Hyperlink"/>
            <w:u w:color="0070C0"/>
          </w:rPr>
          <w:t>Linde et al., 1980</w:t>
        </w:r>
      </w:hyperlink>
      <w:bookmarkEnd w:id="10"/>
      <w:r w:rsidRPr="00B7440E">
        <w:rPr>
          <w:rFonts w:ascii="Calibri" w:hAnsi="Calibri" w:cs="Calibri"/>
        </w:rPr>
        <w:t>). The resulting codewords are then chosen as the prototypes for the VQ-NN classifier. Drawbacks of this design method are: (</w:t>
      </w:r>
      <w:proofErr w:type="spellStart"/>
      <w:r w:rsidRPr="00B7440E">
        <w:rPr>
          <w:rFonts w:ascii="Calibri" w:hAnsi="Calibri" w:cs="Calibri"/>
        </w:rPr>
        <w:t>i</w:t>
      </w:r>
      <w:proofErr w:type="spellEnd"/>
      <w:r w:rsidRPr="00B7440E">
        <w:rPr>
          <w:rFonts w:ascii="Calibri" w:hAnsi="Calibri" w:cs="Calibri"/>
        </w:rPr>
        <w:t>) it does not consider interaction among classes, and (ii) it is inflexible in determining the number of prototypes. These two issues are addressed in the following section.</w:t>
      </w:r>
    </w:p>
    <w:p w14:paraId="75835CBB" w14:textId="77777777" w:rsidR="000C29D8" w:rsidRPr="00B7440E" w:rsidRDefault="000C29D8" w:rsidP="006E7E72">
      <w:pPr>
        <w:pStyle w:val="Heading1"/>
        <w:rPr>
          <w:rFonts w:ascii="Calibri" w:hAnsi="Calibri" w:cs="Calibri"/>
          <w:color w:val="auto"/>
        </w:rPr>
      </w:pPr>
      <w:r w:rsidRPr="00B7440E">
        <w:rPr>
          <w:rFonts w:ascii="Calibri" w:hAnsi="Calibri" w:cs="Calibri"/>
          <w:color w:val="auto"/>
        </w:rPr>
        <w:t>3. Proposed method</w:t>
      </w:r>
    </w:p>
    <w:p w14:paraId="4B896267" w14:textId="77777777" w:rsidR="000C29D8" w:rsidRPr="00B7440E" w:rsidRDefault="000C29D8" w:rsidP="006E7E72">
      <w:pPr>
        <w:pStyle w:val="Heading2"/>
        <w:rPr>
          <w:rFonts w:ascii="Calibri" w:hAnsi="Calibri" w:cs="Calibri"/>
          <w:color w:val="auto"/>
        </w:rPr>
      </w:pPr>
      <w:r w:rsidRPr="00B7440E">
        <w:rPr>
          <w:rFonts w:ascii="Calibri" w:hAnsi="Calibri" w:cs="Calibri"/>
          <w:color w:val="auto"/>
        </w:rPr>
        <w:t>3.1. Problems to be solved</w:t>
      </w:r>
    </w:p>
    <w:p w14:paraId="7090D59E" w14:textId="71162456" w:rsidR="000C29D8" w:rsidRPr="00B7440E" w:rsidRDefault="000C29D8" w:rsidP="00FC0A0A">
      <w:pPr>
        <w:pStyle w:val="NoSpacing"/>
        <w:rPr>
          <w:rFonts w:ascii="Calibri" w:hAnsi="Calibri" w:cs="Calibri"/>
        </w:rPr>
      </w:pPr>
      <w:r w:rsidRPr="00B7440E">
        <w:rPr>
          <w:rFonts w:ascii="Calibri" w:hAnsi="Calibri" w:cs="Calibri"/>
        </w:rPr>
        <w:t>In developing an incremental prototype set building method, three problems need to be solved. The first problem is how to generate an initial prototype set. The second problem is how to increase the number of prototypes one-at-a-time for better classification results. The last problem is when to stop the prototype set building process. To resolve the first problem, the proposed approach, based on the concept of VQ, generates a single prototype independently for each class. Specifically, the initial prototype is chosen as the centroid of the training samples associated with each class.</w:t>
      </w:r>
    </w:p>
    <w:p w14:paraId="797CE2E9" w14:textId="77777777" w:rsidR="00FC0A0A" w:rsidRPr="00B7440E" w:rsidRDefault="00FC0A0A" w:rsidP="00FC0A0A">
      <w:pPr>
        <w:pStyle w:val="NoSpacing"/>
        <w:rPr>
          <w:rFonts w:ascii="Calibri" w:hAnsi="Calibri" w:cs="Calibri"/>
        </w:rPr>
      </w:pPr>
    </w:p>
    <w:p w14:paraId="218D6D98" w14:textId="2CAC8279" w:rsidR="000C29D8" w:rsidRPr="00B7440E" w:rsidRDefault="000C29D8" w:rsidP="00FC0A0A">
      <w:pPr>
        <w:pStyle w:val="NoSpacing"/>
        <w:rPr>
          <w:rStyle w:val="display"/>
          <w:rFonts w:ascii="Calibri" w:hAnsi="Calibri" w:cs="Calibri"/>
        </w:rPr>
      </w:pPr>
      <w:r w:rsidRPr="00B7440E">
        <w:rPr>
          <w:rFonts w:ascii="Calibri" w:hAnsi="Calibri" w:cs="Calibri"/>
        </w:rPr>
        <w:t xml:space="preserve">To resolve the second problem, the classification error associated with an NN classifier is investigated. Consider the following Bayes decision rule which assigns training sample </w:t>
      </w:r>
      <m:oMath>
        <m:r>
          <m:rPr>
            <m:nor/>
          </m:rPr>
          <w:rPr>
            <w:rFonts w:ascii="Calibri" w:hAnsi="Calibri" w:cs="Calibri"/>
          </w:rPr>
          <m:t>x</m:t>
        </m:r>
      </m:oMath>
      <w:r w:rsidR="00FC0A0A" w:rsidRPr="00B7440E">
        <w:rPr>
          <w:rFonts w:ascii="Calibri" w:hAnsi="Calibri" w:cs="Calibri"/>
        </w:rPr>
        <w:t xml:space="preserve"> </w:t>
      </w:r>
      <w:r w:rsidRPr="00B7440E">
        <w:rPr>
          <w:rFonts w:ascii="Calibri" w:hAnsi="Calibri" w:cs="Calibri"/>
        </w:rPr>
        <w:t xml:space="preserve">to class </w:t>
      </w:r>
      <w:proofErr w:type="spellStart"/>
      <w:r w:rsidRPr="00B7440E">
        <w:rPr>
          <w:rStyle w:val="Emphasis"/>
          <w:rFonts w:ascii="Calibri" w:hAnsi="Calibri" w:cs="Calibri"/>
        </w:rPr>
        <w:t>C</w:t>
      </w:r>
      <w:r w:rsidRPr="00B7440E">
        <w:rPr>
          <w:rStyle w:val="Emphasis"/>
          <w:rFonts w:ascii="Calibri" w:hAnsi="Calibri" w:cs="Calibri"/>
          <w:vertAlign w:val="subscript"/>
        </w:rPr>
        <w:t>b</w:t>
      </w:r>
      <w:proofErr w:type="spellEnd"/>
      <w:r w:rsidRPr="00B7440E">
        <w:rPr>
          <w:rFonts w:ascii="Calibri" w:hAnsi="Calibri" w:cs="Calibri"/>
        </w:rPr>
        <w:t xml:space="preserve"> if</w:t>
      </w:r>
    </w:p>
    <w:p w14:paraId="4C558949" w14:textId="77777777" w:rsidR="00FC0A0A" w:rsidRPr="00B7440E" w:rsidRDefault="00FC0A0A" w:rsidP="00FC0A0A">
      <w:pPr>
        <w:pStyle w:val="NoSpacing"/>
        <w:rPr>
          <w:rStyle w:val="label"/>
          <w:rFonts w:ascii="Calibri" w:hAnsi="Calibri" w:cs="Calibri"/>
        </w:rPr>
      </w:pPr>
    </w:p>
    <w:p w14:paraId="49B2370F" w14:textId="10954058" w:rsidR="000C29D8" w:rsidRPr="00B7440E" w:rsidRDefault="00F77B58" w:rsidP="00F77B58">
      <w:pPr>
        <w:pStyle w:val="NoSpacing"/>
        <w:jc w:val="center"/>
        <w:rPr>
          <w:rFonts w:ascii="Calibri" w:hAnsi="Calibri" w:cs="Calibri"/>
        </w:rPr>
      </w:pPr>
      <m:oMath>
        <m:r>
          <m:rPr>
            <m:nor/>
          </m:rPr>
          <w:rPr>
            <w:rStyle w:val="label"/>
            <w:rFonts w:ascii="Calibri" w:hAnsi="Calibri" w:cs="Calibri"/>
            <w:sz w:val="28"/>
            <w:szCs w:val="28"/>
          </w:rPr>
          <m: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m:t>
        </m:r>
        <m:r>
          <m:rPr>
            <m:nor/>
          </m:rPr>
          <w:rPr>
            <w:rStyle w:val="label"/>
            <w:rFonts w:ascii="Cambria Math" w:hAnsi="Cambria Math" w:cs="Cambria Math"/>
            <w:sz w:val="28"/>
            <w:szCs w:val="28"/>
          </w:rPr>
          <m:t>⩾</m:t>
        </m:r>
        <m:r>
          <m:rPr>
            <m:nor/>
          </m:rPr>
          <w:rPr>
            <w:rStyle w:val="label"/>
            <w:rFonts w:ascii="Calibri" w:hAnsi="Calibri" w:cs="Calibri"/>
            <w:sz w:val="28"/>
            <w:szCs w:val="28"/>
          </w:rPr>
          <m: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)for</m:t>
        </m:r>
        <m:r>
          <m:rPr>
            <m:nor/>
          </m:rPr>
          <w:rPr>
            <w:rStyle w:val="label"/>
            <w:rFonts w:ascii="Calibri" w:hAnsi="Calibri" w:cs="Calibri"/>
            <w:sz w:val="28"/>
            <w:szCs w:val="28"/>
          </w:rPr>
          <m:t xml:space="preserve"> </m:t>
        </m:r>
        <m:r>
          <m:rPr>
            <m:nor/>
          </m:rPr>
          <w:rPr>
            <w:rStyle w:val="label"/>
            <w:rFonts w:ascii="Calibri" w:hAnsi="Calibri" w:cs="Calibri"/>
            <w:sz w:val="28"/>
            <w:szCs w:val="28"/>
          </w:rPr>
          <m:t>all</m:t>
        </m:r>
        <m:r>
          <m:rPr>
            <m:nor/>
          </m:rPr>
          <w:rPr>
            <w:rStyle w:val="label"/>
            <w:rFonts w:ascii="Calibri" w:hAnsi="Calibri" w:cs="Calibri"/>
            <w:sz w:val="28"/>
            <w:szCs w:val="28"/>
          </w:rPr>
          <m:t xml:space="preserve"> </m:t>
        </m:r>
        <w:proofErr w:type="spellStart"/>
        <m:r>
          <m:rPr>
            <m:nor/>
          </m:rPr>
          <w:rPr>
            <w:rStyle w:val="label"/>
            <w:rFonts w:ascii="Calibri" w:hAnsi="Calibri" w:cs="Calibri"/>
            <w:sz w:val="28"/>
            <w:szCs w:val="28"/>
          </w:rPr>
          <m:t>l≠b</m:t>
        </m:r>
      </m:oMath>
      <w:proofErr w:type="spellEnd"/>
      <w:r w:rsidRPr="00B7440E">
        <w:rPr>
          <w:rStyle w:val="label"/>
          <w:rFonts w:ascii="Calibri" w:hAnsi="Calibri" w:cs="Calibri"/>
        </w:rPr>
        <w:t xml:space="preserve"> </w:t>
      </w:r>
      <w:r w:rsidRPr="00B7440E">
        <w:rPr>
          <w:rStyle w:val="label"/>
          <w:rFonts w:ascii="Calibri" w:hAnsi="Calibri" w:cs="Calibri"/>
        </w:rPr>
        <w:tab/>
      </w:r>
      <w:r w:rsidR="000C29D8" w:rsidRPr="00B7440E">
        <w:rPr>
          <w:rStyle w:val="label"/>
          <w:rFonts w:ascii="Calibri" w:hAnsi="Calibri" w:cs="Calibri"/>
        </w:rPr>
        <w:t>(2)</w:t>
      </w:r>
    </w:p>
    <w:p w14:paraId="479567C2" w14:textId="77777777" w:rsidR="00FC0A0A" w:rsidRPr="00B7440E" w:rsidRDefault="00FC0A0A" w:rsidP="000C29D8">
      <w:pPr>
        <w:rPr>
          <w:rFonts w:ascii="Calibri" w:hAnsi="Calibri" w:cs="Calibri"/>
        </w:rPr>
      </w:pPr>
    </w:p>
    <w:p w14:paraId="54F7284B" w14:textId="566C5DDA" w:rsidR="000C29D8" w:rsidRPr="00B7440E" w:rsidRDefault="000C29D8" w:rsidP="003874FA">
      <w:pPr>
        <w:pStyle w:val="NoSpacing"/>
        <w:rPr>
          <w:rFonts w:ascii="Calibri" w:hAnsi="Calibri" w:cs="Calibri"/>
        </w:rPr>
      </w:pPr>
      <w:r w:rsidRPr="00B7440E">
        <w:rPr>
          <w:rFonts w:ascii="Calibri" w:hAnsi="Calibri" w:cs="Calibri"/>
        </w:rPr>
        <w:t xml:space="preserve">where </w:t>
      </w:r>
      <m:oMath>
        <m:r>
          <m:rPr>
            <m:nor/>
          </m:rPr>
          <w:rPr>
            <w:rFonts w:ascii="Calibri" w:hAnsi="Calibri" w:cs="Calibri"/>
          </w:rPr>
          <m:t>p(x|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b</m:t>
            </m:r>
          </m:sub>
        </m:sSub>
        <m:r>
          <m:rPr>
            <m:nor/>
          </m:rPr>
          <w:rPr>
            <w:rFonts w:ascii="Calibri" w:hAnsi="Calibri" w:cs="Calibri"/>
          </w:rPr>
          <m:t>)</m:t>
        </m:r>
      </m:oMath>
      <w:r w:rsidR="00FD0E99" w:rsidRPr="00B7440E">
        <w:rPr>
          <w:rFonts w:ascii="Calibri" w:hAnsi="Calibri" w:cs="Calibri"/>
        </w:rPr>
        <w:t xml:space="preserve"> </w:t>
      </w:r>
      <w:r w:rsidRPr="00B7440E">
        <w:rPr>
          <w:rFonts w:ascii="Calibri" w:hAnsi="Calibri" w:cs="Calibri"/>
        </w:rPr>
        <w:t xml:space="preserve">and </w:t>
      </w:r>
      <w:r w:rsidRPr="00B7440E">
        <w:rPr>
          <w:rStyle w:val="Emphasis"/>
          <w:rFonts w:ascii="Calibri" w:hAnsi="Calibri" w:cs="Calibri"/>
        </w:rPr>
        <w:t>P</w:t>
      </w:r>
      <w:r w:rsidRPr="00B7440E">
        <w:rPr>
          <w:rFonts w:ascii="Calibri" w:hAnsi="Calibri" w:cs="Calibri"/>
        </w:rPr>
        <w:t>(</w:t>
      </w:r>
      <w:proofErr w:type="spellStart"/>
      <w:r w:rsidRPr="00B7440E">
        <w:rPr>
          <w:rStyle w:val="Emphasis"/>
          <w:rFonts w:ascii="Calibri" w:hAnsi="Calibri" w:cs="Calibri"/>
        </w:rPr>
        <w:t>C</w:t>
      </w:r>
      <w:r w:rsidRPr="00B7440E">
        <w:rPr>
          <w:rStyle w:val="Emphasis"/>
          <w:rFonts w:ascii="Calibri" w:hAnsi="Calibri" w:cs="Calibri"/>
          <w:vertAlign w:val="subscript"/>
        </w:rPr>
        <w:t>b</w:t>
      </w:r>
      <w:proofErr w:type="spellEnd"/>
      <w:r w:rsidRPr="00B7440E">
        <w:rPr>
          <w:rFonts w:ascii="Calibri" w:hAnsi="Calibri" w:cs="Calibri"/>
        </w:rPr>
        <w:t xml:space="preserve">) are the conditional and a priori probabilities of class </w:t>
      </w:r>
      <w:proofErr w:type="spellStart"/>
      <w:r w:rsidRPr="00B7440E">
        <w:rPr>
          <w:rStyle w:val="Emphasis"/>
          <w:rFonts w:ascii="Calibri" w:hAnsi="Calibri" w:cs="Calibri"/>
        </w:rPr>
        <w:t>C</w:t>
      </w:r>
      <w:r w:rsidRPr="00B7440E">
        <w:rPr>
          <w:rStyle w:val="Emphasis"/>
          <w:rFonts w:ascii="Calibri" w:hAnsi="Calibri" w:cs="Calibri"/>
          <w:vertAlign w:val="subscript"/>
        </w:rPr>
        <w:t>b</w:t>
      </w:r>
      <w:proofErr w:type="spellEnd"/>
      <w:r w:rsidRPr="00B7440E">
        <w:rPr>
          <w:rFonts w:ascii="Calibri" w:hAnsi="Calibri" w:cs="Calibri"/>
        </w:rPr>
        <w:t xml:space="preserve">, respectively. In this paper, the class membership </w:t>
      </w:r>
      <w:r w:rsidRPr="00B7440E">
        <w:rPr>
          <w:rStyle w:val="Emphasis"/>
          <w:rFonts w:ascii="Calibri" w:hAnsi="Calibri" w:cs="Calibri"/>
        </w:rPr>
        <w:t>b</w:t>
      </w:r>
      <w:r w:rsidRPr="00B7440E">
        <w:rPr>
          <w:rFonts w:ascii="Calibri" w:hAnsi="Calibri" w:cs="Calibri"/>
        </w:rPr>
        <w:t xml:space="preserve"> determined by Eq. </w:t>
      </w:r>
      <w:bookmarkStart w:id="13" w:name="bFD1"/>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"FD1" </w:instrText>
      </w:r>
      <w:r w:rsidRPr="00B7440E">
        <w:rPr>
          <w:rFonts w:ascii="Calibri" w:hAnsi="Calibri" w:cs="Calibri"/>
        </w:rPr>
        <w:fldChar w:fldCharType="separate"/>
      </w:r>
      <w:r w:rsidRPr="00B7440E">
        <w:rPr>
          <w:rStyle w:val="Hyperlink"/>
          <w:u w:color="0070C0"/>
        </w:rPr>
        <w:t>(2)</w:t>
      </w:r>
      <w:r w:rsidRPr="00B7440E">
        <w:rPr>
          <w:rFonts w:ascii="Calibri" w:hAnsi="Calibri" w:cs="Calibri"/>
        </w:rPr>
        <w:fldChar w:fldCharType="end"/>
      </w:r>
      <w:r w:rsidRPr="00B7440E">
        <w:rPr>
          <w:rFonts w:ascii="Calibri" w:hAnsi="Calibri" w:cs="Calibri"/>
        </w:rPr>
        <w:t xml:space="preserve"> is called the Bayes class membership. For the training set, an edited NN rule can have the same classification result as the Bayes classifier if the class-conditional probabilities of its prototype set satisfy</w:t>
      </w:r>
    </w:p>
    <w:p w14:paraId="16595262" w14:textId="77777777" w:rsidR="003874FA" w:rsidRPr="00B7440E" w:rsidRDefault="003874FA" w:rsidP="003874FA">
      <w:pPr>
        <w:pStyle w:val="NoSpacing"/>
        <w:rPr>
          <w:rStyle w:val="display"/>
          <w:rFonts w:ascii="Calibri" w:hAnsi="Calibri" w:cs="Calibri"/>
        </w:rPr>
      </w:pPr>
    </w:p>
    <w:p w14:paraId="28D1AA07" w14:textId="00C12A9A" w:rsidR="000C29D8" w:rsidRPr="00B7440E" w:rsidRDefault="003874FA" w:rsidP="003874FA">
      <w:pPr>
        <w:pStyle w:val="NoSpacing"/>
        <w:jc w:val="center"/>
        <w:rPr>
          <w:rFonts w:ascii="Calibri" w:hAnsi="Calibri" w:cs="Calibri"/>
        </w:rPr>
      </w:pPr>
      <m:oMath>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m:t>
        </m:r>
        <m:r>
          <m:rPr>
            <m:nor/>
          </m:rPr>
          <w:rPr>
            <w:rStyle w:val="label"/>
            <w:rFonts w:ascii="Cambria Math" w:hAnsi="Cambria Math" w:cs="Cambria Math"/>
            <w:sz w:val="28"/>
            <w:szCs w:val="28"/>
          </w:rPr>
          <m:t>⩾</m:t>
        </m:r>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)foralll≠b</m:t>
        </m:r>
      </m:oMath>
      <w:r w:rsidRPr="00B7440E">
        <w:rPr>
          <w:rStyle w:val="label"/>
          <w:rFonts w:ascii="Calibri" w:hAnsi="Calibri" w:cs="Calibri"/>
        </w:rPr>
        <w:t xml:space="preserve"> </w:t>
      </w:r>
      <w:r w:rsidRPr="00B7440E">
        <w:rPr>
          <w:rStyle w:val="label"/>
          <w:rFonts w:ascii="Calibri" w:hAnsi="Calibri" w:cs="Calibri"/>
        </w:rPr>
        <w:tab/>
      </w:r>
      <w:r w:rsidR="000C29D8" w:rsidRPr="00B7440E">
        <w:rPr>
          <w:rStyle w:val="label"/>
          <w:rFonts w:ascii="Calibri" w:hAnsi="Calibri" w:cs="Calibri"/>
        </w:rPr>
        <w:t>(3)</w:t>
      </w:r>
    </w:p>
    <w:p w14:paraId="49E62D28" w14:textId="77777777" w:rsidR="003874FA" w:rsidRPr="00B7440E" w:rsidRDefault="003874FA" w:rsidP="00B84DFD">
      <w:pPr>
        <w:pStyle w:val="NoSpacing"/>
        <w:rPr>
          <w:rFonts w:ascii="Calibri" w:hAnsi="Calibri" w:cs="Calibri"/>
        </w:rPr>
      </w:pPr>
    </w:p>
    <w:p w14:paraId="28701730" w14:textId="4C799173" w:rsidR="000C29D8" w:rsidRPr="00B7440E" w:rsidRDefault="000C29D8" w:rsidP="00B84DFD">
      <w:pPr>
        <w:pStyle w:val="NoSpacing"/>
        <w:rPr>
          <w:rFonts w:ascii="Calibri" w:hAnsi="Calibri" w:cs="Calibri"/>
        </w:rPr>
      </w:pPr>
      <w:r w:rsidRPr="00B7440E">
        <w:rPr>
          <w:rFonts w:ascii="Calibri" w:hAnsi="Calibri" w:cs="Calibri"/>
        </w:rPr>
        <w:t xml:space="preserve">for every training sample. Note that this does not require </w:t>
      </w:r>
      <m:oMath>
        <m:r>
          <m:rPr>
            <m:nor/>
          </m:rPr>
          <w:rPr>
            <w:rFonts w:ascii="Calibri" w:hAnsi="Calibri" w:cs="Calibri"/>
          </w:rPr>
          <m:t>q(x|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i</m:t>
            </m:r>
          </m:sub>
        </m:sSub>
        <m:r>
          <m:rPr>
            <m:nor/>
          </m:rPr>
          <w:rPr>
            <w:rFonts w:ascii="Calibri" w:hAnsi="Calibri" w:cs="Calibri"/>
          </w:rPr>
          <m:t>)=p(x|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i</m:t>
            </m:r>
          </m:sub>
        </m:sSub>
        <m:r>
          <m:rPr>
            <m:nor/>
          </m:rPr>
          <w:rPr>
            <w:rFonts w:ascii="Calibri" w:hAnsi="Calibri" w:cs="Calibri"/>
          </w:rPr>
          <m:t>)</m:t>
        </m:r>
      </m:oMath>
      <w:r w:rsidR="00B84DFD" w:rsidRPr="00B7440E">
        <w:rPr>
          <w:rFonts w:ascii="Calibri" w:hAnsi="Calibri" w:cs="Calibri"/>
        </w:rPr>
        <w:t xml:space="preserve"> </w:t>
      </w:r>
      <w:r w:rsidRPr="00B7440E">
        <w:rPr>
          <w:rFonts w:ascii="Calibri" w:hAnsi="Calibri" w:cs="Calibri"/>
        </w:rPr>
        <w:t xml:space="preserve">for all classes </w:t>
      </w:r>
      <w:r w:rsidRPr="00B7440E">
        <w:rPr>
          <w:rStyle w:val="Emphasis"/>
          <w:rFonts w:ascii="Calibri" w:hAnsi="Calibri" w:cs="Calibri"/>
        </w:rPr>
        <w:t>C</w:t>
      </w:r>
      <w:r w:rsidRPr="00B7440E">
        <w:rPr>
          <w:rStyle w:val="Emphasis"/>
          <w:rFonts w:ascii="Calibri" w:hAnsi="Calibri" w:cs="Calibri"/>
          <w:vertAlign w:val="subscript"/>
        </w:rPr>
        <w:t>i</w:t>
      </w:r>
      <w:r w:rsidRPr="00B7440E">
        <w:rPr>
          <w:rFonts w:ascii="Calibri" w:hAnsi="Calibri" w:cs="Calibri"/>
        </w:rPr>
        <w:t>.</w:t>
      </w:r>
    </w:p>
    <w:p w14:paraId="6ECDCEE7" w14:textId="77777777" w:rsidR="00CD7838" w:rsidRPr="00B7440E" w:rsidRDefault="00CD7838" w:rsidP="00B84DFD">
      <w:pPr>
        <w:pStyle w:val="NoSpacing"/>
        <w:rPr>
          <w:rFonts w:ascii="Calibri" w:hAnsi="Calibri" w:cs="Calibri"/>
        </w:rPr>
      </w:pPr>
    </w:p>
    <w:p w14:paraId="6F3644A2" w14:textId="77777777" w:rsidR="000C29D8" w:rsidRPr="00B7440E" w:rsidRDefault="000C29D8" w:rsidP="00CD7838">
      <w:pPr>
        <w:pStyle w:val="NoSpacing"/>
        <w:rPr>
          <w:rStyle w:val="display"/>
          <w:rFonts w:ascii="Calibri" w:hAnsi="Calibri" w:cs="Calibri"/>
        </w:rPr>
      </w:pPr>
      <w:r w:rsidRPr="00B7440E">
        <w:rPr>
          <w:rFonts w:ascii="Calibri" w:hAnsi="Calibri" w:cs="Calibri"/>
        </w:rPr>
        <w:t xml:space="preserve">Based on the Bayes decision rule, there can be only two reasons for an NN classifier to misclassify a sample. The first reason is that the actual class membership of the sample is not the same as the Bayes class membership determined by Eq. </w:t>
      </w:r>
      <w:hyperlink r:id="rId13" w:anchor="FD1" w:history="1">
        <w:r w:rsidRPr="00B7440E">
          <w:rPr>
            <w:rStyle w:val="Hyperlink"/>
            <w:u w:color="0070C0"/>
          </w:rPr>
          <w:t>(2)</w:t>
        </w:r>
      </w:hyperlink>
      <w:r w:rsidRPr="00B7440E">
        <w:rPr>
          <w:rFonts w:ascii="Calibri" w:hAnsi="Calibri" w:cs="Calibri"/>
        </w:rPr>
        <w:t>. As a result, such a sample cannot be classified correctly by the Bayes decision rule. This occurs when</w:t>
      </w:r>
    </w:p>
    <w:p w14:paraId="2D0ED726" w14:textId="77777777" w:rsidR="00CD7838" w:rsidRPr="00B7440E" w:rsidRDefault="00CD7838" w:rsidP="00CD7838">
      <w:pPr>
        <w:pStyle w:val="NoSpacing"/>
        <w:rPr>
          <w:rStyle w:val="label"/>
          <w:rFonts w:ascii="Calibri" w:hAnsi="Calibri" w:cs="Calibri"/>
        </w:rPr>
      </w:pPr>
    </w:p>
    <w:p w14:paraId="0FF3DD89" w14:textId="55F0D225" w:rsidR="000C29D8" w:rsidRPr="00B7440E" w:rsidRDefault="00CD7838" w:rsidP="00CD7838">
      <w:pPr>
        <w:pStyle w:val="NoSpacing"/>
        <w:jc w:val="center"/>
        <w:rPr>
          <w:rFonts w:ascii="Calibri" w:hAnsi="Calibri" w:cs="Calibri"/>
        </w:rPr>
      </w:pPr>
      <m:oMath>
        <m:r>
          <m:rPr>
            <m:nor/>
          </m:rPr>
          <w:rPr>
            <w:rStyle w:val="label"/>
            <w:rFonts w:ascii="Calibri" w:hAnsi="Calibri" w:cs="Calibri"/>
            <w:sz w:val="28"/>
            <w:szCs w:val="28"/>
          </w:rPr>
          <m: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)&gt;p(x|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Style w:val="label"/>
          <w:rFonts w:ascii="Calibri" w:hAnsi="Calibri" w:cs="Calibri"/>
        </w:rPr>
        <w:tab/>
      </w:r>
      <w:r w:rsidR="000C29D8" w:rsidRPr="00B7440E">
        <w:rPr>
          <w:rStyle w:val="label"/>
          <w:rFonts w:ascii="Calibri" w:hAnsi="Calibri" w:cs="Calibri"/>
        </w:rPr>
        <w:t>(4)</w:t>
      </w:r>
    </w:p>
    <w:p w14:paraId="6DF48FFC" w14:textId="77777777" w:rsidR="00CD7838" w:rsidRPr="00B7440E" w:rsidRDefault="00CD7838" w:rsidP="000C29D8">
      <w:pPr>
        <w:rPr>
          <w:rFonts w:ascii="Calibri" w:hAnsi="Calibri" w:cs="Calibri"/>
        </w:rPr>
      </w:pPr>
    </w:p>
    <w:p w14:paraId="19868CCA" w14:textId="5C6710F1" w:rsidR="000C29D8" w:rsidRPr="00B7440E" w:rsidRDefault="000C29D8" w:rsidP="00F95D49">
      <w:pPr>
        <w:pStyle w:val="NoSpacing"/>
        <w:rPr>
          <w:rFonts w:ascii="Calibri" w:hAnsi="Calibri" w:cs="Calibri"/>
        </w:rPr>
      </w:pPr>
      <w:r w:rsidRPr="00B7440E">
        <w:rPr>
          <w:rFonts w:ascii="Calibri" w:hAnsi="Calibri" w:cs="Calibri"/>
        </w:rPr>
        <w:t xml:space="preserve">with </w:t>
      </w:r>
      <w:r w:rsidRPr="00B7440E">
        <w:rPr>
          <w:rStyle w:val="Emphasis"/>
          <w:rFonts w:ascii="Calibri" w:hAnsi="Calibri" w:cs="Calibri"/>
        </w:rPr>
        <w:t>a</w:t>
      </w:r>
      <w:r w:rsidRPr="00B7440E">
        <w:rPr>
          <w:rFonts w:ascii="Calibri" w:hAnsi="Calibri" w:cs="Calibri"/>
        </w:rPr>
        <w:t xml:space="preserve"> denoting the actual class membership of sample</w:t>
      </w:r>
      <w:r w:rsidR="00F95D49" w:rsidRPr="00B7440E">
        <w:rPr>
          <w:rFonts w:ascii="Calibri" w:hAnsi="Calibri" w:cs="Calibri"/>
        </w:rPr>
        <w:t xml:space="preserve"> </w:t>
      </w:r>
      <w:proofErr w:type="gramStart"/>
      <m:oMath>
        <m:r>
          <m:rPr>
            <m:nor/>
          </m:rPr>
          <w:rPr>
            <w:rFonts w:ascii="Calibri" w:hAnsi="Calibri" w:cs="Calibri"/>
          </w:rPr>
          <m:t>x</m:t>
        </m:r>
      </m:oMath>
      <w:r w:rsidRPr="00B7440E">
        <w:rPr>
          <w:rFonts w:ascii="Calibri" w:hAnsi="Calibri" w:cs="Calibri"/>
        </w:rPr>
        <w:t xml:space="preserve"> .</w:t>
      </w:r>
      <w:proofErr w:type="gramEnd"/>
      <w:r w:rsidRPr="00B7440E">
        <w:rPr>
          <w:rFonts w:ascii="Calibri" w:hAnsi="Calibri" w:cs="Calibri"/>
        </w:rPr>
        <w:t xml:space="preserve"> Forcing such training samples to be classified correctly violates the Bayes decision rule and can </w:t>
      </w:r>
      <w:proofErr w:type="gramStart"/>
      <w:r w:rsidRPr="00B7440E">
        <w:rPr>
          <w:rFonts w:ascii="Calibri" w:hAnsi="Calibri" w:cs="Calibri"/>
        </w:rPr>
        <w:t>actually degrade</w:t>
      </w:r>
      <w:proofErr w:type="gramEnd"/>
      <w:r w:rsidRPr="00B7440E">
        <w:rPr>
          <w:rFonts w:ascii="Calibri" w:hAnsi="Calibri" w:cs="Calibri"/>
        </w:rPr>
        <w:t xml:space="preserve"> the generalization accuracy of the classifier. The second reason for the misclassification is that the classifier, in its current form, cannot satisfy Eq. </w:t>
      </w:r>
      <w:bookmarkStart w:id="14" w:name="bFD2"/>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"FD2" </w:instrText>
      </w:r>
      <w:r w:rsidRPr="00B7440E">
        <w:rPr>
          <w:rFonts w:ascii="Calibri" w:hAnsi="Calibri" w:cs="Calibri"/>
        </w:rPr>
        <w:fldChar w:fldCharType="separate"/>
      </w:r>
      <w:r w:rsidRPr="00B7440E">
        <w:rPr>
          <w:rStyle w:val="Hyperlink"/>
          <w:u w:color="0070C0"/>
        </w:rPr>
        <w:t>(3)</w:t>
      </w:r>
      <w:r w:rsidRPr="00B7440E">
        <w:rPr>
          <w:rFonts w:ascii="Calibri" w:hAnsi="Calibri" w:cs="Calibri"/>
        </w:rPr>
        <w:fldChar w:fldCharType="end"/>
      </w:r>
      <w:r w:rsidRPr="00B7440E">
        <w:rPr>
          <w:rFonts w:ascii="Calibri" w:hAnsi="Calibri" w:cs="Calibri"/>
        </w:rPr>
        <w:t>. Consequently,</w:t>
      </w:r>
    </w:p>
    <w:p w14:paraId="7901E19D" w14:textId="77777777" w:rsidR="00F95D49" w:rsidRPr="00B7440E" w:rsidRDefault="00F95D49" w:rsidP="00F95D49">
      <w:pPr>
        <w:pStyle w:val="NoSpacing"/>
        <w:rPr>
          <w:rStyle w:val="display"/>
          <w:rFonts w:ascii="Calibri" w:hAnsi="Calibri" w:cs="Calibri"/>
        </w:rPr>
      </w:pPr>
    </w:p>
    <w:p w14:paraId="59D3E7D0" w14:textId="1DEE1E37" w:rsidR="000C29D8" w:rsidRPr="00B7440E" w:rsidRDefault="00373B3E" w:rsidP="00373B3E">
      <w:pPr>
        <w:pStyle w:val="NoSpacing"/>
        <w:jc w:val="center"/>
        <w:rPr>
          <w:rStyle w:val="label"/>
          <w:rFonts w:ascii="Calibri" w:hAnsi="Calibri" w:cs="Calibri"/>
        </w:rPr>
      </w:pPr>
      <m:oMath>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r</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r</m:t>
            </m:r>
          </m:sub>
        </m:sSub>
        <m:r>
          <m:rPr>
            <m:nor/>
          </m:rPr>
          <w:rPr>
            <w:rStyle w:val="label"/>
            <w:rFonts w:ascii="Calibri" w:hAnsi="Calibri" w:cs="Calibri"/>
            <w:sz w:val="28"/>
            <w:szCs w:val="28"/>
          </w:rPr>
          <m:t>)&gt;q(x|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)for</m:t>
        </m:r>
        <m:r>
          <m:rPr>
            <m:nor/>
          </m:rPr>
          <w:rPr>
            <w:rStyle w:val="label"/>
            <w:rFonts w:ascii="Calibri" w:hAnsi="Calibri" w:cs="Calibri"/>
            <w:sz w:val="28"/>
            <w:szCs w:val="28"/>
          </w:rPr>
          <m:t xml:space="preserve"> </m:t>
        </m:r>
        <m:r>
          <m:rPr>
            <m:nor/>
          </m:rPr>
          <w:rPr>
            <w:rStyle w:val="label"/>
            <w:rFonts w:ascii="Calibri" w:hAnsi="Calibri" w:cs="Calibri"/>
            <w:sz w:val="28"/>
            <w:szCs w:val="28"/>
          </w:rPr>
          <m:t>some</m:t>
        </m:r>
        <m:r>
          <m:rPr>
            <m:nor/>
          </m:rPr>
          <w:rPr>
            <w:rStyle w:val="label"/>
            <w:rFonts w:ascii="Calibri" w:hAnsi="Calibri" w:cs="Calibri"/>
            <w:sz w:val="28"/>
            <w:szCs w:val="28"/>
          </w:rPr>
          <m:t xml:space="preserve"> </m:t>
        </m:r>
        <w:proofErr w:type="spellStart"/>
        <m:r>
          <m:rPr>
            <m:nor/>
          </m:rPr>
          <w:rPr>
            <w:rStyle w:val="label"/>
            <w:rFonts w:ascii="Calibri" w:hAnsi="Calibri" w:cs="Calibri"/>
            <w:sz w:val="28"/>
            <w:szCs w:val="28"/>
          </w:rPr>
          <m:t>r≠b</m:t>
        </m:r>
        <w:proofErr w:type="spellEnd"/>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Fonts w:ascii="Calibri" w:hAnsi="Calibri" w:cs="Calibri"/>
        </w:rPr>
        <w:tab/>
      </w:r>
      <w:r w:rsidR="000C29D8" w:rsidRPr="00B7440E">
        <w:rPr>
          <w:rFonts w:ascii="Calibri" w:hAnsi="Calibri" w:cs="Calibri"/>
        </w:rPr>
        <w:t>(5)</w:t>
      </w:r>
    </w:p>
    <w:p w14:paraId="452BB7B4" w14:textId="77777777" w:rsidR="00F95D49" w:rsidRPr="00B7440E" w:rsidRDefault="00F95D49" w:rsidP="00F95D49">
      <w:pPr>
        <w:pStyle w:val="NoSpacing"/>
        <w:rPr>
          <w:rFonts w:ascii="Calibri" w:hAnsi="Calibri" w:cs="Calibri"/>
        </w:rPr>
      </w:pPr>
    </w:p>
    <w:p w14:paraId="31710CE0" w14:textId="4B3A7E4C" w:rsidR="000C29D8" w:rsidRPr="00B7440E" w:rsidRDefault="000C29D8" w:rsidP="00373B3E">
      <w:pPr>
        <w:pStyle w:val="NoSpacing"/>
        <w:rPr>
          <w:rFonts w:ascii="Calibri" w:hAnsi="Calibri" w:cs="Calibri"/>
        </w:rPr>
      </w:pPr>
      <w:r w:rsidRPr="00B7440E">
        <w:rPr>
          <w:rFonts w:ascii="Calibri" w:hAnsi="Calibri" w:cs="Calibri"/>
        </w:rPr>
        <w:lastRenderedPageBreak/>
        <w:t>For convenience, these two types of errors are referred to as the Bayes and classifier errors, respectively, in the remaining part of the paper.</w:t>
      </w:r>
    </w:p>
    <w:p w14:paraId="1E0BFA62" w14:textId="77777777" w:rsidR="00373B3E" w:rsidRPr="00B7440E" w:rsidRDefault="00373B3E" w:rsidP="00373B3E">
      <w:pPr>
        <w:pStyle w:val="NoSpacing"/>
        <w:rPr>
          <w:rFonts w:ascii="Calibri" w:hAnsi="Calibri" w:cs="Calibri"/>
        </w:rPr>
      </w:pPr>
    </w:p>
    <w:p w14:paraId="5907BFF2" w14:textId="77777777" w:rsidR="000C29D8" w:rsidRPr="00B7440E" w:rsidRDefault="000C29D8" w:rsidP="00373B3E">
      <w:pPr>
        <w:pStyle w:val="Heading2"/>
        <w:rPr>
          <w:rFonts w:ascii="Calibri" w:hAnsi="Calibri" w:cs="Calibri"/>
          <w:color w:val="auto"/>
        </w:rPr>
      </w:pPr>
      <w:r w:rsidRPr="00B7440E">
        <w:rPr>
          <w:rFonts w:ascii="Calibri" w:hAnsi="Calibri" w:cs="Calibri"/>
          <w:color w:val="auto"/>
        </w:rPr>
        <w:t>3.2. Procedure for incremental prototype set building</w:t>
      </w:r>
    </w:p>
    <w:p w14:paraId="195B8733" w14:textId="77777777" w:rsidR="000C29D8" w:rsidRPr="00B7440E" w:rsidRDefault="000C29D8" w:rsidP="00DA0E06">
      <w:pPr>
        <w:pStyle w:val="NoSpacing"/>
        <w:rPr>
          <w:rFonts w:ascii="Calibri" w:hAnsi="Calibri" w:cs="Calibri"/>
        </w:rPr>
      </w:pPr>
      <w:r w:rsidRPr="00B7440E">
        <w:rPr>
          <w:rFonts w:ascii="Calibri" w:hAnsi="Calibri" w:cs="Calibri"/>
        </w:rPr>
        <w:t xml:space="preserve">One of the fundamental requirements for an acceptable classifier is reduction of the classifier error to the extent possible. By assuming that </w:t>
      </w:r>
      <w:proofErr w:type="gramStart"/>
      <w:r w:rsidRPr="00B7440E">
        <w:rPr>
          <w:rFonts w:ascii="Calibri" w:hAnsi="Calibri" w:cs="Calibri"/>
        </w:rPr>
        <w:t>a number of</w:t>
      </w:r>
      <w:proofErr w:type="gramEnd"/>
      <w:r w:rsidRPr="00B7440E">
        <w:rPr>
          <w:rFonts w:ascii="Calibri" w:hAnsi="Calibri" w:cs="Calibri"/>
        </w:rPr>
        <w:t xml:space="preserve"> prototypes have already been found for the classification problem, the proposed approach uses the following procedure to resolve the problem of incremental prototype set building.</w:t>
      </w:r>
    </w:p>
    <w:p w14:paraId="184378CF" w14:textId="69E05B03" w:rsidR="000C29D8" w:rsidRPr="00B7440E" w:rsidRDefault="000C29D8" w:rsidP="005140E9">
      <w:pPr>
        <w:pStyle w:val="NoSpacing"/>
        <w:numPr>
          <w:ilvl w:val="0"/>
          <w:numId w:val="39"/>
        </w:numPr>
        <w:rPr>
          <w:rFonts w:ascii="Calibri" w:hAnsi="Calibri" w:cs="Calibri"/>
        </w:rPr>
      </w:pPr>
      <w:r w:rsidRPr="00B7440E">
        <w:rPr>
          <w:rFonts w:ascii="Calibri" w:hAnsi="Calibri" w:cs="Calibri"/>
        </w:rPr>
        <w:t xml:space="preserve">With </w:t>
      </w:r>
      <m:oMath>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i,j</m:t>
            </m:r>
          </m:sub>
        </m:sSub>
      </m:oMath>
      <w:r w:rsidR="00DA0E06" w:rsidRPr="00B7440E">
        <w:rPr>
          <w:rFonts w:ascii="Calibri" w:hAnsi="Calibri" w:cs="Calibri"/>
        </w:rPr>
        <w:t xml:space="preserve"> </w:t>
      </w:r>
      <w:r w:rsidRPr="00B7440E">
        <w:rPr>
          <w:rFonts w:ascii="Calibri" w:hAnsi="Calibri" w:cs="Calibri"/>
        </w:rPr>
        <w:t xml:space="preserve">denoting the </w:t>
      </w:r>
      <w:proofErr w:type="spellStart"/>
      <w:r w:rsidRPr="00B7440E">
        <w:rPr>
          <w:rStyle w:val="Emphasis"/>
          <w:rFonts w:ascii="Calibri" w:hAnsi="Calibri" w:cs="Calibri"/>
        </w:rPr>
        <w:t>j</w:t>
      </w:r>
      <w:r w:rsidRPr="00B7440E">
        <w:rPr>
          <w:rFonts w:ascii="Calibri" w:hAnsi="Calibri" w:cs="Calibri"/>
        </w:rPr>
        <w:t>th</w:t>
      </w:r>
      <w:proofErr w:type="spellEnd"/>
      <w:r w:rsidRPr="00B7440E">
        <w:rPr>
          <w:rFonts w:ascii="Calibri" w:hAnsi="Calibri" w:cs="Calibri"/>
        </w:rPr>
        <w:t xml:space="preserve"> prototype of the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perform clustering independently for each class of the training set by assigning every training sample to the nearest prototype of the same class.</w:t>
      </w:r>
    </w:p>
    <w:p w14:paraId="316EF435" w14:textId="77777777" w:rsidR="005140E9" w:rsidRPr="00B7440E" w:rsidRDefault="005140E9" w:rsidP="005140E9">
      <w:pPr>
        <w:pStyle w:val="NoSpacing"/>
        <w:numPr>
          <w:ilvl w:val="0"/>
          <w:numId w:val="39"/>
        </w:numPr>
        <w:rPr>
          <w:rFonts w:ascii="Calibri" w:hAnsi="Calibri" w:cs="Calibri"/>
        </w:rPr>
      </w:pPr>
      <w:r w:rsidRPr="00B7440E">
        <w:rPr>
          <w:rFonts w:ascii="Calibri" w:hAnsi="Calibri" w:cs="Calibri"/>
        </w:rPr>
        <w:t xml:space="preserve">Compute the number of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training samples </w:t>
      </w:r>
      <w:proofErr w:type="gramStart"/>
      <w:r w:rsidRPr="00B7440E">
        <w:rPr>
          <w:rFonts w:ascii="Calibri" w:hAnsi="Calibri" w:cs="Calibri"/>
        </w:rPr>
        <w:t>whose</w:t>
      </w:r>
      <w:proofErr w:type="gramEnd"/>
      <w:r w:rsidRPr="00B7440E">
        <w:rPr>
          <w:rFonts w:ascii="Calibri" w:hAnsi="Calibri" w:cs="Calibri"/>
        </w:rPr>
        <w:t xml:space="preserve"> closest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prototype is </w:t>
      </w:r>
      <m:oMath>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i,j</m:t>
            </m:r>
          </m:sub>
        </m:sSub>
      </m:oMath>
      <w:r w:rsidRPr="00B7440E">
        <w:rPr>
          <w:rFonts w:ascii="Calibri" w:hAnsi="Calibri" w:cs="Calibri"/>
        </w:rPr>
        <w:t xml:space="preserve">. Denote this number as </w:t>
      </w:r>
      <w:proofErr w:type="spellStart"/>
      <w:proofErr w:type="gramStart"/>
      <w:r w:rsidRPr="00B7440E">
        <w:rPr>
          <w:rStyle w:val="Emphasis"/>
          <w:rFonts w:ascii="Calibri" w:hAnsi="Calibri" w:cs="Calibri"/>
        </w:rPr>
        <w:t>R</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r w:rsidRPr="00B7440E">
        <w:rPr>
          <w:rFonts w:ascii="Calibri" w:hAnsi="Calibri" w:cs="Calibri"/>
        </w:rPr>
        <w:t>.</w:t>
      </w:r>
      <w:proofErr w:type="spellEnd"/>
      <w:proofErr w:type="gramEnd"/>
    </w:p>
    <w:p w14:paraId="745A6736" w14:textId="166EBDAB" w:rsidR="005140E9" w:rsidRPr="00B7440E" w:rsidRDefault="005140E9" w:rsidP="005140E9">
      <w:pPr>
        <w:pStyle w:val="NoSpacing"/>
        <w:numPr>
          <w:ilvl w:val="0"/>
          <w:numId w:val="39"/>
        </w:numPr>
        <w:rPr>
          <w:rFonts w:ascii="Calibri" w:hAnsi="Calibri" w:cs="Calibri"/>
        </w:rPr>
      </w:pPr>
      <w:r w:rsidRPr="00B7440E">
        <w:rPr>
          <w:rFonts w:ascii="Calibri" w:hAnsi="Calibri" w:cs="Calibri"/>
        </w:rPr>
        <w:t>Use the NN decision rule to classify the training set by associating every sample to its nearest prototype regardless of the class distinction.</w:t>
      </w:r>
    </w:p>
    <w:p w14:paraId="496E407D" w14:textId="77777777" w:rsidR="00ED1EC6" w:rsidRPr="00B7440E" w:rsidRDefault="000C29D8" w:rsidP="00ED1EC6">
      <w:pPr>
        <w:pStyle w:val="NoSpacing"/>
        <w:numPr>
          <w:ilvl w:val="0"/>
          <w:numId w:val="39"/>
        </w:numPr>
        <w:rPr>
          <w:rFonts w:ascii="Calibri" w:hAnsi="Calibri" w:cs="Calibri"/>
        </w:rPr>
      </w:pPr>
      <w:r w:rsidRPr="00B7440E">
        <w:rPr>
          <w:rFonts w:ascii="Calibri" w:hAnsi="Calibri" w:cs="Calibri"/>
        </w:rPr>
        <w:t xml:space="preserve">Compute the number of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training samples whose closest prototype is</w:t>
      </w:r>
      <m:oMath>
        <m:r>
          <m:rPr>
            <m:nor/>
          </m:rPr>
          <w:rPr>
            <w:rFonts w:ascii="Calibri" w:hAnsi="Calibri" w:cs="Calibri"/>
          </w:rPr>
          <m:t xml:space="preserve"> </m:t>
        </m:r>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i,j</m:t>
            </m:r>
          </m:sub>
        </m:sSub>
      </m:oMath>
      <w:r w:rsidRPr="00B7440E">
        <w:rPr>
          <w:rFonts w:ascii="Calibri" w:hAnsi="Calibri" w:cs="Calibri"/>
        </w:rPr>
        <w:t xml:space="preserve">. Denote this number as </w:t>
      </w:r>
      <w:proofErr w:type="spellStart"/>
      <w:proofErr w:type="gramStart"/>
      <w:r w:rsidRPr="00B7440E">
        <w:rPr>
          <w:rStyle w:val="Emphasis"/>
          <w:rFonts w:ascii="Calibri" w:hAnsi="Calibri" w:cs="Calibri"/>
        </w:rPr>
        <w:t>Q</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r w:rsidRPr="00B7440E">
        <w:rPr>
          <w:rFonts w:ascii="Calibri" w:hAnsi="Calibri" w:cs="Calibri"/>
        </w:rPr>
        <w:t>.</w:t>
      </w:r>
      <w:proofErr w:type="spellEnd"/>
      <w:proofErr w:type="gramEnd"/>
    </w:p>
    <w:p w14:paraId="3B61B205" w14:textId="77777777" w:rsidR="00F56846" w:rsidRPr="00B7440E" w:rsidRDefault="000C29D8" w:rsidP="00F56846">
      <w:pPr>
        <w:pStyle w:val="NoSpacing"/>
        <w:numPr>
          <w:ilvl w:val="0"/>
          <w:numId w:val="39"/>
        </w:numPr>
        <w:rPr>
          <w:rFonts w:ascii="Calibri" w:hAnsi="Calibri" w:cs="Calibri"/>
        </w:rPr>
      </w:pPr>
      <w:r w:rsidRPr="00B7440E">
        <w:rPr>
          <w:rFonts w:ascii="Calibri" w:hAnsi="Calibri" w:cs="Calibri"/>
        </w:rPr>
        <w:t xml:space="preserve">Denote the difference between </w:t>
      </w:r>
      <w:proofErr w:type="spellStart"/>
      <w:proofErr w:type="gramStart"/>
      <w:r w:rsidRPr="00B7440E">
        <w:rPr>
          <w:rStyle w:val="Emphasis"/>
          <w:rFonts w:ascii="Calibri" w:hAnsi="Calibri" w:cs="Calibri"/>
        </w:rPr>
        <w:t>R</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proofErr w:type="gramEnd"/>
      <w:r w:rsidRPr="00B7440E">
        <w:rPr>
          <w:rFonts w:ascii="Calibri" w:hAnsi="Calibri" w:cs="Calibri"/>
        </w:rPr>
        <w:t xml:space="preserve"> and </w:t>
      </w:r>
      <w:proofErr w:type="spellStart"/>
      <w:r w:rsidRPr="00B7440E">
        <w:rPr>
          <w:rStyle w:val="Emphasis"/>
          <w:rFonts w:ascii="Calibri" w:hAnsi="Calibri" w:cs="Calibri"/>
        </w:rPr>
        <w:t>Q</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r w:rsidRPr="00B7440E">
        <w:rPr>
          <w:rFonts w:ascii="Calibri" w:hAnsi="Calibri" w:cs="Calibri"/>
        </w:rPr>
        <w:t xml:space="preserve"> as </w:t>
      </w:r>
      <w:proofErr w:type="spell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r w:rsidRPr="00B7440E">
        <w:rPr>
          <w:rFonts w:ascii="Calibri" w:hAnsi="Calibri" w:cs="Calibri"/>
        </w:rPr>
        <w:t>, i.e.,</w:t>
      </w:r>
      <m:oMath>
        <m:r>
          <m:rPr>
            <m:nor/>
          </m:rPr>
          <w:rPr>
            <w:rFonts w:ascii="Calibri" w:hAnsi="Calibri" w:cs="Calibri"/>
          </w:rPr>
          <m:t xml:space="preserve"> </m:t>
        </m:r>
        <m:sSub>
          <m:sSubPr>
            <m:ctrlPr>
              <w:rPr>
                <w:rFonts w:ascii="Cambria Math" w:hAnsi="Cambria Math" w:cs="Calibri"/>
              </w:rPr>
            </m:ctrlPr>
          </m:sSubPr>
          <m:e>
            <m:r>
              <m:rPr>
                <m:nor/>
              </m:rPr>
              <w:rPr>
                <w:rFonts w:ascii="Calibri" w:hAnsi="Calibri" w:cs="Calibri"/>
              </w:rPr>
              <m:t>E</m:t>
            </m:r>
          </m:e>
          <m:sub>
            <m:r>
              <m:rPr>
                <m:sty m:val="p"/>
              </m:rPr>
              <w:rPr>
                <w:rFonts w:ascii="Cambria Math" w:hAnsi="Cambria Math" w:cs="Calibri"/>
              </w:rPr>
              <m:t>I</m:t>
            </m:r>
            <m:r>
              <m:rPr>
                <m:sty m:val="p"/>
              </m:rPr>
              <w:rPr>
                <w:rFonts w:ascii="Cambria Math" w:hAnsi="Cambria Math" w:cs="Calibri"/>
              </w:rPr>
              <m:t>,j</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R</m:t>
            </m:r>
          </m:e>
          <m:sub>
            <m:r>
              <m:rPr>
                <m:sty m:val="p"/>
              </m:rPr>
              <w:rPr>
                <w:rFonts w:ascii="Cambria Math" w:hAnsi="Cambria Math" w:cs="Calibri"/>
              </w:rPr>
              <m:t>I</m:t>
            </m:r>
            <m:r>
              <m:rPr>
                <m:sty m:val="p"/>
              </m:rPr>
              <w:rPr>
                <w:rFonts w:ascii="Cambria Math" w:hAnsi="Cambria Math" w:cs="Calibri"/>
              </w:rPr>
              <m:t>,j</m:t>
            </m:r>
          </m:sub>
        </m:sSub>
        <m:r>
          <m:rPr>
            <m:nor/>
          </m:rPr>
          <w:rPr>
            <w:rFonts w:ascii="Calibri" w:hAnsi="Calibri" w:cs="Calibri"/>
          </w:rPr>
          <m:t>-</m:t>
        </m:r>
        <m:sSub>
          <m:sSubPr>
            <m:ctrlPr>
              <w:rPr>
                <w:rFonts w:ascii="Cambria Math" w:hAnsi="Cambria Math" w:cs="Calibri"/>
              </w:rPr>
            </m:ctrlPr>
          </m:sSubPr>
          <m:e>
            <m:r>
              <m:rPr>
                <m:nor/>
              </m:rPr>
              <w:rPr>
                <w:rFonts w:ascii="Calibri" w:hAnsi="Calibri" w:cs="Calibri"/>
              </w:rPr>
              <m:t>Q</m:t>
            </m:r>
          </m:e>
          <m:sub>
            <m:r>
              <m:rPr>
                <m:sty m:val="p"/>
              </m:rPr>
              <w:rPr>
                <w:rFonts w:ascii="Cambria Math" w:hAnsi="Cambria Math" w:cs="Calibri"/>
              </w:rPr>
              <m:t>I</m:t>
            </m:r>
            <m:r>
              <m:rPr>
                <m:sty m:val="p"/>
              </m:rPr>
              <w:rPr>
                <w:rFonts w:ascii="Cambria Math" w:hAnsi="Cambria Math" w:cs="Calibri"/>
              </w:rPr>
              <m:t>,j</m:t>
            </m:r>
          </m:sub>
        </m:sSub>
      </m:oMath>
    </w:p>
    <w:p w14:paraId="157A676B" w14:textId="77777777" w:rsidR="00116AB5" w:rsidRPr="00B7440E" w:rsidRDefault="000C29D8" w:rsidP="00116AB5">
      <w:pPr>
        <w:pStyle w:val="NoSpacing"/>
        <w:numPr>
          <w:ilvl w:val="0"/>
          <w:numId w:val="39"/>
        </w:numPr>
        <w:rPr>
          <w:rFonts w:ascii="Calibri" w:hAnsi="Calibri" w:cs="Calibri"/>
        </w:rPr>
      </w:pPr>
      <w:r w:rsidRPr="00B7440E">
        <w:rPr>
          <w:rFonts w:ascii="Calibri" w:hAnsi="Calibri" w:cs="Calibri"/>
        </w:rPr>
        <w:t xml:space="preserve">Denote the prototype that has the largest value of </w:t>
      </w:r>
      <w:proofErr w:type="spellStart"/>
      <w:proofErr w:type="gram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proofErr w:type="gramEnd"/>
      <w:r w:rsidRPr="00B7440E">
        <w:rPr>
          <w:rFonts w:ascii="Calibri" w:hAnsi="Calibri" w:cs="Calibri"/>
        </w:rPr>
        <w:t xml:space="preserve"> as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oMath>
      <w:r w:rsidR="00F56846" w:rsidRPr="00B7440E">
        <w:rPr>
          <w:rFonts w:ascii="Calibri" w:hAnsi="Calibri" w:cs="Calibri"/>
        </w:rPr>
        <w:t xml:space="preserve"> </w:t>
      </w:r>
      <w:r w:rsidRPr="00B7440E">
        <w:rPr>
          <w:rFonts w:ascii="Calibri" w:hAnsi="Calibri" w:cs="Calibri"/>
        </w:rPr>
        <w:t xml:space="preserve">and find the training samples that were assigned to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r>
          <w:rPr>
            <w:rFonts w:ascii="Cambria Math" w:hAnsi="Cambria Math" w:cs="Calibri"/>
          </w:rPr>
          <m:t xml:space="preserve"> </m:t>
        </m:r>
      </m:oMath>
      <w:r w:rsidRPr="00B7440E">
        <w:rPr>
          <w:rFonts w:ascii="Calibri" w:hAnsi="Calibri" w:cs="Calibri"/>
        </w:rPr>
        <w:t>in the clustering process. These training samples are then divided into two clusters by using the LBG method.</w:t>
      </w:r>
    </w:p>
    <w:p w14:paraId="209FF77D" w14:textId="1E0758E3" w:rsidR="000C29D8" w:rsidRPr="00B7440E" w:rsidRDefault="000C29D8" w:rsidP="00116AB5">
      <w:pPr>
        <w:pStyle w:val="NoSpacing"/>
        <w:numPr>
          <w:ilvl w:val="0"/>
          <w:numId w:val="39"/>
        </w:numPr>
        <w:rPr>
          <w:rFonts w:ascii="Calibri" w:hAnsi="Calibri" w:cs="Calibri"/>
        </w:rPr>
      </w:pPr>
      <w:r w:rsidRPr="00B7440E">
        <w:rPr>
          <w:rFonts w:ascii="Calibri" w:hAnsi="Calibri" w:cs="Calibri"/>
        </w:rPr>
        <w:t xml:space="preserve">Increase the number of prototypes by one by replacing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oMath>
      <w:r w:rsidR="00116AB5" w:rsidRPr="00B7440E">
        <w:rPr>
          <w:rFonts w:ascii="Calibri" w:hAnsi="Calibri" w:cs="Calibri"/>
        </w:rPr>
        <w:t xml:space="preserve"> </w:t>
      </w:r>
      <w:r w:rsidRPr="00B7440E">
        <w:rPr>
          <w:rFonts w:ascii="Calibri" w:hAnsi="Calibri" w:cs="Calibri"/>
        </w:rPr>
        <w:t>with the two newly generated cluster centers.</w:t>
      </w:r>
    </w:p>
    <w:p w14:paraId="33E641CA" w14:textId="77777777" w:rsidR="000C29D8" w:rsidRPr="00B7440E" w:rsidRDefault="000C29D8" w:rsidP="000C29D8">
      <w:pPr>
        <w:rPr>
          <w:rFonts w:ascii="Calibri" w:hAnsi="Calibri" w:cs="Calibri"/>
        </w:rPr>
      </w:pPr>
    </w:p>
    <w:p w14:paraId="1B92FA3A" w14:textId="12D0EA44" w:rsidR="000C29D8" w:rsidRPr="00B7440E" w:rsidRDefault="000C29D8" w:rsidP="0082028C">
      <w:pPr>
        <w:pStyle w:val="NoSpacing"/>
        <w:rPr>
          <w:rStyle w:val="display"/>
          <w:rFonts w:ascii="Calibri" w:hAnsi="Calibri" w:cs="Calibri"/>
        </w:rPr>
      </w:pPr>
      <w:r w:rsidRPr="00B7440E">
        <w:rPr>
          <w:rFonts w:ascii="Calibri" w:hAnsi="Calibri" w:cs="Calibri"/>
        </w:rPr>
        <w:t xml:space="preserve">The rationale behind this procedure is explained as follows. To correctly classify a training sample, this sample and its nearest prototype should belong to the same class. In contrast, a nonzero </w:t>
      </w:r>
      <w:proofErr w:type="spell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r w:rsidRPr="00B7440E">
        <w:rPr>
          <w:rFonts w:ascii="Calibri" w:hAnsi="Calibri" w:cs="Calibri"/>
        </w:rPr>
        <w:t xml:space="preserve"> indicates that some of the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training samples that were assigned to </w:t>
      </w:r>
      <m:oMath>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i,j</m:t>
            </m:r>
          </m:sub>
        </m:sSub>
      </m:oMath>
      <w:r w:rsidR="0082028C" w:rsidRPr="00B7440E">
        <w:rPr>
          <w:rFonts w:ascii="Calibri" w:hAnsi="Calibri" w:cs="Calibri"/>
        </w:rPr>
        <w:t xml:space="preserve"> </w:t>
      </w:r>
      <w:r w:rsidRPr="00B7440E">
        <w:rPr>
          <w:rFonts w:ascii="Calibri" w:hAnsi="Calibri" w:cs="Calibri"/>
        </w:rPr>
        <w:t xml:space="preserve">in the clustering process of step 1 were “taken away” in the classification process of step 3 by a prototype that has a different class membership. Apparently, for each of these incorrectly classified samples, there exists at least one </w:t>
      </w:r>
      <w:r w:rsidRPr="00B7440E">
        <w:rPr>
          <w:rStyle w:val="Emphasis"/>
          <w:rFonts w:ascii="Calibri" w:hAnsi="Calibri" w:cs="Calibri"/>
        </w:rPr>
        <w:t>r</w:t>
      </w:r>
      <w:r w:rsidRPr="00B7440E">
        <w:rPr>
          <w:rFonts w:ascii="Calibri" w:hAnsi="Calibri" w:cs="Calibri"/>
        </w:rPr>
        <w:t xml:space="preserve"> that satisfies the following inequality</w:t>
      </w:r>
    </w:p>
    <w:p w14:paraId="5DE5CD71" w14:textId="77777777" w:rsidR="005E3A25" w:rsidRPr="00B7440E" w:rsidRDefault="005E3A25" w:rsidP="005E3A25">
      <w:pPr>
        <w:pStyle w:val="NoSpacing"/>
        <w:rPr>
          <w:rStyle w:val="label"/>
          <w:rFonts w:ascii="Calibri" w:hAnsi="Calibri" w:cs="Calibri"/>
        </w:rPr>
      </w:pPr>
    </w:p>
    <w:p w14:paraId="709655B7" w14:textId="200DCA0D" w:rsidR="000C29D8" w:rsidRPr="00B7440E" w:rsidRDefault="005E3A25" w:rsidP="005E3A25">
      <w:pPr>
        <w:pStyle w:val="NoSpacing"/>
        <w:jc w:val="center"/>
        <w:rPr>
          <w:rFonts w:ascii="Calibri" w:hAnsi="Calibri" w:cs="Calibri"/>
        </w:rPr>
      </w:pPr>
      <m:oMath>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r</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r</m:t>
            </m:r>
          </m:sub>
        </m:sSub>
        <m:r>
          <m:rPr>
            <m:nor/>
          </m:rPr>
          <w:rPr>
            <w:rStyle w:val="label"/>
            <w:rFonts w:ascii="Calibri" w:hAnsi="Calibri" w:cs="Calibri"/>
            <w:sz w:val="28"/>
            <w:szCs w:val="28"/>
          </w:rPr>
          <m:t>)&gt;q(x|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Style w:val="label"/>
          <w:rFonts w:ascii="Calibri" w:hAnsi="Calibri" w:cs="Calibri"/>
        </w:rPr>
        <w:tab/>
      </w:r>
      <w:r w:rsidR="000C29D8" w:rsidRPr="00B7440E">
        <w:rPr>
          <w:rStyle w:val="label"/>
          <w:rFonts w:ascii="Calibri" w:hAnsi="Calibri" w:cs="Calibri"/>
        </w:rPr>
        <w:t>(7)</w:t>
      </w:r>
    </w:p>
    <w:p w14:paraId="38E4520E" w14:textId="77777777" w:rsidR="005E3A25" w:rsidRPr="00B7440E" w:rsidRDefault="005E3A25" w:rsidP="005E3A25">
      <w:pPr>
        <w:pStyle w:val="NoSpacing"/>
        <w:rPr>
          <w:rFonts w:ascii="Calibri" w:hAnsi="Calibri" w:cs="Calibri"/>
        </w:rPr>
      </w:pPr>
    </w:p>
    <w:p w14:paraId="42EACF76" w14:textId="3EB69F1C" w:rsidR="000C29D8" w:rsidRPr="00B7440E" w:rsidRDefault="000C29D8" w:rsidP="009A7E4D">
      <w:pPr>
        <w:pStyle w:val="NoSpacing"/>
        <w:rPr>
          <w:rFonts w:ascii="Calibri" w:hAnsi="Calibri" w:cs="Calibri"/>
        </w:rPr>
      </w:pPr>
      <w:r w:rsidRPr="00B7440E">
        <w:rPr>
          <w:rFonts w:ascii="Calibri" w:hAnsi="Calibri" w:cs="Calibri"/>
        </w:rPr>
        <w:t>To correctly classify these samples, a possible solution is to make the corresponding</w:t>
      </w:r>
      <w:r w:rsidR="00CA5746" w:rsidRPr="00B7440E">
        <w:rPr>
          <w:rFonts w:ascii="Calibri" w:hAnsi="Calibri" w:cs="Calibri"/>
        </w:rPr>
        <w:t xml:space="preserve"> </w:t>
      </w:r>
      <m:oMath>
        <m:r>
          <m:rPr>
            <m:nor/>
          </m:rPr>
          <w:rPr>
            <w:rFonts w:ascii="Calibri" w:hAnsi="Calibri" w:cs="Calibri"/>
          </w:rPr>
          <m:t>q(x|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a</m:t>
            </m:r>
          </m:sub>
        </m:sSub>
        <m:r>
          <m:rPr>
            <m:nor/>
          </m:rPr>
          <w:rPr>
            <w:rFonts w:ascii="Calibri" w:hAnsi="Calibri" w:cs="Calibri"/>
          </w:rPr>
          <m:t>)</m:t>
        </m:r>
      </m:oMath>
      <w:r w:rsidRPr="00B7440E">
        <w:rPr>
          <w:rFonts w:ascii="Calibri" w:hAnsi="Calibri" w:cs="Calibri"/>
        </w:rPr>
        <w:t xml:space="preserve"> larger. As shown by </w:t>
      </w:r>
      <w:bookmarkStart w:id="15" w:name="bBIB9"/>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"BIB9" </w:instrText>
      </w:r>
      <w:r w:rsidRPr="00B7440E">
        <w:rPr>
          <w:rFonts w:ascii="Calibri" w:hAnsi="Calibri" w:cs="Calibri"/>
        </w:rPr>
        <w:fldChar w:fldCharType="separate"/>
      </w:r>
      <w:proofErr w:type="spellStart"/>
      <w:r w:rsidRPr="00B7440E">
        <w:rPr>
          <w:rStyle w:val="Hyperlink"/>
          <w:u w:color="0070C0"/>
        </w:rPr>
        <w:t>Lofsgaarden</w:t>
      </w:r>
      <w:proofErr w:type="spellEnd"/>
      <w:r w:rsidRPr="00B7440E">
        <w:rPr>
          <w:rStyle w:val="Hyperlink"/>
          <w:u w:color="0070C0"/>
        </w:rPr>
        <w:t xml:space="preserve"> and </w:t>
      </w:r>
      <w:proofErr w:type="spellStart"/>
      <w:r w:rsidRPr="00B7440E">
        <w:rPr>
          <w:rStyle w:val="Hyperlink"/>
          <w:u w:color="0070C0"/>
        </w:rPr>
        <w:t>Quesenbery</w:t>
      </w:r>
      <w:proofErr w:type="spellEnd"/>
      <w:r w:rsidRPr="00B7440E">
        <w:rPr>
          <w:rStyle w:val="Hyperlink"/>
          <w:u w:color="0070C0"/>
        </w:rPr>
        <w:t xml:space="preserve"> (1965)</w:t>
      </w:r>
      <w:r w:rsidRPr="00B7440E">
        <w:rPr>
          <w:rFonts w:ascii="Calibri" w:hAnsi="Calibri" w:cs="Calibri"/>
        </w:rPr>
        <w:fldChar w:fldCharType="end"/>
      </w:r>
      <w:bookmarkEnd w:id="15"/>
      <w:r w:rsidRPr="00B7440E">
        <w:rPr>
          <w:rFonts w:ascii="Calibri" w:hAnsi="Calibri" w:cs="Calibri"/>
        </w:rPr>
        <w:t xml:space="preserve">, with </w:t>
      </w:r>
      <w:r w:rsidRPr="00B7440E">
        <w:rPr>
          <w:rStyle w:val="Emphasis"/>
          <w:rFonts w:ascii="Calibri" w:hAnsi="Calibri" w:cs="Calibri"/>
        </w:rPr>
        <w:t>N</w:t>
      </w:r>
      <w:r w:rsidRPr="00B7440E">
        <w:rPr>
          <w:rFonts w:ascii="Calibri" w:hAnsi="Calibri" w:cs="Calibri"/>
        </w:rPr>
        <w:t xml:space="preserve"> observations of a random variable , the estimate of the probability density function</w:t>
      </w:r>
      <w:r w:rsidR="00CE42F5" w:rsidRPr="00B7440E">
        <w:rPr>
          <w:rFonts w:ascii="Calibri" w:hAnsi="Calibri" w:cs="Calibri"/>
        </w:rPr>
        <w:t xml:space="preserve"> </w:t>
      </w:r>
      <m:oMath>
        <m:r>
          <m:rPr>
            <m:nor/>
          </m:rPr>
          <w:rPr>
            <w:rFonts w:ascii="Calibri" w:hAnsi="Calibri" w:cs="Calibri"/>
          </w:rPr>
          <m:t xml:space="preserve"> </m:t>
        </m:r>
        <m:r>
          <m:rPr>
            <m:nor/>
          </m:rPr>
          <w:rPr>
            <w:rFonts w:ascii="Calibri" w:hAnsi="Calibri" w:cs="Calibri"/>
          </w:rPr>
          <m:t>p(X)</m:t>
        </m:r>
      </m:oMath>
      <w:r w:rsidRPr="00B7440E">
        <w:rPr>
          <w:rFonts w:ascii="Calibri" w:hAnsi="Calibri" w:cs="Calibri"/>
        </w:rPr>
        <w:t xml:space="preserve"> is inversely proportional to </w:t>
      </w:r>
      <m:oMath>
        <m:r>
          <m:rPr>
            <m:nor/>
          </m:rPr>
          <w:rPr>
            <w:rFonts w:ascii="Calibri" w:hAnsi="Calibri" w:cs="Calibri"/>
          </w:rPr>
          <m:t>V(K,N,X)</m:t>
        </m:r>
      </m:oMath>
      <w:r w:rsidRPr="00B7440E">
        <w:rPr>
          <w:rFonts w:ascii="Calibri" w:hAnsi="Calibri" w:cs="Calibri"/>
        </w:rPr>
        <w:t xml:space="preserve">, which is the smallest hypervolume that encloses all the points at least as near to </w:t>
      </w:r>
      <m:oMath>
        <m:r>
          <m:rPr>
            <m:nor/>
          </m:rPr>
          <w:rPr>
            <w:rFonts w:ascii="Calibri" w:hAnsi="Calibri" w:cs="Calibri"/>
          </w:rPr>
          <m:t>X</m:t>
        </m:r>
      </m:oMath>
      <w:r w:rsidR="00EA1569" w:rsidRPr="00B7440E">
        <w:rPr>
          <w:rFonts w:ascii="Calibri" w:hAnsi="Calibri" w:cs="Calibri"/>
        </w:rPr>
        <w:t xml:space="preserve"> </w:t>
      </w:r>
      <w:r w:rsidRPr="00B7440E">
        <w:rPr>
          <w:rFonts w:ascii="Calibri" w:hAnsi="Calibri" w:cs="Calibri"/>
        </w:rPr>
        <w:t xml:space="preserve">as the </w:t>
      </w:r>
      <w:r w:rsidRPr="00B7440E">
        <w:rPr>
          <w:rStyle w:val="Emphasis"/>
          <w:rFonts w:ascii="Calibri" w:hAnsi="Calibri" w:cs="Calibri"/>
        </w:rPr>
        <w:t>K</w:t>
      </w:r>
      <w:r w:rsidRPr="00B7440E">
        <w:rPr>
          <w:rFonts w:ascii="Calibri" w:hAnsi="Calibri" w:cs="Calibri"/>
        </w:rPr>
        <w:t xml:space="preserve">th nearest neighbor of </w:t>
      </w:r>
      <m:oMath>
        <m:r>
          <m:rPr>
            <m:nor/>
          </m:rPr>
          <w:rPr>
            <w:rFonts w:ascii="Calibri" w:hAnsi="Calibri" w:cs="Calibri"/>
          </w:rPr>
          <m:t>X</m:t>
        </m:r>
      </m:oMath>
      <w:r w:rsidRPr="00B7440E">
        <w:rPr>
          <w:rFonts w:ascii="Calibri" w:hAnsi="Calibri" w:cs="Calibri"/>
        </w:rPr>
        <w:t xml:space="preserve">. Hence, step 6 of the procedure splits the cluster that has the largest </w:t>
      </w:r>
      <w:proofErr w:type="spellStart"/>
      <w:proofErr w:type="gram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proofErr w:type="gramEnd"/>
      <w:r w:rsidRPr="00B7440E">
        <w:rPr>
          <w:rFonts w:ascii="Calibri" w:hAnsi="Calibri" w:cs="Calibri"/>
        </w:rPr>
        <w:t xml:space="preserve"> (and thus has the largest number of incorrectly classified training samples among all clusters) into two sub-clusters. This step can reduce the distances between these incorrectly classified samples and their cluster centers and thus reduces the corresponding </w:t>
      </w:r>
      <m:oMath>
        <m:r>
          <m:rPr>
            <m:nor/>
          </m:rPr>
          <w:rPr>
            <w:rFonts w:ascii="Calibri" w:hAnsi="Calibri" w:cs="Calibri"/>
          </w:rPr>
          <m:t>V(</m:t>
        </m:r>
        <w:proofErr w:type="gramStart"/>
        <m:r>
          <m:rPr>
            <m:nor/>
          </m:rPr>
          <w:rPr>
            <w:rFonts w:ascii="Calibri" w:hAnsi="Calibri" w:cs="Calibri"/>
          </w:rPr>
          <m:t>K,N</m:t>
        </m:r>
        <w:proofErr w:type="gramEnd"/>
        <m:r>
          <m:rPr>
            <m:nor/>
          </m:rPr>
          <w:rPr>
            <w:rFonts w:ascii="Calibri" w:hAnsi="Calibri" w:cs="Calibri"/>
          </w:rPr>
          <m:t>,X)</m:t>
        </m:r>
      </m:oMath>
      <w:r w:rsidRPr="00B7440E">
        <w:rPr>
          <w:rFonts w:ascii="Calibri" w:hAnsi="Calibri" w:cs="Calibri"/>
        </w:rPr>
        <w:t xml:space="preserve">. As a result, the corresponding </w:t>
      </w:r>
      <m:oMath>
        <m:r>
          <m:rPr>
            <m:nor/>
          </m:rPr>
          <w:rPr>
            <w:rFonts w:ascii="Calibri" w:hAnsi="Calibri" w:cs="Calibri"/>
          </w:rPr>
          <m:t>q(x|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a</m:t>
            </m:r>
          </m:sub>
        </m:sSub>
        <m:r>
          <m:rPr>
            <m:nor/>
          </m:rPr>
          <w:rPr>
            <w:rFonts w:ascii="Calibri" w:hAnsi="Calibri" w:cs="Calibri"/>
          </w:rPr>
          <m:t>)</m:t>
        </m:r>
        <m:r>
          <m:rPr>
            <m:nor/>
          </m:rPr>
          <w:rPr>
            <w:rFonts w:ascii="Calibri" w:hAnsi="Calibri" w:cs="Calibri"/>
          </w:rPr>
          <m:t xml:space="preserve"> </m:t>
        </m:r>
      </m:oMath>
      <w:r w:rsidRPr="00B7440E">
        <w:rPr>
          <w:rFonts w:ascii="Calibri" w:hAnsi="Calibri" w:cs="Calibri"/>
        </w:rPr>
        <w:t>is made larger and the new cluster centers can recover these samples, which were incorrectly “taken away” by a prototype that has a different class membership.</w:t>
      </w:r>
    </w:p>
    <w:p w14:paraId="7F02DA52" w14:textId="77777777" w:rsidR="006B7F71" w:rsidRPr="00B7440E" w:rsidRDefault="006B7F71" w:rsidP="009A7E4D">
      <w:pPr>
        <w:pStyle w:val="NoSpacing"/>
        <w:rPr>
          <w:rFonts w:ascii="Calibri" w:hAnsi="Calibri" w:cs="Calibri"/>
        </w:rPr>
      </w:pPr>
    </w:p>
    <w:p w14:paraId="5453F847" w14:textId="28040EC0" w:rsidR="000C29D8" w:rsidRPr="00B7440E" w:rsidRDefault="000C29D8" w:rsidP="006B7F71">
      <w:pPr>
        <w:pStyle w:val="NoSpacing"/>
        <w:rPr>
          <w:rStyle w:val="display"/>
          <w:rFonts w:ascii="Calibri" w:hAnsi="Calibri" w:cs="Calibri"/>
        </w:rPr>
      </w:pPr>
      <w:r w:rsidRPr="00B7440E">
        <w:rPr>
          <w:rFonts w:ascii="Calibri" w:hAnsi="Calibri" w:cs="Calibri"/>
        </w:rPr>
        <w:t xml:space="preserve">After increasing </w:t>
      </w:r>
      <m:oMath>
        <m:r>
          <m:rPr>
            <m:nor/>
          </m:rPr>
          <w:rPr>
            <w:rFonts w:ascii="Calibri" w:hAnsi="Calibri" w:cs="Calibri"/>
          </w:rPr>
          <m:t>q(x|</m:t>
        </m:r>
        <m:sSub>
          <m:sSubPr>
            <m:ctrlPr>
              <w:rPr>
                <w:rFonts w:ascii="Cambria Math" w:hAnsi="Cambria Math" w:cs="Calibri"/>
              </w:rPr>
            </m:ctrlPr>
          </m:sSubPr>
          <m:e>
            <m:r>
              <m:rPr>
                <m:nor/>
              </m:rPr>
              <w:rPr>
                <w:rFonts w:ascii="Calibri" w:hAnsi="Calibri" w:cs="Calibri"/>
              </w:rPr>
              <m:t>C</m:t>
            </m:r>
          </m:e>
          <m:sub>
            <m:r>
              <m:rPr>
                <m:sty m:val="p"/>
              </m:rPr>
              <w:rPr>
                <w:rFonts w:ascii="Cambria Math" w:hAnsi="Cambria Math" w:cs="Calibri"/>
              </w:rPr>
              <m:t>a</m:t>
            </m:r>
          </m:sub>
        </m:sSub>
        <m:r>
          <m:rPr>
            <m:nor/>
          </m:rPr>
          <w:rPr>
            <w:rFonts w:ascii="Calibri" w:hAnsi="Calibri" w:cs="Calibri"/>
          </w:rPr>
          <m:t>)</m:t>
        </m:r>
      </m:oMath>
      <w:r w:rsidR="006B7F71" w:rsidRPr="00B7440E">
        <w:rPr>
          <w:rFonts w:ascii="Calibri" w:hAnsi="Calibri" w:cs="Calibri"/>
        </w:rPr>
        <w:t xml:space="preserve"> </w:t>
      </w:r>
      <w:r w:rsidRPr="00B7440E">
        <w:rPr>
          <w:rFonts w:ascii="Calibri" w:hAnsi="Calibri" w:cs="Calibri"/>
        </w:rPr>
        <w:t xml:space="preserve">for the training samples of the cluster that has the largest </w:t>
      </w:r>
      <w:proofErr w:type="spell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r w:rsidRPr="00B7440E">
        <w:rPr>
          <w:rFonts w:ascii="Calibri" w:hAnsi="Calibri" w:cs="Calibri"/>
        </w:rPr>
        <w:t xml:space="preserve">, the class membership property of some of the samples may change from Eq. </w:t>
      </w:r>
      <w:bookmarkStart w:id="16" w:name="bFD3"/>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"FD3" </w:instrText>
      </w:r>
      <w:r w:rsidRPr="00B7440E">
        <w:rPr>
          <w:rFonts w:ascii="Calibri" w:hAnsi="Calibri" w:cs="Calibri"/>
        </w:rPr>
        <w:fldChar w:fldCharType="separate"/>
      </w:r>
      <w:r w:rsidRPr="00B7440E">
        <w:rPr>
          <w:rStyle w:val="Hyperlink"/>
          <w:u w:color="0070C0"/>
        </w:rPr>
        <w:t>(7)</w:t>
      </w:r>
      <w:r w:rsidRPr="00B7440E">
        <w:rPr>
          <w:rFonts w:ascii="Calibri" w:hAnsi="Calibri" w:cs="Calibri"/>
        </w:rPr>
        <w:fldChar w:fldCharType="end"/>
      </w:r>
      <w:bookmarkEnd w:id="16"/>
      <w:r w:rsidRPr="00B7440E">
        <w:rPr>
          <w:rFonts w:ascii="Calibri" w:hAnsi="Calibri" w:cs="Calibri"/>
        </w:rPr>
        <w:t xml:space="preserve"> to</w:t>
      </w:r>
    </w:p>
    <w:p w14:paraId="2FA3C2CC" w14:textId="77777777" w:rsidR="006B7F71" w:rsidRPr="00B7440E" w:rsidRDefault="006B7F71" w:rsidP="006B7F71">
      <w:pPr>
        <w:pStyle w:val="NoSpacing"/>
        <w:rPr>
          <w:rStyle w:val="label"/>
          <w:rFonts w:ascii="Calibri" w:hAnsi="Calibri" w:cs="Calibri"/>
        </w:rPr>
      </w:pPr>
    </w:p>
    <w:p w14:paraId="34689E1A" w14:textId="031A133F" w:rsidR="000C29D8" w:rsidRPr="00B7440E" w:rsidRDefault="006B7F71" w:rsidP="006B7F71">
      <w:pPr>
        <w:pStyle w:val="NoSpacing"/>
        <w:jc w:val="center"/>
        <w:rPr>
          <w:rFonts w:ascii="Calibri" w:hAnsi="Calibri" w:cs="Calibri"/>
        </w:rPr>
      </w:pPr>
      <m:oMath>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)&gt;q(x|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l</m:t>
            </m:r>
          </m:sub>
        </m:sSub>
        <m:r>
          <m:rPr>
            <m:nor/>
          </m:rPr>
          <w:rPr>
            <w:rStyle w:val="label"/>
            <w:rFonts w:ascii="Calibri" w:hAnsi="Calibri" w:cs="Calibri"/>
            <w:sz w:val="28"/>
            <w:szCs w:val="28"/>
          </w:rPr>
          <m:t>)for</m:t>
        </m:r>
        <m:r>
          <m:rPr>
            <m:nor/>
          </m:rPr>
          <w:rPr>
            <w:rStyle w:val="label"/>
            <w:rFonts w:ascii="Calibri" w:hAnsi="Calibri" w:cs="Calibri"/>
            <w:sz w:val="28"/>
            <w:szCs w:val="28"/>
          </w:rPr>
          <m:t xml:space="preserve"> </m:t>
        </m:r>
        <m:r>
          <m:rPr>
            <m:nor/>
          </m:rPr>
          <w:rPr>
            <w:rStyle w:val="label"/>
            <w:rFonts w:ascii="Calibri" w:hAnsi="Calibri" w:cs="Calibri"/>
            <w:sz w:val="28"/>
            <w:szCs w:val="28"/>
          </w:rPr>
          <m:t>all</m:t>
        </m:r>
        <m:r>
          <m:rPr>
            <m:nor/>
          </m:rPr>
          <w:rPr>
            <w:rStyle w:val="label"/>
            <w:rFonts w:ascii="Calibri" w:hAnsi="Calibri" w:cs="Calibri"/>
            <w:sz w:val="28"/>
            <w:szCs w:val="28"/>
          </w:rPr>
          <m:t xml:space="preserve"> </m:t>
        </m:r>
        <w:proofErr w:type="spellStart"/>
        <m:r>
          <m:rPr>
            <m:nor/>
          </m:rPr>
          <w:rPr>
            <w:rStyle w:val="label"/>
            <w:rFonts w:ascii="Calibri" w:hAnsi="Calibri" w:cs="Calibri"/>
            <w:sz w:val="28"/>
            <w:szCs w:val="28"/>
          </w:rPr>
          <m:t>l≠a</m:t>
        </m:r>
        <w:proofErr w:type="spellEnd"/>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Fonts w:ascii="Calibri" w:hAnsi="Calibri" w:cs="Calibri"/>
        </w:rPr>
        <w:tab/>
      </w:r>
      <w:r w:rsidR="000C29D8" w:rsidRPr="00B7440E">
        <w:rPr>
          <w:rFonts w:ascii="Calibri" w:hAnsi="Calibri" w:cs="Calibri"/>
        </w:rPr>
        <w:t>(8)</w:t>
      </w:r>
    </w:p>
    <w:p w14:paraId="73EEF7C1" w14:textId="77777777" w:rsidR="006B7F71" w:rsidRPr="00B7440E" w:rsidRDefault="006B7F71" w:rsidP="006B7F71">
      <w:pPr>
        <w:pStyle w:val="NoSpacing"/>
        <w:rPr>
          <w:rFonts w:ascii="Calibri" w:hAnsi="Calibri" w:cs="Calibri"/>
        </w:rPr>
      </w:pPr>
    </w:p>
    <w:p w14:paraId="2C860AE9" w14:textId="39E031E0" w:rsidR="000C29D8" w:rsidRPr="00B7440E" w:rsidRDefault="000C29D8" w:rsidP="006B7F71">
      <w:pPr>
        <w:pStyle w:val="NoSpacing"/>
        <w:rPr>
          <w:rFonts w:ascii="Calibri" w:hAnsi="Calibri" w:cs="Calibri"/>
        </w:rPr>
      </w:pPr>
      <w:r w:rsidRPr="00B7440E">
        <w:rPr>
          <w:rFonts w:ascii="Calibri" w:hAnsi="Calibri" w:cs="Calibri"/>
        </w:rPr>
        <w:t>The classification accuracy for the training set can thus be improved.</w:t>
      </w:r>
    </w:p>
    <w:p w14:paraId="68E635F7" w14:textId="77777777" w:rsidR="006B7F71" w:rsidRPr="00B7440E" w:rsidRDefault="006B7F71" w:rsidP="006B7F71">
      <w:pPr>
        <w:pStyle w:val="NoSpacing"/>
        <w:rPr>
          <w:rFonts w:ascii="Calibri" w:hAnsi="Calibri" w:cs="Calibri"/>
        </w:rPr>
      </w:pPr>
    </w:p>
    <w:p w14:paraId="2D5D60B7" w14:textId="77777777" w:rsidR="000C29D8" w:rsidRPr="00B7440E" w:rsidRDefault="000C29D8" w:rsidP="006B7F71">
      <w:pPr>
        <w:pStyle w:val="NoSpacing"/>
        <w:rPr>
          <w:rStyle w:val="display"/>
          <w:rFonts w:ascii="Calibri" w:hAnsi="Calibri" w:cs="Calibri"/>
        </w:rPr>
      </w:pPr>
      <w:r w:rsidRPr="00B7440E">
        <w:rPr>
          <w:rFonts w:ascii="Calibri" w:hAnsi="Calibri" w:cs="Calibri"/>
        </w:rPr>
        <w:lastRenderedPageBreak/>
        <w:t xml:space="preserve">A potential problem of this cluster splitting technique may occur in dealing with any sample that has different actual and Bayes class memberships. For these samples, based on Eq. </w:t>
      </w:r>
      <w:hyperlink r:id="rId14" w:anchor="FD1" w:history="1">
        <w:r w:rsidRPr="00B7440E">
          <w:rPr>
            <w:rStyle w:val="Hyperlink"/>
            <w:u w:color="0070C0"/>
          </w:rPr>
          <w:t>(2)</w:t>
        </w:r>
      </w:hyperlink>
      <w:bookmarkEnd w:id="13"/>
      <w:r w:rsidRPr="00B7440E">
        <w:rPr>
          <w:rFonts w:ascii="Calibri" w:hAnsi="Calibri" w:cs="Calibri"/>
        </w:rPr>
        <w:t>,</w:t>
      </w:r>
    </w:p>
    <w:p w14:paraId="04102037" w14:textId="77777777" w:rsidR="00D57F7D" w:rsidRPr="00B7440E" w:rsidRDefault="00D57F7D" w:rsidP="00EF6EA7">
      <w:pPr>
        <w:pStyle w:val="NoSpacing"/>
        <w:rPr>
          <w:rStyle w:val="label"/>
          <w:rFonts w:ascii="Calibri" w:hAnsi="Calibri" w:cs="Calibri"/>
        </w:rPr>
      </w:pPr>
    </w:p>
    <w:p w14:paraId="72541EAD" w14:textId="24149079" w:rsidR="000C29D8" w:rsidRPr="00B7440E" w:rsidRDefault="00EF6EA7" w:rsidP="00EF6EA7">
      <w:pPr>
        <w:pStyle w:val="NoSpacing"/>
        <w:jc w:val="center"/>
        <w:rPr>
          <w:rFonts w:ascii="Calibri" w:hAnsi="Calibri" w:cs="Calibri"/>
        </w:rPr>
      </w:pPr>
      <m:oMath>
        <m:r>
          <m:rPr>
            <m:nor/>
          </m:rPr>
          <w:rPr>
            <w:rStyle w:val="label"/>
            <w:rFonts w:ascii="Calibri" w:hAnsi="Calibri" w:cs="Calibri"/>
            <w:sz w:val="28"/>
            <w:szCs w:val="28"/>
          </w:rPr>
          <m: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)&gt;p(x|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Style w:val="label"/>
          <w:rFonts w:ascii="Calibri" w:hAnsi="Calibri" w:cs="Calibri"/>
        </w:rPr>
        <w:tab/>
      </w:r>
      <w:r w:rsidR="000C29D8" w:rsidRPr="00B7440E">
        <w:rPr>
          <w:rStyle w:val="label"/>
          <w:rFonts w:ascii="Calibri" w:hAnsi="Calibri" w:cs="Calibri"/>
        </w:rPr>
        <w:t>(9)</w:t>
      </w:r>
    </w:p>
    <w:p w14:paraId="05AF2858" w14:textId="77777777" w:rsidR="00D57F7D" w:rsidRPr="00B7440E" w:rsidRDefault="00D57F7D" w:rsidP="00EF6EA7">
      <w:pPr>
        <w:pStyle w:val="NoSpacing"/>
        <w:rPr>
          <w:rFonts w:ascii="Calibri" w:hAnsi="Calibri" w:cs="Calibri"/>
        </w:rPr>
      </w:pPr>
    </w:p>
    <w:p w14:paraId="2029B6A8" w14:textId="79B090C7" w:rsidR="000C29D8" w:rsidRPr="00B7440E" w:rsidRDefault="000C29D8" w:rsidP="00EF6EA7">
      <w:pPr>
        <w:pStyle w:val="NoSpacing"/>
        <w:rPr>
          <w:rStyle w:val="display"/>
          <w:rFonts w:ascii="Calibri" w:hAnsi="Calibri" w:cs="Calibri"/>
        </w:rPr>
      </w:pPr>
      <w:r w:rsidRPr="00B7440E">
        <w:rPr>
          <w:rFonts w:ascii="Calibri" w:hAnsi="Calibri" w:cs="Calibri"/>
        </w:rPr>
        <w:t xml:space="preserve">and </w:t>
      </w:r>
      <w:proofErr w:type="gramStart"/>
      <w:r w:rsidRPr="00B7440E">
        <w:rPr>
          <w:rFonts w:ascii="Calibri" w:hAnsi="Calibri" w:cs="Calibri"/>
        </w:rPr>
        <w:t>therefore</w:t>
      </w:r>
      <w:proofErr w:type="gramEnd"/>
      <w:r w:rsidRPr="00B7440E">
        <w:rPr>
          <w:rFonts w:ascii="Calibri" w:hAnsi="Calibri" w:cs="Calibri"/>
        </w:rPr>
        <w:t xml:space="preserve"> for such a sample, the classifier should have</w:t>
      </w:r>
    </w:p>
    <w:p w14:paraId="7CF932C2" w14:textId="77777777" w:rsidR="00EF6EA7" w:rsidRPr="00B7440E" w:rsidRDefault="00EF6EA7" w:rsidP="00EF6EA7">
      <w:pPr>
        <w:pStyle w:val="NoSpacing"/>
        <w:rPr>
          <w:rStyle w:val="label"/>
          <w:rFonts w:ascii="Calibri" w:hAnsi="Calibri" w:cs="Calibri"/>
        </w:rPr>
      </w:pPr>
    </w:p>
    <w:p w14:paraId="7B50FC68" w14:textId="141273FB" w:rsidR="000C29D8" w:rsidRPr="00B7440E" w:rsidRDefault="00F61FE0" w:rsidP="00F61FE0">
      <w:pPr>
        <w:pStyle w:val="NoSpacing"/>
        <w:jc w:val="center"/>
        <w:rPr>
          <w:rFonts w:ascii="Calibri" w:hAnsi="Calibri" w:cs="Calibri"/>
        </w:rPr>
      </w:pPr>
      <m:oMath>
        <m:r>
          <m:rPr>
            <m:nor/>
          </m:rPr>
          <w:rPr>
            <w:rStyle w:val="label"/>
            <w:rFonts w:ascii="Calibri" w:hAnsi="Calibri" w:cs="Calibri"/>
            <w:sz w:val="28"/>
            <w:szCs w:val="28"/>
          </w:rPr>
          <m: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b</m:t>
            </m:r>
          </m:sub>
        </m:sSub>
        <m:r>
          <m:rPr>
            <m:nor/>
          </m:rPr>
          <w:rPr>
            <w:rStyle w:val="label"/>
            <w:rFonts w:ascii="Calibri" w:hAnsi="Calibri" w:cs="Calibri"/>
            <w:sz w:val="28"/>
            <w:szCs w:val="28"/>
          </w:rPr>
          <m:t>)&gt;q(x|</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)P(</m:t>
        </m:r>
        <m:sSub>
          <m:sSubPr>
            <m:ctrlPr>
              <w:rPr>
                <w:rStyle w:val="label"/>
                <w:rFonts w:ascii="Cambria Math" w:hAnsi="Cambria Math" w:cs="Calibri"/>
                <w:sz w:val="28"/>
                <w:szCs w:val="28"/>
              </w:rPr>
            </m:ctrlPr>
          </m:sSubPr>
          <m:e>
            <m:r>
              <m:rPr>
                <m:nor/>
              </m:rPr>
              <w:rPr>
                <w:rStyle w:val="label"/>
                <w:rFonts w:ascii="Calibri" w:hAnsi="Calibri" w:cs="Calibri"/>
                <w:sz w:val="28"/>
                <w:szCs w:val="28"/>
              </w:rPr>
              <m:t>C</m:t>
            </m:r>
          </m:e>
          <m:sub>
            <m:r>
              <m:rPr>
                <m:sty m:val="p"/>
              </m:rPr>
              <w:rPr>
                <w:rStyle w:val="label"/>
                <w:rFonts w:ascii="Cambria Math" w:hAnsi="Cambria Math" w:cs="Calibri"/>
                <w:sz w:val="28"/>
                <w:szCs w:val="28"/>
              </w:rPr>
              <m:t>a</m:t>
            </m:r>
          </m:sub>
        </m:sSub>
        <m:r>
          <m:rPr>
            <m:nor/>
          </m:rPr>
          <w:rPr>
            <w:rStyle w:val="label"/>
            <w:rFonts w:ascii="Calibri" w:hAnsi="Calibri" w:cs="Calibri"/>
            <w:sz w:val="28"/>
            <w:szCs w:val="28"/>
          </w:rPr>
          <m:t>).</m:t>
        </m:r>
      </m:oMath>
      <w:r w:rsidRPr="00B7440E">
        <w:rPr>
          <w:rStyle w:val="label"/>
          <w:rFonts w:ascii="Calibri" w:hAnsi="Calibri" w:cs="Calibri"/>
        </w:rPr>
        <w:t xml:space="preserve"> </w:t>
      </w:r>
      <w:r w:rsidRPr="00B7440E">
        <w:rPr>
          <w:rStyle w:val="label"/>
          <w:rFonts w:ascii="Calibri" w:hAnsi="Calibri" w:cs="Calibri"/>
        </w:rPr>
        <w:tab/>
      </w:r>
      <w:r w:rsidR="000C29D8" w:rsidRPr="00B7440E">
        <w:rPr>
          <w:rFonts w:ascii="Calibri" w:hAnsi="Calibri" w:cs="Calibri"/>
        </w:rPr>
        <w:t>(10)</w:t>
      </w:r>
    </w:p>
    <w:p w14:paraId="1EC4DB83" w14:textId="77777777" w:rsidR="00EF6EA7" w:rsidRPr="00B7440E" w:rsidRDefault="00EF6EA7" w:rsidP="00EF6EA7">
      <w:pPr>
        <w:pStyle w:val="NoSpacing"/>
        <w:rPr>
          <w:rFonts w:ascii="Calibri" w:hAnsi="Calibri" w:cs="Calibri"/>
        </w:rPr>
      </w:pPr>
    </w:p>
    <w:p w14:paraId="6CF01684" w14:textId="62643A05" w:rsidR="000C29D8" w:rsidRPr="00B7440E" w:rsidRDefault="000C29D8" w:rsidP="00DC5D66">
      <w:pPr>
        <w:pStyle w:val="NoSpacing"/>
        <w:rPr>
          <w:rFonts w:ascii="Calibri" w:hAnsi="Calibri" w:cs="Calibri"/>
        </w:rPr>
      </w:pPr>
      <w:r w:rsidRPr="00B7440E">
        <w:rPr>
          <w:rFonts w:ascii="Calibri" w:hAnsi="Calibri" w:cs="Calibri"/>
        </w:rPr>
        <w:t xml:space="preserve">However, this contradicts Eq. </w:t>
      </w:r>
      <w:bookmarkStart w:id="17" w:name="bFD4"/>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"FD4" </w:instrText>
      </w:r>
      <w:r w:rsidRPr="00B7440E">
        <w:rPr>
          <w:rFonts w:ascii="Calibri" w:hAnsi="Calibri" w:cs="Calibri"/>
        </w:rPr>
        <w:fldChar w:fldCharType="separate"/>
      </w:r>
      <w:r w:rsidRPr="00B7440E">
        <w:rPr>
          <w:rStyle w:val="Hyperlink"/>
          <w:u w:color="0070C0"/>
        </w:rPr>
        <w:t>(8)</w:t>
      </w:r>
      <w:r w:rsidRPr="00B7440E">
        <w:rPr>
          <w:rFonts w:ascii="Calibri" w:hAnsi="Calibri" w:cs="Calibri"/>
        </w:rPr>
        <w:fldChar w:fldCharType="end"/>
      </w:r>
      <w:r w:rsidRPr="00B7440E">
        <w:rPr>
          <w:rFonts w:ascii="Calibri" w:hAnsi="Calibri" w:cs="Calibri"/>
        </w:rPr>
        <w:t xml:space="preserve"> for samples that have different actual and Bayes class memberships. To avoid such a problem, one might suggest that the classifier satisfy Eq. </w:t>
      </w:r>
      <w:hyperlink r:id="rId15" w:anchor="FD2" w:history="1">
        <w:r w:rsidRPr="00B7440E">
          <w:rPr>
            <w:rStyle w:val="Hyperlink"/>
            <w:u w:color="0070C0"/>
          </w:rPr>
          <w:t>(3)</w:t>
        </w:r>
      </w:hyperlink>
      <w:bookmarkEnd w:id="14"/>
      <w:r w:rsidRPr="00B7440E">
        <w:rPr>
          <w:rFonts w:ascii="Calibri" w:hAnsi="Calibri" w:cs="Calibri"/>
        </w:rPr>
        <w:t xml:space="preserve"> instead of Eq. </w:t>
      </w:r>
      <w:hyperlink r:id="rId16" w:anchor="FD4" w:history="1">
        <w:r w:rsidRPr="00B7440E">
          <w:rPr>
            <w:rStyle w:val="Hyperlink"/>
            <w:u w:color="0070C0"/>
          </w:rPr>
          <w:t>(8)</w:t>
        </w:r>
      </w:hyperlink>
      <w:r w:rsidRPr="00B7440E">
        <w:rPr>
          <w:rFonts w:ascii="Calibri" w:hAnsi="Calibri" w:cs="Calibri"/>
        </w:rPr>
        <w:t>, but this is not possible since the Bayes class membership for the training set is typically unknown.</w:t>
      </w:r>
    </w:p>
    <w:p w14:paraId="3A12CB6D" w14:textId="77777777" w:rsidR="00DC5D66" w:rsidRPr="00B7440E" w:rsidRDefault="00DC5D66" w:rsidP="00DC5D66">
      <w:pPr>
        <w:pStyle w:val="NoSpacing"/>
        <w:rPr>
          <w:rFonts w:ascii="Calibri" w:hAnsi="Calibri" w:cs="Calibri"/>
        </w:rPr>
      </w:pPr>
    </w:p>
    <w:p w14:paraId="519CC628" w14:textId="100A9F2F" w:rsidR="000C29D8" w:rsidRPr="00B7440E" w:rsidRDefault="000C29D8" w:rsidP="00DC5D66">
      <w:pPr>
        <w:pStyle w:val="NoSpacing"/>
        <w:rPr>
          <w:rFonts w:ascii="Calibri" w:hAnsi="Calibri" w:cs="Calibri"/>
        </w:rPr>
      </w:pPr>
      <w:r w:rsidRPr="00B7440E">
        <w:rPr>
          <w:rFonts w:ascii="Calibri" w:hAnsi="Calibri" w:cs="Calibri"/>
        </w:rPr>
        <w:t xml:space="preserve">The problem with Eq. </w:t>
      </w:r>
      <w:hyperlink r:id="rId17" w:anchor="FD4" w:history="1">
        <w:r w:rsidRPr="00B7440E">
          <w:rPr>
            <w:rStyle w:val="Hyperlink"/>
            <w:u w:color="0070C0"/>
          </w:rPr>
          <w:t>(8)</w:t>
        </w:r>
      </w:hyperlink>
      <w:bookmarkEnd w:id="17"/>
      <w:r w:rsidRPr="00B7440E">
        <w:rPr>
          <w:rFonts w:ascii="Calibri" w:hAnsi="Calibri" w:cs="Calibri"/>
        </w:rPr>
        <w:t xml:space="preserve"> occurs because the proposed approach will not only reduce the classifier error but also the Bayes error. As a result, the generalization accuracy of the classifier can thus be degraded. Such a phenomenon is very similar to the overfitting problem encountered with neural networks. To resolve this difficulty, the early stopping method, which is often used in neural network training, is employed (</w:t>
      </w:r>
      <w:bookmarkStart w:id="18" w:name="bBIB6"/>
      <w:proofErr w:type="spellStart"/>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"BIB6" </w:instrText>
      </w:r>
      <w:r w:rsidRPr="00B7440E">
        <w:rPr>
          <w:rFonts w:ascii="Calibri" w:hAnsi="Calibri" w:cs="Calibri"/>
        </w:rPr>
        <w:fldChar w:fldCharType="separate"/>
      </w:r>
      <w:r w:rsidRPr="00B7440E">
        <w:rPr>
          <w:rStyle w:val="Hyperlink"/>
          <w:u w:color="0070C0"/>
        </w:rPr>
        <w:t>Haykin</w:t>
      </w:r>
      <w:proofErr w:type="spellEnd"/>
      <w:r w:rsidRPr="00B7440E">
        <w:rPr>
          <w:rStyle w:val="Hyperlink"/>
          <w:u w:color="0070C0"/>
        </w:rPr>
        <w:t>, 1999</w:t>
      </w:r>
      <w:r w:rsidRPr="00B7440E">
        <w:rPr>
          <w:rFonts w:ascii="Calibri" w:hAnsi="Calibri" w:cs="Calibri"/>
        </w:rPr>
        <w:fldChar w:fldCharType="end"/>
      </w:r>
      <w:bookmarkEnd w:id="18"/>
      <w:r w:rsidRPr="00B7440E">
        <w:rPr>
          <w:rFonts w:ascii="Calibri" w:hAnsi="Calibri" w:cs="Calibri"/>
        </w:rPr>
        <w:t>). To apply the early stopping method, samples are first divided into training and validation sets. The classifier is then designed by minimizing the classification error associated with the training set. To prevent overfitting, the classification error associated with the validation set is also monitored. The training process is terminated when the classification error of the validation set fails to improve for a prespecified number of iterations.</w:t>
      </w:r>
    </w:p>
    <w:p w14:paraId="028979C3" w14:textId="77777777" w:rsidR="00DC5D66" w:rsidRPr="00B7440E" w:rsidRDefault="00DC5D66" w:rsidP="00DC5D66">
      <w:pPr>
        <w:pStyle w:val="NoSpacing"/>
        <w:rPr>
          <w:rFonts w:ascii="Calibri" w:hAnsi="Calibri" w:cs="Calibri"/>
        </w:rPr>
      </w:pPr>
    </w:p>
    <w:p w14:paraId="066ABE48" w14:textId="77777777" w:rsidR="000C29D8" w:rsidRPr="00B7440E" w:rsidRDefault="000C29D8" w:rsidP="00DC5D66">
      <w:pPr>
        <w:pStyle w:val="Heading2"/>
        <w:rPr>
          <w:rFonts w:ascii="Calibri" w:hAnsi="Calibri" w:cs="Calibri"/>
          <w:color w:val="auto"/>
        </w:rPr>
      </w:pPr>
      <w:r w:rsidRPr="00B7440E">
        <w:rPr>
          <w:rFonts w:ascii="Calibri" w:hAnsi="Calibri" w:cs="Calibri"/>
          <w:color w:val="auto"/>
        </w:rPr>
        <w:t>3.3. Approach with early stopping technique</w:t>
      </w:r>
    </w:p>
    <w:p w14:paraId="48128A27" w14:textId="7A2269B3" w:rsidR="000C29D8" w:rsidRPr="00B7440E" w:rsidRDefault="000C29D8" w:rsidP="00DC5D66">
      <w:pPr>
        <w:pStyle w:val="NoSpacing"/>
        <w:rPr>
          <w:rFonts w:ascii="Calibri" w:hAnsi="Calibri" w:cs="Calibri"/>
        </w:rPr>
      </w:pPr>
      <w:r w:rsidRPr="00B7440E">
        <w:rPr>
          <w:rFonts w:ascii="Calibri" w:hAnsi="Calibri" w:cs="Calibri"/>
        </w:rPr>
        <w:t>With the early stopping technique, the proposed approach can be summarized as follows:</w:t>
      </w:r>
    </w:p>
    <w:p w14:paraId="153DE8CC" w14:textId="77777777" w:rsidR="00BC4DDF" w:rsidRPr="00B7440E" w:rsidRDefault="00BC4DDF" w:rsidP="00DC5D66">
      <w:pPr>
        <w:pStyle w:val="NoSpacing"/>
        <w:rPr>
          <w:rFonts w:ascii="Calibri" w:hAnsi="Calibri" w:cs="Calibri"/>
        </w:rPr>
      </w:pPr>
    </w:p>
    <w:p w14:paraId="565BD667" w14:textId="77777777" w:rsidR="00DC5D66" w:rsidRPr="00B7440E" w:rsidRDefault="000C29D8" w:rsidP="00DC5D66">
      <w:pPr>
        <w:pStyle w:val="NoSpacing"/>
        <w:numPr>
          <w:ilvl w:val="0"/>
          <w:numId w:val="41"/>
        </w:numPr>
        <w:rPr>
          <w:rFonts w:ascii="Calibri" w:hAnsi="Calibri" w:cs="Calibri"/>
        </w:rPr>
      </w:pPr>
      <w:r w:rsidRPr="00B7440E">
        <w:rPr>
          <w:rFonts w:ascii="Calibri" w:hAnsi="Calibri" w:cs="Calibri"/>
        </w:rPr>
        <w:t>Divide samples with known actual class membership into training and validation sets.</w:t>
      </w:r>
    </w:p>
    <w:p w14:paraId="094E3C8F" w14:textId="77777777" w:rsidR="00097971" w:rsidRPr="00B7440E" w:rsidRDefault="000C29D8" w:rsidP="00097971">
      <w:pPr>
        <w:pStyle w:val="NoSpacing"/>
        <w:numPr>
          <w:ilvl w:val="0"/>
          <w:numId w:val="41"/>
        </w:numPr>
        <w:rPr>
          <w:rFonts w:ascii="Calibri" w:hAnsi="Calibri" w:cs="Calibri"/>
        </w:rPr>
      </w:pPr>
      <w:r w:rsidRPr="00B7440E">
        <w:rPr>
          <w:rFonts w:ascii="Calibri" w:hAnsi="Calibri" w:cs="Calibri"/>
        </w:rPr>
        <w:t xml:space="preserve">Let </w:t>
      </w:r>
      <m:oMath>
        <m:sSub>
          <m:sSubPr>
            <m:ctrlPr>
              <w:rPr>
                <w:rFonts w:ascii="Cambria Math" w:hAnsi="Cambria Math" w:cs="Calibri"/>
              </w:rPr>
            </m:ctrlPr>
          </m:sSubPr>
          <m:e>
            <m:r>
              <m:rPr>
                <m:nor/>
              </m:rPr>
              <w:rPr>
                <w:rFonts w:ascii="Calibri" w:hAnsi="Calibri" w:cs="Calibri"/>
              </w:rPr>
              <m:t>w</m:t>
            </m:r>
          </m:e>
          <m:sub>
            <m:r>
              <m:rPr>
                <m:sty m:val="p"/>
              </m:rPr>
              <w:rPr>
                <w:rFonts w:ascii="Cambria Math" w:hAnsi="Cambria Math" w:cs="Calibri"/>
              </w:rPr>
              <m:t>i,1</m:t>
            </m:r>
          </m:sub>
        </m:sSub>
        <m:r>
          <w:rPr>
            <w:rFonts w:ascii="Cambria Math" w:hAnsi="Cambria Math" w:cs="Calibri"/>
          </w:rPr>
          <m:t xml:space="preserve"> </m:t>
        </m:r>
      </m:oMath>
      <w:r w:rsidRPr="00B7440E">
        <w:rPr>
          <w:rFonts w:ascii="Calibri" w:hAnsi="Calibri" w:cs="Calibri"/>
        </w:rPr>
        <w:t xml:space="preserve">be the centroid of the training samples of the </w:t>
      </w:r>
      <w:proofErr w:type="spellStart"/>
      <w:r w:rsidRPr="00B7440E">
        <w:rPr>
          <w:rStyle w:val="Emphasis"/>
          <w:rFonts w:ascii="Calibri" w:hAnsi="Calibri" w:cs="Calibri"/>
        </w:rPr>
        <w:t>i</w:t>
      </w:r>
      <w:r w:rsidRPr="00B7440E">
        <w:rPr>
          <w:rFonts w:ascii="Calibri" w:hAnsi="Calibri" w:cs="Calibri"/>
        </w:rPr>
        <w:t>th</w:t>
      </w:r>
      <w:proofErr w:type="spellEnd"/>
      <w:r w:rsidRPr="00B7440E">
        <w:rPr>
          <w:rFonts w:ascii="Calibri" w:hAnsi="Calibri" w:cs="Calibri"/>
        </w:rPr>
        <w:t xml:space="preserve"> class. This generates an initial prototype for each class. As such, each class generates a single cluster in the beginning of the training process.</w:t>
      </w:r>
    </w:p>
    <w:p w14:paraId="25E6F6E9" w14:textId="77777777" w:rsidR="00113179" w:rsidRPr="00B7440E" w:rsidRDefault="000C29D8" w:rsidP="00113179">
      <w:pPr>
        <w:pStyle w:val="NoSpacing"/>
        <w:numPr>
          <w:ilvl w:val="0"/>
          <w:numId w:val="41"/>
        </w:numPr>
        <w:rPr>
          <w:rFonts w:ascii="Calibri" w:hAnsi="Calibri" w:cs="Calibri"/>
        </w:rPr>
      </w:pPr>
      <w:r w:rsidRPr="00B7440E">
        <w:rPr>
          <w:rFonts w:ascii="Calibri" w:hAnsi="Calibri" w:cs="Calibri"/>
        </w:rPr>
        <w:t xml:space="preserve">Compute </w:t>
      </w:r>
      <w:proofErr w:type="spellStart"/>
      <w:proofErr w:type="gram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proofErr w:type="gramEnd"/>
      <w:r w:rsidRPr="00B7440E">
        <w:rPr>
          <w:rFonts w:ascii="Calibri" w:hAnsi="Calibri" w:cs="Calibri"/>
        </w:rPr>
        <w:t xml:space="preserve">, i.e., the number of incorrectly classified samples associated with the </w:t>
      </w:r>
      <w:proofErr w:type="spellStart"/>
      <w:r w:rsidRPr="00B7440E">
        <w:rPr>
          <w:rStyle w:val="Emphasis"/>
          <w:rFonts w:ascii="Calibri" w:hAnsi="Calibri" w:cs="Calibri"/>
        </w:rPr>
        <w:t>j</w:t>
      </w:r>
      <w:r w:rsidRPr="00B7440E">
        <w:rPr>
          <w:rFonts w:ascii="Calibri" w:hAnsi="Calibri" w:cs="Calibri"/>
        </w:rPr>
        <w:t>th</w:t>
      </w:r>
      <w:proofErr w:type="spellEnd"/>
      <w:r w:rsidRPr="00B7440E">
        <w:rPr>
          <w:rFonts w:ascii="Calibri" w:hAnsi="Calibri" w:cs="Calibri"/>
        </w:rPr>
        <w:t xml:space="preserve"> cluster of class </w:t>
      </w:r>
      <w:proofErr w:type="spellStart"/>
      <w:r w:rsidRPr="00B7440E">
        <w:rPr>
          <w:rStyle w:val="Emphasis"/>
          <w:rFonts w:ascii="Calibri" w:hAnsi="Calibri" w:cs="Calibri"/>
        </w:rPr>
        <w:t>i</w:t>
      </w:r>
      <w:r w:rsidRPr="00B7440E">
        <w:rPr>
          <w:rFonts w:ascii="Calibri" w:hAnsi="Calibri" w:cs="Calibri"/>
        </w:rPr>
        <w:t>.</w:t>
      </w:r>
      <w:proofErr w:type="spellEnd"/>
    </w:p>
    <w:p w14:paraId="69451558" w14:textId="77777777" w:rsidR="000417FE" w:rsidRPr="00B7440E" w:rsidRDefault="000C29D8" w:rsidP="000417FE">
      <w:pPr>
        <w:pStyle w:val="NoSpacing"/>
        <w:numPr>
          <w:ilvl w:val="0"/>
          <w:numId w:val="41"/>
        </w:numPr>
        <w:rPr>
          <w:rFonts w:ascii="Calibri" w:hAnsi="Calibri" w:cs="Calibri"/>
        </w:rPr>
      </w:pPr>
      <w:r w:rsidRPr="00B7440E">
        <w:rPr>
          <w:rFonts w:ascii="Calibri" w:hAnsi="Calibri" w:cs="Calibri"/>
        </w:rPr>
        <w:t xml:space="preserve">Find the largest </w:t>
      </w:r>
      <w:proofErr w:type="spellStart"/>
      <w:proofErr w:type="gramStart"/>
      <w:r w:rsidRPr="00B7440E">
        <w:rPr>
          <w:rStyle w:val="Emphasis"/>
          <w:rFonts w:ascii="Calibri" w:hAnsi="Calibri" w:cs="Calibri"/>
        </w:rPr>
        <w:t>E</w:t>
      </w:r>
      <w:r w:rsidRPr="00B7440E">
        <w:rPr>
          <w:rStyle w:val="Emphasis"/>
          <w:rFonts w:ascii="Calibri" w:hAnsi="Calibri" w:cs="Calibri"/>
          <w:vertAlign w:val="subscript"/>
        </w:rPr>
        <w:t>i</w:t>
      </w:r>
      <w:r w:rsidRPr="00B7440E">
        <w:rPr>
          <w:rFonts w:ascii="Calibri" w:hAnsi="Calibri" w:cs="Calibri"/>
          <w:vertAlign w:val="subscript"/>
        </w:rPr>
        <w:t>,</w:t>
      </w:r>
      <w:r w:rsidRPr="00B7440E">
        <w:rPr>
          <w:rStyle w:val="Emphasis"/>
          <w:rFonts w:ascii="Calibri" w:hAnsi="Calibri" w:cs="Calibri"/>
          <w:vertAlign w:val="subscript"/>
        </w:rPr>
        <w:t>j</w:t>
      </w:r>
      <w:proofErr w:type="spellEnd"/>
      <w:proofErr w:type="gramEnd"/>
      <w:r w:rsidRPr="00B7440E">
        <w:rPr>
          <w:rFonts w:ascii="Calibri" w:hAnsi="Calibri" w:cs="Calibri"/>
        </w:rPr>
        <w:t xml:space="preserve"> and the corresponding cluster center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oMath>
      <w:r w:rsidR="000417FE" w:rsidRPr="00B7440E">
        <w:rPr>
          <w:rFonts w:ascii="Calibri" w:hAnsi="Calibri" w:cs="Calibri"/>
        </w:rPr>
        <w:t>.</w:t>
      </w:r>
    </w:p>
    <w:p w14:paraId="69FD4835" w14:textId="77777777" w:rsidR="00983AA8" w:rsidRPr="00B7440E" w:rsidRDefault="000C29D8" w:rsidP="00983AA8">
      <w:pPr>
        <w:pStyle w:val="NoSpacing"/>
        <w:numPr>
          <w:ilvl w:val="0"/>
          <w:numId w:val="41"/>
        </w:numPr>
        <w:rPr>
          <w:rFonts w:ascii="Calibri" w:hAnsi="Calibri" w:cs="Calibri"/>
        </w:rPr>
      </w:pPr>
      <w:r w:rsidRPr="00B7440E">
        <w:rPr>
          <w:rFonts w:ascii="Calibri" w:hAnsi="Calibri" w:cs="Calibri"/>
        </w:rPr>
        <w:t xml:space="preserve">Apply the LBG method to divide the samples that were assigned to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oMath>
      <w:r w:rsidR="000417FE" w:rsidRPr="00B7440E">
        <w:rPr>
          <w:rFonts w:ascii="Calibri" w:hAnsi="Calibri" w:cs="Calibri"/>
        </w:rPr>
        <w:t xml:space="preserve"> </w:t>
      </w:r>
      <w:r w:rsidRPr="00B7440E">
        <w:rPr>
          <w:rFonts w:ascii="Calibri" w:hAnsi="Calibri" w:cs="Calibri"/>
        </w:rPr>
        <w:t>in the clustering process into two sub-clusters.</w:t>
      </w:r>
    </w:p>
    <w:p w14:paraId="4B1066AF" w14:textId="77777777" w:rsidR="00983AA8" w:rsidRPr="00B7440E" w:rsidRDefault="000C29D8" w:rsidP="00983AA8">
      <w:pPr>
        <w:pStyle w:val="NoSpacing"/>
        <w:numPr>
          <w:ilvl w:val="0"/>
          <w:numId w:val="41"/>
        </w:numPr>
        <w:rPr>
          <w:rFonts w:ascii="Calibri" w:hAnsi="Calibri" w:cs="Calibri"/>
        </w:rPr>
      </w:pPr>
      <w:r w:rsidRPr="00B7440E">
        <w:rPr>
          <w:rFonts w:ascii="Calibri" w:hAnsi="Calibri" w:cs="Calibri"/>
        </w:rPr>
        <w:t xml:space="preserve">Increase the number of prototypes by one by replacing </w:t>
      </w:r>
      <m:oMath>
        <m:sSup>
          <m:sSupPr>
            <m:ctrlPr>
              <w:rPr>
                <w:rFonts w:ascii="Cambria Math" w:hAnsi="Cambria Math" w:cs="Calibri"/>
              </w:rPr>
            </m:ctrlPr>
          </m:sSupPr>
          <m:e>
            <m:r>
              <m:rPr>
                <m:nor/>
              </m:rPr>
              <w:rPr>
                <w:rFonts w:ascii="Calibri" w:hAnsi="Calibri" w:cs="Calibri"/>
              </w:rPr>
              <m:t>w</m:t>
            </m:r>
          </m:e>
          <m:sup>
            <m:r>
              <m:rPr>
                <m:sty m:val="p"/>
              </m:rPr>
              <w:rPr>
                <w:rFonts w:ascii="Cambria Math" w:hAnsi="Cambria Math" w:cs="Calibri"/>
              </w:rPr>
              <m:t>*</m:t>
            </m:r>
          </m:sup>
        </m:sSup>
      </m:oMath>
      <w:r w:rsidR="00983AA8" w:rsidRPr="00B7440E">
        <w:rPr>
          <w:rFonts w:ascii="Calibri" w:hAnsi="Calibri" w:cs="Calibri"/>
        </w:rPr>
        <w:t xml:space="preserve"> </w:t>
      </w:r>
      <w:r w:rsidRPr="00B7440E">
        <w:rPr>
          <w:rFonts w:ascii="Calibri" w:hAnsi="Calibri" w:cs="Calibri"/>
        </w:rPr>
        <w:t>with the two cluster centers generated in the previous step</w:t>
      </w:r>
      <w:r w:rsidR="00983AA8" w:rsidRPr="00B7440E">
        <w:rPr>
          <w:rFonts w:ascii="Calibri" w:hAnsi="Calibri" w:cs="Calibri"/>
        </w:rPr>
        <w:t>.</w:t>
      </w:r>
    </w:p>
    <w:p w14:paraId="6F771E6B" w14:textId="77777777" w:rsidR="00983AA8" w:rsidRPr="00B7440E" w:rsidRDefault="000C29D8" w:rsidP="00983AA8">
      <w:pPr>
        <w:pStyle w:val="NoSpacing"/>
        <w:numPr>
          <w:ilvl w:val="0"/>
          <w:numId w:val="41"/>
        </w:numPr>
        <w:rPr>
          <w:rFonts w:ascii="Calibri" w:hAnsi="Calibri" w:cs="Calibri"/>
        </w:rPr>
      </w:pPr>
      <w:r w:rsidRPr="00B7440E">
        <w:rPr>
          <w:rFonts w:ascii="Calibri" w:hAnsi="Calibri" w:cs="Calibri"/>
        </w:rPr>
        <w:t>With the updated prototype set, compute the classification error for the validation set.</w:t>
      </w:r>
    </w:p>
    <w:p w14:paraId="52E538FD" w14:textId="03189BD3" w:rsidR="000C29D8" w:rsidRPr="00B7440E" w:rsidRDefault="000C29D8" w:rsidP="000C29D8">
      <w:pPr>
        <w:pStyle w:val="NoSpacing"/>
        <w:numPr>
          <w:ilvl w:val="0"/>
          <w:numId w:val="41"/>
        </w:numPr>
        <w:rPr>
          <w:rFonts w:ascii="Calibri" w:hAnsi="Calibri" w:cs="Calibri"/>
        </w:rPr>
      </w:pPr>
      <w:r w:rsidRPr="00B7440E">
        <w:rPr>
          <w:rFonts w:ascii="Calibri" w:hAnsi="Calibri" w:cs="Calibri"/>
        </w:rPr>
        <w:t>Terminate the prototype set building process if the classification error for the validation set fails to improve for a prespecified number of iterations. Otherwise, this process continues from (3).</w:t>
      </w:r>
    </w:p>
    <w:p w14:paraId="621EAC97" w14:textId="77777777" w:rsidR="00BC4DDF" w:rsidRPr="00B7440E" w:rsidRDefault="00BC4DDF" w:rsidP="00BC4DDF">
      <w:pPr>
        <w:pStyle w:val="NoSpacing"/>
        <w:rPr>
          <w:rFonts w:ascii="Calibri" w:hAnsi="Calibri" w:cs="Calibri"/>
        </w:rPr>
      </w:pPr>
    </w:p>
    <w:p w14:paraId="3EC8195A" w14:textId="77777777" w:rsidR="000C29D8" w:rsidRPr="00B7440E" w:rsidRDefault="000C29D8" w:rsidP="004C5F6D">
      <w:pPr>
        <w:pStyle w:val="NoSpacing"/>
        <w:rPr>
          <w:rFonts w:ascii="Calibri" w:hAnsi="Calibri" w:cs="Calibri"/>
        </w:rPr>
      </w:pPr>
      <w:r w:rsidRPr="00B7440E">
        <w:rPr>
          <w:rFonts w:ascii="Calibri" w:hAnsi="Calibri" w:cs="Calibri"/>
        </w:rPr>
        <w:t>Finally, the early stopping method provides an answer for the third problem in that it provides a mechanism to automatically terminate the incremental prototype set building process.</w:t>
      </w:r>
    </w:p>
    <w:p w14:paraId="1D816A90" w14:textId="77777777" w:rsidR="000C29D8" w:rsidRPr="00B7440E" w:rsidRDefault="000C29D8" w:rsidP="004C5F6D">
      <w:pPr>
        <w:pStyle w:val="Heading1"/>
        <w:rPr>
          <w:rFonts w:ascii="Calibri" w:hAnsi="Calibri" w:cs="Calibri"/>
          <w:color w:val="auto"/>
        </w:rPr>
      </w:pPr>
      <w:r w:rsidRPr="00B7440E">
        <w:rPr>
          <w:rFonts w:ascii="Calibri" w:hAnsi="Calibri" w:cs="Calibri"/>
          <w:color w:val="auto"/>
        </w:rPr>
        <w:t>4. Experimental results</w:t>
      </w:r>
    </w:p>
    <w:p w14:paraId="08E1DA20" w14:textId="77777777" w:rsidR="000C29D8" w:rsidRPr="00B7440E" w:rsidRDefault="000C29D8" w:rsidP="004C5F6D">
      <w:pPr>
        <w:pStyle w:val="NoSpacing"/>
        <w:rPr>
          <w:rFonts w:ascii="Calibri" w:hAnsi="Calibri" w:cs="Calibri"/>
        </w:rPr>
      </w:pPr>
      <w:r w:rsidRPr="00B7440E">
        <w:rPr>
          <w:rFonts w:ascii="Calibri" w:hAnsi="Calibri" w:cs="Calibri"/>
        </w:rPr>
        <w:t xml:space="preserve">Experimental results given by </w:t>
      </w:r>
      <w:hyperlink r:id="rId18" w:anchor="BIB10" w:history="1">
        <w:proofErr w:type="spellStart"/>
        <w:r w:rsidRPr="00B7440E">
          <w:rPr>
            <w:rStyle w:val="Hyperlink"/>
            <w:u w:color="0070C0"/>
          </w:rPr>
          <w:t>Xie</w:t>
        </w:r>
        <w:proofErr w:type="spellEnd"/>
        <w:r w:rsidRPr="00B7440E">
          <w:rPr>
            <w:rStyle w:val="Hyperlink"/>
            <w:u w:color="0070C0"/>
          </w:rPr>
          <w:t xml:space="preserve"> et al. (1993)</w:t>
        </w:r>
      </w:hyperlink>
      <w:bookmarkEnd w:id="9"/>
      <w:r w:rsidRPr="00B7440E">
        <w:rPr>
          <w:rFonts w:ascii="Calibri" w:hAnsi="Calibri" w:cs="Calibri"/>
        </w:rPr>
        <w:t xml:space="preserve"> have shown that the VQ-NN classifier outperforms several traditional NN classifier design methods, including the CNN (condensed nearest neighbor; </w:t>
      </w:r>
      <w:hyperlink r:id="rId19" w:anchor="BIB5" w:history="1">
        <w:r w:rsidRPr="00B7440E">
          <w:rPr>
            <w:rStyle w:val="Hyperlink"/>
            <w:u w:color="0070C0"/>
          </w:rPr>
          <w:t>Hart, 1968</w:t>
        </w:r>
      </w:hyperlink>
      <w:bookmarkEnd w:id="5"/>
      <w:r w:rsidRPr="00B7440E">
        <w:rPr>
          <w:rFonts w:ascii="Calibri" w:hAnsi="Calibri" w:cs="Calibri"/>
        </w:rPr>
        <w:t xml:space="preserve">), the RNN (reduced nearest neighbor; </w:t>
      </w:r>
      <w:hyperlink r:id="rId20" w:anchor="BIB3" w:history="1">
        <w:r w:rsidRPr="00B7440E">
          <w:rPr>
            <w:rStyle w:val="Hyperlink"/>
            <w:u w:color="0070C0"/>
          </w:rPr>
          <w:t>Gates, 1972</w:t>
        </w:r>
      </w:hyperlink>
      <w:bookmarkEnd w:id="6"/>
      <w:r w:rsidRPr="00B7440E">
        <w:rPr>
          <w:rFonts w:ascii="Calibri" w:hAnsi="Calibri" w:cs="Calibri"/>
        </w:rPr>
        <w:t xml:space="preserve">) and the ENN (edited nearest neighbor; </w:t>
      </w:r>
      <w:hyperlink r:id="rId21" w:anchor="BIB2" w:history="1">
        <w:proofErr w:type="spellStart"/>
        <w:r w:rsidRPr="00B7440E">
          <w:rPr>
            <w:rStyle w:val="Hyperlink"/>
            <w:u w:color="0070C0"/>
          </w:rPr>
          <w:t>Devijver</w:t>
        </w:r>
        <w:proofErr w:type="spellEnd"/>
        <w:r w:rsidRPr="00B7440E">
          <w:rPr>
            <w:rStyle w:val="Hyperlink"/>
            <w:u w:color="0070C0"/>
          </w:rPr>
          <w:t xml:space="preserve"> and Kittler, 1980</w:t>
        </w:r>
      </w:hyperlink>
      <w:bookmarkEnd w:id="8"/>
      <w:r w:rsidRPr="00B7440E">
        <w:rPr>
          <w:rFonts w:ascii="Calibri" w:hAnsi="Calibri" w:cs="Calibri"/>
        </w:rPr>
        <w:t xml:space="preserve">) in terms of both the prototype reduction rate and the classification accuracy. Therefore, one of the goals here is to compare the proposed approach with the VQ-NN in solving several benchmark problems. Due to the adaptive nature of its prototype generation, the proposed method will be referred to as the </w:t>
      </w:r>
      <w:r w:rsidRPr="00B7440E">
        <w:rPr>
          <w:rStyle w:val="Emphasis"/>
          <w:rFonts w:ascii="Calibri" w:hAnsi="Calibri" w:cs="Calibri"/>
        </w:rPr>
        <w:t>AVQ-NN method</w:t>
      </w:r>
      <w:r w:rsidRPr="00B7440E">
        <w:rPr>
          <w:rFonts w:ascii="Calibri" w:hAnsi="Calibri" w:cs="Calibri"/>
        </w:rPr>
        <w:t xml:space="preserve"> hereafter.</w:t>
      </w:r>
    </w:p>
    <w:p w14:paraId="432B57A5" w14:textId="77777777" w:rsidR="004C5F6D" w:rsidRPr="00B7440E" w:rsidRDefault="004C5F6D" w:rsidP="004C5F6D">
      <w:pPr>
        <w:pStyle w:val="NoSpacing"/>
        <w:rPr>
          <w:rFonts w:ascii="Calibri" w:hAnsi="Calibri" w:cs="Calibri"/>
        </w:rPr>
      </w:pPr>
    </w:p>
    <w:p w14:paraId="5B79BFDC" w14:textId="70CE27BC" w:rsidR="000C29D8" w:rsidRPr="00B7440E" w:rsidRDefault="000C29D8" w:rsidP="004C5F6D">
      <w:pPr>
        <w:pStyle w:val="NoSpacing"/>
        <w:rPr>
          <w:rFonts w:ascii="Calibri" w:hAnsi="Calibri" w:cs="Calibri"/>
        </w:rPr>
      </w:pPr>
      <w:r w:rsidRPr="00B7440E">
        <w:rPr>
          <w:rFonts w:ascii="Calibri" w:hAnsi="Calibri" w:cs="Calibri"/>
        </w:rPr>
        <w:lastRenderedPageBreak/>
        <w:t>With the unedited training set, the uncondensed nearest neighbor (UNN) rule and the well-known CNN method were also implemented. In testing these methods, a 10-fold cross-validation process was used. In the results below, the average number of prototypes and the average validation accuracy are reported, where the validation accuracy is defined as the percentage of the correctly classified samples in the validation set.</w:t>
      </w:r>
    </w:p>
    <w:p w14:paraId="2FD74C7C" w14:textId="77777777" w:rsidR="004C5F6D" w:rsidRPr="00B7440E" w:rsidRDefault="004C5F6D" w:rsidP="004C5F6D">
      <w:pPr>
        <w:pStyle w:val="NoSpacing"/>
        <w:rPr>
          <w:rFonts w:ascii="Calibri" w:hAnsi="Calibri" w:cs="Calibri"/>
        </w:rPr>
      </w:pPr>
    </w:p>
    <w:p w14:paraId="68C24AA3" w14:textId="77777777" w:rsidR="000C29D8" w:rsidRPr="00B7440E" w:rsidRDefault="000C29D8" w:rsidP="004C5F6D">
      <w:pPr>
        <w:pStyle w:val="Heading2"/>
        <w:rPr>
          <w:rFonts w:ascii="Calibri" w:hAnsi="Calibri" w:cs="Calibri"/>
          <w:color w:val="auto"/>
        </w:rPr>
      </w:pPr>
      <w:r w:rsidRPr="00B7440E">
        <w:rPr>
          <w:rFonts w:ascii="Calibri" w:hAnsi="Calibri" w:cs="Calibri"/>
          <w:color w:val="auto"/>
        </w:rPr>
        <w:t>4.1. Smaller data sets</w:t>
      </w:r>
    </w:p>
    <w:p w14:paraId="00B648C1" w14:textId="4E13A1A6" w:rsidR="000C29D8" w:rsidRPr="00B7440E" w:rsidRDefault="000C29D8" w:rsidP="004C5F6D">
      <w:pPr>
        <w:pStyle w:val="NoSpacing"/>
        <w:rPr>
          <w:rFonts w:ascii="Calibri" w:hAnsi="Calibri" w:cs="Calibri"/>
        </w:rPr>
      </w:pPr>
      <w:r w:rsidRPr="00B7440E">
        <w:rPr>
          <w:rFonts w:ascii="Calibri" w:hAnsi="Calibri" w:cs="Calibri"/>
        </w:rPr>
        <w:t>This subsection considers test data sets with a relatively small number of samples:</w:t>
      </w:r>
    </w:p>
    <w:p w14:paraId="622D2CF4" w14:textId="77777777" w:rsidR="00BC4DDF" w:rsidRPr="00B7440E" w:rsidRDefault="00BC4DDF" w:rsidP="004C5F6D">
      <w:pPr>
        <w:pStyle w:val="NoSpacing"/>
        <w:rPr>
          <w:rFonts w:ascii="Calibri" w:hAnsi="Calibri" w:cs="Calibri"/>
        </w:rPr>
      </w:pPr>
    </w:p>
    <w:p w14:paraId="09E676FA" w14:textId="77777777" w:rsidR="00CE1E20" w:rsidRPr="00B7440E" w:rsidRDefault="000C29D8" w:rsidP="00CE1E20">
      <w:pPr>
        <w:pStyle w:val="NoSpacing"/>
        <w:numPr>
          <w:ilvl w:val="0"/>
          <w:numId w:val="42"/>
        </w:numPr>
        <w:rPr>
          <w:rFonts w:ascii="Calibri" w:hAnsi="Calibri" w:cs="Calibri"/>
        </w:rPr>
      </w:pPr>
      <w:r w:rsidRPr="00B7440E">
        <w:rPr>
          <w:rFonts w:ascii="Calibri" w:hAnsi="Calibri" w:cs="Calibri"/>
        </w:rPr>
        <w:t xml:space="preserve">Wisconsin breast cancer data: This database was obtained from the UCI repository of Machine Learning Databases and Domain Theories. It includes 699 samples, each of which has nine features of a breast tumor. The output indicates whether the tumor was benign or malignant. After testing 34 classification methods, the best 10-fold cross-validation classification accuracy obtained by the </w:t>
      </w:r>
      <w:proofErr w:type="spellStart"/>
      <w:r w:rsidRPr="00B7440E">
        <w:rPr>
          <w:rFonts w:ascii="Calibri" w:hAnsi="Calibri" w:cs="Calibri"/>
        </w:rPr>
        <w:t>Statlog</w:t>
      </w:r>
      <w:proofErr w:type="spellEnd"/>
      <w:r w:rsidRPr="00B7440E">
        <w:rPr>
          <w:rFonts w:ascii="Calibri" w:hAnsi="Calibri" w:cs="Calibri"/>
        </w:rPr>
        <w:t xml:space="preserve"> project (</w:t>
      </w:r>
      <w:bookmarkStart w:id="19" w:name="bBIB7"/>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"BIB7" </w:instrText>
      </w:r>
      <w:r w:rsidRPr="00B7440E">
        <w:rPr>
          <w:rFonts w:ascii="Calibri" w:hAnsi="Calibri" w:cs="Calibri"/>
        </w:rPr>
        <w:fldChar w:fldCharType="separate"/>
      </w:r>
      <w:r w:rsidRPr="00B7440E">
        <w:rPr>
          <w:rStyle w:val="Hyperlink"/>
          <w:u w:color="0070C0"/>
        </w:rPr>
        <w:t>Hichie et al., 1994</w:t>
      </w:r>
      <w:r w:rsidRPr="00B7440E">
        <w:rPr>
          <w:rFonts w:ascii="Calibri" w:hAnsi="Calibri" w:cs="Calibri"/>
        </w:rPr>
        <w:fldChar w:fldCharType="end"/>
      </w:r>
      <w:bookmarkEnd w:id="19"/>
      <w:r w:rsidRPr="00B7440E">
        <w:rPr>
          <w:rFonts w:ascii="Calibri" w:hAnsi="Calibri" w:cs="Calibri"/>
        </w:rPr>
        <w:t>) is 97.2% (</w:t>
      </w:r>
      <w:hyperlink r:id="rId22" w:tgtFrame="_blank" w:history="1">
        <w:r w:rsidRPr="00B7440E">
          <w:rPr>
            <w:rStyle w:val="Hyperlink"/>
            <w:u w:color="0070C0"/>
          </w:rPr>
          <w:t>www.phys.uni.torun.pl/kmk/projects/datasets.html</w:t>
        </w:r>
      </w:hyperlink>
      <w:r w:rsidRPr="00B7440E">
        <w:rPr>
          <w:rFonts w:ascii="Calibri" w:hAnsi="Calibri" w:cs="Calibri"/>
        </w:rPr>
        <w:t>).</w:t>
      </w:r>
    </w:p>
    <w:p w14:paraId="6BD16D18" w14:textId="77777777" w:rsidR="00CE1E20" w:rsidRPr="00B7440E" w:rsidRDefault="000C29D8" w:rsidP="00CE1E20">
      <w:pPr>
        <w:pStyle w:val="NoSpacing"/>
        <w:numPr>
          <w:ilvl w:val="0"/>
          <w:numId w:val="42"/>
        </w:numPr>
        <w:rPr>
          <w:rFonts w:ascii="Calibri" w:hAnsi="Calibri" w:cs="Calibri"/>
        </w:rPr>
      </w:pPr>
      <w:r w:rsidRPr="00B7440E">
        <w:rPr>
          <w:rFonts w:ascii="Calibri" w:hAnsi="Calibri" w:cs="Calibri"/>
        </w:rPr>
        <w:t xml:space="preserve">Australian credit card data: The goal of this data set, used by the </w:t>
      </w:r>
      <w:proofErr w:type="spellStart"/>
      <w:r w:rsidRPr="00B7440E">
        <w:rPr>
          <w:rFonts w:ascii="Calibri" w:hAnsi="Calibri" w:cs="Calibri"/>
        </w:rPr>
        <w:t>Statlog</w:t>
      </w:r>
      <w:proofErr w:type="spellEnd"/>
      <w:r w:rsidRPr="00B7440E">
        <w:rPr>
          <w:rFonts w:ascii="Calibri" w:hAnsi="Calibri" w:cs="Calibri"/>
        </w:rPr>
        <w:t xml:space="preserve"> project, was to assess applications for credit cards based on 14 attributes and involves 690 samples in total. After solving this problem with 27 classification methods, the best 10-fold cross-validation classification accuracy obtained by the </w:t>
      </w:r>
      <w:proofErr w:type="spellStart"/>
      <w:r w:rsidRPr="00B7440E">
        <w:rPr>
          <w:rFonts w:ascii="Calibri" w:hAnsi="Calibri" w:cs="Calibri"/>
        </w:rPr>
        <w:t>Statlog</w:t>
      </w:r>
      <w:proofErr w:type="spellEnd"/>
      <w:r w:rsidRPr="00B7440E">
        <w:rPr>
          <w:rFonts w:ascii="Calibri" w:hAnsi="Calibri" w:cs="Calibri"/>
        </w:rPr>
        <w:t xml:space="preserve"> project is 86.9% (</w:t>
      </w:r>
      <w:hyperlink r:id="rId23" w:tgtFrame="_blank" w:history="1">
        <w:r w:rsidRPr="00B7440E">
          <w:rPr>
            <w:rStyle w:val="Hyperlink"/>
            <w:u w:color="0070C0"/>
          </w:rPr>
          <w:t>www.phys.uni.torun.pl/kmk/projects/datasets-stat.html</w:t>
        </w:r>
      </w:hyperlink>
      <w:r w:rsidRPr="00B7440E">
        <w:rPr>
          <w:rFonts w:ascii="Calibri" w:hAnsi="Calibri" w:cs="Calibri"/>
        </w:rPr>
        <w:t>).</w:t>
      </w:r>
    </w:p>
    <w:p w14:paraId="6B81770E" w14:textId="21AFBE70" w:rsidR="000C29D8" w:rsidRPr="00B7440E" w:rsidRDefault="000C29D8" w:rsidP="000C29D8">
      <w:pPr>
        <w:pStyle w:val="NoSpacing"/>
        <w:numPr>
          <w:ilvl w:val="0"/>
          <w:numId w:val="42"/>
        </w:numPr>
        <w:rPr>
          <w:rFonts w:ascii="Calibri" w:hAnsi="Calibri" w:cs="Calibri"/>
        </w:rPr>
      </w:pPr>
      <w:r w:rsidRPr="00B7440E">
        <w:rPr>
          <w:rFonts w:ascii="Calibri" w:hAnsi="Calibri" w:cs="Calibri"/>
        </w:rPr>
        <w:t xml:space="preserve">Diabetic data: Based on eight features, the objective of this problem is to determine whether a person is diabetic. This problem includes 768 examples. The data set was also obtained from the UCI repository. After testing 25 classification methods, the best 10-fold cross-validation classification accuracy obtained by the </w:t>
      </w:r>
      <w:proofErr w:type="spellStart"/>
      <w:r w:rsidRPr="00B7440E">
        <w:rPr>
          <w:rFonts w:ascii="Calibri" w:hAnsi="Calibri" w:cs="Calibri"/>
        </w:rPr>
        <w:t>Statlog</w:t>
      </w:r>
      <w:proofErr w:type="spellEnd"/>
      <w:r w:rsidRPr="00B7440E">
        <w:rPr>
          <w:rFonts w:ascii="Calibri" w:hAnsi="Calibri" w:cs="Calibri"/>
        </w:rPr>
        <w:t xml:space="preserve"> project is 77.7% (</w:t>
      </w:r>
      <w:hyperlink r:id="rId24" w:tgtFrame="_blank" w:history="1">
        <w:r w:rsidRPr="00B7440E">
          <w:rPr>
            <w:rStyle w:val="Hyperlink"/>
            <w:u w:color="0070C0"/>
          </w:rPr>
          <w:t>www.phys.uni.torun.pl/kmk/projects/datasets.html</w:t>
        </w:r>
      </w:hyperlink>
      <w:r w:rsidRPr="00B7440E">
        <w:rPr>
          <w:rFonts w:ascii="Calibri" w:hAnsi="Calibri" w:cs="Calibri"/>
        </w:rPr>
        <w:t>).</w:t>
      </w:r>
    </w:p>
    <w:p w14:paraId="6E29A108" w14:textId="77777777" w:rsidR="00BC4DDF" w:rsidRPr="00B7440E" w:rsidRDefault="00BC4DDF" w:rsidP="00BC4DDF">
      <w:pPr>
        <w:pStyle w:val="NoSpacing"/>
        <w:rPr>
          <w:rFonts w:ascii="Calibri" w:hAnsi="Calibri" w:cs="Calibri"/>
        </w:rPr>
      </w:pPr>
    </w:p>
    <w:p w14:paraId="60C131AB" w14:textId="224E9177" w:rsidR="000C29D8" w:rsidRPr="00B7440E" w:rsidRDefault="000C29D8" w:rsidP="00BC4DDF">
      <w:pPr>
        <w:pStyle w:val="NoSpacing"/>
        <w:rPr>
          <w:rFonts w:ascii="Calibri" w:hAnsi="Calibri" w:cs="Calibri"/>
        </w:rPr>
      </w:pPr>
      <w:r w:rsidRPr="00B7440E">
        <w:rPr>
          <w:rFonts w:ascii="Calibri" w:hAnsi="Calibri" w:cs="Calibri"/>
        </w:rPr>
        <w:t>In developing the VQ-NN classifier for each of these three problems, the number of prototypes was increased by a factor of 2 gradually from 2 to 128. The number of prototypes yielding the smallest validation error was then selected. In addition, in solving these three problems the early stopping technique terminated the AVQ-NN method when the classification error for a validation set failed to improve for 10 iterations.</w:t>
      </w:r>
    </w:p>
    <w:p w14:paraId="3B2F53D4" w14:textId="77777777" w:rsidR="00BC4DDF" w:rsidRPr="00B7440E" w:rsidRDefault="00BC4DDF" w:rsidP="00BC4DDF">
      <w:pPr>
        <w:pStyle w:val="NoSpacing"/>
        <w:rPr>
          <w:rFonts w:ascii="Calibri" w:hAnsi="Calibri" w:cs="Calibri"/>
        </w:rPr>
      </w:pPr>
    </w:p>
    <w:p w14:paraId="6E9B6860" w14:textId="62AD29A0" w:rsidR="000C29D8" w:rsidRPr="00B7440E" w:rsidRDefault="000C29D8" w:rsidP="00BC4DDF">
      <w:pPr>
        <w:pStyle w:val="NoSpacing"/>
        <w:rPr>
          <w:rFonts w:ascii="Calibri" w:hAnsi="Calibri" w:cs="Calibri"/>
        </w:rPr>
      </w:pPr>
      <w:r w:rsidRPr="00B7440E">
        <w:rPr>
          <w:rFonts w:ascii="Calibri" w:hAnsi="Calibri" w:cs="Calibri"/>
        </w:rPr>
        <w:t xml:space="preserve">The classification results for the three problems are summarized in </w:t>
      </w:r>
      <w:bookmarkStart w:id="20" w:name="bTBL1"/>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"TBL1" </w:instrText>
      </w:r>
      <w:r w:rsidRPr="00B7440E">
        <w:rPr>
          <w:rFonts w:ascii="Calibri" w:hAnsi="Calibri" w:cs="Calibri"/>
        </w:rPr>
        <w:fldChar w:fldCharType="separate"/>
      </w:r>
      <w:r w:rsidRPr="00B7440E">
        <w:rPr>
          <w:rStyle w:val="Hyperlink"/>
          <w:u w:color="0070C0"/>
        </w:rPr>
        <w:t>Table 1</w:t>
      </w:r>
      <w:r w:rsidRPr="00B7440E">
        <w:rPr>
          <w:rFonts w:ascii="Calibri" w:hAnsi="Calibri" w:cs="Calibri"/>
        </w:rPr>
        <w:fldChar w:fldCharType="end"/>
      </w:r>
      <w:bookmarkEnd w:id="20"/>
      <w:r w:rsidRPr="00B7440E">
        <w:rPr>
          <w:rFonts w:ascii="Calibri" w:hAnsi="Calibri" w:cs="Calibri"/>
        </w:rPr>
        <w:t xml:space="preserve">, </w:t>
      </w:r>
      <w:bookmarkStart w:id="21" w:name="bTBL2"/>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"TBL2" </w:instrText>
      </w:r>
      <w:r w:rsidRPr="00B7440E">
        <w:rPr>
          <w:rFonts w:ascii="Calibri" w:hAnsi="Calibri" w:cs="Calibri"/>
        </w:rPr>
        <w:fldChar w:fldCharType="separate"/>
      </w:r>
      <w:r w:rsidRPr="00B7440E">
        <w:rPr>
          <w:rStyle w:val="Hyperlink"/>
          <w:u w:color="0070C0"/>
        </w:rPr>
        <w:t>Table 2</w:t>
      </w:r>
      <w:r w:rsidRPr="00B7440E">
        <w:rPr>
          <w:rFonts w:ascii="Calibri" w:hAnsi="Calibri" w:cs="Calibri"/>
        </w:rPr>
        <w:fldChar w:fldCharType="end"/>
      </w:r>
      <w:bookmarkEnd w:id="21"/>
      <w:r w:rsidRPr="00B7440E">
        <w:rPr>
          <w:rFonts w:ascii="Calibri" w:hAnsi="Calibri" w:cs="Calibri"/>
        </w:rPr>
        <w:t xml:space="preserve">, </w:t>
      </w:r>
      <w:bookmarkStart w:id="22" w:name="bTBL3"/>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"TBL3" </w:instrText>
      </w:r>
      <w:r w:rsidRPr="00B7440E">
        <w:rPr>
          <w:rFonts w:ascii="Calibri" w:hAnsi="Calibri" w:cs="Calibri"/>
        </w:rPr>
        <w:fldChar w:fldCharType="separate"/>
      </w:r>
      <w:r w:rsidRPr="00B7440E">
        <w:rPr>
          <w:rStyle w:val="Hyperlink"/>
          <w:u w:color="0070C0"/>
        </w:rPr>
        <w:t>Table 3</w:t>
      </w:r>
      <w:r w:rsidRPr="00B7440E">
        <w:rPr>
          <w:rFonts w:ascii="Calibri" w:hAnsi="Calibri" w:cs="Calibri"/>
        </w:rPr>
        <w:fldChar w:fldCharType="end"/>
      </w:r>
      <w:bookmarkEnd w:id="22"/>
      <w:r w:rsidRPr="00B7440E">
        <w:rPr>
          <w:rFonts w:ascii="Calibri" w:hAnsi="Calibri" w:cs="Calibri"/>
        </w:rPr>
        <w:t xml:space="preserve">, respectively, and demonstrate the accuracy of the proposed AVQ-NN approach. The VQ-NN method has the second lowest classification error, followed by the CNN and finally the UNN methods. For all three problems, the AVQ-NN method yields lower classification errors than the best results obtained by the </w:t>
      </w:r>
      <w:proofErr w:type="spellStart"/>
      <w:r w:rsidRPr="00B7440E">
        <w:rPr>
          <w:rFonts w:ascii="Calibri" w:hAnsi="Calibri" w:cs="Calibri"/>
        </w:rPr>
        <w:t>Statlog</w:t>
      </w:r>
      <w:proofErr w:type="spellEnd"/>
      <w:r w:rsidRPr="00B7440E">
        <w:rPr>
          <w:rFonts w:ascii="Calibri" w:hAnsi="Calibri" w:cs="Calibri"/>
        </w:rPr>
        <w:t xml:space="preserve"> project, which comprehensively tested many different classification methods, including a back-propagation (BP) method, a learning vector quantization (LVQ) classifier, a support vector machine (SVM) method as well as a radial basis function (RBF) neural classifier.</w:t>
      </w:r>
    </w:p>
    <w:p w14:paraId="2822B8AB" w14:textId="77777777" w:rsidR="001A2829" w:rsidRPr="00B7440E" w:rsidRDefault="001A2829" w:rsidP="00BC4DDF">
      <w:pPr>
        <w:pStyle w:val="NoSpacing"/>
        <w:rPr>
          <w:rFonts w:ascii="Calibri" w:hAnsi="Calibri" w:cs="Calibri"/>
        </w:rPr>
      </w:pPr>
    </w:p>
    <w:p w14:paraId="5B00235C" w14:textId="57132DEB" w:rsidR="000C29D8" w:rsidRPr="00B7440E" w:rsidRDefault="000C29D8" w:rsidP="001A2829">
      <w:pPr>
        <w:pStyle w:val="NoSpacing"/>
        <w:rPr>
          <w:rFonts w:ascii="Calibri" w:hAnsi="Calibri" w:cs="Calibri"/>
        </w:rPr>
      </w:pPr>
      <w:r w:rsidRPr="00B7440E">
        <w:rPr>
          <w:rStyle w:val="label"/>
          <w:rFonts w:ascii="Calibri" w:hAnsi="Calibri" w:cs="Calibri"/>
          <w:b/>
        </w:rPr>
        <w:t>Table 1</w:t>
      </w:r>
      <w:r w:rsidRPr="00B7440E">
        <w:rPr>
          <w:rFonts w:ascii="Calibri" w:hAnsi="Calibri" w:cs="Calibri"/>
        </w:rPr>
        <w:t xml:space="preserve">. Summary of the classification result for the Wisconsin breast cancer problem (best </w:t>
      </w:r>
      <w:proofErr w:type="spellStart"/>
      <w:r w:rsidRPr="00B7440E">
        <w:rPr>
          <w:rFonts w:ascii="Calibri" w:hAnsi="Calibri" w:cs="Calibri"/>
        </w:rPr>
        <w:t>Statlog</w:t>
      </w:r>
      <w:proofErr w:type="spellEnd"/>
      <w:r w:rsidRPr="00B7440E">
        <w:rPr>
          <w:rFonts w:ascii="Calibri" w:hAnsi="Calibri" w:cs="Calibri"/>
        </w:rPr>
        <w:t xml:space="preserve"> project validation accuracy: 97.2%)</w:t>
      </w:r>
    </w:p>
    <w:p w14:paraId="15D57A3F" w14:textId="77777777" w:rsidR="001A2829" w:rsidRPr="00B7440E" w:rsidRDefault="001A2829" w:rsidP="001A2829">
      <w:pPr>
        <w:pStyle w:val="NoSpacing"/>
        <w:rPr>
          <w:rFonts w:ascii="Calibri" w:hAnsi="Calibri" w:cs="Calibri"/>
        </w:rPr>
      </w:pPr>
    </w:p>
    <w:tbl>
      <w:tblPr>
        <w:tblStyle w:val="TableGridLight"/>
        <w:tblW w:w="0" w:type="auto"/>
        <w:tblLook w:val="04A0" w:firstRow="1" w:lastRow="0" w:firstColumn="1" w:lastColumn="0" w:noHBand="0" w:noVBand="1"/>
      </w:tblPr>
      <w:tblGrid>
        <w:gridCol w:w="968"/>
        <w:gridCol w:w="1382"/>
        <w:gridCol w:w="2259"/>
      </w:tblGrid>
      <w:tr w:rsidR="00B7440E" w:rsidRPr="00B7440E" w14:paraId="1E95DF06" w14:textId="77777777" w:rsidTr="001A2829">
        <w:tc>
          <w:tcPr>
            <w:tcW w:w="0" w:type="auto"/>
            <w:hideMark/>
          </w:tcPr>
          <w:p w14:paraId="2F595D42" w14:textId="77777777" w:rsidR="000C29D8" w:rsidRPr="00B7440E" w:rsidRDefault="000C29D8">
            <w:pPr>
              <w:jc w:val="center"/>
              <w:rPr>
                <w:rFonts w:ascii="Calibri" w:hAnsi="Calibri" w:cs="Calibri"/>
                <w:b/>
                <w:bCs/>
              </w:rPr>
            </w:pPr>
            <w:r w:rsidRPr="00B7440E">
              <w:rPr>
                <w:rFonts w:ascii="Calibri" w:hAnsi="Calibri" w:cs="Calibri"/>
                <w:b/>
                <w:bCs/>
              </w:rPr>
              <w:t>Method</w:t>
            </w:r>
          </w:p>
        </w:tc>
        <w:tc>
          <w:tcPr>
            <w:tcW w:w="0" w:type="auto"/>
            <w:hideMark/>
          </w:tcPr>
          <w:p w14:paraId="125B88D7" w14:textId="77777777" w:rsidR="000C29D8" w:rsidRPr="00B7440E" w:rsidRDefault="000C29D8">
            <w:pPr>
              <w:jc w:val="center"/>
              <w:rPr>
                <w:rFonts w:ascii="Calibri" w:hAnsi="Calibri" w:cs="Calibri"/>
                <w:b/>
                <w:bCs/>
              </w:rPr>
            </w:pPr>
            <w:r w:rsidRPr="00B7440E">
              <w:rPr>
                <w:rFonts w:ascii="Calibri" w:hAnsi="Calibri" w:cs="Calibri"/>
                <w:b/>
                <w:bCs/>
              </w:rPr>
              <w:t>Accuracy (%)</w:t>
            </w:r>
          </w:p>
        </w:tc>
        <w:tc>
          <w:tcPr>
            <w:tcW w:w="0" w:type="auto"/>
            <w:hideMark/>
          </w:tcPr>
          <w:p w14:paraId="5C9D6E1B" w14:textId="77777777" w:rsidR="000C29D8" w:rsidRPr="00B7440E" w:rsidRDefault="000C29D8">
            <w:pPr>
              <w:jc w:val="center"/>
              <w:rPr>
                <w:rFonts w:ascii="Calibri" w:hAnsi="Calibri" w:cs="Calibri"/>
                <w:b/>
                <w:bCs/>
              </w:rPr>
            </w:pPr>
            <w:r w:rsidRPr="00B7440E">
              <w:rPr>
                <w:rFonts w:ascii="Calibri" w:hAnsi="Calibri" w:cs="Calibri"/>
                <w:b/>
                <w:bCs/>
              </w:rPr>
              <w:t>Number of prototypes</w:t>
            </w:r>
          </w:p>
        </w:tc>
      </w:tr>
      <w:tr w:rsidR="00B7440E" w:rsidRPr="00B7440E" w14:paraId="661806A4" w14:textId="77777777" w:rsidTr="001A2829">
        <w:tc>
          <w:tcPr>
            <w:tcW w:w="0" w:type="auto"/>
            <w:hideMark/>
          </w:tcPr>
          <w:p w14:paraId="76999B27" w14:textId="77777777" w:rsidR="000C29D8" w:rsidRPr="00B7440E" w:rsidRDefault="000C29D8">
            <w:pPr>
              <w:rPr>
                <w:rFonts w:ascii="Calibri" w:hAnsi="Calibri" w:cs="Calibri"/>
              </w:rPr>
            </w:pPr>
            <w:r w:rsidRPr="00B7440E">
              <w:rPr>
                <w:rFonts w:ascii="Calibri" w:hAnsi="Calibri" w:cs="Calibri"/>
              </w:rPr>
              <w:t>UNN</w:t>
            </w:r>
          </w:p>
        </w:tc>
        <w:tc>
          <w:tcPr>
            <w:tcW w:w="0" w:type="auto"/>
            <w:hideMark/>
          </w:tcPr>
          <w:p w14:paraId="7DE22D49" w14:textId="77777777" w:rsidR="000C29D8" w:rsidRPr="00B7440E" w:rsidRDefault="000C29D8">
            <w:pPr>
              <w:rPr>
                <w:rFonts w:ascii="Calibri" w:hAnsi="Calibri" w:cs="Calibri"/>
              </w:rPr>
            </w:pPr>
            <w:r w:rsidRPr="00B7440E">
              <w:rPr>
                <w:rFonts w:ascii="Calibri" w:hAnsi="Calibri" w:cs="Calibri"/>
              </w:rPr>
              <w:t>95.7</w:t>
            </w:r>
          </w:p>
        </w:tc>
        <w:tc>
          <w:tcPr>
            <w:tcW w:w="0" w:type="auto"/>
            <w:hideMark/>
          </w:tcPr>
          <w:p w14:paraId="68F04F1D" w14:textId="77777777" w:rsidR="000C29D8" w:rsidRPr="00B7440E" w:rsidRDefault="000C29D8">
            <w:pPr>
              <w:rPr>
                <w:rFonts w:ascii="Calibri" w:hAnsi="Calibri" w:cs="Calibri"/>
              </w:rPr>
            </w:pPr>
            <w:r w:rsidRPr="00B7440E">
              <w:rPr>
                <w:rFonts w:ascii="Calibri" w:hAnsi="Calibri" w:cs="Calibri"/>
              </w:rPr>
              <w:t>629</w:t>
            </w:r>
          </w:p>
        </w:tc>
      </w:tr>
      <w:tr w:rsidR="00B7440E" w:rsidRPr="00B7440E" w14:paraId="7215B9E7" w14:textId="77777777" w:rsidTr="001A2829">
        <w:tc>
          <w:tcPr>
            <w:tcW w:w="0" w:type="auto"/>
            <w:hideMark/>
          </w:tcPr>
          <w:p w14:paraId="42C3AC20" w14:textId="77777777" w:rsidR="000C29D8" w:rsidRPr="00B7440E" w:rsidRDefault="000C29D8">
            <w:pPr>
              <w:rPr>
                <w:rFonts w:ascii="Calibri" w:hAnsi="Calibri" w:cs="Calibri"/>
              </w:rPr>
            </w:pPr>
            <w:r w:rsidRPr="00B7440E">
              <w:rPr>
                <w:rFonts w:ascii="Calibri" w:hAnsi="Calibri" w:cs="Calibri"/>
              </w:rPr>
              <w:t>CNN</w:t>
            </w:r>
          </w:p>
        </w:tc>
        <w:tc>
          <w:tcPr>
            <w:tcW w:w="0" w:type="auto"/>
            <w:hideMark/>
          </w:tcPr>
          <w:p w14:paraId="67AF2CB3" w14:textId="77777777" w:rsidR="000C29D8" w:rsidRPr="00B7440E" w:rsidRDefault="000C29D8">
            <w:pPr>
              <w:rPr>
                <w:rFonts w:ascii="Calibri" w:hAnsi="Calibri" w:cs="Calibri"/>
              </w:rPr>
            </w:pPr>
            <w:r w:rsidRPr="00B7440E">
              <w:rPr>
                <w:rFonts w:ascii="Calibri" w:hAnsi="Calibri" w:cs="Calibri"/>
              </w:rPr>
              <w:t>96.3</w:t>
            </w:r>
          </w:p>
        </w:tc>
        <w:tc>
          <w:tcPr>
            <w:tcW w:w="0" w:type="auto"/>
            <w:hideMark/>
          </w:tcPr>
          <w:p w14:paraId="4652D081" w14:textId="77777777" w:rsidR="000C29D8" w:rsidRPr="00B7440E" w:rsidRDefault="000C29D8">
            <w:pPr>
              <w:rPr>
                <w:rFonts w:ascii="Calibri" w:hAnsi="Calibri" w:cs="Calibri"/>
              </w:rPr>
            </w:pPr>
            <w:r w:rsidRPr="00B7440E">
              <w:rPr>
                <w:rFonts w:ascii="Calibri" w:hAnsi="Calibri" w:cs="Calibri"/>
              </w:rPr>
              <w:t>27.3</w:t>
            </w:r>
          </w:p>
        </w:tc>
      </w:tr>
      <w:tr w:rsidR="00B7440E" w:rsidRPr="00B7440E" w14:paraId="48A667D1" w14:textId="77777777" w:rsidTr="001A2829">
        <w:tc>
          <w:tcPr>
            <w:tcW w:w="0" w:type="auto"/>
            <w:hideMark/>
          </w:tcPr>
          <w:p w14:paraId="4689D957" w14:textId="77777777" w:rsidR="000C29D8" w:rsidRPr="00B7440E" w:rsidRDefault="000C29D8">
            <w:pPr>
              <w:rPr>
                <w:rFonts w:ascii="Calibri" w:hAnsi="Calibri" w:cs="Calibri"/>
              </w:rPr>
            </w:pPr>
            <w:r w:rsidRPr="00B7440E">
              <w:rPr>
                <w:rFonts w:ascii="Calibri" w:hAnsi="Calibri" w:cs="Calibri"/>
              </w:rPr>
              <w:t>VQ-NN</w:t>
            </w:r>
          </w:p>
        </w:tc>
        <w:tc>
          <w:tcPr>
            <w:tcW w:w="0" w:type="auto"/>
            <w:hideMark/>
          </w:tcPr>
          <w:p w14:paraId="3163B35A" w14:textId="77777777" w:rsidR="000C29D8" w:rsidRPr="00B7440E" w:rsidRDefault="000C29D8">
            <w:pPr>
              <w:rPr>
                <w:rFonts w:ascii="Calibri" w:hAnsi="Calibri" w:cs="Calibri"/>
              </w:rPr>
            </w:pPr>
            <w:r w:rsidRPr="00B7440E">
              <w:rPr>
                <w:rFonts w:ascii="Calibri" w:hAnsi="Calibri" w:cs="Calibri"/>
              </w:rPr>
              <w:t>96.3</w:t>
            </w:r>
          </w:p>
        </w:tc>
        <w:tc>
          <w:tcPr>
            <w:tcW w:w="0" w:type="auto"/>
            <w:hideMark/>
          </w:tcPr>
          <w:p w14:paraId="58E447E1" w14:textId="77777777" w:rsidR="000C29D8" w:rsidRPr="00B7440E" w:rsidRDefault="000C29D8">
            <w:pPr>
              <w:rPr>
                <w:rFonts w:ascii="Calibri" w:hAnsi="Calibri" w:cs="Calibri"/>
              </w:rPr>
            </w:pPr>
            <w:r w:rsidRPr="00B7440E">
              <w:rPr>
                <w:rFonts w:ascii="Calibri" w:hAnsi="Calibri" w:cs="Calibri"/>
              </w:rPr>
              <w:t>2</w:t>
            </w:r>
          </w:p>
        </w:tc>
      </w:tr>
      <w:tr w:rsidR="00B7440E" w:rsidRPr="00B7440E" w14:paraId="7E23A0DF" w14:textId="77777777" w:rsidTr="001A2829">
        <w:tc>
          <w:tcPr>
            <w:tcW w:w="0" w:type="auto"/>
            <w:hideMark/>
          </w:tcPr>
          <w:p w14:paraId="32E9980A" w14:textId="77777777" w:rsidR="000C29D8" w:rsidRPr="00B7440E" w:rsidRDefault="000C29D8">
            <w:pPr>
              <w:rPr>
                <w:rFonts w:ascii="Calibri" w:hAnsi="Calibri" w:cs="Calibri"/>
              </w:rPr>
            </w:pPr>
            <w:r w:rsidRPr="00B7440E">
              <w:rPr>
                <w:rFonts w:ascii="Calibri" w:hAnsi="Calibri" w:cs="Calibri"/>
              </w:rPr>
              <w:t>AVQ-NN</w:t>
            </w:r>
          </w:p>
        </w:tc>
        <w:tc>
          <w:tcPr>
            <w:tcW w:w="0" w:type="auto"/>
            <w:hideMark/>
          </w:tcPr>
          <w:p w14:paraId="467A8CAD" w14:textId="77777777" w:rsidR="000C29D8" w:rsidRPr="00B7440E" w:rsidRDefault="000C29D8">
            <w:pPr>
              <w:rPr>
                <w:rFonts w:ascii="Calibri" w:hAnsi="Calibri" w:cs="Calibri"/>
              </w:rPr>
            </w:pPr>
            <w:r w:rsidRPr="00B7440E">
              <w:rPr>
                <w:rFonts w:ascii="Calibri" w:hAnsi="Calibri" w:cs="Calibri"/>
              </w:rPr>
              <w:t>97.7</w:t>
            </w:r>
          </w:p>
        </w:tc>
        <w:tc>
          <w:tcPr>
            <w:tcW w:w="0" w:type="auto"/>
            <w:hideMark/>
          </w:tcPr>
          <w:p w14:paraId="6673A8E7" w14:textId="77777777" w:rsidR="000C29D8" w:rsidRPr="00B7440E" w:rsidRDefault="000C29D8">
            <w:pPr>
              <w:rPr>
                <w:rFonts w:ascii="Calibri" w:hAnsi="Calibri" w:cs="Calibri"/>
              </w:rPr>
            </w:pPr>
            <w:r w:rsidRPr="00B7440E">
              <w:rPr>
                <w:rFonts w:ascii="Calibri" w:hAnsi="Calibri" w:cs="Calibri"/>
              </w:rPr>
              <w:t>4.7</w:t>
            </w:r>
          </w:p>
        </w:tc>
      </w:tr>
    </w:tbl>
    <w:p w14:paraId="287C7846" w14:textId="77777777" w:rsidR="001A2829" w:rsidRPr="00B7440E" w:rsidRDefault="001A2829" w:rsidP="001A2829">
      <w:pPr>
        <w:pStyle w:val="NoSpacing"/>
        <w:rPr>
          <w:rStyle w:val="label"/>
          <w:rFonts w:ascii="Calibri" w:hAnsi="Calibri" w:cs="Calibri"/>
        </w:rPr>
      </w:pPr>
    </w:p>
    <w:p w14:paraId="37DF8DFD" w14:textId="4A1EDA37" w:rsidR="000C29D8" w:rsidRPr="00B7440E" w:rsidRDefault="000C29D8" w:rsidP="001A2829">
      <w:pPr>
        <w:pStyle w:val="NoSpacing"/>
        <w:rPr>
          <w:rFonts w:ascii="Calibri" w:hAnsi="Calibri" w:cs="Calibri"/>
        </w:rPr>
      </w:pPr>
      <w:r w:rsidRPr="00B7440E">
        <w:rPr>
          <w:rStyle w:val="label"/>
          <w:rFonts w:ascii="Calibri" w:hAnsi="Calibri" w:cs="Calibri"/>
          <w:b/>
        </w:rPr>
        <w:t>Table 2</w:t>
      </w:r>
      <w:r w:rsidRPr="00B7440E">
        <w:rPr>
          <w:rFonts w:ascii="Calibri" w:hAnsi="Calibri" w:cs="Calibri"/>
          <w:b/>
        </w:rPr>
        <w:t>.</w:t>
      </w:r>
      <w:r w:rsidRPr="00B7440E">
        <w:rPr>
          <w:rFonts w:ascii="Calibri" w:hAnsi="Calibri" w:cs="Calibri"/>
        </w:rPr>
        <w:t xml:space="preserve"> Summary of the classification result for the Australian credit card problem (best </w:t>
      </w:r>
      <w:proofErr w:type="spellStart"/>
      <w:r w:rsidRPr="00B7440E">
        <w:rPr>
          <w:rFonts w:ascii="Calibri" w:hAnsi="Calibri" w:cs="Calibri"/>
        </w:rPr>
        <w:t>Statlog</w:t>
      </w:r>
      <w:proofErr w:type="spellEnd"/>
      <w:r w:rsidRPr="00B7440E">
        <w:rPr>
          <w:rFonts w:ascii="Calibri" w:hAnsi="Calibri" w:cs="Calibri"/>
        </w:rPr>
        <w:t xml:space="preserve"> project validation accuracy: 86.9%)</w:t>
      </w:r>
    </w:p>
    <w:p w14:paraId="1CA64015" w14:textId="77777777" w:rsidR="001A2829" w:rsidRPr="00B7440E" w:rsidRDefault="001A2829" w:rsidP="001A2829">
      <w:pPr>
        <w:pStyle w:val="NoSpacing"/>
        <w:rPr>
          <w:rFonts w:ascii="Calibri" w:hAnsi="Calibri" w:cs="Calibri"/>
        </w:rPr>
      </w:pPr>
    </w:p>
    <w:tbl>
      <w:tblPr>
        <w:tblStyle w:val="TableGridLight"/>
        <w:tblW w:w="0" w:type="auto"/>
        <w:tblLook w:val="04A0" w:firstRow="1" w:lastRow="0" w:firstColumn="1" w:lastColumn="0" w:noHBand="0" w:noVBand="1"/>
      </w:tblPr>
      <w:tblGrid>
        <w:gridCol w:w="968"/>
        <w:gridCol w:w="1382"/>
        <w:gridCol w:w="2259"/>
      </w:tblGrid>
      <w:tr w:rsidR="00B7440E" w:rsidRPr="00B7440E" w14:paraId="4E773841" w14:textId="77777777" w:rsidTr="001A2829">
        <w:tc>
          <w:tcPr>
            <w:tcW w:w="0" w:type="auto"/>
            <w:hideMark/>
          </w:tcPr>
          <w:p w14:paraId="1656E9DF" w14:textId="77777777" w:rsidR="000C29D8" w:rsidRPr="00B7440E" w:rsidRDefault="000C29D8">
            <w:pPr>
              <w:jc w:val="center"/>
              <w:rPr>
                <w:rFonts w:ascii="Calibri" w:hAnsi="Calibri" w:cs="Calibri"/>
                <w:b/>
                <w:bCs/>
              </w:rPr>
            </w:pPr>
            <w:r w:rsidRPr="00B7440E">
              <w:rPr>
                <w:rFonts w:ascii="Calibri" w:hAnsi="Calibri" w:cs="Calibri"/>
                <w:b/>
                <w:bCs/>
              </w:rPr>
              <w:t>Method</w:t>
            </w:r>
          </w:p>
        </w:tc>
        <w:tc>
          <w:tcPr>
            <w:tcW w:w="0" w:type="auto"/>
            <w:hideMark/>
          </w:tcPr>
          <w:p w14:paraId="1F56C404" w14:textId="77777777" w:rsidR="000C29D8" w:rsidRPr="00B7440E" w:rsidRDefault="000C29D8">
            <w:pPr>
              <w:jc w:val="center"/>
              <w:rPr>
                <w:rFonts w:ascii="Calibri" w:hAnsi="Calibri" w:cs="Calibri"/>
                <w:b/>
                <w:bCs/>
              </w:rPr>
            </w:pPr>
            <w:r w:rsidRPr="00B7440E">
              <w:rPr>
                <w:rFonts w:ascii="Calibri" w:hAnsi="Calibri" w:cs="Calibri"/>
                <w:b/>
                <w:bCs/>
              </w:rPr>
              <w:t>Accuracy (%)</w:t>
            </w:r>
          </w:p>
        </w:tc>
        <w:tc>
          <w:tcPr>
            <w:tcW w:w="0" w:type="auto"/>
            <w:hideMark/>
          </w:tcPr>
          <w:p w14:paraId="5EAA832D" w14:textId="77777777" w:rsidR="000C29D8" w:rsidRPr="00B7440E" w:rsidRDefault="000C29D8">
            <w:pPr>
              <w:jc w:val="center"/>
              <w:rPr>
                <w:rFonts w:ascii="Calibri" w:hAnsi="Calibri" w:cs="Calibri"/>
                <w:b/>
                <w:bCs/>
              </w:rPr>
            </w:pPr>
            <w:r w:rsidRPr="00B7440E">
              <w:rPr>
                <w:rFonts w:ascii="Calibri" w:hAnsi="Calibri" w:cs="Calibri"/>
                <w:b/>
                <w:bCs/>
              </w:rPr>
              <w:t>Number of prototypes</w:t>
            </w:r>
          </w:p>
        </w:tc>
      </w:tr>
      <w:tr w:rsidR="00B7440E" w:rsidRPr="00B7440E" w14:paraId="43A3F089" w14:textId="77777777" w:rsidTr="001A2829">
        <w:tc>
          <w:tcPr>
            <w:tcW w:w="0" w:type="auto"/>
            <w:hideMark/>
          </w:tcPr>
          <w:p w14:paraId="4EB5E676" w14:textId="77777777" w:rsidR="000C29D8" w:rsidRPr="00B7440E" w:rsidRDefault="000C29D8">
            <w:pPr>
              <w:rPr>
                <w:rFonts w:ascii="Calibri" w:hAnsi="Calibri" w:cs="Calibri"/>
              </w:rPr>
            </w:pPr>
            <w:r w:rsidRPr="00B7440E">
              <w:rPr>
                <w:rFonts w:ascii="Calibri" w:hAnsi="Calibri" w:cs="Calibri"/>
              </w:rPr>
              <w:t>UNN</w:t>
            </w:r>
          </w:p>
        </w:tc>
        <w:tc>
          <w:tcPr>
            <w:tcW w:w="0" w:type="auto"/>
            <w:hideMark/>
          </w:tcPr>
          <w:p w14:paraId="33571655" w14:textId="77777777" w:rsidR="000C29D8" w:rsidRPr="00B7440E" w:rsidRDefault="000C29D8">
            <w:pPr>
              <w:rPr>
                <w:rFonts w:ascii="Calibri" w:hAnsi="Calibri" w:cs="Calibri"/>
              </w:rPr>
            </w:pPr>
            <w:r w:rsidRPr="00B7440E">
              <w:rPr>
                <w:rFonts w:ascii="Calibri" w:hAnsi="Calibri" w:cs="Calibri"/>
              </w:rPr>
              <w:t>79.4</w:t>
            </w:r>
          </w:p>
        </w:tc>
        <w:tc>
          <w:tcPr>
            <w:tcW w:w="0" w:type="auto"/>
            <w:hideMark/>
          </w:tcPr>
          <w:p w14:paraId="2F009013" w14:textId="77777777" w:rsidR="000C29D8" w:rsidRPr="00B7440E" w:rsidRDefault="000C29D8">
            <w:pPr>
              <w:rPr>
                <w:rFonts w:ascii="Calibri" w:hAnsi="Calibri" w:cs="Calibri"/>
              </w:rPr>
            </w:pPr>
            <w:r w:rsidRPr="00B7440E">
              <w:rPr>
                <w:rFonts w:ascii="Calibri" w:hAnsi="Calibri" w:cs="Calibri"/>
              </w:rPr>
              <w:t>621</w:t>
            </w:r>
          </w:p>
        </w:tc>
      </w:tr>
      <w:tr w:rsidR="00B7440E" w:rsidRPr="00B7440E" w14:paraId="1268A628" w14:textId="77777777" w:rsidTr="001A2829">
        <w:tc>
          <w:tcPr>
            <w:tcW w:w="0" w:type="auto"/>
            <w:hideMark/>
          </w:tcPr>
          <w:p w14:paraId="034F8420" w14:textId="77777777" w:rsidR="000C29D8" w:rsidRPr="00B7440E" w:rsidRDefault="000C29D8">
            <w:pPr>
              <w:rPr>
                <w:rFonts w:ascii="Calibri" w:hAnsi="Calibri" w:cs="Calibri"/>
              </w:rPr>
            </w:pPr>
            <w:r w:rsidRPr="00B7440E">
              <w:rPr>
                <w:rFonts w:ascii="Calibri" w:hAnsi="Calibri" w:cs="Calibri"/>
              </w:rPr>
              <w:t>CNN</w:t>
            </w:r>
          </w:p>
        </w:tc>
        <w:tc>
          <w:tcPr>
            <w:tcW w:w="0" w:type="auto"/>
            <w:hideMark/>
          </w:tcPr>
          <w:p w14:paraId="1C8C76A0" w14:textId="77777777" w:rsidR="000C29D8" w:rsidRPr="00B7440E" w:rsidRDefault="000C29D8">
            <w:pPr>
              <w:rPr>
                <w:rFonts w:ascii="Calibri" w:hAnsi="Calibri" w:cs="Calibri"/>
              </w:rPr>
            </w:pPr>
            <w:r w:rsidRPr="00B7440E">
              <w:rPr>
                <w:rFonts w:ascii="Calibri" w:hAnsi="Calibri" w:cs="Calibri"/>
              </w:rPr>
              <w:t>83.4</w:t>
            </w:r>
          </w:p>
        </w:tc>
        <w:tc>
          <w:tcPr>
            <w:tcW w:w="0" w:type="auto"/>
            <w:hideMark/>
          </w:tcPr>
          <w:p w14:paraId="53AF980A" w14:textId="77777777" w:rsidR="000C29D8" w:rsidRPr="00B7440E" w:rsidRDefault="000C29D8">
            <w:pPr>
              <w:rPr>
                <w:rFonts w:ascii="Calibri" w:hAnsi="Calibri" w:cs="Calibri"/>
              </w:rPr>
            </w:pPr>
            <w:r w:rsidRPr="00B7440E">
              <w:rPr>
                <w:rFonts w:ascii="Calibri" w:hAnsi="Calibri" w:cs="Calibri"/>
              </w:rPr>
              <w:t>72.5</w:t>
            </w:r>
          </w:p>
        </w:tc>
      </w:tr>
      <w:tr w:rsidR="00B7440E" w:rsidRPr="00B7440E" w14:paraId="2342F354" w14:textId="77777777" w:rsidTr="001A2829">
        <w:tc>
          <w:tcPr>
            <w:tcW w:w="0" w:type="auto"/>
            <w:hideMark/>
          </w:tcPr>
          <w:p w14:paraId="53BAFCEF" w14:textId="77777777" w:rsidR="000C29D8" w:rsidRPr="00B7440E" w:rsidRDefault="000C29D8">
            <w:pPr>
              <w:rPr>
                <w:rFonts w:ascii="Calibri" w:hAnsi="Calibri" w:cs="Calibri"/>
              </w:rPr>
            </w:pPr>
            <w:r w:rsidRPr="00B7440E">
              <w:rPr>
                <w:rFonts w:ascii="Calibri" w:hAnsi="Calibri" w:cs="Calibri"/>
              </w:rPr>
              <w:t>VQ-NN</w:t>
            </w:r>
          </w:p>
        </w:tc>
        <w:tc>
          <w:tcPr>
            <w:tcW w:w="0" w:type="auto"/>
            <w:hideMark/>
          </w:tcPr>
          <w:p w14:paraId="478643B3" w14:textId="77777777" w:rsidR="000C29D8" w:rsidRPr="00B7440E" w:rsidRDefault="000C29D8">
            <w:pPr>
              <w:rPr>
                <w:rFonts w:ascii="Calibri" w:hAnsi="Calibri" w:cs="Calibri"/>
              </w:rPr>
            </w:pPr>
            <w:r w:rsidRPr="00B7440E">
              <w:rPr>
                <w:rFonts w:ascii="Calibri" w:hAnsi="Calibri" w:cs="Calibri"/>
              </w:rPr>
              <w:t>86.4</w:t>
            </w:r>
          </w:p>
        </w:tc>
        <w:tc>
          <w:tcPr>
            <w:tcW w:w="0" w:type="auto"/>
            <w:hideMark/>
          </w:tcPr>
          <w:p w14:paraId="04E012EE" w14:textId="77777777" w:rsidR="000C29D8" w:rsidRPr="00B7440E" w:rsidRDefault="000C29D8">
            <w:pPr>
              <w:rPr>
                <w:rFonts w:ascii="Calibri" w:hAnsi="Calibri" w:cs="Calibri"/>
              </w:rPr>
            </w:pPr>
            <w:r w:rsidRPr="00B7440E">
              <w:rPr>
                <w:rFonts w:ascii="Calibri" w:hAnsi="Calibri" w:cs="Calibri"/>
              </w:rPr>
              <w:t>4</w:t>
            </w:r>
          </w:p>
        </w:tc>
      </w:tr>
      <w:tr w:rsidR="00B7440E" w:rsidRPr="00B7440E" w14:paraId="3AC519B9" w14:textId="77777777" w:rsidTr="001A2829">
        <w:tc>
          <w:tcPr>
            <w:tcW w:w="0" w:type="auto"/>
            <w:hideMark/>
          </w:tcPr>
          <w:p w14:paraId="5A7DA033" w14:textId="77777777" w:rsidR="000C29D8" w:rsidRPr="00B7440E" w:rsidRDefault="000C29D8">
            <w:pPr>
              <w:rPr>
                <w:rFonts w:ascii="Calibri" w:hAnsi="Calibri" w:cs="Calibri"/>
              </w:rPr>
            </w:pPr>
            <w:r w:rsidRPr="00B7440E">
              <w:rPr>
                <w:rFonts w:ascii="Calibri" w:hAnsi="Calibri" w:cs="Calibri"/>
              </w:rPr>
              <w:t>AVQ-NN</w:t>
            </w:r>
          </w:p>
        </w:tc>
        <w:tc>
          <w:tcPr>
            <w:tcW w:w="0" w:type="auto"/>
            <w:hideMark/>
          </w:tcPr>
          <w:p w14:paraId="2077B7B2" w14:textId="77777777" w:rsidR="000C29D8" w:rsidRPr="00B7440E" w:rsidRDefault="000C29D8">
            <w:pPr>
              <w:rPr>
                <w:rFonts w:ascii="Calibri" w:hAnsi="Calibri" w:cs="Calibri"/>
              </w:rPr>
            </w:pPr>
            <w:r w:rsidRPr="00B7440E">
              <w:rPr>
                <w:rFonts w:ascii="Calibri" w:hAnsi="Calibri" w:cs="Calibri"/>
              </w:rPr>
              <w:t>88.8</w:t>
            </w:r>
          </w:p>
        </w:tc>
        <w:tc>
          <w:tcPr>
            <w:tcW w:w="0" w:type="auto"/>
            <w:hideMark/>
          </w:tcPr>
          <w:p w14:paraId="2BCEE21C" w14:textId="77777777" w:rsidR="000C29D8" w:rsidRPr="00B7440E" w:rsidRDefault="000C29D8">
            <w:pPr>
              <w:rPr>
                <w:rFonts w:ascii="Calibri" w:hAnsi="Calibri" w:cs="Calibri"/>
              </w:rPr>
            </w:pPr>
            <w:r w:rsidRPr="00B7440E">
              <w:rPr>
                <w:rFonts w:ascii="Calibri" w:hAnsi="Calibri" w:cs="Calibri"/>
              </w:rPr>
              <w:t>3.7</w:t>
            </w:r>
          </w:p>
        </w:tc>
      </w:tr>
    </w:tbl>
    <w:p w14:paraId="46D0C6F8" w14:textId="77777777" w:rsidR="001A2829" w:rsidRPr="00B7440E" w:rsidRDefault="001A2829" w:rsidP="001A2829">
      <w:pPr>
        <w:pStyle w:val="NoSpacing"/>
        <w:rPr>
          <w:rStyle w:val="label"/>
          <w:rFonts w:ascii="Calibri" w:hAnsi="Calibri" w:cs="Calibri"/>
        </w:rPr>
      </w:pPr>
    </w:p>
    <w:p w14:paraId="3678A7F9" w14:textId="526E0257" w:rsidR="000C29D8" w:rsidRPr="00B7440E" w:rsidRDefault="000C29D8" w:rsidP="001A2829">
      <w:pPr>
        <w:pStyle w:val="NoSpacing"/>
        <w:rPr>
          <w:rFonts w:ascii="Calibri" w:hAnsi="Calibri" w:cs="Calibri"/>
        </w:rPr>
      </w:pPr>
      <w:r w:rsidRPr="00B7440E">
        <w:rPr>
          <w:rStyle w:val="label"/>
          <w:rFonts w:ascii="Calibri" w:hAnsi="Calibri" w:cs="Calibri"/>
          <w:b/>
        </w:rPr>
        <w:t>Table 3</w:t>
      </w:r>
      <w:r w:rsidRPr="00B7440E">
        <w:rPr>
          <w:rFonts w:ascii="Calibri" w:hAnsi="Calibri" w:cs="Calibri"/>
          <w:b/>
        </w:rPr>
        <w:t>.</w:t>
      </w:r>
      <w:r w:rsidRPr="00B7440E">
        <w:rPr>
          <w:rFonts w:ascii="Calibri" w:hAnsi="Calibri" w:cs="Calibri"/>
        </w:rPr>
        <w:t xml:space="preserve"> Summary of the classification result for the diabetes problem (best </w:t>
      </w:r>
      <w:proofErr w:type="spellStart"/>
      <w:r w:rsidRPr="00B7440E">
        <w:rPr>
          <w:rFonts w:ascii="Calibri" w:hAnsi="Calibri" w:cs="Calibri"/>
        </w:rPr>
        <w:t>Statlog</w:t>
      </w:r>
      <w:proofErr w:type="spellEnd"/>
      <w:r w:rsidRPr="00B7440E">
        <w:rPr>
          <w:rFonts w:ascii="Calibri" w:hAnsi="Calibri" w:cs="Calibri"/>
        </w:rPr>
        <w:t xml:space="preserve"> project validation accuracy: 77.7%)</w:t>
      </w:r>
    </w:p>
    <w:p w14:paraId="615CB32C" w14:textId="77777777" w:rsidR="001A2829" w:rsidRPr="00B7440E" w:rsidRDefault="001A2829" w:rsidP="001A2829">
      <w:pPr>
        <w:pStyle w:val="NoSpacing"/>
        <w:rPr>
          <w:rFonts w:ascii="Calibri" w:hAnsi="Calibri" w:cs="Calibri"/>
        </w:rPr>
      </w:pPr>
    </w:p>
    <w:tbl>
      <w:tblPr>
        <w:tblStyle w:val="TableGridLight"/>
        <w:tblW w:w="0" w:type="auto"/>
        <w:tblLook w:val="04A0" w:firstRow="1" w:lastRow="0" w:firstColumn="1" w:lastColumn="0" w:noHBand="0" w:noVBand="1"/>
      </w:tblPr>
      <w:tblGrid>
        <w:gridCol w:w="968"/>
        <w:gridCol w:w="1382"/>
        <w:gridCol w:w="2259"/>
      </w:tblGrid>
      <w:tr w:rsidR="00B7440E" w:rsidRPr="00B7440E" w14:paraId="45517D20" w14:textId="77777777" w:rsidTr="001A2829">
        <w:tc>
          <w:tcPr>
            <w:tcW w:w="0" w:type="auto"/>
            <w:hideMark/>
          </w:tcPr>
          <w:p w14:paraId="4DD0C629" w14:textId="77777777" w:rsidR="000C29D8" w:rsidRPr="00B7440E" w:rsidRDefault="000C29D8">
            <w:pPr>
              <w:jc w:val="center"/>
              <w:rPr>
                <w:rFonts w:ascii="Calibri" w:hAnsi="Calibri" w:cs="Calibri"/>
                <w:b/>
                <w:bCs/>
              </w:rPr>
            </w:pPr>
            <w:r w:rsidRPr="00B7440E">
              <w:rPr>
                <w:rFonts w:ascii="Calibri" w:hAnsi="Calibri" w:cs="Calibri"/>
                <w:b/>
                <w:bCs/>
              </w:rPr>
              <w:t>Method</w:t>
            </w:r>
          </w:p>
        </w:tc>
        <w:tc>
          <w:tcPr>
            <w:tcW w:w="0" w:type="auto"/>
            <w:hideMark/>
          </w:tcPr>
          <w:p w14:paraId="5D4EF067" w14:textId="77777777" w:rsidR="000C29D8" w:rsidRPr="00B7440E" w:rsidRDefault="000C29D8">
            <w:pPr>
              <w:jc w:val="center"/>
              <w:rPr>
                <w:rFonts w:ascii="Calibri" w:hAnsi="Calibri" w:cs="Calibri"/>
                <w:b/>
                <w:bCs/>
              </w:rPr>
            </w:pPr>
            <w:r w:rsidRPr="00B7440E">
              <w:rPr>
                <w:rFonts w:ascii="Calibri" w:hAnsi="Calibri" w:cs="Calibri"/>
                <w:b/>
                <w:bCs/>
              </w:rPr>
              <w:t>Accuracy (%)</w:t>
            </w:r>
          </w:p>
        </w:tc>
        <w:tc>
          <w:tcPr>
            <w:tcW w:w="0" w:type="auto"/>
            <w:hideMark/>
          </w:tcPr>
          <w:p w14:paraId="386993A2" w14:textId="77777777" w:rsidR="000C29D8" w:rsidRPr="00B7440E" w:rsidRDefault="000C29D8">
            <w:pPr>
              <w:jc w:val="center"/>
              <w:rPr>
                <w:rFonts w:ascii="Calibri" w:hAnsi="Calibri" w:cs="Calibri"/>
                <w:b/>
                <w:bCs/>
              </w:rPr>
            </w:pPr>
            <w:r w:rsidRPr="00B7440E">
              <w:rPr>
                <w:rFonts w:ascii="Calibri" w:hAnsi="Calibri" w:cs="Calibri"/>
                <w:b/>
                <w:bCs/>
              </w:rPr>
              <w:t>Number of prototypes</w:t>
            </w:r>
          </w:p>
        </w:tc>
      </w:tr>
      <w:tr w:rsidR="00B7440E" w:rsidRPr="00B7440E" w14:paraId="4585AE2C" w14:textId="77777777" w:rsidTr="001A2829">
        <w:tc>
          <w:tcPr>
            <w:tcW w:w="0" w:type="auto"/>
            <w:hideMark/>
          </w:tcPr>
          <w:p w14:paraId="623A1535" w14:textId="77777777" w:rsidR="000C29D8" w:rsidRPr="00B7440E" w:rsidRDefault="000C29D8">
            <w:pPr>
              <w:rPr>
                <w:rFonts w:ascii="Calibri" w:hAnsi="Calibri" w:cs="Calibri"/>
              </w:rPr>
            </w:pPr>
            <w:r w:rsidRPr="00B7440E">
              <w:rPr>
                <w:rFonts w:ascii="Calibri" w:hAnsi="Calibri" w:cs="Calibri"/>
              </w:rPr>
              <w:t>UNN</w:t>
            </w:r>
          </w:p>
        </w:tc>
        <w:tc>
          <w:tcPr>
            <w:tcW w:w="0" w:type="auto"/>
            <w:hideMark/>
          </w:tcPr>
          <w:p w14:paraId="694C7143" w14:textId="77777777" w:rsidR="000C29D8" w:rsidRPr="00B7440E" w:rsidRDefault="000C29D8">
            <w:pPr>
              <w:rPr>
                <w:rFonts w:ascii="Calibri" w:hAnsi="Calibri" w:cs="Calibri"/>
              </w:rPr>
            </w:pPr>
            <w:r w:rsidRPr="00B7440E">
              <w:rPr>
                <w:rFonts w:ascii="Calibri" w:hAnsi="Calibri" w:cs="Calibri"/>
              </w:rPr>
              <w:t>69.3</w:t>
            </w:r>
          </w:p>
        </w:tc>
        <w:tc>
          <w:tcPr>
            <w:tcW w:w="0" w:type="auto"/>
            <w:hideMark/>
          </w:tcPr>
          <w:p w14:paraId="34A1FD78" w14:textId="77777777" w:rsidR="000C29D8" w:rsidRPr="00B7440E" w:rsidRDefault="000C29D8">
            <w:pPr>
              <w:rPr>
                <w:rFonts w:ascii="Calibri" w:hAnsi="Calibri" w:cs="Calibri"/>
              </w:rPr>
            </w:pPr>
            <w:r w:rsidRPr="00B7440E">
              <w:rPr>
                <w:rFonts w:ascii="Calibri" w:hAnsi="Calibri" w:cs="Calibri"/>
              </w:rPr>
              <w:t>691</w:t>
            </w:r>
          </w:p>
        </w:tc>
      </w:tr>
      <w:tr w:rsidR="00B7440E" w:rsidRPr="00B7440E" w14:paraId="012CE153" w14:textId="77777777" w:rsidTr="001A2829">
        <w:tc>
          <w:tcPr>
            <w:tcW w:w="0" w:type="auto"/>
            <w:hideMark/>
          </w:tcPr>
          <w:p w14:paraId="3477B610" w14:textId="77777777" w:rsidR="000C29D8" w:rsidRPr="00B7440E" w:rsidRDefault="000C29D8">
            <w:pPr>
              <w:rPr>
                <w:rFonts w:ascii="Calibri" w:hAnsi="Calibri" w:cs="Calibri"/>
              </w:rPr>
            </w:pPr>
            <w:r w:rsidRPr="00B7440E">
              <w:rPr>
                <w:rFonts w:ascii="Calibri" w:hAnsi="Calibri" w:cs="Calibri"/>
              </w:rPr>
              <w:t>CNN</w:t>
            </w:r>
          </w:p>
        </w:tc>
        <w:tc>
          <w:tcPr>
            <w:tcW w:w="0" w:type="auto"/>
            <w:hideMark/>
          </w:tcPr>
          <w:p w14:paraId="6F9042C0" w14:textId="77777777" w:rsidR="000C29D8" w:rsidRPr="00B7440E" w:rsidRDefault="000C29D8">
            <w:pPr>
              <w:rPr>
                <w:rFonts w:ascii="Calibri" w:hAnsi="Calibri" w:cs="Calibri"/>
              </w:rPr>
            </w:pPr>
            <w:r w:rsidRPr="00B7440E">
              <w:rPr>
                <w:rFonts w:ascii="Calibri" w:hAnsi="Calibri" w:cs="Calibri"/>
              </w:rPr>
              <w:t>72.7</w:t>
            </w:r>
          </w:p>
        </w:tc>
        <w:tc>
          <w:tcPr>
            <w:tcW w:w="0" w:type="auto"/>
            <w:hideMark/>
          </w:tcPr>
          <w:p w14:paraId="0C5DAFC5" w14:textId="77777777" w:rsidR="000C29D8" w:rsidRPr="00B7440E" w:rsidRDefault="000C29D8">
            <w:pPr>
              <w:rPr>
                <w:rFonts w:ascii="Calibri" w:hAnsi="Calibri" w:cs="Calibri"/>
              </w:rPr>
            </w:pPr>
            <w:r w:rsidRPr="00B7440E">
              <w:rPr>
                <w:rFonts w:ascii="Calibri" w:hAnsi="Calibri" w:cs="Calibri"/>
              </w:rPr>
              <w:t>114.9</w:t>
            </w:r>
          </w:p>
        </w:tc>
      </w:tr>
      <w:tr w:rsidR="00B7440E" w:rsidRPr="00B7440E" w14:paraId="070779A0" w14:textId="77777777" w:rsidTr="001A2829">
        <w:tc>
          <w:tcPr>
            <w:tcW w:w="0" w:type="auto"/>
            <w:hideMark/>
          </w:tcPr>
          <w:p w14:paraId="31CCEEF1" w14:textId="77777777" w:rsidR="000C29D8" w:rsidRPr="00B7440E" w:rsidRDefault="000C29D8">
            <w:pPr>
              <w:rPr>
                <w:rFonts w:ascii="Calibri" w:hAnsi="Calibri" w:cs="Calibri"/>
              </w:rPr>
            </w:pPr>
            <w:r w:rsidRPr="00B7440E">
              <w:rPr>
                <w:rFonts w:ascii="Calibri" w:hAnsi="Calibri" w:cs="Calibri"/>
              </w:rPr>
              <w:t>VQ-NN</w:t>
            </w:r>
          </w:p>
        </w:tc>
        <w:tc>
          <w:tcPr>
            <w:tcW w:w="0" w:type="auto"/>
            <w:hideMark/>
          </w:tcPr>
          <w:p w14:paraId="1DF75976" w14:textId="77777777" w:rsidR="000C29D8" w:rsidRPr="00B7440E" w:rsidRDefault="000C29D8">
            <w:pPr>
              <w:rPr>
                <w:rFonts w:ascii="Calibri" w:hAnsi="Calibri" w:cs="Calibri"/>
              </w:rPr>
            </w:pPr>
            <w:r w:rsidRPr="00B7440E">
              <w:rPr>
                <w:rFonts w:ascii="Calibri" w:hAnsi="Calibri" w:cs="Calibri"/>
              </w:rPr>
              <w:t>73.8</w:t>
            </w:r>
          </w:p>
        </w:tc>
        <w:tc>
          <w:tcPr>
            <w:tcW w:w="0" w:type="auto"/>
            <w:hideMark/>
          </w:tcPr>
          <w:p w14:paraId="352FD4E7" w14:textId="77777777" w:rsidR="000C29D8" w:rsidRPr="00B7440E" w:rsidRDefault="000C29D8">
            <w:pPr>
              <w:rPr>
                <w:rFonts w:ascii="Calibri" w:hAnsi="Calibri" w:cs="Calibri"/>
              </w:rPr>
            </w:pPr>
            <w:r w:rsidRPr="00B7440E">
              <w:rPr>
                <w:rFonts w:ascii="Calibri" w:hAnsi="Calibri" w:cs="Calibri"/>
              </w:rPr>
              <w:t>4</w:t>
            </w:r>
          </w:p>
        </w:tc>
      </w:tr>
      <w:tr w:rsidR="00B7440E" w:rsidRPr="00B7440E" w14:paraId="2C94DC00" w14:textId="77777777" w:rsidTr="001A2829">
        <w:tc>
          <w:tcPr>
            <w:tcW w:w="0" w:type="auto"/>
            <w:hideMark/>
          </w:tcPr>
          <w:p w14:paraId="44D1A6D6" w14:textId="77777777" w:rsidR="000C29D8" w:rsidRPr="00B7440E" w:rsidRDefault="000C29D8">
            <w:pPr>
              <w:rPr>
                <w:rFonts w:ascii="Calibri" w:hAnsi="Calibri" w:cs="Calibri"/>
              </w:rPr>
            </w:pPr>
            <w:r w:rsidRPr="00B7440E">
              <w:rPr>
                <w:rFonts w:ascii="Calibri" w:hAnsi="Calibri" w:cs="Calibri"/>
              </w:rPr>
              <w:t>AVQ-NN</w:t>
            </w:r>
          </w:p>
        </w:tc>
        <w:tc>
          <w:tcPr>
            <w:tcW w:w="0" w:type="auto"/>
            <w:hideMark/>
          </w:tcPr>
          <w:p w14:paraId="39FA2850" w14:textId="77777777" w:rsidR="000C29D8" w:rsidRPr="00B7440E" w:rsidRDefault="000C29D8">
            <w:pPr>
              <w:rPr>
                <w:rFonts w:ascii="Calibri" w:hAnsi="Calibri" w:cs="Calibri"/>
              </w:rPr>
            </w:pPr>
            <w:r w:rsidRPr="00B7440E">
              <w:rPr>
                <w:rFonts w:ascii="Calibri" w:hAnsi="Calibri" w:cs="Calibri"/>
              </w:rPr>
              <w:t>78.0</w:t>
            </w:r>
          </w:p>
        </w:tc>
        <w:tc>
          <w:tcPr>
            <w:tcW w:w="0" w:type="auto"/>
            <w:hideMark/>
          </w:tcPr>
          <w:p w14:paraId="4CE948A6" w14:textId="77777777" w:rsidR="000C29D8" w:rsidRPr="00B7440E" w:rsidRDefault="000C29D8">
            <w:pPr>
              <w:rPr>
                <w:rFonts w:ascii="Calibri" w:hAnsi="Calibri" w:cs="Calibri"/>
              </w:rPr>
            </w:pPr>
            <w:r w:rsidRPr="00B7440E">
              <w:rPr>
                <w:rFonts w:ascii="Calibri" w:hAnsi="Calibri" w:cs="Calibri"/>
              </w:rPr>
              <w:t>6.4</w:t>
            </w:r>
          </w:p>
        </w:tc>
      </w:tr>
    </w:tbl>
    <w:p w14:paraId="6395E487" w14:textId="77777777" w:rsidR="000C7F88" w:rsidRPr="00B7440E" w:rsidRDefault="000C7F88" w:rsidP="000C7F88">
      <w:pPr>
        <w:pStyle w:val="NoSpacing"/>
        <w:rPr>
          <w:rFonts w:ascii="Calibri" w:hAnsi="Calibri" w:cs="Calibri"/>
        </w:rPr>
      </w:pPr>
    </w:p>
    <w:p w14:paraId="65C8C1B7" w14:textId="086CF88C" w:rsidR="000C29D8" w:rsidRPr="00B7440E" w:rsidRDefault="000C29D8" w:rsidP="000C7F88">
      <w:pPr>
        <w:pStyle w:val="NoSpacing"/>
        <w:rPr>
          <w:rFonts w:ascii="Calibri" w:hAnsi="Calibri" w:cs="Calibri"/>
        </w:rPr>
      </w:pPr>
      <w:r w:rsidRPr="00B7440E">
        <w:rPr>
          <w:rFonts w:ascii="Calibri" w:hAnsi="Calibri" w:cs="Calibri"/>
        </w:rPr>
        <w:t>The results shown in the tables also demonstrate the potential of the VQ technique in finding an efficient set of prototypes to represent training samples. Specifically, the prototype numbers associated with the two VQ-based methods are significantly smaller than those required by the CNN and UNN methods. The VQ-NN method has the least number of prototypes in two of the three tested problems. However, under the limitation of at most 128 prototypes, the VQ-NN method cannot find a better classification result by using more prototypes for these problems. For the diabetes problem, with 8, 16, and 32 prototypes, the classification accuracy of the VQ-NN method is 72.0%, 70.0% and 68.5%, respectively. In contrast to the inflexible prototype expansion procedure of the VQ-NN, the AVQ-NN method increases the prototypes one-at-a-</w:t>
      </w:r>
      <w:proofErr w:type="gramStart"/>
      <w:r w:rsidRPr="00B7440E">
        <w:rPr>
          <w:rFonts w:ascii="Calibri" w:hAnsi="Calibri" w:cs="Calibri"/>
        </w:rPr>
        <w:t>time, and</w:t>
      </w:r>
      <w:proofErr w:type="gramEnd"/>
      <w:r w:rsidRPr="00B7440E">
        <w:rPr>
          <w:rFonts w:ascii="Calibri" w:hAnsi="Calibri" w:cs="Calibri"/>
        </w:rPr>
        <w:t xml:space="preserve"> is therefore able to find better classification results with a few more prototypes.</w:t>
      </w:r>
    </w:p>
    <w:p w14:paraId="5787BCBE" w14:textId="77777777" w:rsidR="000C7F88" w:rsidRPr="00B7440E" w:rsidRDefault="000C7F88" w:rsidP="000C7F88">
      <w:pPr>
        <w:pStyle w:val="NoSpacing"/>
        <w:rPr>
          <w:rFonts w:ascii="Calibri" w:hAnsi="Calibri" w:cs="Calibri"/>
        </w:rPr>
      </w:pPr>
    </w:p>
    <w:p w14:paraId="61BC81E3" w14:textId="77777777" w:rsidR="000C29D8" w:rsidRPr="00B7440E" w:rsidRDefault="000C29D8" w:rsidP="000C7F88">
      <w:pPr>
        <w:pStyle w:val="Heading2"/>
        <w:rPr>
          <w:rFonts w:ascii="Calibri" w:hAnsi="Calibri" w:cs="Calibri"/>
          <w:color w:val="auto"/>
        </w:rPr>
      </w:pPr>
      <w:r w:rsidRPr="00B7440E">
        <w:rPr>
          <w:rFonts w:ascii="Calibri" w:hAnsi="Calibri" w:cs="Calibri"/>
          <w:color w:val="auto"/>
        </w:rPr>
        <w:t>4.2. Larger data sets</w:t>
      </w:r>
    </w:p>
    <w:p w14:paraId="17CFDDB3" w14:textId="77777777" w:rsidR="000C29D8" w:rsidRPr="00B7440E" w:rsidRDefault="000C29D8" w:rsidP="000C7F88">
      <w:pPr>
        <w:pStyle w:val="NoSpacing"/>
        <w:rPr>
          <w:rFonts w:ascii="Calibri" w:hAnsi="Calibri" w:cs="Calibri"/>
        </w:rPr>
      </w:pPr>
      <w:r w:rsidRPr="00B7440E">
        <w:rPr>
          <w:rFonts w:ascii="Calibri" w:hAnsi="Calibri" w:cs="Calibri"/>
        </w:rPr>
        <w:t>In this subsection, two examples with a relatively large number of training samples are considered.</w:t>
      </w:r>
    </w:p>
    <w:p w14:paraId="09F9AF54" w14:textId="77777777" w:rsidR="0008118B" w:rsidRPr="00B7440E" w:rsidRDefault="000C29D8" w:rsidP="0008118B">
      <w:pPr>
        <w:pStyle w:val="NoSpacing"/>
        <w:numPr>
          <w:ilvl w:val="0"/>
          <w:numId w:val="42"/>
        </w:numPr>
        <w:rPr>
          <w:rFonts w:ascii="Calibri" w:hAnsi="Calibri" w:cs="Calibri"/>
        </w:rPr>
      </w:pPr>
      <w:r w:rsidRPr="00B7440E">
        <w:rPr>
          <w:rFonts w:ascii="Calibri" w:hAnsi="Calibri" w:cs="Calibri"/>
        </w:rPr>
        <w:t>Phoneme data: This data set is adapted from the ELENA project. (The databases used by this project and a technical report describing them are available via anonymous ftp at ftp.dice.ucl.ac.be in the directory pub/</w:t>
      </w:r>
      <w:proofErr w:type="gramStart"/>
      <w:r w:rsidRPr="00B7440E">
        <w:rPr>
          <w:rFonts w:ascii="Calibri" w:hAnsi="Calibri" w:cs="Calibri"/>
        </w:rPr>
        <w:t>neural-nets</w:t>
      </w:r>
      <w:proofErr w:type="gramEnd"/>
      <w:r w:rsidRPr="00B7440E">
        <w:rPr>
          <w:rFonts w:ascii="Calibri" w:hAnsi="Calibri" w:cs="Calibri"/>
        </w:rPr>
        <w:t>/ELENA/databases.) The aim of this problem is to distinguish between nasal (3818 samples) and oral (1586 samples) vowels. Each sample is represented as a five-dimensional vector.</w:t>
      </w:r>
    </w:p>
    <w:p w14:paraId="686AC1BF" w14:textId="6067D23F" w:rsidR="000C29D8" w:rsidRPr="00B7440E" w:rsidRDefault="000C29D8" w:rsidP="0008118B">
      <w:pPr>
        <w:pStyle w:val="NoSpacing"/>
        <w:numPr>
          <w:ilvl w:val="0"/>
          <w:numId w:val="42"/>
        </w:numPr>
        <w:rPr>
          <w:rFonts w:ascii="Calibri" w:hAnsi="Calibri" w:cs="Calibri"/>
        </w:rPr>
      </w:pPr>
      <w:r w:rsidRPr="00B7440E">
        <w:rPr>
          <w:rFonts w:ascii="Calibri" w:hAnsi="Calibri" w:cs="Calibri"/>
        </w:rPr>
        <w:t>Kr-vs-</w:t>
      </w:r>
      <w:proofErr w:type="spellStart"/>
      <w:r w:rsidRPr="00B7440E">
        <w:rPr>
          <w:rFonts w:ascii="Calibri" w:hAnsi="Calibri" w:cs="Calibri"/>
        </w:rPr>
        <w:t>Kp</w:t>
      </w:r>
      <w:proofErr w:type="spellEnd"/>
      <w:r w:rsidRPr="00B7440E">
        <w:rPr>
          <w:rFonts w:ascii="Calibri" w:hAnsi="Calibri" w:cs="Calibri"/>
        </w:rPr>
        <w:t xml:space="preserve"> data: This chess endgame database was also obtained from the UCI repository. This problem consists of two classes, which contain 1669 and 1527 samples, respectively. The dimension of the feature vector is 36.</w:t>
      </w:r>
    </w:p>
    <w:p w14:paraId="62979A45" w14:textId="77777777" w:rsidR="000C29D8" w:rsidRPr="00B7440E" w:rsidRDefault="000C29D8" w:rsidP="00E006B8">
      <w:pPr>
        <w:pStyle w:val="NoSpacing"/>
        <w:rPr>
          <w:rFonts w:ascii="Calibri" w:hAnsi="Calibri" w:cs="Calibri"/>
        </w:rPr>
      </w:pPr>
    </w:p>
    <w:p w14:paraId="6D0639C2" w14:textId="7157E291" w:rsidR="000C29D8" w:rsidRPr="00B7440E" w:rsidRDefault="000C29D8" w:rsidP="00E006B8">
      <w:pPr>
        <w:pStyle w:val="NoSpacing"/>
        <w:rPr>
          <w:rFonts w:ascii="Calibri" w:hAnsi="Calibri" w:cs="Calibri"/>
        </w:rPr>
      </w:pPr>
      <w:r w:rsidRPr="00B7440E">
        <w:rPr>
          <w:rFonts w:ascii="Calibri" w:hAnsi="Calibri" w:cs="Calibri"/>
        </w:rPr>
        <w:t xml:space="preserve">Given the larger size of the training sets, the maximum allowable number of prototypes for the VQ-NN method was set at 1024. As shown in </w:t>
      </w:r>
      <w:bookmarkStart w:id="23" w:name="bTBL4"/>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"TBL4" </w:instrText>
      </w:r>
      <w:r w:rsidRPr="00B7440E">
        <w:rPr>
          <w:rFonts w:ascii="Calibri" w:hAnsi="Calibri" w:cs="Calibri"/>
        </w:rPr>
        <w:fldChar w:fldCharType="separate"/>
      </w:r>
      <w:r w:rsidRPr="00B7440E">
        <w:rPr>
          <w:rStyle w:val="Hyperlink"/>
          <w:u w:color="0070C0"/>
        </w:rPr>
        <w:t>Table 4</w:t>
      </w:r>
      <w:r w:rsidRPr="00B7440E">
        <w:rPr>
          <w:rFonts w:ascii="Calibri" w:hAnsi="Calibri" w:cs="Calibri"/>
        </w:rPr>
        <w:fldChar w:fldCharType="end"/>
      </w:r>
      <w:bookmarkEnd w:id="23"/>
      <w:r w:rsidRPr="00B7440E">
        <w:rPr>
          <w:rFonts w:ascii="Calibri" w:hAnsi="Calibri" w:cs="Calibri"/>
        </w:rPr>
        <w:t>, unlike the previous three examples, the two VQ based methods fail to provide better classification accuracy than the UNN and CNN methods in dealing with the Phoneme problem. The question then is why the proposed approach fails to outperform the UNN and the CNN methods in this problem.</w:t>
      </w:r>
    </w:p>
    <w:p w14:paraId="539BBF00" w14:textId="77777777" w:rsidR="00E006B8" w:rsidRPr="00B7440E" w:rsidRDefault="00E006B8" w:rsidP="00E006B8">
      <w:pPr>
        <w:pStyle w:val="NoSpacing"/>
        <w:rPr>
          <w:rFonts w:ascii="Calibri" w:hAnsi="Calibri" w:cs="Calibri"/>
        </w:rPr>
      </w:pPr>
    </w:p>
    <w:p w14:paraId="22E2A883" w14:textId="18FB3340" w:rsidR="000C29D8" w:rsidRPr="00B7440E" w:rsidRDefault="000C29D8" w:rsidP="00E006B8">
      <w:pPr>
        <w:pStyle w:val="NoSpacing"/>
        <w:rPr>
          <w:rFonts w:ascii="Calibri" w:hAnsi="Calibri" w:cs="Calibri"/>
        </w:rPr>
      </w:pPr>
      <w:r w:rsidRPr="00B7440E">
        <w:rPr>
          <w:rStyle w:val="label"/>
          <w:rFonts w:ascii="Calibri" w:hAnsi="Calibri" w:cs="Calibri"/>
          <w:b/>
        </w:rPr>
        <w:t>Table 4</w:t>
      </w:r>
      <w:r w:rsidRPr="00B7440E">
        <w:rPr>
          <w:rFonts w:ascii="Calibri" w:hAnsi="Calibri" w:cs="Calibri"/>
          <w:b/>
        </w:rPr>
        <w:t>.</w:t>
      </w:r>
      <w:r w:rsidRPr="00B7440E">
        <w:rPr>
          <w:rFonts w:ascii="Calibri" w:hAnsi="Calibri" w:cs="Calibri"/>
        </w:rPr>
        <w:t xml:space="preserve"> Summary of the classification result for the Phoneme problem</w:t>
      </w:r>
    </w:p>
    <w:p w14:paraId="77E9E654" w14:textId="77777777" w:rsidR="00E006B8" w:rsidRPr="00B7440E" w:rsidRDefault="00E006B8" w:rsidP="00E006B8">
      <w:pPr>
        <w:pStyle w:val="NoSpacing"/>
        <w:rPr>
          <w:rFonts w:ascii="Calibri" w:hAnsi="Calibri" w:cs="Calibri"/>
        </w:rPr>
      </w:pPr>
    </w:p>
    <w:tbl>
      <w:tblPr>
        <w:tblStyle w:val="TableGridLight"/>
        <w:tblW w:w="0" w:type="auto"/>
        <w:tblLook w:val="04A0" w:firstRow="1" w:lastRow="0" w:firstColumn="1" w:lastColumn="0" w:noHBand="0" w:noVBand="1"/>
      </w:tblPr>
      <w:tblGrid>
        <w:gridCol w:w="968"/>
        <w:gridCol w:w="1382"/>
        <w:gridCol w:w="2259"/>
      </w:tblGrid>
      <w:tr w:rsidR="00B7440E" w:rsidRPr="00B7440E" w14:paraId="34846C32" w14:textId="77777777" w:rsidTr="00E006B8">
        <w:tc>
          <w:tcPr>
            <w:tcW w:w="0" w:type="auto"/>
            <w:hideMark/>
          </w:tcPr>
          <w:p w14:paraId="6C6765C1" w14:textId="77777777" w:rsidR="000C29D8" w:rsidRPr="00B7440E" w:rsidRDefault="000C29D8">
            <w:pPr>
              <w:jc w:val="center"/>
              <w:rPr>
                <w:rFonts w:ascii="Calibri" w:hAnsi="Calibri" w:cs="Calibri"/>
                <w:b/>
                <w:bCs/>
              </w:rPr>
            </w:pPr>
            <w:r w:rsidRPr="00B7440E">
              <w:rPr>
                <w:rFonts w:ascii="Calibri" w:hAnsi="Calibri" w:cs="Calibri"/>
                <w:b/>
                <w:bCs/>
              </w:rPr>
              <w:t>Method</w:t>
            </w:r>
          </w:p>
        </w:tc>
        <w:tc>
          <w:tcPr>
            <w:tcW w:w="0" w:type="auto"/>
            <w:hideMark/>
          </w:tcPr>
          <w:p w14:paraId="55B797D8" w14:textId="77777777" w:rsidR="000C29D8" w:rsidRPr="00B7440E" w:rsidRDefault="000C29D8">
            <w:pPr>
              <w:jc w:val="center"/>
              <w:rPr>
                <w:rFonts w:ascii="Calibri" w:hAnsi="Calibri" w:cs="Calibri"/>
                <w:b/>
                <w:bCs/>
              </w:rPr>
            </w:pPr>
            <w:r w:rsidRPr="00B7440E">
              <w:rPr>
                <w:rFonts w:ascii="Calibri" w:hAnsi="Calibri" w:cs="Calibri"/>
                <w:b/>
                <w:bCs/>
              </w:rPr>
              <w:t>Accuracy (%)</w:t>
            </w:r>
          </w:p>
        </w:tc>
        <w:tc>
          <w:tcPr>
            <w:tcW w:w="0" w:type="auto"/>
            <w:hideMark/>
          </w:tcPr>
          <w:p w14:paraId="7F4927AF" w14:textId="77777777" w:rsidR="000C29D8" w:rsidRPr="00B7440E" w:rsidRDefault="000C29D8">
            <w:pPr>
              <w:jc w:val="center"/>
              <w:rPr>
                <w:rFonts w:ascii="Calibri" w:hAnsi="Calibri" w:cs="Calibri"/>
                <w:b/>
                <w:bCs/>
              </w:rPr>
            </w:pPr>
            <w:r w:rsidRPr="00B7440E">
              <w:rPr>
                <w:rFonts w:ascii="Calibri" w:hAnsi="Calibri" w:cs="Calibri"/>
                <w:b/>
                <w:bCs/>
              </w:rPr>
              <w:t>Number of prototypes</w:t>
            </w:r>
          </w:p>
        </w:tc>
      </w:tr>
      <w:tr w:rsidR="00B7440E" w:rsidRPr="00B7440E" w14:paraId="0022901A" w14:textId="77777777" w:rsidTr="00E006B8">
        <w:tc>
          <w:tcPr>
            <w:tcW w:w="0" w:type="auto"/>
            <w:hideMark/>
          </w:tcPr>
          <w:p w14:paraId="57378B4F" w14:textId="77777777" w:rsidR="000C29D8" w:rsidRPr="00B7440E" w:rsidRDefault="000C29D8">
            <w:pPr>
              <w:rPr>
                <w:rFonts w:ascii="Calibri" w:hAnsi="Calibri" w:cs="Calibri"/>
              </w:rPr>
            </w:pPr>
            <w:r w:rsidRPr="00B7440E">
              <w:rPr>
                <w:rFonts w:ascii="Calibri" w:hAnsi="Calibri" w:cs="Calibri"/>
              </w:rPr>
              <w:t>UNN</w:t>
            </w:r>
          </w:p>
        </w:tc>
        <w:tc>
          <w:tcPr>
            <w:tcW w:w="0" w:type="auto"/>
            <w:hideMark/>
          </w:tcPr>
          <w:p w14:paraId="08E84B0A" w14:textId="77777777" w:rsidR="000C29D8" w:rsidRPr="00B7440E" w:rsidRDefault="000C29D8">
            <w:pPr>
              <w:rPr>
                <w:rFonts w:ascii="Calibri" w:hAnsi="Calibri" w:cs="Calibri"/>
              </w:rPr>
            </w:pPr>
            <w:r w:rsidRPr="00B7440E">
              <w:rPr>
                <w:rFonts w:ascii="Calibri" w:hAnsi="Calibri" w:cs="Calibri"/>
              </w:rPr>
              <w:t>90.5</w:t>
            </w:r>
          </w:p>
        </w:tc>
        <w:tc>
          <w:tcPr>
            <w:tcW w:w="0" w:type="auto"/>
            <w:hideMark/>
          </w:tcPr>
          <w:p w14:paraId="52938357" w14:textId="77777777" w:rsidR="000C29D8" w:rsidRPr="00B7440E" w:rsidRDefault="000C29D8">
            <w:pPr>
              <w:rPr>
                <w:rFonts w:ascii="Calibri" w:hAnsi="Calibri" w:cs="Calibri"/>
              </w:rPr>
            </w:pPr>
            <w:r w:rsidRPr="00B7440E">
              <w:rPr>
                <w:rFonts w:ascii="Calibri" w:hAnsi="Calibri" w:cs="Calibri"/>
              </w:rPr>
              <w:t>4864</w:t>
            </w:r>
          </w:p>
        </w:tc>
      </w:tr>
      <w:tr w:rsidR="00B7440E" w:rsidRPr="00B7440E" w14:paraId="50B92CA7" w14:textId="77777777" w:rsidTr="00E006B8">
        <w:tc>
          <w:tcPr>
            <w:tcW w:w="0" w:type="auto"/>
            <w:hideMark/>
          </w:tcPr>
          <w:p w14:paraId="48FEF3B6" w14:textId="77777777" w:rsidR="000C29D8" w:rsidRPr="00B7440E" w:rsidRDefault="000C29D8">
            <w:pPr>
              <w:rPr>
                <w:rFonts w:ascii="Calibri" w:hAnsi="Calibri" w:cs="Calibri"/>
              </w:rPr>
            </w:pPr>
            <w:r w:rsidRPr="00B7440E">
              <w:rPr>
                <w:rFonts w:ascii="Calibri" w:hAnsi="Calibri" w:cs="Calibri"/>
              </w:rPr>
              <w:t>CNN</w:t>
            </w:r>
          </w:p>
        </w:tc>
        <w:tc>
          <w:tcPr>
            <w:tcW w:w="0" w:type="auto"/>
            <w:hideMark/>
          </w:tcPr>
          <w:p w14:paraId="77D864C8" w14:textId="77777777" w:rsidR="000C29D8" w:rsidRPr="00B7440E" w:rsidRDefault="000C29D8">
            <w:pPr>
              <w:rPr>
                <w:rFonts w:ascii="Calibri" w:hAnsi="Calibri" w:cs="Calibri"/>
              </w:rPr>
            </w:pPr>
            <w:r w:rsidRPr="00B7440E">
              <w:rPr>
                <w:rFonts w:ascii="Calibri" w:hAnsi="Calibri" w:cs="Calibri"/>
              </w:rPr>
              <w:t>86.1</w:t>
            </w:r>
          </w:p>
        </w:tc>
        <w:tc>
          <w:tcPr>
            <w:tcW w:w="0" w:type="auto"/>
            <w:hideMark/>
          </w:tcPr>
          <w:p w14:paraId="439F48D0" w14:textId="77777777" w:rsidR="000C29D8" w:rsidRPr="00B7440E" w:rsidRDefault="000C29D8">
            <w:pPr>
              <w:rPr>
                <w:rFonts w:ascii="Calibri" w:hAnsi="Calibri" w:cs="Calibri"/>
              </w:rPr>
            </w:pPr>
            <w:r w:rsidRPr="00B7440E">
              <w:rPr>
                <w:rFonts w:ascii="Calibri" w:hAnsi="Calibri" w:cs="Calibri"/>
              </w:rPr>
              <w:t>545</w:t>
            </w:r>
          </w:p>
        </w:tc>
      </w:tr>
      <w:tr w:rsidR="00B7440E" w:rsidRPr="00B7440E" w14:paraId="4EE146F8" w14:textId="77777777" w:rsidTr="00E006B8">
        <w:tc>
          <w:tcPr>
            <w:tcW w:w="0" w:type="auto"/>
            <w:hideMark/>
          </w:tcPr>
          <w:p w14:paraId="6AF2DB61" w14:textId="77777777" w:rsidR="000C29D8" w:rsidRPr="00B7440E" w:rsidRDefault="000C29D8">
            <w:pPr>
              <w:rPr>
                <w:rFonts w:ascii="Calibri" w:hAnsi="Calibri" w:cs="Calibri"/>
              </w:rPr>
            </w:pPr>
            <w:r w:rsidRPr="00B7440E">
              <w:rPr>
                <w:rFonts w:ascii="Calibri" w:hAnsi="Calibri" w:cs="Calibri"/>
              </w:rPr>
              <w:t>VQ-NN</w:t>
            </w:r>
          </w:p>
        </w:tc>
        <w:tc>
          <w:tcPr>
            <w:tcW w:w="0" w:type="auto"/>
            <w:hideMark/>
          </w:tcPr>
          <w:p w14:paraId="01D71AD8" w14:textId="77777777" w:rsidR="000C29D8" w:rsidRPr="00B7440E" w:rsidRDefault="000C29D8">
            <w:pPr>
              <w:rPr>
                <w:rFonts w:ascii="Calibri" w:hAnsi="Calibri" w:cs="Calibri"/>
              </w:rPr>
            </w:pPr>
            <w:r w:rsidRPr="00B7440E">
              <w:rPr>
                <w:rFonts w:ascii="Calibri" w:hAnsi="Calibri" w:cs="Calibri"/>
              </w:rPr>
              <w:t>81.0</w:t>
            </w:r>
          </w:p>
        </w:tc>
        <w:tc>
          <w:tcPr>
            <w:tcW w:w="0" w:type="auto"/>
            <w:hideMark/>
          </w:tcPr>
          <w:p w14:paraId="342D74A9" w14:textId="77777777" w:rsidR="000C29D8" w:rsidRPr="00B7440E" w:rsidRDefault="000C29D8">
            <w:pPr>
              <w:rPr>
                <w:rFonts w:ascii="Calibri" w:hAnsi="Calibri" w:cs="Calibri"/>
              </w:rPr>
            </w:pPr>
            <w:r w:rsidRPr="00B7440E">
              <w:rPr>
                <w:rFonts w:ascii="Calibri" w:hAnsi="Calibri" w:cs="Calibri"/>
              </w:rPr>
              <w:t>128</w:t>
            </w:r>
          </w:p>
        </w:tc>
      </w:tr>
      <w:tr w:rsidR="00B7440E" w:rsidRPr="00B7440E" w14:paraId="7BE7B160" w14:textId="77777777" w:rsidTr="00E006B8">
        <w:tc>
          <w:tcPr>
            <w:tcW w:w="0" w:type="auto"/>
            <w:hideMark/>
          </w:tcPr>
          <w:p w14:paraId="336C8531" w14:textId="77777777" w:rsidR="000C29D8" w:rsidRPr="00B7440E" w:rsidRDefault="000C29D8">
            <w:pPr>
              <w:rPr>
                <w:rFonts w:ascii="Calibri" w:hAnsi="Calibri" w:cs="Calibri"/>
              </w:rPr>
            </w:pPr>
            <w:r w:rsidRPr="00B7440E">
              <w:rPr>
                <w:rFonts w:ascii="Calibri" w:hAnsi="Calibri" w:cs="Calibri"/>
              </w:rPr>
              <w:t>AVQ-NN</w:t>
            </w:r>
          </w:p>
        </w:tc>
        <w:tc>
          <w:tcPr>
            <w:tcW w:w="0" w:type="auto"/>
            <w:hideMark/>
          </w:tcPr>
          <w:p w14:paraId="653E6E42" w14:textId="77777777" w:rsidR="000C29D8" w:rsidRPr="00B7440E" w:rsidRDefault="000C29D8">
            <w:pPr>
              <w:rPr>
                <w:rFonts w:ascii="Calibri" w:hAnsi="Calibri" w:cs="Calibri"/>
              </w:rPr>
            </w:pPr>
            <w:r w:rsidRPr="00B7440E">
              <w:rPr>
                <w:rFonts w:ascii="Calibri" w:hAnsi="Calibri" w:cs="Calibri"/>
              </w:rPr>
              <w:t>85.4</w:t>
            </w:r>
          </w:p>
        </w:tc>
        <w:tc>
          <w:tcPr>
            <w:tcW w:w="0" w:type="auto"/>
            <w:hideMark/>
          </w:tcPr>
          <w:p w14:paraId="2718C26E" w14:textId="77777777" w:rsidR="000C29D8" w:rsidRPr="00B7440E" w:rsidRDefault="000C29D8">
            <w:pPr>
              <w:rPr>
                <w:rFonts w:ascii="Calibri" w:hAnsi="Calibri" w:cs="Calibri"/>
              </w:rPr>
            </w:pPr>
            <w:r w:rsidRPr="00B7440E">
              <w:rPr>
                <w:rFonts w:ascii="Calibri" w:hAnsi="Calibri" w:cs="Calibri"/>
              </w:rPr>
              <w:t>199</w:t>
            </w:r>
          </w:p>
        </w:tc>
      </w:tr>
    </w:tbl>
    <w:p w14:paraId="2DAA49EC" w14:textId="77777777" w:rsidR="00E006B8" w:rsidRPr="00B7440E" w:rsidRDefault="00E006B8" w:rsidP="00E006B8">
      <w:pPr>
        <w:pStyle w:val="NoSpacing"/>
        <w:rPr>
          <w:rFonts w:ascii="Calibri" w:hAnsi="Calibri" w:cs="Calibri"/>
        </w:rPr>
      </w:pPr>
    </w:p>
    <w:p w14:paraId="028CB1A8" w14:textId="298F696E" w:rsidR="000C29D8" w:rsidRPr="00B7440E" w:rsidRDefault="000C29D8" w:rsidP="00593AE2">
      <w:pPr>
        <w:pStyle w:val="NoSpacing"/>
        <w:rPr>
          <w:rFonts w:ascii="Calibri" w:hAnsi="Calibri" w:cs="Calibri"/>
        </w:rPr>
      </w:pPr>
      <w:r w:rsidRPr="00B7440E">
        <w:rPr>
          <w:rFonts w:ascii="Calibri" w:hAnsi="Calibri" w:cs="Calibri"/>
        </w:rPr>
        <w:t xml:space="preserve">The goal of a VQ method is to represent </w:t>
      </w:r>
      <w:proofErr w:type="gramStart"/>
      <w:r w:rsidRPr="00B7440E">
        <w:rPr>
          <w:rFonts w:ascii="Calibri" w:hAnsi="Calibri" w:cs="Calibri"/>
        </w:rPr>
        <w:t>a large number of</w:t>
      </w:r>
      <w:proofErr w:type="gramEnd"/>
      <w:r w:rsidRPr="00B7440E">
        <w:rPr>
          <w:rFonts w:ascii="Calibri" w:hAnsi="Calibri" w:cs="Calibri"/>
        </w:rPr>
        <w:t xml:space="preserve"> samples with a relatively small number of prototypes. This goal is easy to achieve if the samples are concentrated in a few clusters. However, if the samples are distributed in </w:t>
      </w:r>
      <w:proofErr w:type="gramStart"/>
      <w:r w:rsidRPr="00B7440E">
        <w:rPr>
          <w:rFonts w:ascii="Calibri" w:hAnsi="Calibri" w:cs="Calibri"/>
        </w:rPr>
        <w:t>a large number of</w:t>
      </w:r>
      <w:proofErr w:type="gramEnd"/>
      <w:r w:rsidRPr="00B7440E">
        <w:rPr>
          <w:rFonts w:ascii="Calibri" w:hAnsi="Calibri" w:cs="Calibri"/>
        </w:rPr>
        <w:t xml:space="preserve"> disjointed regions far apart from one another, then the number of prototypes </w:t>
      </w:r>
      <w:r w:rsidRPr="00B7440E">
        <w:rPr>
          <w:rFonts w:ascii="Calibri" w:hAnsi="Calibri" w:cs="Calibri"/>
        </w:rPr>
        <w:lastRenderedPageBreak/>
        <w:t xml:space="preserve">required to achieve a sufficiently small level of distortion may become very large. The two VQ-based methods fail to achieve better classification accuracy than the UNN method in this problem since the vowels of the training set were taken from 1809 isolated syllables. As a result, in the five-dimensional feature, it is very likely that these 5404 samples of the Phoneme data set are distributed in </w:t>
      </w:r>
      <w:proofErr w:type="gramStart"/>
      <w:r w:rsidRPr="00B7440E">
        <w:rPr>
          <w:rFonts w:ascii="Calibri" w:hAnsi="Calibri" w:cs="Calibri"/>
        </w:rPr>
        <w:t>a large number of</w:t>
      </w:r>
      <w:proofErr w:type="gramEnd"/>
      <w:r w:rsidRPr="00B7440E">
        <w:rPr>
          <w:rFonts w:ascii="Calibri" w:hAnsi="Calibri" w:cs="Calibri"/>
        </w:rPr>
        <w:t xml:space="preserve"> disjointed clusters. Nevertheless, compared with the VQ-NN method, the proposed approach still provides better classification accuracy and its prototype requirement is also much less than those of the UNN and CNN methods.</w:t>
      </w:r>
    </w:p>
    <w:p w14:paraId="7DCC6E35" w14:textId="77777777" w:rsidR="00593AE2" w:rsidRPr="00B7440E" w:rsidRDefault="00593AE2" w:rsidP="00593AE2">
      <w:pPr>
        <w:pStyle w:val="NoSpacing"/>
        <w:rPr>
          <w:rFonts w:ascii="Calibri" w:hAnsi="Calibri" w:cs="Calibri"/>
        </w:rPr>
      </w:pPr>
    </w:p>
    <w:p w14:paraId="6A881E38" w14:textId="26ACF1E0" w:rsidR="000C29D8" w:rsidRPr="00B7440E" w:rsidRDefault="000C29D8" w:rsidP="00593AE2">
      <w:pPr>
        <w:pStyle w:val="NoSpacing"/>
        <w:rPr>
          <w:rFonts w:ascii="Calibri" w:hAnsi="Calibri" w:cs="Calibri"/>
        </w:rPr>
      </w:pPr>
      <w:r w:rsidRPr="00B7440E">
        <w:rPr>
          <w:rFonts w:ascii="Calibri" w:hAnsi="Calibri" w:cs="Calibri"/>
        </w:rPr>
        <w:t>Finally, the results for the Kr-vs-</w:t>
      </w:r>
      <w:proofErr w:type="spellStart"/>
      <w:r w:rsidRPr="00B7440E">
        <w:rPr>
          <w:rFonts w:ascii="Calibri" w:hAnsi="Calibri" w:cs="Calibri"/>
        </w:rPr>
        <w:t>Kp</w:t>
      </w:r>
      <w:proofErr w:type="spellEnd"/>
      <w:r w:rsidRPr="00B7440E">
        <w:rPr>
          <w:rFonts w:ascii="Calibri" w:hAnsi="Calibri" w:cs="Calibri"/>
        </w:rPr>
        <w:t xml:space="preserve"> problem, whose training set is of comparable size as that of the Phoneme problem, are summarized in </w:t>
      </w:r>
      <w:bookmarkStart w:id="24" w:name="bTBL5"/>
      <w:r w:rsidRPr="00B7440E">
        <w:rPr>
          <w:rFonts w:ascii="Calibri" w:hAnsi="Calibri" w:cs="Calibri"/>
        </w:rPr>
        <w:fldChar w:fldCharType="begin"/>
      </w:r>
      <w:r w:rsidRPr="00B7440E">
        <w:rPr>
          <w:rFonts w:ascii="Calibri" w:hAnsi="Calibri" w:cs="Calibri"/>
        </w:rPr>
        <w:instrText xml:space="preserve"> HYPERLINK "https://www.sciencedirect.com/science/article/pii/S016786550400025X?via%3Dihub" \l "TBL5" </w:instrText>
      </w:r>
      <w:r w:rsidRPr="00B7440E">
        <w:rPr>
          <w:rFonts w:ascii="Calibri" w:hAnsi="Calibri" w:cs="Calibri"/>
        </w:rPr>
        <w:fldChar w:fldCharType="separate"/>
      </w:r>
      <w:r w:rsidRPr="00B7440E">
        <w:rPr>
          <w:rStyle w:val="Hyperlink"/>
          <w:u w:color="0070C0"/>
        </w:rPr>
        <w:t>Table 5</w:t>
      </w:r>
      <w:r w:rsidRPr="00B7440E">
        <w:rPr>
          <w:rFonts w:ascii="Calibri" w:hAnsi="Calibri" w:cs="Calibri"/>
        </w:rPr>
        <w:fldChar w:fldCharType="end"/>
      </w:r>
      <w:bookmarkEnd w:id="24"/>
      <w:r w:rsidRPr="00B7440E">
        <w:rPr>
          <w:rFonts w:ascii="Calibri" w:hAnsi="Calibri" w:cs="Calibri"/>
        </w:rPr>
        <w:t>. In similarity to the results shown in the first three tables, the two VQ-based methods again provide better classification accuracy with smaller number of prototypes. In addition, the AVQ-NN method outperforms the VQ-NN method since it reduces the number of prototypes by more than 38% and provides slightly better classification accuracy.</w:t>
      </w:r>
    </w:p>
    <w:p w14:paraId="53C7D359" w14:textId="77777777" w:rsidR="00593AE2" w:rsidRPr="00B7440E" w:rsidRDefault="00593AE2" w:rsidP="00593AE2">
      <w:pPr>
        <w:pStyle w:val="NoSpacing"/>
        <w:rPr>
          <w:rFonts w:ascii="Calibri" w:hAnsi="Calibri" w:cs="Calibri"/>
        </w:rPr>
      </w:pPr>
    </w:p>
    <w:p w14:paraId="02FC404A" w14:textId="3403E748" w:rsidR="000C29D8" w:rsidRPr="00B7440E" w:rsidRDefault="000C29D8" w:rsidP="00593AE2">
      <w:pPr>
        <w:pStyle w:val="NoSpacing"/>
        <w:rPr>
          <w:rFonts w:ascii="Calibri" w:hAnsi="Calibri" w:cs="Calibri"/>
        </w:rPr>
      </w:pPr>
      <w:r w:rsidRPr="00B7440E">
        <w:rPr>
          <w:rStyle w:val="label"/>
          <w:rFonts w:ascii="Calibri" w:hAnsi="Calibri" w:cs="Calibri"/>
          <w:b/>
        </w:rPr>
        <w:t>Table 5</w:t>
      </w:r>
      <w:r w:rsidRPr="00B7440E">
        <w:rPr>
          <w:rFonts w:ascii="Calibri" w:hAnsi="Calibri" w:cs="Calibri"/>
          <w:b/>
        </w:rPr>
        <w:t>.</w:t>
      </w:r>
      <w:r w:rsidRPr="00B7440E">
        <w:rPr>
          <w:rFonts w:ascii="Calibri" w:hAnsi="Calibri" w:cs="Calibri"/>
        </w:rPr>
        <w:t xml:space="preserve"> Summary of the classification result for the Kr-vs-</w:t>
      </w:r>
      <w:proofErr w:type="spellStart"/>
      <w:r w:rsidRPr="00B7440E">
        <w:rPr>
          <w:rFonts w:ascii="Calibri" w:hAnsi="Calibri" w:cs="Calibri"/>
        </w:rPr>
        <w:t>Kp</w:t>
      </w:r>
      <w:proofErr w:type="spellEnd"/>
      <w:r w:rsidRPr="00B7440E">
        <w:rPr>
          <w:rFonts w:ascii="Calibri" w:hAnsi="Calibri" w:cs="Calibri"/>
        </w:rPr>
        <w:t xml:space="preserve"> problem</w:t>
      </w:r>
    </w:p>
    <w:p w14:paraId="14CC88DB" w14:textId="77777777" w:rsidR="00593AE2" w:rsidRPr="00B7440E" w:rsidRDefault="00593AE2" w:rsidP="00593AE2">
      <w:pPr>
        <w:pStyle w:val="NoSpacing"/>
        <w:rPr>
          <w:rFonts w:ascii="Calibri" w:hAnsi="Calibri" w:cs="Calibri"/>
        </w:rPr>
      </w:pPr>
    </w:p>
    <w:tbl>
      <w:tblPr>
        <w:tblStyle w:val="TableGridLight"/>
        <w:tblW w:w="0" w:type="auto"/>
        <w:tblLook w:val="04A0" w:firstRow="1" w:lastRow="0" w:firstColumn="1" w:lastColumn="0" w:noHBand="0" w:noVBand="1"/>
      </w:tblPr>
      <w:tblGrid>
        <w:gridCol w:w="968"/>
        <w:gridCol w:w="1382"/>
        <w:gridCol w:w="2259"/>
      </w:tblGrid>
      <w:tr w:rsidR="00B7440E" w:rsidRPr="00B7440E" w14:paraId="35AEE3FD" w14:textId="77777777" w:rsidTr="00593AE2">
        <w:tc>
          <w:tcPr>
            <w:tcW w:w="0" w:type="auto"/>
            <w:hideMark/>
          </w:tcPr>
          <w:p w14:paraId="223AF741" w14:textId="77777777" w:rsidR="000C29D8" w:rsidRPr="00B7440E" w:rsidRDefault="000C29D8">
            <w:pPr>
              <w:jc w:val="center"/>
              <w:rPr>
                <w:rFonts w:ascii="Calibri" w:hAnsi="Calibri" w:cs="Calibri"/>
                <w:b/>
                <w:bCs/>
              </w:rPr>
            </w:pPr>
            <w:r w:rsidRPr="00B7440E">
              <w:rPr>
                <w:rFonts w:ascii="Calibri" w:hAnsi="Calibri" w:cs="Calibri"/>
                <w:b/>
                <w:bCs/>
              </w:rPr>
              <w:t>Method</w:t>
            </w:r>
          </w:p>
        </w:tc>
        <w:tc>
          <w:tcPr>
            <w:tcW w:w="0" w:type="auto"/>
            <w:hideMark/>
          </w:tcPr>
          <w:p w14:paraId="4B2C3E13" w14:textId="77777777" w:rsidR="000C29D8" w:rsidRPr="00B7440E" w:rsidRDefault="000C29D8">
            <w:pPr>
              <w:jc w:val="center"/>
              <w:rPr>
                <w:rFonts w:ascii="Calibri" w:hAnsi="Calibri" w:cs="Calibri"/>
                <w:b/>
                <w:bCs/>
              </w:rPr>
            </w:pPr>
            <w:r w:rsidRPr="00B7440E">
              <w:rPr>
                <w:rFonts w:ascii="Calibri" w:hAnsi="Calibri" w:cs="Calibri"/>
                <w:b/>
                <w:bCs/>
              </w:rPr>
              <w:t>Accuracy (%)</w:t>
            </w:r>
          </w:p>
        </w:tc>
        <w:tc>
          <w:tcPr>
            <w:tcW w:w="0" w:type="auto"/>
            <w:hideMark/>
          </w:tcPr>
          <w:p w14:paraId="7B5637FD" w14:textId="77777777" w:rsidR="000C29D8" w:rsidRPr="00B7440E" w:rsidRDefault="000C29D8">
            <w:pPr>
              <w:jc w:val="center"/>
              <w:rPr>
                <w:rFonts w:ascii="Calibri" w:hAnsi="Calibri" w:cs="Calibri"/>
                <w:b/>
                <w:bCs/>
              </w:rPr>
            </w:pPr>
            <w:r w:rsidRPr="00B7440E">
              <w:rPr>
                <w:rFonts w:ascii="Calibri" w:hAnsi="Calibri" w:cs="Calibri"/>
                <w:b/>
                <w:bCs/>
              </w:rPr>
              <w:t>Number of prototypes</w:t>
            </w:r>
          </w:p>
        </w:tc>
      </w:tr>
      <w:tr w:rsidR="00B7440E" w:rsidRPr="00B7440E" w14:paraId="58FF67D6" w14:textId="77777777" w:rsidTr="00593AE2">
        <w:tc>
          <w:tcPr>
            <w:tcW w:w="0" w:type="auto"/>
            <w:hideMark/>
          </w:tcPr>
          <w:p w14:paraId="116D3D26" w14:textId="77777777" w:rsidR="000C29D8" w:rsidRPr="00B7440E" w:rsidRDefault="000C29D8">
            <w:pPr>
              <w:rPr>
                <w:rFonts w:ascii="Calibri" w:hAnsi="Calibri" w:cs="Calibri"/>
              </w:rPr>
            </w:pPr>
            <w:r w:rsidRPr="00B7440E">
              <w:rPr>
                <w:rFonts w:ascii="Calibri" w:hAnsi="Calibri" w:cs="Calibri"/>
              </w:rPr>
              <w:t>UNN</w:t>
            </w:r>
          </w:p>
        </w:tc>
        <w:tc>
          <w:tcPr>
            <w:tcW w:w="0" w:type="auto"/>
            <w:hideMark/>
          </w:tcPr>
          <w:p w14:paraId="26CFA549" w14:textId="77777777" w:rsidR="000C29D8" w:rsidRPr="00B7440E" w:rsidRDefault="000C29D8">
            <w:pPr>
              <w:rPr>
                <w:rFonts w:ascii="Calibri" w:hAnsi="Calibri" w:cs="Calibri"/>
              </w:rPr>
            </w:pPr>
            <w:r w:rsidRPr="00B7440E">
              <w:rPr>
                <w:rFonts w:ascii="Calibri" w:hAnsi="Calibri" w:cs="Calibri"/>
              </w:rPr>
              <w:t>90.3</w:t>
            </w:r>
          </w:p>
        </w:tc>
        <w:tc>
          <w:tcPr>
            <w:tcW w:w="0" w:type="auto"/>
            <w:hideMark/>
          </w:tcPr>
          <w:p w14:paraId="0704AA21" w14:textId="77777777" w:rsidR="000C29D8" w:rsidRPr="00B7440E" w:rsidRDefault="000C29D8">
            <w:pPr>
              <w:rPr>
                <w:rFonts w:ascii="Calibri" w:hAnsi="Calibri" w:cs="Calibri"/>
              </w:rPr>
            </w:pPr>
            <w:r w:rsidRPr="00B7440E">
              <w:rPr>
                <w:rFonts w:ascii="Calibri" w:hAnsi="Calibri" w:cs="Calibri"/>
              </w:rPr>
              <w:t>2876</w:t>
            </w:r>
          </w:p>
        </w:tc>
      </w:tr>
      <w:tr w:rsidR="00B7440E" w:rsidRPr="00B7440E" w14:paraId="7EFCDCC4" w14:textId="77777777" w:rsidTr="00593AE2">
        <w:tc>
          <w:tcPr>
            <w:tcW w:w="0" w:type="auto"/>
            <w:hideMark/>
          </w:tcPr>
          <w:p w14:paraId="593F7141" w14:textId="77777777" w:rsidR="000C29D8" w:rsidRPr="00B7440E" w:rsidRDefault="000C29D8">
            <w:pPr>
              <w:rPr>
                <w:rFonts w:ascii="Calibri" w:hAnsi="Calibri" w:cs="Calibri"/>
              </w:rPr>
            </w:pPr>
            <w:r w:rsidRPr="00B7440E">
              <w:rPr>
                <w:rFonts w:ascii="Calibri" w:hAnsi="Calibri" w:cs="Calibri"/>
              </w:rPr>
              <w:t>CNN</w:t>
            </w:r>
          </w:p>
        </w:tc>
        <w:tc>
          <w:tcPr>
            <w:tcW w:w="0" w:type="auto"/>
            <w:hideMark/>
          </w:tcPr>
          <w:p w14:paraId="71E8B5C2" w14:textId="77777777" w:rsidR="000C29D8" w:rsidRPr="00B7440E" w:rsidRDefault="000C29D8">
            <w:pPr>
              <w:rPr>
                <w:rFonts w:ascii="Calibri" w:hAnsi="Calibri" w:cs="Calibri"/>
              </w:rPr>
            </w:pPr>
            <w:r w:rsidRPr="00B7440E">
              <w:rPr>
                <w:rFonts w:ascii="Calibri" w:hAnsi="Calibri" w:cs="Calibri"/>
              </w:rPr>
              <w:t>87.2</w:t>
            </w:r>
          </w:p>
        </w:tc>
        <w:tc>
          <w:tcPr>
            <w:tcW w:w="0" w:type="auto"/>
            <w:hideMark/>
          </w:tcPr>
          <w:p w14:paraId="0791C9F1" w14:textId="77777777" w:rsidR="000C29D8" w:rsidRPr="00B7440E" w:rsidRDefault="000C29D8">
            <w:pPr>
              <w:rPr>
                <w:rFonts w:ascii="Calibri" w:hAnsi="Calibri" w:cs="Calibri"/>
              </w:rPr>
            </w:pPr>
            <w:r w:rsidRPr="00B7440E">
              <w:rPr>
                <w:rFonts w:ascii="Calibri" w:hAnsi="Calibri" w:cs="Calibri"/>
              </w:rPr>
              <w:t>282</w:t>
            </w:r>
          </w:p>
        </w:tc>
      </w:tr>
      <w:tr w:rsidR="00B7440E" w:rsidRPr="00B7440E" w14:paraId="47C7929F" w14:textId="77777777" w:rsidTr="00593AE2">
        <w:tc>
          <w:tcPr>
            <w:tcW w:w="0" w:type="auto"/>
            <w:hideMark/>
          </w:tcPr>
          <w:p w14:paraId="45AE5093" w14:textId="77777777" w:rsidR="000C29D8" w:rsidRPr="00B7440E" w:rsidRDefault="000C29D8">
            <w:pPr>
              <w:rPr>
                <w:rFonts w:ascii="Calibri" w:hAnsi="Calibri" w:cs="Calibri"/>
              </w:rPr>
            </w:pPr>
            <w:r w:rsidRPr="00B7440E">
              <w:rPr>
                <w:rFonts w:ascii="Calibri" w:hAnsi="Calibri" w:cs="Calibri"/>
              </w:rPr>
              <w:t>VQ-NN</w:t>
            </w:r>
          </w:p>
        </w:tc>
        <w:tc>
          <w:tcPr>
            <w:tcW w:w="0" w:type="auto"/>
            <w:hideMark/>
          </w:tcPr>
          <w:p w14:paraId="4B55FD87" w14:textId="77777777" w:rsidR="000C29D8" w:rsidRPr="00B7440E" w:rsidRDefault="000C29D8">
            <w:pPr>
              <w:rPr>
                <w:rFonts w:ascii="Calibri" w:hAnsi="Calibri" w:cs="Calibri"/>
              </w:rPr>
            </w:pPr>
            <w:r w:rsidRPr="00B7440E">
              <w:rPr>
                <w:rFonts w:ascii="Calibri" w:hAnsi="Calibri" w:cs="Calibri"/>
              </w:rPr>
              <w:t>94.0</w:t>
            </w:r>
          </w:p>
        </w:tc>
        <w:tc>
          <w:tcPr>
            <w:tcW w:w="0" w:type="auto"/>
            <w:hideMark/>
          </w:tcPr>
          <w:p w14:paraId="3CEC13FD" w14:textId="77777777" w:rsidR="000C29D8" w:rsidRPr="00B7440E" w:rsidRDefault="000C29D8">
            <w:pPr>
              <w:rPr>
                <w:rFonts w:ascii="Calibri" w:hAnsi="Calibri" w:cs="Calibri"/>
              </w:rPr>
            </w:pPr>
            <w:r w:rsidRPr="00B7440E">
              <w:rPr>
                <w:rFonts w:ascii="Calibri" w:hAnsi="Calibri" w:cs="Calibri"/>
              </w:rPr>
              <w:t>256</w:t>
            </w:r>
          </w:p>
        </w:tc>
      </w:tr>
      <w:tr w:rsidR="00B7440E" w:rsidRPr="00B7440E" w14:paraId="71BB10A1" w14:textId="77777777" w:rsidTr="00593AE2">
        <w:tc>
          <w:tcPr>
            <w:tcW w:w="0" w:type="auto"/>
            <w:hideMark/>
          </w:tcPr>
          <w:p w14:paraId="4E50C310" w14:textId="77777777" w:rsidR="000C29D8" w:rsidRPr="00B7440E" w:rsidRDefault="000C29D8">
            <w:pPr>
              <w:rPr>
                <w:rFonts w:ascii="Calibri" w:hAnsi="Calibri" w:cs="Calibri"/>
              </w:rPr>
            </w:pPr>
            <w:r w:rsidRPr="00B7440E">
              <w:rPr>
                <w:rFonts w:ascii="Calibri" w:hAnsi="Calibri" w:cs="Calibri"/>
              </w:rPr>
              <w:t>AVQ-NN</w:t>
            </w:r>
          </w:p>
        </w:tc>
        <w:tc>
          <w:tcPr>
            <w:tcW w:w="0" w:type="auto"/>
            <w:hideMark/>
          </w:tcPr>
          <w:p w14:paraId="0B582CD5" w14:textId="77777777" w:rsidR="000C29D8" w:rsidRPr="00B7440E" w:rsidRDefault="000C29D8">
            <w:pPr>
              <w:rPr>
                <w:rFonts w:ascii="Calibri" w:hAnsi="Calibri" w:cs="Calibri"/>
              </w:rPr>
            </w:pPr>
            <w:r w:rsidRPr="00B7440E">
              <w:rPr>
                <w:rFonts w:ascii="Calibri" w:hAnsi="Calibri" w:cs="Calibri"/>
              </w:rPr>
              <w:t>94.6</w:t>
            </w:r>
          </w:p>
        </w:tc>
        <w:tc>
          <w:tcPr>
            <w:tcW w:w="0" w:type="auto"/>
            <w:hideMark/>
          </w:tcPr>
          <w:p w14:paraId="50BCB00F" w14:textId="77777777" w:rsidR="000C29D8" w:rsidRPr="00B7440E" w:rsidRDefault="000C29D8">
            <w:pPr>
              <w:rPr>
                <w:rFonts w:ascii="Calibri" w:hAnsi="Calibri" w:cs="Calibri"/>
              </w:rPr>
            </w:pPr>
            <w:r w:rsidRPr="00B7440E">
              <w:rPr>
                <w:rFonts w:ascii="Calibri" w:hAnsi="Calibri" w:cs="Calibri"/>
              </w:rPr>
              <w:t>157</w:t>
            </w:r>
          </w:p>
        </w:tc>
      </w:tr>
    </w:tbl>
    <w:p w14:paraId="3079E0E2" w14:textId="77777777" w:rsidR="000C29D8" w:rsidRPr="00B7440E" w:rsidRDefault="000C29D8" w:rsidP="00593AE2">
      <w:pPr>
        <w:pStyle w:val="Heading1"/>
        <w:rPr>
          <w:rFonts w:ascii="Calibri" w:hAnsi="Calibri" w:cs="Calibri"/>
          <w:color w:val="auto"/>
        </w:rPr>
      </w:pPr>
      <w:r w:rsidRPr="00B7440E">
        <w:rPr>
          <w:rFonts w:ascii="Calibri" w:hAnsi="Calibri" w:cs="Calibri"/>
          <w:color w:val="auto"/>
        </w:rPr>
        <w:t>5. Conclusions</w:t>
      </w:r>
    </w:p>
    <w:p w14:paraId="4EB50343" w14:textId="39D350DC" w:rsidR="000C29D8" w:rsidRPr="00B7440E" w:rsidRDefault="000C29D8" w:rsidP="00414D2E">
      <w:pPr>
        <w:pStyle w:val="NoSpacing"/>
        <w:rPr>
          <w:rFonts w:ascii="Calibri" w:hAnsi="Calibri" w:cs="Calibri"/>
        </w:rPr>
      </w:pPr>
      <w:r w:rsidRPr="00B7440E">
        <w:rPr>
          <w:rFonts w:ascii="Calibri" w:hAnsi="Calibri" w:cs="Calibri"/>
        </w:rPr>
        <w:t>Based on the concept of vector quantization, this paper proposes a prototype set building technique for the design of a NN classifier. In addition to the application of the VQ technique, a distinct feature of the proposed approach is that the approach expands the prototype set on a one-at-a-time basis with an error-guided procedure.</w:t>
      </w:r>
    </w:p>
    <w:p w14:paraId="7AD1E92D" w14:textId="77777777" w:rsidR="00414D2E" w:rsidRPr="00B7440E" w:rsidRDefault="00414D2E" w:rsidP="00414D2E">
      <w:pPr>
        <w:pStyle w:val="NoSpacing"/>
        <w:rPr>
          <w:rFonts w:ascii="Calibri" w:hAnsi="Calibri" w:cs="Calibri"/>
        </w:rPr>
      </w:pPr>
    </w:p>
    <w:p w14:paraId="114AEDEB" w14:textId="77777777" w:rsidR="000C29D8" w:rsidRPr="00B7440E" w:rsidRDefault="000C29D8" w:rsidP="00414D2E">
      <w:pPr>
        <w:pStyle w:val="NoSpacing"/>
        <w:rPr>
          <w:rFonts w:ascii="Calibri" w:hAnsi="Calibri" w:cs="Calibri"/>
        </w:rPr>
      </w:pPr>
      <w:r w:rsidRPr="00B7440E">
        <w:rPr>
          <w:rFonts w:ascii="Calibri" w:hAnsi="Calibri" w:cs="Calibri"/>
        </w:rPr>
        <w:t xml:space="preserve">The effectiveness of the method was tested using five data sets. The results </w:t>
      </w:r>
      <w:proofErr w:type="gramStart"/>
      <w:r w:rsidRPr="00B7440E">
        <w:rPr>
          <w:rFonts w:ascii="Calibri" w:hAnsi="Calibri" w:cs="Calibri"/>
        </w:rPr>
        <w:t>shows</w:t>
      </w:r>
      <w:proofErr w:type="gramEnd"/>
      <w:r w:rsidRPr="00B7440E">
        <w:rPr>
          <w:rFonts w:ascii="Calibri" w:hAnsi="Calibri" w:cs="Calibri"/>
        </w:rPr>
        <w:t xml:space="preserve"> that the proposed approach can achieve high classification accuracy with a relatively small number of prototypes. To fully investigate the potential of the method, more comprehensive experiments can be performed. In addition, the approach can be compared with other nonparametric classifiers such as neural networks. Another possible future direction is to investigate the sensitivity of the proposed method to the training set size.</w:t>
      </w:r>
    </w:p>
    <w:p w14:paraId="02961C47" w14:textId="77777777" w:rsidR="000C29D8" w:rsidRPr="00B7440E" w:rsidRDefault="000C29D8" w:rsidP="00414D2E">
      <w:pPr>
        <w:pStyle w:val="Heading1"/>
        <w:rPr>
          <w:rFonts w:ascii="Calibri" w:hAnsi="Calibri" w:cs="Calibri"/>
          <w:color w:val="auto"/>
        </w:rPr>
      </w:pPr>
      <w:r w:rsidRPr="00B7440E">
        <w:rPr>
          <w:rFonts w:ascii="Calibri" w:hAnsi="Calibri" w:cs="Calibri"/>
          <w:color w:val="auto"/>
        </w:rPr>
        <w:t>Acknowledgements</w:t>
      </w:r>
    </w:p>
    <w:p w14:paraId="53C78358" w14:textId="77777777" w:rsidR="000C29D8" w:rsidRPr="00B7440E" w:rsidRDefault="000C29D8" w:rsidP="00414D2E">
      <w:pPr>
        <w:pStyle w:val="NoSpacing"/>
        <w:rPr>
          <w:rFonts w:ascii="Calibri" w:hAnsi="Calibri" w:cs="Calibri"/>
        </w:rPr>
      </w:pPr>
      <w:r w:rsidRPr="00B7440E">
        <w:rPr>
          <w:rFonts w:ascii="Calibri" w:hAnsi="Calibri" w:cs="Calibri"/>
        </w:rPr>
        <w:t>This research was supported in part by National Science Council of Republic of China under grant number NSC 89-2212-E110-020.</w:t>
      </w:r>
    </w:p>
    <w:p w14:paraId="28069F9D" w14:textId="77777777" w:rsidR="000C29D8" w:rsidRPr="00B7440E" w:rsidRDefault="000C29D8" w:rsidP="00414D2E">
      <w:pPr>
        <w:pStyle w:val="Heading1"/>
        <w:rPr>
          <w:rFonts w:ascii="Calibri" w:hAnsi="Calibri" w:cs="Calibri"/>
          <w:color w:val="auto"/>
        </w:rPr>
      </w:pPr>
      <w:r w:rsidRPr="00B7440E">
        <w:rPr>
          <w:rFonts w:ascii="Calibri" w:hAnsi="Calibri" w:cs="Calibri"/>
          <w:color w:val="auto"/>
        </w:rPr>
        <w:t>References</w:t>
      </w:r>
    </w:p>
    <w:p w14:paraId="143910D6" w14:textId="5101001F" w:rsidR="000C29D8" w:rsidRPr="00B7440E" w:rsidRDefault="000C29D8" w:rsidP="001E7F92">
      <w:pPr>
        <w:pStyle w:val="NoSpacing"/>
        <w:ind w:left="720" w:hanging="720"/>
        <w:rPr>
          <w:rFonts w:ascii="Calibri" w:hAnsi="Calibri" w:cs="Calibri"/>
        </w:rPr>
      </w:pPr>
      <w:hyperlink r:id="rId25" w:anchor="bBIB1" w:history="1">
        <w:proofErr w:type="spellStart"/>
        <w:r w:rsidRPr="00B7440E">
          <w:rPr>
            <w:rStyle w:val="Hyperlink"/>
            <w:u w:color="0070C0"/>
          </w:rPr>
          <w:t>Chidananda</w:t>
        </w:r>
        <w:proofErr w:type="spellEnd"/>
        <w:r w:rsidRPr="00B7440E">
          <w:rPr>
            <w:rStyle w:val="Hyperlink"/>
            <w:u w:color="0070C0"/>
          </w:rPr>
          <w:t xml:space="preserve"> Gowda and Krishna, 1979</w:t>
        </w:r>
      </w:hyperlink>
      <w:r w:rsidR="00414D2E" w:rsidRPr="00B7440E">
        <w:rPr>
          <w:rFonts w:ascii="Calibri" w:hAnsi="Calibri" w:cs="Calibri"/>
        </w:rPr>
        <w:t xml:space="preserve"> </w:t>
      </w:r>
      <w:r w:rsidRPr="00B7440E">
        <w:rPr>
          <w:rFonts w:ascii="Calibri" w:hAnsi="Calibri" w:cs="Calibri"/>
        </w:rPr>
        <w:t xml:space="preserve">K. </w:t>
      </w:r>
      <w:proofErr w:type="spellStart"/>
      <w:r w:rsidRPr="00B7440E">
        <w:rPr>
          <w:rFonts w:ascii="Calibri" w:hAnsi="Calibri" w:cs="Calibri"/>
        </w:rPr>
        <w:t>Chidananda</w:t>
      </w:r>
      <w:proofErr w:type="spellEnd"/>
      <w:r w:rsidRPr="00B7440E">
        <w:rPr>
          <w:rFonts w:ascii="Calibri" w:hAnsi="Calibri" w:cs="Calibri"/>
        </w:rPr>
        <w:t xml:space="preserve"> Gowda, G. Krishna</w:t>
      </w:r>
      <w:r w:rsidR="00414D2E" w:rsidRPr="00B7440E">
        <w:rPr>
          <w:rFonts w:ascii="Calibri" w:hAnsi="Calibri" w:cs="Calibri"/>
        </w:rPr>
        <w:t xml:space="preserve"> </w:t>
      </w:r>
      <w:proofErr w:type="gramStart"/>
      <w:r w:rsidRPr="00B7440E">
        <w:rPr>
          <w:rStyle w:val="Strong"/>
          <w:rFonts w:ascii="Calibri" w:hAnsi="Calibri" w:cs="Calibri"/>
        </w:rPr>
        <w:t>The</w:t>
      </w:r>
      <w:proofErr w:type="gramEnd"/>
      <w:r w:rsidRPr="00B7440E">
        <w:rPr>
          <w:rStyle w:val="Strong"/>
          <w:rFonts w:ascii="Calibri" w:hAnsi="Calibri" w:cs="Calibri"/>
        </w:rPr>
        <w:t xml:space="preserve"> condensed nearest neighbor rule using the concept of mutual nearest neighborhood</w:t>
      </w:r>
      <w:r w:rsidR="00D57203" w:rsidRPr="00B7440E">
        <w:rPr>
          <w:rFonts w:ascii="Calibri" w:hAnsi="Calibri" w:cs="Calibri"/>
        </w:rPr>
        <w:t xml:space="preserve"> </w:t>
      </w:r>
      <w:r w:rsidRPr="00B7440E">
        <w:rPr>
          <w:rFonts w:ascii="Calibri" w:hAnsi="Calibri" w:cs="Calibri"/>
        </w:rPr>
        <w:t>IEEE Trans. Inform. Theory, 25 (1979), pp. 488-490</w:t>
      </w:r>
    </w:p>
    <w:p w14:paraId="2585BFE8" w14:textId="0B4EE3A0" w:rsidR="000C29D8" w:rsidRPr="00B7440E" w:rsidRDefault="000C29D8" w:rsidP="001E7F92">
      <w:pPr>
        <w:pStyle w:val="NoSpacing"/>
        <w:ind w:left="720" w:hanging="720"/>
        <w:rPr>
          <w:rFonts w:ascii="Calibri" w:hAnsi="Calibri" w:cs="Calibri"/>
        </w:rPr>
      </w:pPr>
      <w:hyperlink r:id="rId26" w:anchor="bBIB2" w:history="1">
        <w:proofErr w:type="spellStart"/>
        <w:r w:rsidRPr="00B7440E">
          <w:rPr>
            <w:rStyle w:val="Hyperlink"/>
            <w:u w:color="0070C0"/>
          </w:rPr>
          <w:t>Devijver</w:t>
        </w:r>
        <w:proofErr w:type="spellEnd"/>
        <w:r w:rsidRPr="00B7440E">
          <w:rPr>
            <w:rStyle w:val="Hyperlink"/>
            <w:u w:color="0070C0"/>
          </w:rPr>
          <w:t xml:space="preserve"> and Kittler, 1980</w:t>
        </w:r>
      </w:hyperlink>
      <w:r w:rsidR="00D57203" w:rsidRPr="00B7440E">
        <w:rPr>
          <w:rFonts w:ascii="Calibri" w:hAnsi="Calibri" w:cs="Calibri"/>
        </w:rPr>
        <w:t xml:space="preserve"> </w:t>
      </w:r>
      <w:r w:rsidRPr="00B7440E">
        <w:rPr>
          <w:rFonts w:ascii="Calibri" w:hAnsi="Calibri" w:cs="Calibri"/>
        </w:rPr>
        <w:t xml:space="preserve">P.A. </w:t>
      </w:r>
      <w:proofErr w:type="spellStart"/>
      <w:r w:rsidRPr="00B7440E">
        <w:rPr>
          <w:rFonts w:ascii="Calibri" w:hAnsi="Calibri" w:cs="Calibri"/>
        </w:rPr>
        <w:t>Devijver</w:t>
      </w:r>
      <w:proofErr w:type="spellEnd"/>
      <w:r w:rsidRPr="00B7440E">
        <w:rPr>
          <w:rFonts w:ascii="Calibri" w:hAnsi="Calibri" w:cs="Calibri"/>
        </w:rPr>
        <w:t>, J. Kittler</w:t>
      </w:r>
      <w:r w:rsidR="00414D2E" w:rsidRPr="00B7440E">
        <w:rPr>
          <w:rFonts w:ascii="Calibri" w:hAnsi="Calibri" w:cs="Calibri"/>
        </w:rPr>
        <w:t xml:space="preserve"> </w:t>
      </w:r>
      <w:proofErr w:type="gramStart"/>
      <w:r w:rsidRPr="00B7440E">
        <w:rPr>
          <w:rStyle w:val="Strong"/>
          <w:rFonts w:ascii="Calibri" w:hAnsi="Calibri" w:cs="Calibri"/>
        </w:rPr>
        <w:t>On</w:t>
      </w:r>
      <w:proofErr w:type="gramEnd"/>
      <w:r w:rsidRPr="00B7440E">
        <w:rPr>
          <w:rStyle w:val="Strong"/>
          <w:rFonts w:ascii="Calibri" w:hAnsi="Calibri" w:cs="Calibri"/>
        </w:rPr>
        <w:t xml:space="preserve"> the edited nearest neighbor rule</w:t>
      </w:r>
      <w:r w:rsidR="00D57203" w:rsidRPr="00B7440E">
        <w:rPr>
          <w:rStyle w:val="Strong"/>
          <w:rFonts w:ascii="Calibri" w:hAnsi="Calibri" w:cs="Calibri"/>
        </w:rPr>
        <w:t xml:space="preserve"> </w:t>
      </w:r>
      <w:r w:rsidRPr="00B7440E">
        <w:rPr>
          <w:rFonts w:ascii="Calibri" w:hAnsi="Calibri" w:cs="Calibri"/>
        </w:rPr>
        <w:t xml:space="preserve">Proc. 5th </w:t>
      </w:r>
      <w:proofErr w:type="spellStart"/>
      <w:r w:rsidRPr="00B7440E">
        <w:rPr>
          <w:rFonts w:ascii="Calibri" w:hAnsi="Calibri" w:cs="Calibri"/>
        </w:rPr>
        <w:t>Internat.</w:t>
      </w:r>
      <w:proofErr w:type="spellEnd"/>
      <w:r w:rsidRPr="00B7440E">
        <w:rPr>
          <w:rFonts w:ascii="Calibri" w:hAnsi="Calibri" w:cs="Calibri"/>
        </w:rPr>
        <w:t xml:space="preserve"> Conf. Pattern Recognition (1980), pp. 72-80</w:t>
      </w:r>
    </w:p>
    <w:p w14:paraId="236168FD" w14:textId="3500178F" w:rsidR="000C29D8" w:rsidRPr="00B7440E" w:rsidRDefault="000C29D8" w:rsidP="001E7F92">
      <w:pPr>
        <w:pStyle w:val="NoSpacing"/>
        <w:ind w:left="720" w:hanging="720"/>
        <w:rPr>
          <w:rFonts w:ascii="Calibri" w:hAnsi="Calibri" w:cs="Calibri"/>
        </w:rPr>
      </w:pPr>
      <w:hyperlink r:id="rId27" w:anchor="bBIB3" w:history="1">
        <w:r w:rsidRPr="00B7440E">
          <w:rPr>
            <w:rStyle w:val="Hyperlink"/>
            <w:u w:color="0070C0"/>
          </w:rPr>
          <w:t>Gates, 1972</w:t>
        </w:r>
      </w:hyperlink>
      <w:r w:rsidR="00D57203" w:rsidRPr="00B7440E">
        <w:rPr>
          <w:rFonts w:ascii="Calibri" w:hAnsi="Calibri" w:cs="Calibri"/>
        </w:rPr>
        <w:t xml:space="preserve"> </w:t>
      </w:r>
      <w:r w:rsidRPr="00B7440E">
        <w:rPr>
          <w:rFonts w:ascii="Calibri" w:hAnsi="Calibri" w:cs="Calibri"/>
        </w:rPr>
        <w:t>G.W. Gates</w:t>
      </w:r>
      <w:r w:rsidR="00414D2E" w:rsidRPr="00B7440E">
        <w:rPr>
          <w:rFonts w:ascii="Calibri" w:hAnsi="Calibri" w:cs="Calibri"/>
        </w:rPr>
        <w:t xml:space="preserve"> </w:t>
      </w:r>
      <w:r w:rsidRPr="00B7440E">
        <w:rPr>
          <w:rStyle w:val="Strong"/>
          <w:rFonts w:ascii="Calibri" w:hAnsi="Calibri" w:cs="Calibri"/>
        </w:rPr>
        <w:t>The reduced nearest neighbor rule</w:t>
      </w:r>
      <w:r w:rsidR="00D57203" w:rsidRPr="00B7440E">
        <w:rPr>
          <w:rStyle w:val="Strong"/>
          <w:rFonts w:ascii="Calibri" w:hAnsi="Calibri" w:cs="Calibri"/>
        </w:rPr>
        <w:t xml:space="preserve"> </w:t>
      </w:r>
      <w:r w:rsidRPr="00B7440E">
        <w:rPr>
          <w:rFonts w:ascii="Calibri" w:hAnsi="Calibri" w:cs="Calibri"/>
        </w:rPr>
        <w:t>IEEE Trans. Inform. Theory, 8 (1972), pp. 431-433</w:t>
      </w:r>
    </w:p>
    <w:p w14:paraId="31888BD8" w14:textId="125DAB84" w:rsidR="000C29D8" w:rsidRPr="00B7440E" w:rsidRDefault="000C29D8" w:rsidP="001E7F92">
      <w:pPr>
        <w:pStyle w:val="NoSpacing"/>
        <w:ind w:left="720" w:hanging="720"/>
        <w:rPr>
          <w:rFonts w:ascii="Calibri" w:hAnsi="Calibri" w:cs="Calibri"/>
        </w:rPr>
      </w:pPr>
      <w:hyperlink r:id="rId28" w:anchor="bBIB4" w:history="1">
        <w:r w:rsidRPr="00B7440E">
          <w:rPr>
            <w:rStyle w:val="Hyperlink"/>
            <w:u w:color="0070C0"/>
          </w:rPr>
          <w:t>Gray, 1984</w:t>
        </w:r>
      </w:hyperlink>
      <w:r w:rsidR="00D57203" w:rsidRPr="00B7440E">
        <w:rPr>
          <w:rFonts w:ascii="Calibri" w:hAnsi="Calibri" w:cs="Calibri"/>
        </w:rPr>
        <w:t xml:space="preserve"> </w:t>
      </w:r>
      <w:r w:rsidRPr="00B7440E">
        <w:rPr>
          <w:rFonts w:ascii="Calibri" w:hAnsi="Calibri" w:cs="Calibri"/>
        </w:rPr>
        <w:t>R.M. Gray</w:t>
      </w:r>
      <w:r w:rsidR="00414D2E" w:rsidRPr="00B7440E">
        <w:rPr>
          <w:rFonts w:ascii="Calibri" w:hAnsi="Calibri" w:cs="Calibri"/>
        </w:rPr>
        <w:t xml:space="preserve"> </w:t>
      </w:r>
      <w:r w:rsidRPr="00B7440E">
        <w:rPr>
          <w:rStyle w:val="Strong"/>
          <w:rFonts w:ascii="Calibri" w:hAnsi="Calibri" w:cs="Calibri"/>
        </w:rPr>
        <w:t>Vector quantization</w:t>
      </w:r>
      <w:r w:rsidR="00D57203" w:rsidRPr="00B7440E">
        <w:rPr>
          <w:rStyle w:val="Strong"/>
          <w:rFonts w:ascii="Calibri" w:hAnsi="Calibri" w:cs="Calibri"/>
        </w:rPr>
        <w:t xml:space="preserve"> </w:t>
      </w:r>
      <w:r w:rsidRPr="00B7440E">
        <w:rPr>
          <w:rFonts w:ascii="Calibri" w:hAnsi="Calibri" w:cs="Calibri"/>
        </w:rPr>
        <w:t>IEEE ASSP Mag., 1 (1984), pp. 4-29</w:t>
      </w:r>
    </w:p>
    <w:p w14:paraId="643B7643" w14:textId="21D64CE1" w:rsidR="000C29D8" w:rsidRPr="00B7440E" w:rsidRDefault="000C29D8" w:rsidP="001E7F92">
      <w:pPr>
        <w:pStyle w:val="NoSpacing"/>
        <w:ind w:left="720" w:hanging="720"/>
        <w:rPr>
          <w:rFonts w:ascii="Calibri" w:hAnsi="Calibri" w:cs="Calibri"/>
        </w:rPr>
      </w:pPr>
      <w:hyperlink r:id="rId29" w:anchor="bBIB5" w:history="1">
        <w:r w:rsidRPr="00B7440E">
          <w:rPr>
            <w:rStyle w:val="Hyperlink"/>
            <w:u w:color="0070C0"/>
          </w:rPr>
          <w:t>Hart, 1968</w:t>
        </w:r>
      </w:hyperlink>
      <w:r w:rsidR="00D57203" w:rsidRPr="00B7440E">
        <w:rPr>
          <w:rFonts w:ascii="Calibri" w:hAnsi="Calibri" w:cs="Calibri"/>
        </w:rPr>
        <w:t xml:space="preserve"> </w:t>
      </w:r>
      <w:r w:rsidRPr="00B7440E">
        <w:rPr>
          <w:rFonts w:ascii="Calibri" w:hAnsi="Calibri" w:cs="Calibri"/>
        </w:rPr>
        <w:t>P.E. Hart</w:t>
      </w:r>
      <w:r w:rsidR="00414D2E" w:rsidRPr="00B7440E">
        <w:rPr>
          <w:rFonts w:ascii="Calibri" w:hAnsi="Calibri" w:cs="Calibri"/>
        </w:rPr>
        <w:t xml:space="preserve"> </w:t>
      </w:r>
      <w:r w:rsidRPr="00B7440E">
        <w:rPr>
          <w:rStyle w:val="Strong"/>
          <w:rFonts w:ascii="Calibri" w:hAnsi="Calibri" w:cs="Calibri"/>
        </w:rPr>
        <w:t>The condensed nearest neighbor rule</w:t>
      </w:r>
      <w:r w:rsidR="00D57203" w:rsidRPr="00B7440E">
        <w:rPr>
          <w:rStyle w:val="Strong"/>
          <w:rFonts w:ascii="Calibri" w:hAnsi="Calibri" w:cs="Calibri"/>
        </w:rPr>
        <w:t xml:space="preserve"> </w:t>
      </w:r>
      <w:r w:rsidRPr="00B7440E">
        <w:rPr>
          <w:rFonts w:ascii="Calibri" w:hAnsi="Calibri" w:cs="Calibri"/>
        </w:rPr>
        <w:t>IEEE Trans. Inform. Theory, 4 (1968), pp. 515-516</w:t>
      </w:r>
    </w:p>
    <w:p w14:paraId="6366C2B6" w14:textId="77A896B6" w:rsidR="000C29D8" w:rsidRPr="00B7440E" w:rsidRDefault="000C29D8" w:rsidP="001E7F92">
      <w:pPr>
        <w:pStyle w:val="NoSpacing"/>
        <w:ind w:left="720" w:hanging="720"/>
        <w:rPr>
          <w:rFonts w:ascii="Calibri" w:hAnsi="Calibri" w:cs="Calibri"/>
        </w:rPr>
      </w:pPr>
      <w:hyperlink r:id="rId30" w:anchor="bBIB6" w:history="1">
        <w:proofErr w:type="spellStart"/>
        <w:r w:rsidRPr="00B7440E">
          <w:rPr>
            <w:rStyle w:val="Hyperlink"/>
            <w:u w:color="0070C0"/>
          </w:rPr>
          <w:t>Haykin</w:t>
        </w:r>
        <w:proofErr w:type="spellEnd"/>
        <w:r w:rsidRPr="00B7440E">
          <w:rPr>
            <w:rStyle w:val="Hyperlink"/>
            <w:u w:color="0070C0"/>
          </w:rPr>
          <w:t>, 1999</w:t>
        </w:r>
      </w:hyperlink>
      <w:r w:rsidR="00D57203" w:rsidRPr="00B7440E">
        <w:rPr>
          <w:rFonts w:ascii="Calibri" w:hAnsi="Calibri" w:cs="Calibri"/>
        </w:rPr>
        <w:t xml:space="preserve"> </w:t>
      </w:r>
      <w:r w:rsidRPr="00B7440E">
        <w:rPr>
          <w:rFonts w:ascii="Calibri" w:hAnsi="Calibri" w:cs="Calibri"/>
        </w:rPr>
        <w:t xml:space="preserve">S. </w:t>
      </w:r>
      <w:proofErr w:type="spellStart"/>
      <w:r w:rsidRPr="00B7440E">
        <w:rPr>
          <w:rFonts w:ascii="Calibri" w:hAnsi="Calibri" w:cs="Calibri"/>
        </w:rPr>
        <w:t>Haykin</w:t>
      </w:r>
      <w:proofErr w:type="spellEnd"/>
      <w:r w:rsidR="00414D2E" w:rsidRPr="00B7440E">
        <w:rPr>
          <w:rFonts w:ascii="Calibri" w:hAnsi="Calibri" w:cs="Calibri"/>
        </w:rPr>
        <w:t xml:space="preserve"> </w:t>
      </w:r>
      <w:r w:rsidRPr="00B7440E">
        <w:rPr>
          <w:rStyle w:val="Strong"/>
          <w:rFonts w:ascii="Calibri" w:hAnsi="Calibri" w:cs="Calibri"/>
        </w:rPr>
        <w:t>Neural Networks: A Comprehensive Foundation</w:t>
      </w:r>
      <w:r w:rsidR="00D57203" w:rsidRPr="00B7440E">
        <w:rPr>
          <w:rStyle w:val="Strong"/>
          <w:rFonts w:ascii="Calibri" w:hAnsi="Calibri" w:cs="Calibri"/>
        </w:rPr>
        <w:t xml:space="preserve"> </w:t>
      </w:r>
      <w:r w:rsidRPr="00B7440E">
        <w:rPr>
          <w:rFonts w:ascii="Calibri" w:hAnsi="Calibri" w:cs="Calibri"/>
        </w:rPr>
        <w:t>Prentice Hall, New Jersey (1999)</w:t>
      </w:r>
      <w:r w:rsidR="00D57203" w:rsidRPr="00B7440E">
        <w:rPr>
          <w:rFonts w:ascii="Calibri" w:hAnsi="Calibri" w:cs="Calibri"/>
        </w:rPr>
        <w:t xml:space="preserve"> </w:t>
      </w:r>
      <w:r w:rsidRPr="00B7440E">
        <w:rPr>
          <w:rFonts w:ascii="Calibri" w:hAnsi="Calibri" w:cs="Calibri"/>
        </w:rPr>
        <w:t>pp. 215–217</w:t>
      </w:r>
    </w:p>
    <w:p w14:paraId="3F5EB406" w14:textId="7AF6A7D5" w:rsidR="000C29D8" w:rsidRPr="00B7440E" w:rsidRDefault="000C29D8" w:rsidP="001E7F92">
      <w:pPr>
        <w:pStyle w:val="NoSpacing"/>
        <w:ind w:left="720" w:hanging="720"/>
        <w:rPr>
          <w:rFonts w:ascii="Calibri" w:hAnsi="Calibri" w:cs="Calibri"/>
        </w:rPr>
      </w:pPr>
      <w:hyperlink r:id="rId31" w:anchor="bBIB7" w:history="1">
        <w:proofErr w:type="spellStart"/>
        <w:r w:rsidRPr="00B7440E">
          <w:rPr>
            <w:rStyle w:val="Hyperlink"/>
            <w:u w:color="0070C0"/>
          </w:rPr>
          <w:t>Hichie</w:t>
        </w:r>
        <w:proofErr w:type="spellEnd"/>
        <w:r w:rsidRPr="00B7440E">
          <w:rPr>
            <w:rStyle w:val="Hyperlink"/>
            <w:u w:color="0070C0"/>
          </w:rPr>
          <w:t xml:space="preserve"> et al., 1994</w:t>
        </w:r>
      </w:hyperlink>
      <w:r w:rsidR="00D57203" w:rsidRPr="00B7440E">
        <w:rPr>
          <w:rFonts w:ascii="Calibri" w:hAnsi="Calibri" w:cs="Calibri"/>
        </w:rPr>
        <w:t xml:space="preserve"> </w:t>
      </w:r>
      <w:r w:rsidRPr="00B7440E">
        <w:rPr>
          <w:rFonts w:ascii="Calibri" w:hAnsi="Calibri" w:cs="Calibri"/>
        </w:rPr>
        <w:t xml:space="preserve">D. </w:t>
      </w:r>
      <w:proofErr w:type="spellStart"/>
      <w:r w:rsidRPr="00B7440E">
        <w:rPr>
          <w:rFonts w:ascii="Calibri" w:hAnsi="Calibri" w:cs="Calibri"/>
        </w:rPr>
        <w:t>Hichie</w:t>
      </w:r>
      <w:proofErr w:type="spellEnd"/>
      <w:r w:rsidRPr="00B7440E">
        <w:rPr>
          <w:rFonts w:ascii="Calibri" w:hAnsi="Calibri" w:cs="Calibri"/>
        </w:rPr>
        <w:t xml:space="preserve">, D.J. </w:t>
      </w:r>
      <w:proofErr w:type="spellStart"/>
      <w:r w:rsidRPr="00B7440E">
        <w:rPr>
          <w:rFonts w:ascii="Calibri" w:hAnsi="Calibri" w:cs="Calibri"/>
        </w:rPr>
        <w:t>Spiegelhalter</w:t>
      </w:r>
      <w:proofErr w:type="spellEnd"/>
      <w:r w:rsidRPr="00B7440E">
        <w:rPr>
          <w:rFonts w:ascii="Calibri" w:hAnsi="Calibri" w:cs="Calibri"/>
        </w:rPr>
        <w:t>, C.C. Taylor</w:t>
      </w:r>
      <w:r w:rsidR="00414D2E" w:rsidRPr="00B7440E">
        <w:rPr>
          <w:rFonts w:ascii="Calibri" w:hAnsi="Calibri" w:cs="Calibri"/>
        </w:rPr>
        <w:t xml:space="preserve"> </w:t>
      </w:r>
      <w:r w:rsidRPr="00B7440E">
        <w:rPr>
          <w:rStyle w:val="Strong"/>
          <w:rFonts w:ascii="Calibri" w:hAnsi="Calibri" w:cs="Calibri"/>
        </w:rPr>
        <w:t>Machine Learning, Neural and Statistical</w:t>
      </w:r>
      <w:r w:rsidR="00D57203" w:rsidRPr="00B7440E">
        <w:rPr>
          <w:rStyle w:val="Strong"/>
          <w:rFonts w:ascii="Calibri" w:hAnsi="Calibri" w:cs="Calibri"/>
        </w:rPr>
        <w:t xml:space="preserve"> </w:t>
      </w:r>
      <w:r w:rsidRPr="00B7440E">
        <w:rPr>
          <w:rStyle w:val="Strong"/>
          <w:rFonts w:ascii="Calibri" w:hAnsi="Calibri" w:cs="Calibri"/>
        </w:rPr>
        <w:t>Classification</w:t>
      </w:r>
      <w:r w:rsidR="00D57203" w:rsidRPr="00B7440E">
        <w:rPr>
          <w:rStyle w:val="Strong"/>
          <w:rFonts w:ascii="Calibri" w:hAnsi="Calibri" w:cs="Calibri"/>
        </w:rPr>
        <w:t xml:space="preserve"> </w:t>
      </w:r>
      <w:r w:rsidRPr="00B7440E">
        <w:rPr>
          <w:rFonts w:ascii="Calibri" w:hAnsi="Calibri" w:cs="Calibri"/>
        </w:rPr>
        <w:t>Ellis Horwood, New York (1994)</w:t>
      </w:r>
    </w:p>
    <w:p w14:paraId="46FCC5E4" w14:textId="3A372FCA" w:rsidR="000C29D8" w:rsidRPr="00B7440E" w:rsidRDefault="000C29D8" w:rsidP="001E7F92">
      <w:pPr>
        <w:pStyle w:val="NoSpacing"/>
        <w:ind w:left="720" w:hanging="720"/>
        <w:rPr>
          <w:rFonts w:ascii="Calibri" w:hAnsi="Calibri" w:cs="Calibri"/>
        </w:rPr>
      </w:pPr>
      <w:hyperlink r:id="rId32" w:anchor="bBIB8" w:history="1">
        <w:r w:rsidRPr="00B7440E">
          <w:rPr>
            <w:rStyle w:val="Hyperlink"/>
            <w:u w:color="0070C0"/>
          </w:rPr>
          <w:t>Linde et al., 1980</w:t>
        </w:r>
      </w:hyperlink>
      <w:r w:rsidR="00D57203" w:rsidRPr="00B7440E">
        <w:rPr>
          <w:rFonts w:ascii="Calibri" w:hAnsi="Calibri" w:cs="Calibri"/>
        </w:rPr>
        <w:t xml:space="preserve"> </w:t>
      </w:r>
      <w:r w:rsidRPr="00B7440E">
        <w:rPr>
          <w:rFonts w:ascii="Calibri" w:hAnsi="Calibri" w:cs="Calibri"/>
        </w:rPr>
        <w:t xml:space="preserve">Y. Linde, A. </w:t>
      </w:r>
      <w:proofErr w:type="spellStart"/>
      <w:r w:rsidRPr="00B7440E">
        <w:rPr>
          <w:rFonts w:ascii="Calibri" w:hAnsi="Calibri" w:cs="Calibri"/>
        </w:rPr>
        <w:t>Buzo</w:t>
      </w:r>
      <w:proofErr w:type="spellEnd"/>
      <w:r w:rsidRPr="00B7440E">
        <w:rPr>
          <w:rFonts w:ascii="Calibri" w:hAnsi="Calibri" w:cs="Calibri"/>
        </w:rPr>
        <w:t>, R.M. Gray</w:t>
      </w:r>
      <w:r w:rsidR="00414D2E" w:rsidRPr="00B7440E">
        <w:rPr>
          <w:rFonts w:ascii="Calibri" w:hAnsi="Calibri" w:cs="Calibri"/>
        </w:rPr>
        <w:t xml:space="preserve"> </w:t>
      </w:r>
      <w:r w:rsidRPr="00B7440E">
        <w:rPr>
          <w:rStyle w:val="Strong"/>
          <w:rFonts w:ascii="Calibri" w:hAnsi="Calibri" w:cs="Calibri"/>
        </w:rPr>
        <w:t>An algorithm for vector quantizer design</w:t>
      </w:r>
      <w:r w:rsidR="00D57203" w:rsidRPr="00B7440E">
        <w:rPr>
          <w:rStyle w:val="Strong"/>
          <w:rFonts w:ascii="Calibri" w:hAnsi="Calibri" w:cs="Calibri"/>
        </w:rPr>
        <w:t xml:space="preserve"> </w:t>
      </w:r>
      <w:r w:rsidRPr="00B7440E">
        <w:rPr>
          <w:rFonts w:ascii="Calibri" w:hAnsi="Calibri" w:cs="Calibri"/>
        </w:rPr>
        <w:t xml:space="preserve">IEEE Trans. </w:t>
      </w:r>
      <w:proofErr w:type="spellStart"/>
      <w:r w:rsidRPr="00B7440E">
        <w:rPr>
          <w:rFonts w:ascii="Calibri" w:hAnsi="Calibri" w:cs="Calibri"/>
        </w:rPr>
        <w:t>Commun</w:t>
      </w:r>
      <w:proofErr w:type="spellEnd"/>
      <w:r w:rsidRPr="00B7440E">
        <w:rPr>
          <w:rFonts w:ascii="Calibri" w:hAnsi="Calibri" w:cs="Calibri"/>
        </w:rPr>
        <w:t>., 28 (1980), pp. 84-95</w:t>
      </w:r>
    </w:p>
    <w:p w14:paraId="5BD2591A" w14:textId="6FF84BB0" w:rsidR="000C29D8" w:rsidRPr="00B7440E" w:rsidRDefault="000C29D8" w:rsidP="001E7F92">
      <w:pPr>
        <w:pStyle w:val="NoSpacing"/>
        <w:ind w:left="720" w:hanging="720"/>
        <w:rPr>
          <w:rFonts w:ascii="Calibri" w:hAnsi="Calibri" w:cs="Calibri"/>
        </w:rPr>
      </w:pPr>
      <w:hyperlink r:id="rId33" w:anchor="bBIB9" w:history="1">
        <w:proofErr w:type="spellStart"/>
        <w:r w:rsidRPr="00B7440E">
          <w:rPr>
            <w:rStyle w:val="Hyperlink"/>
            <w:u w:color="0070C0"/>
          </w:rPr>
          <w:t>Lofsgaarden</w:t>
        </w:r>
        <w:proofErr w:type="spellEnd"/>
        <w:r w:rsidRPr="00B7440E">
          <w:rPr>
            <w:rStyle w:val="Hyperlink"/>
            <w:u w:color="0070C0"/>
          </w:rPr>
          <w:t xml:space="preserve"> and </w:t>
        </w:r>
        <w:proofErr w:type="spellStart"/>
        <w:r w:rsidRPr="00B7440E">
          <w:rPr>
            <w:rStyle w:val="Hyperlink"/>
            <w:u w:color="0070C0"/>
          </w:rPr>
          <w:t>Quesenbery</w:t>
        </w:r>
        <w:proofErr w:type="spellEnd"/>
        <w:r w:rsidRPr="00B7440E">
          <w:rPr>
            <w:rStyle w:val="Hyperlink"/>
            <w:u w:color="0070C0"/>
          </w:rPr>
          <w:t>, 1965</w:t>
        </w:r>
      </w:hyperlink>
      <w:r w:rsidR="00D57203" w:rsidRPr="00B7440E">
        <w:rPr>
          <w:rFonts w:ascii="Calibri" w:hAnsi="Calibri" w:cs="Calibri"/>
        </w:rPr>
        <w:t xml:space="preserve"> </w:t>
      </w:r>
      <w:r w:rsidRPr="00B7440E">
        <w:rPr>
          <w:rFonts w:ascii="Calibri" w:hAnsi="Calibri" w:cs="Calibri"/>
        </w:rPr>
        <w:t xml:space="preserve">D.O. </w:t>
      </w:r>
      <w:proofErr w:type="spellStart"/>
      <w:r w:rsidRPr="00B7440E">
        <w:rPr>
          <w:rFonts w:ascii="Calibri" w:hAnsi="Calibri" w:cs="Calibri"/>
        </w:rPr>
        <w:t>Lofsgaarden</w:t>
      </w:r>
      <w:proofErr w:type="spellEnd"/>
      <w:r w:rsidRPr="00B7440E">
        <w:rPr>
          <w:rFonts w:ascii="Calibri" w:hAnsi="Calibri" w:cs="Calibri"/>
        </w:rPr>
        <w:t xml:space="preserve">, C.P. </w:t>
      </w:r>
      <w:proofErr w:type="spellStart"/>
      <w:r w:rsidRPr="00B7440E">
        <w:rPr>
          <w:rFonts w:ascii="Calibri" w:hAnsi="Calibri" w:cs="Calibri"/>
        </w:rPr>
        <w:t>Quesenbery</w:t>
      </w:r>
      <w:proofErr w:type="spellEnd"/>
      <w:r w:rsidR="00414D2E" w:rsidRPr="00B7440E">
        <w:rPr>
          <w:rFonts w:ascii="Calibri" w:hAnsi="Calibri" w:cs="Calibri"/>
        </w:rPr>
        <w:t xml:space="preserve"> </w:t>
      </w:r>
      <w:r w:rsidRPr="00B7440E">
        <w:rPr>
          <w:rStyle w:val="Strong"/>
          <w:rFonts w:ascii="Calibri" w:hAnsi="Calibri" w:cs="Calibri"/>
        </w:rPr>
        <w:t>A nonparametric estimate of a multivariate density function</w:t>
      </w:r>
      <w:r w:rsidR="00D57203" w:rsidRPr="00B7440E">
        <w:rPr>
          <w:rStyle w:val="Strong"/>
          <w:rFonts w:ascii="Calibri" w:hAnsi="Calibri" w:cs="Calibri"/>
        </w:rPr>
        <w:t xml:space="preserve"> </w:t>
      </w:r>
      <w:r w:rsidRPr="00B7440E">
        <w:rPr>
          <w:rFonts w:ascii="Calibri" w:hAnsi="Calibri" w:cs="Calibri"/>
        </w:rPr>
        <w:t>Ann. Math. Stat., 36 (1965), pp. 1049-1051</w:t>
      </w:r>
    </w:p>
    <w:p w14:paraId="3D5A58D3" w14:textId="5137F017" w:rsidR="000C29D8" w:rsidRPr="00B7440E" w:rsidRDefault="000C29D8" w:rsidP="001E7F92">
      <w:pPr>
        <w:pStyle w:val="NoSpacing"/>
        <w:ind w:left="720" w:hanging="720"/>
        <w:rPr>
          <w:rFonts w:ascii="Calibri" w:hAnsi="Calibri" w:cs="Calibri"/>
        </w:rPr>
      </w:pPr>
      <w:hyperlink r:id="rId34" w:anchor="bBIB10" w:history="1">
        <w:proofErr w:type="spellStart"/>
        <w:r w:rsidRPr="00B7440E">
          <w:rPr>
            <w:rStyle w:val="Hyperlink"/>
            <w:u w:color="0070C0"/>
          </w:rPr>
          <w:t>Xie</w:t>
        </w:r>
        <w:proofErr w:type="spellEnd"/>
        <w:r w:rsidRPr="00B7440E">
          <w:rPr>
            <w:rStyle w:val="Hyperlink"/>
            <w:u w:color="0070C0"/>
          </w:rPr>
          <w:t xml:space="preserve"> et al., 1993</w:t>
        </w:r>
      </w:hyperlink>
      <w:r w:rsidR="00D57203" w:rsidRPr="00B7440E">
        <w:rPr>
          <w:rFonts w:ascii="Calibri" w:hAnsi="Calibri" w:cs="Calibri"/>
        </w:rPr>
        <w:t xml:space="preserve"> </w:t>
      </w:r>
      <w:r w:rsidRPr="00B7440E">
        <w:rPr>
          <w:rFonts w:ascii="Calibri" w:hAnsi="Calibri" w:cs="Calibri"/>
        </w:rPr>
        <w:t xml:space="preserve">Q. </w:t>
      </w:r>
      <w:proofErr w:type="spellStart"/>
      <w:r w:rsidRPr="00B7440E">
        <w:rPr>
          <w:rFonts w:ascii="Calibri" w:hAnsi="Calibri" w:cs="Calibri"/>
        </w:rPr>
        <w:t>Xie</w:t>
      </w:r>
      <w:proofErr w:type="spellEnd"/>
      <w:r w:rsidRPr="00B7440E">
        <w:rPr>
          <w:rFonts w:ascii="Calibri" w:hAnsi="Calibri" w:cs="Calibri"/>
        </w:rPr>
        <w:t>, C.A. Laszlo, R.K. Ward</w:t>
      </w:r>
      <w:r w:rsidR="00414D2E" w:rsidRPr="00B7440E">
        <w:rPr>
          <w:rFonts w:ascii="Calibri" w:hAnsi="Calibri" w:cs="Calibri"/>
        </w:rPr>
        <w:t xml:space="preserve"> </w:t>
      </w:r>
      <w:r w:rsidRPr="00B7440E">
        <w:rPr>
          <w:rStyle w:val="Strong"/>
          <w:rFonts w:ascii="Calibri" w:hAnsi="Calibri" w:cs="Calibri"/>
        </w:rPr>
        <w:t>Vector quantization technique for nonparametric classifier design</w:t>
      </w:r>
      <w:r w:rsidR="00D57203" w:rsidRPr="00B7440E">
        <w:rPr>
          <w:rStyle w:val="Strong"/>
          <w:rFonts w:ascii="Calibri" w:hAnsi="Calibri" w:cs="Calibri"/>
        </w:rPr>
        <w:t xml:space="preserve"> </w:t>
      </w:r>
      <w:r w:rsidRPr="00B7440E">
        <w:rPr>
          <w:rFonts w:ascii="Calibri" w:hAnsi="Calibri" w:cs="Calibri"/>
        </w:rPr>
        <w:t xml:space="preserve">IEEE Trans. Pattern Anal. Machine </w:t>
      </w:r>
      <w:proofErr w:type="spellStart"/>
      <w:r w:rsidRPr="00B7440E">
        <w:rPr>
          <w:rFonts w:ascii="Calibri" w:hAnsi="Calibri" w:cs="Calibri"/>
        </w:rPr>
        <w:t>Intell</w:t>
      </w:r>
      <w:proofErr w:type="spellEnd"/>
      <w:r w:rsidRPr="00B7440E">
        <w:rPr>
          <w:rFonts w:ascii="Calibri" w:hAnsi="Calibri" w:cs="Calibri"/>
        </w:rPr>
        <w:t>., 15 (1993), pp. 1326-1330</w:t>
      </w:r>
    </w:p>
    <w:sectPr w:rsidR="000C29D8" w:rsidRPr="00B7440E"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70A"/>
    <w:multiLevelType w:val="hybridMultilevel"/>
    <w:tmpl w:val="BA46B548"/>
    <w:lvl w:ilvl="0" w:tplc="B4DE4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90E8B"/>
    <w:multiLevelType w:val="multilevel"/>
    <w:tmpl w:val="3782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FA795B"/>
    <w:multiLevelType w:val="hybridMultilevel"/>
    <w:tmpl w:val="3DA666AA"/>
    <w:lvl w:ilvl="0" w:tplc="A712E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5B44CA"/>
    <w:multiLevelType w:val="hybridMultilevel"/>
    <w:tmpl w:val="D10E8122"/>
    <w:lvl w:ilvl="0" w:tplc="A712E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03179C"/>
    <w:multiLevelType w:val="hybridMultilevel"/>
    <w:tmpl w:val="7A1878F6"/>
    <w:lvl w:ilvl="0" w:tplc="A712E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0F1729"/>
    <w:multiLevelType w:val="hybridMultilevel"/>
    <w:tmpl w:val="6B48138C"/>
    <w:lvl w:ilvl="0" w:tplc="A712E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2"/>
  </w:num>
  <w:num w:numId="3">
    <w:abstractNumId w:val="12"/>
  </w:num>
  <w:num w:numId="4">
    <w:abstractNumId w:val="13"/>
  </w:num>
  <w:num w:numId="5">
    <w:abstractNumId w:val="15"/>
  </w:num>
  <w:num w:numId="6">
    <w:abstractNumId w:val="8"/>
  </w:num>
  <w:num w:numId="7">
    <w:abstractNumId w:val="18"/>
  </w:num>
  <w:num w:numId="8">
    <w:abstractNumId w:val="27"/>
  </w:num>
  <w:num w:numId="9">
    <w:abstractNumId w:val="21"/>
  </w:num>
  <w:num w:numId="10">
    <w:abstractNumId w:val="23"/>
  </w:num>
  <w:num w:numId="11">
    <w:abstractNumId w:val="7"/>
  </w:num>
  <w:num w:numId="12">
    <w:abstractNumId w:val="26"/>
  </w:num>
  <w:num w:numId="13">
    <w:abstractNumId w:val="17"/>
  </w:num>
  <w:num w:numId="14">
    <w:abstractNumId w:val="24"/>
  </w:num>
  <w:num w:numId="15">
    <w:abstractNumId w:val="35"/>
  </w:num>
  <w:num w:numId="16">
    <w:abstractNumId w:val="14"/>
  </w:num>
  <w:num w:numId="17">
    <w:abstractNumId w:val="38"/>
  </w:num>
  <w:num w:numId="18">
    <w:abstractNumId w:val="19"/>
  </w:num>
  <w:num w:numId="19">
    <w:abstractNumId w:val="1"/>
  </w:num>
  <w:num w:numId="20">
    <w:abstractNumId w:val="30"/>
  </w:num>
  <w:num w:numId="21">
    <w:abstractNumId w:val="29"/>
  </w:num>
  <w:num w:numId="22">
    <w:abstractNumId w:val="3"/>
  </w:num>
  <w:num w:numId="23">
    <w:abstractNumId w:val="37"/>
  </w:num>
  <w:num w:numId="24">
    <w:abstractNumId w:val="11"/>
  </w:num>
  <w:num w:numId="25">
    <w:abstractNumId w:val="41"/>
  </w:num>
  <w:num w:numId="26">
    <w:abstractNumId w:val="2"/>
  </w:num>
  <w:num w:numId="27">
    <w:abstractNumId w:val="39"/>
  </w:num>
  <w:num w:numId="28">
    <w:abstractNumId w:val="4"/>
  </w:num>
  <w:num w:numId="29">
    <w:abstractNumId w:val="31"/>
  </w:num>
  <w:num w:numId="30">
    <w:abstractNumId w:val="5"/>
  </w:num>
  <w:num w:numId="31">
    <w:abstractNumId w:val="34"/>
  </w:num>
  <w:num w:numId="32">
    <w:abstractNumId w:val="25"/>
  </w:num>
  <w:num w:numId="33">
    <w:abstractNumId w:val="40"/>
  </w:num>
  <w:num w:numId="34">
    <w:abstractNumId w:val="22"/>
  </w:num>
  <w:num w:numId="35">
    <w:abstractNumId w:val="36"/>
  </w:num>
  <w:num w:numId="36">
    <w:abstractNumId w:val="28"/>
  </w:num>
  <w:num w:numId="37">
    <w:abstractNumId w:val="6"/>
  </w:num>
  <w:num w:numId="38">
    <w:abstractNumId w:val="0"/>
  </w:num>
  <w:num w:numId="39">
    <w:abstractNumId w:val="33"/>
  </w:num>
  <w:num w:numId="40">
    <w:abstractNumId w:val="9"/>
  </w:num>
  <w:num w:numId="41">
    <w:abstractNumId w:val="16"/>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7FE"/>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118B"/>
    <w:rsid w:val="00082637"/>
    <w:rsid w:val="000830F8"/>
    <w:rsid w:val="00083102"/>
    <w:rsid w:val="000846CC"/>
    <w:rsid w:val="00085797"/>
    <w:rsid w:val="00087367"/>
    <w:rsid w:val="0009064A"/>
    <w:rsid w:val="00091815"/>
    <w:rsid w:val="00092348"/>
    <w:rsid w:val="00092DFF"/>
    <w:rsid w:val="00093C1A"/>
    <w:rsid w:val="00097971"/>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29D8"/>
    <w:rsid w:val="000C43B7"/>
    <w:rsid w:val="000C6BA7"/>
    <w:rsid w:val="000C7F88"/>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3179"/>
    <w:rsid w:val="00114114"/>
    <w:rsid w:val="00115F37"/>
    <w:rsid w:val="00116AB5"/>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2829"/>
    <w:rsid w:val="001A34C4"/>
    <w:rsid w:val="001B6E76"/>
    <w:rsid w:val="001C3A3F"/>
    <w:rsid w:val="001D1087"/>
    <w:rsid w:val="001D2448"/>
    <w:rsid w:val="001D3ADE"/>
    <w:rsid w:val="001D58D3"/>
    <w:rsid w:val="001D776C"/>
    <w:rsid w:val="001D7BCC"/>
    <w:rsid w:val="001E18FE"/>
    <w:rsid w:val="001E7F92"/>
    <w:rsid w:val="001F2164"/>
    <w:rsid w:val="001F6B72"/>
    <w:rsid w:val="001F70BC"/>
    <w:rsid w:val="001F7FBE"/>
    <w:rsid w:val="002016B1"/>
    <w:rsid w:val="00201875"/>
    <w:rsid w:val="00201AFD"/>
    <w:rsid w:val="00201FDC"/>
    <w:rsid w:val="002022D8"/>
    <w:rsid w:val="00206486"/>
    <w:rsid w:val="00206CC8"/>
    <w:rsid w:val="00211422"/>
    <w:rsid w:val="00212109"/>
    <w:rsid w:val="00214117"/>
    <w:rsid w:val="00222023"/>
    <w:rsid w:val="00224240"/>
    <w:rsid w:val="00226FA2"/>
    <w:rsid w:val="00227C37"/>
    <w:rsid w:val="0024134B"/>
    <w:rsid w:val="00246048"/>
    <w:rsid w:val="00251132"/>
    <w:rsid w:val="002535DF"/>
    <w:rsid w:val="002558EB"/>
    <w:rsid w:val="00255B43"/>
    <w:rsid w:val="00255BDC"/>
    <w:rsid w:val="00255BEA"/>
    <w:rsid w:val="00261403"/>
    <w:rsid w:val="00261F59"/>
    <w:rsid w:val="00272AF4"/>
    <w:rsid w:val="00276C06"/>
    <w:rsid w:val="00280198"/>
    <w:rsid w:val="00280462"/>
    <w:rsid w:val="00280D20"/>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3B3E"/>
    <w:rsid w:val="0037688A"/>
    <w:rsid w:val="0037755D"/>
    <w:rsid w:val="00381F0E"/>
    <w:rsid w:val="0038549B"/>
    <w:rsid w:val="0038628A"/>
    <w:rsid w:val="0038634F"/>
    <w:rsid w:val="003874FA"/>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073C5"/>
    <w:rsid w:val="004122F9"/>
    <w:rsid w:val="004124D3"/>
    <w:rsid w:val="004139BA"/>
    <w:rsid w:val="00414D2E"/>
    <w:rsid w:val="00421CBC"/>
    <w:rsid w:val="0043008C"/>
    <w:rsid w:val="00430B91"/>
    <w:rsid w:val="004328A4"/>
    <w:rsid w:val="004374EF"/>
    <w:rsid w:val="00440F61"/>
    <w:rsid w:val="004441CB"/>
    <w:rsid w:val="00450DB8"/>
    <w:rsid w:val="0045199E"/>
    <w:rsid w:val="00451C14"/>
    <w:rsid w:val="00451C8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C5F6D"/>
    <w:rsid w:val="004D118A"/>
    <w:rsid w:val="004D1CB9"/>
    <w:rsid w:val="004D21C9"/>
    <w:rsid w:val="004E34F8"/>
    <w:rsid w:val="004E3C84"/>
    <w:rsid w:val="004E3D8F"/>
    <w:rsid w:val="004E528B"/>
    <w:rsid w:val="004F146C"/>
    <w:rsid w:val="004F1F3C"/>
    <w:rsid w:val="00500CEB"/>
    <w:rsid w:val="0050408D"/>
    <w:rsid w:val="00504C6A"/>
    <w:rsid w:val="00510364"/>
    <w:rsid w:val="005116C9"/>
    <w:rsid w:val="00511BEE"/>
    <w:rsid w:val="005140E9"/>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3AE2"/>
    <w:rsid w:val="005960F4"/>
    <w:rsid w:val="00596593"/>
    <w:rsid w:val="00596A35"/>
    <w:rsid w:val="005979CD"/>
    <w:rsid w:val="005A12F0"/>
    <w:rsid w:val="005A5291"/>
    <w:rsid w:val="005A64BD"/>
    <w:rsid w:val="005A6FD1"/>
    <w:rsid w:val="005B08F1"/>
    <w:rsid w:val="005B47BC"/>
    <w:rsid w:val="005C00EC"/>
    <w:rsid w:val="005C0742"/>
    <w:rsid w:val="005C15C9"/>
    <w:rsid w:val="005C30E9"/>
    <w:rsid w:val="005C663B"/>
    <w:rsid w:val="005D0CAD"/>
    <w:rsid w:val="005D1C38"/>
    <w:rsid w:val="005D1ED6"/>
    <w:rsid w:val="005D767A"/>
    <w:rsid w:val="005E2628"/>
    <w:rsid w:val="005E3A25"/>
    <w:rsid w:val="005E5F66"/>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2A25"/>
    <w:rsid w:val="006B3B2B"/>
    <w:rsid w:val="006B7F71"/>
    <w:rsid w:val="006C024E"/>
    <w:rsid w:val="006C0DCB"/>
    <w:rsid w:val="006C7ED1"/>
    <w:rsid w:val="006D75E1"/>
    <w:rsid w:val="006D7670"/>
    <w:rsid w:val="006E10F4"/>
    <w:rsid w:val="006E10FD"/>
    <w:rsid w:val="006E2996"/>
    <w:rsid w:val="006E2EEC"/>
    <w:rsid w:val="006E471E"/>
    <w:rsid w:val="006E4859"/>
    <w:rsid w:val="006E7E72"/>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505"/>
    <w:rsid w:val="0076194B"/>
    <w:rsid w:val="00763676"/>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B53"/>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028C"/>
    <w:rsid w:val="00822617"/>
    <w:rsid w:val="00824B15"/>
    <w:rsid w:val="008269B7"/>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3DEF"/>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E5790"/>
    <w:rsid w:val="008F0401"/>
    <w:rsid w:val="008F04C1"/>
    <w:rsid w:val="008F2457"/>
    <w:rsid w:val="008F252A"/>
    <w:rsid w:val="008F54BC"/>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3AA8"/>
    <w:rsid w:val="00984B39"/>
    <w:rsid w:val="00986A83"/>
    <w:rsid w:val="00990645"/>
    <w:rsid w:val="009A130B"/>
    <w:rsid w:val="009A2639"/>
    <w:rsid w:val="009A397F"/>
    <w:rsid w:val="009A7E4D"/>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35D45"/>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3091"/>
    <w:rsid w:val="00A648A4"/>
    <w:rsid w:val="00A650B2"/>
    <w:rsid w:val="00A706E8"/>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2A24"/>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909"/>
    <w:rsid w:val="00B47D09"/>
    <w:rsid w:val="00B50108"/>
    <w:rsid w:val="00B525D3"/>
    <w:rsid w:val="00B55B5C"/>
    <w:rsid w:val="00B56290"/>
    <w:rsid w:val="00B611B3"/>
    <w:rsid w:val="00B61B54"/>
    <w:rsid w:val="00B6351D"/>
    <w:rsid w:val="00B64203"/>
    <w:rsid w:val="00B6519E"/>
    <w:rsid w:val="00B66AF1"/>
    <w:rsid w:val="00B70245"/>
    <w:rsid w:val="00B703C2"/>
    <w:rsid w:val="00B7440E"/>
    <w:rsid w:val="00B74E41"/>
    <w:rsid w:val="00B75BDF"/>
    <w:rsid w:val="00B7740D"/>
    <w:rsid w:val="00B82F58"/>
    <w:rsid w:val="00B839A9"/>
    <w:rsid w:val="00B83C5C"/>
    <w:rsid w:val="00B84C63"/>
    <w:rsid w:val="00B84DFD"/>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4DDF"/>
    <w:rsid w:val="00BC540B"/>
    <w:rsid w:val="00BC63E9"/>
    <w:rsid w:val="00BC7302"/>
    <w:rsid w:val="00BD01F3"/>
    <w:rsid w:val="00BD0D8D"/>
    <w:rsid w:val="00BD1660"/>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56C2"/>
    <w:rsid w:val="00C170FF"/>
    <w:rsid w:val="00C173E1"/>
    <w:rsid w:val="00C2019E"/>
    <w:rsid w:val="00C27AEF"/>
    <w:rsid w:val="00C3110E"/>
    <w:rsid w:val="00C33A08"/>
    <w:rsid w:val="00C3466C"/>
    <w:rsid w:val="00C355FF"/>
    <w:rsid w:val="00C41A64"/>
    <w:rsid w:val="00C47122"/>
    <w:rsid w:val="00C47959"/>
    <w:rsid w:val="00C47CEA"/>
    <w:rsid w:val="00C515E0"/>
    <w:rsid w:val="00C52034"/>
    <w:rsid w:val="00C531A3"/>
    <w:rsid w:val="00C55441"/>
    <w:rsid w:val="00C57F24"/>
    <w:rsid w:val="00C6252C"/>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746"/>
    <w:rsid w:val="00CA60CD"/>
    <w:rsid w:val="00CB10E9"/>
    <w:rsid w:val="00CB11D6"/>
    <w:rsid w:val="00CB5475"/>
    <w:rsid w:val="00CB665E"/>
    <w:rsid w:val="00CB6E09"/>
    <w:rsid w:val="00CC09A7"/>
    <w:rsid w:val="00CC0FD9"/>
    <w:rsid w:val="00CC1F8F"/>
    <w:rsid w:val="00CC6726"/>
    <w:rsid w:val="00CD139B"/>
    <w:rsid w:val="00CD5E59"/>
    <w:rsid w:val="00CD7831"/>
    <w:rsid w:val="00CD7838"/>
    <w:rsid w:val="00CE05D4"/>
    <w:rsid w:val="00CE1E20"/>
    <w:rsid w:val="00CE42F5"/>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203"/>
    <w:rsid w:val="00D57F7D"/>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0E06"/>
    <w:rsid w:val="00DA4783"/>
    <w:rsid w:val="00DA5459"/>
    <w:rsid w:val="00DB1E1F"/>
    <w:rsid w:val="00DB357A"/>
    <w:rsid w:val="00DB4233"/>
    <w:rsid w:val="00DB5097"/>
    <w:rsid w:val="00DB6F1B"/>
    <w:rsid w:val="00DC1FD6"/>
    <w:rsid w:val="00DC4F7C"/>
    <w:rsid w:val="00DC5D66"/>
    <w:rsid w:val="00DC7134"/>
    <w:rsid w:val="00DC74F2"/>
    <w:rsid w:val="00DC7C2C"/>
    <w:rsid w:val="00DD074E"/>
    <w:rsid w:val="00DD2256"/>
    <w:rsid w:val="00DD4B55"/>
    <w:rsid w:val="00DD5871"/>
    <w:rsid w:val="00DE2C0C"/>
    <w:rsid w:val="00DE2F66"/>
    <w:rsid w:val="00DE4173"/>
    <w:rsid w:val="00DE4592"/>
    <w:rsid w:val="00DF6125"/>
    <w:rsid w:val="00E006B8"/>
    <w:rsid w:val="00E13E05"/>
    <w:rsid w:val="00E15784"/>
    <w:rsid w:val="00E16734"/>
    <w:rsid w:val="00E179BE"/>
    <w:rsid w:val="00E17AC4"/>
    <w:rsid w:val="00E20163"/>
    <w:rsid w:val="00E20401"/>
    <w:rsid w:val="00E229E0"/>
    <w:rsid w:val="00E264D8"/>
    <w:rsid w:val="00E308AA"/>
    <w:rsid w:val="00E319F9"/>
    <w:rsid w:val="00E331C7"/>
    <w:rsid w:val="00E33821"/>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1569"/>
    <w:rsid w:val="00EA6E8E"/>
    <w:rsid w:val="00EA7978"/>
    <w:rsid w:val="00EA7D19"/>
    <w:rsid w:val="00EB7F70"/>
    <w:rsid w:val="00EC311A"/>
    <w:rsid w:val="00EC4C2A"/>
    <w:rsid w:val="00EC6764"/>
    <w:rsid w:val="00EC726F"/>
    <w:rsid w:val="00EC7743"/>
    <w:rsid w:val="00EC7B8C"/>
    <w:rsid w:val="00ED055B"/>
    <w:rsid w:val="00ED1EC6"/>
    <w:rsid w:val="00ED2540"/>
    <w:rsid w:val="00ED48A6"/>
    <w:rsid w:val="00ED521A"/>
    <w:rsid w:val="00EE1F48"/>
    <w:rsid w:val="00EE3C5A"/>
    <w:rsid w:val="00EE4E0F"/>
    <w:rsid w:val="00EE504D"/>
    <w:rsid w:val="00EE75E3"/>
    <w:rsid w:val="00EE7777"/>
    <w:rsid w:val="00EF0C86"/>
    <w:rsid w:val="00EF29B6"/>
    <w:rsid w:val="00EF2D7A"/>
    <w:rsid w:val="00EF586D"/>
    <w:rsid w:val="00EF6EA7"/>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5B5"/>
    <w:rsid w:val="00F559A5"/>
    <w:rsid w:val="00F55F9D"/>
    <w:rsid w:val="00F56846"/>
    <w:rsid w:val="00F56E1A"/>
    <w:rsid w:val="00F60EEE"/>
    <w:rsid w:val="00F61FE0"/>
    <w:rsid w:val="00F6204B"/>
    <w:rsid w:val="00F62CDA"/>
    <w:rsid w:val="00F6448C"/>
    <w:rsid w:val="00F65D8A"/>
    <w:rsid w:val="00F74422"/>
    <w:rsid w:val="00F76222"/>
    <w:rsid w:val="00F77B58"/>
    <w:rsid w:val="00F83712"/>
    <w:rsid w:val="00F85BFD"/>
    <w:rsid w:val="00F86BEC"/>
    <w:rsid w:val="00F9447B"/>
    <w:rsid w:val="00F944E0"/>
    <w:rsid w:val="00F95C39"/>
    <w:rsid w:val="00F95D49"/>
    <w:rsid w:val="00FA132A"/>
    <w:rsid w:val="00FA1FC3"/>
    <w:rsid w:val="00FA431A"/>
    <w:rsid w:val="00FA54C6"/>
    <w:rsid w:val="00FA5E0B"/>
    <w:rsid w:val="00FA7BFA"/>
    <w:rsid w:val="00FB00F5"/>
    <w:rsid w:val="00FB0527"/>
    <w:rsid w:val="00FB3A37"/>
    <w:rsid w:val="00FB635D"/>
    <w:rsid w:val="00FB6BC1"/>
    <w:rsid w:val="00FC0A0A"/>
    <w:rsid w:val="00FC0BF3"/>
    <w:rsid w:val="00FC0EED"/>
    <w:rsid w:val="00FC11D2"/>
    <w:rsid w:val="00FC1405"/>
    <w:rsid w:val="00FD0E99"/>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0C29D8"/>
  </w:style>
  <w:style w:type="character" w:customStyle="1" w:styleId="text">
    <w:name w:val="text"/>
    <w:basedOn w:val="DefaultParagraphFont"/>
    <w:rsid w:val="000C29D8"/>
  </w:style>
  <w:style w:type="character" w:customStyle="1" w:styleId="author-ref">
    <w:name w:val="author-ref"/>
    <w:basedOn w:val="DefaultParagraphFont"/>
    <w:rsid w:val="000C29D8"/>
  </w:style>
  <w:style w:type="character" w:customStyle="1" w:styleId="extra-detail-2">
    <w:name w:val="extra-detail-2"/>
    <w:basedOn w:val="DefaultParagraphFont"/>
    <w:rsid w:val="000C29D8"/>
  </w:style>
  <w:style w:type="character" w:customStyle="1" w:styleId="display">
    <w:name w:val="display"/>
    <w:basedOn w:val="DefaultParagraphFont"/>
    <w:rsid w:val="000C2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0425">
      <w:bodyDiv w:val="1"/>
      <w:marLeft w:val="0"/>
      <w:marRight w:val="0"/>
      <w:marTop w:val="0"/>
      <w:marBottom w:val="0"/>
      <w:divBdr>
        <w:top w:val="none" w:sz="0" w:space="0" w:color="auto"/>
        <w:left w:val="none" w:sz="0" w:space="0" w:color="auto"/>
        <w:bottom w:val="none" w:sz="0" w:space="0" w:color="auto"/>
        <w:right w:val="none" w:sz="0" w:space="0" w:color="auto"/>
      </w:divBdr>
    </w:div>
    <w:div w:id="95951484">
      <w:bodyDiv w:val="1"/>
      <w:marLeft w:val="0"/>
      <w:marRight w:val="0"/>
      <w:marTop w:val="0"/>
      <w:marBottom w:val="0"/>
      <w:divBdr>
        <w:top w:val="none" w:sz="0" w:space="0" w:color="auto"/>
        <w:left w:val="none" w:sz="0" w:space="0" w:color="auto"/>
        <w:bottom w:val="none" w:sz="0" w:space="0" w:color="auto"/>
        <w:right w:val="none" w:sz="0" w:space="0" w:color="auto"/>
      </w:divBdr>
    </w:div>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31332">
      <w:bodyDiv w:val="1"/>
      <w:marLeft w:val="0"/>
      <w:marRight w:val="0"/>
      <w:marTop w:val="0"/>
      <w:marBottom w:val="0"/>
      <w:divBdr>
        <w:top w:val="none" w:sz="0" w:space="0" w:color="auto"/>
        <w:left w:val="none" w:sz="0" w:space="0" w:color="auto"/>
        <w:bottom w:val="none" w:sz="0" w:space="0" w:color="auto"/>
        <w:right w:val="none" w:sz="0" w:space="0" w:color="auto"/>
      </w:divBdr>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03778201">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476647839">
      <w:bodyDiv w:val="1"/>
      <w:marLeft w:val="0"/>
      <w:marRight w:val="0"/>
      <w:marTop w:val="0"/>
      <w:marBottom w:val="0"/>
      <w:divBdr>
        <w:top w:val="none" w:sz="0" w:space="0" w:color="auto"/>
        <w:left w:val="none" w:sz="0" w:space="0" w:color="auto"/>
        <w:bottom w:val="none" w:sz="0" w:space="0" w:color="auto"/>
        <w:right w:val="none" w:sz="0" w:space="0" w:color="auto"/>
      </w:divBdr>
      <w:divsChild>
        <w:div w:id="1889995005">
          <w:marLeft w:val="0"/>
          <w:marRight w:val="0"/>
          <w:marTop w:val="0"/>
          <w:marBottom w:val="0"/>
          <w:divBdr>
            <w:top w:val="none" w:sz="0" w:space="0" w:color="auto"/>
            <w:left w:val="none" w:sz="0" w:space="0" w:color="auto"/>
            <w:bottom w:val="none" w:sz="0" w:space="0" w:color="auto"/>
            <w:right w:val="none" w:sz="0" w:space="0" w:color="auto"/>
          </w:divBdr>
          <w:divsChild>
            <w:div w:id="726758014">
              <w:marLeft w:val="0"/>
              <w:marRight w:val="0"/>
              <w:marTop w:val="0"/>
              <w:marBottom w:val="0"/>
              <w:divBdr>
                <w:top w:val="none" w:sz="0" w:space="0" w:color="auto"/>
                <w:left w:val="none" w:sz="0" w:space="0" w:color="auto"/>
                <w:bottom w:val="none" w:sz="0" w:space="0" w:color="auto"/>
                <w:right w:val="none" w:sz="0" w:space="0" w:color="auto"/>
              </w:divBdr>
              <w:divsChild>
                <w:div w:id="1678192087">
                  <w:marLeft w:val="0"/>
                  <w:marRight w:val="0"/>
                  <w:marTop w:val="0"/>
                  <w:marBottom w:val="0"/>
                  <w:divBdr>
                    <w:top w:val="none" w:sz="0" w:space="0" w:color="auto"/>
                    <w:left w:val="none" w:sz="0" w:space="0" w:color="auto"/>
                    <w:bottom w:val="none" w:sz="0" w:space="0" w:color="auto"/>
                    <w:right w:val="none" w:sz="0" w:space="0" w:color="auto"/>
                  </w:divBdr>
                  <w:divsChild>
                    <w:div w:id="18369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81113">
          <w:marLeft w:val="0"/>
          <w:marRight w:val="0"/>
          <w:marTop w:val="0"/>
          <w:marBottom w:val="0"/>
          <w:divBdr>
            <w:top w:val="none" w:sz="0" w:space="0" w:color="auto"/>
            <w:left w:val="none" w:sz="0" w:space="0" w:color="auto"/>
            <w:bottom w:val="none" w:sz="0" w:space="0" w:color="auto"/>
            <w:right w:val="none" w:sz="0" w:space="0" w:color="auto"/>
          </w:divBdr>
          <w:divsChild>
            <w:div w:id="100422724">
              <w:marLeft w:val="0"/>
              <w:marRight w:val="0"/>
              <w:marTop w:val="0"/>
              <w:marBottom w:val="0"/>
              <w:divBdr>
                <w:top w:val="none" w:sz="0" w:space="0" w:color="auto"/>
                <w:left w:val="none" w:sz="0" w:space="0" w:color="auto"/>
                <w:bottom w:val="none" w:sz="0" w:space="0" w:color="auto"/>
                <w:right w:val="none" w:sz="0" w:space="0" w:color="auto"/>
              </w:divBdr>
              <w:divsChild>
                <w:div w:id="16814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079170">
          <w:marLeft w:val="0"/>
          <w:marRight w:val="0"/>
          <w:marTop w:val="0"/>
          <w:marBottom w:val="0"/>
          <w:divBdr>
            <w:top w:val="none" w:sz="0" w:space="0" w:color="auto"/>
            <w:left w:val="none" w:sz="0" w:space="0" w:color="auto"/>
            <w:bottom w:val="none" w:sz="0" w:space="0" w:color="auto"/>
            <w:right w:val="none" w:sz="0" w:space="0" w:color="auto"/>
          </w:divBdr>
        </w:div>
        <w:div w:id="1735546806">
          <w:marLeft w:val="0"/>
          <w:marRight w:val="0"/>
          <w:marTop w:val="0"/>
          <w:marBottom w:val="0"/>
          <w:divBdr>
            <w:top w:val="none" w:sz="0" w:space="0" w:color="auto"/>
            <w:left w:val="none" w:sz="0" w:space="0" w:color="auto"/>
            <w:bottom w:val="none" w:sz="0" w:space="0" w:color="auto"/>
            <w:right w:val="none" w:sz="0" w:space="0" w:color="auto"/>
          </w:divBdr>
          <w:divsChild>
            <w:div w:id="698353517">
              <w:marLeft w:val="0"/>
              <w:marRight w:val="0"/>
              <w:marTop w:val="0"/>
              <w:marBottom w:val="0"/>
              <w:divBdr>
                <w:top w:val="none" w:sz="0" w:space="0" w:color="auto"/>
                <w:left w:val="none" w:sz="0" w:space="0" w:color="auto"/>
                <w:bottom w:val="none" w:sz="0" w:space="0" w:color="auto"/>
                <w:right w:val="none" w:sz="0" w:space="0" w:color="auto"/>
              </w:divBdr>
              <w:divsChild>
                <w:div w:id="10789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58815">
          <w:marLeft w:val="0"/>
          <w:marRight w:val="0"/>
          <w:marTop w:val="0"/>
          <w:marBottom w:val="0"/>
          <w:divBdr>
            <w:top w:val="none" w:sz="0" w:space="0" w:color="auto"/>
            <w:left w:val="none" w:sz="0" w:space="0" w:color="auto"/>
            <w:bottom w:val="none" w:sz="0" w:space="0" w:color="auto"/>
            <w:right w:val="none" w:sz="0" w:space="0" w:color="auto"/>
          </w:divBdr>
          <w:divsChild>
            <w:div w:id="1575168228">
              <w:marLeft w:val="0"/>
              <w:marRight w:val="0"/>
              <w:marTop w:val="0"/>
              <w:marBottom w:val="0"/>
              <w:divBdr>
                <w:top w:val="none" w:sz="0" w:space="0" w:color="auto"/>
                <w:left w:val="none" w:sz="0" w:space="0" w:color="auto"/>
                <w:bottom w:val="none" w:sz="0" w:space="0" w:color="auto"/>
                <w:right w:val="none" w:sz="0" w:space="0" w:color="auto"/>
              </w:divBdr>
              <w:divsChild>
                <w:div w:id="397554996">
                  <w:marLeft w:val="0"/>
                  <w:marRight w:val="0"/>
                  <w:marTop w:val="0"/>
                  <w:marBottom w:val="0"/>
                  <w:divBdr>
                    <w:top w:val="none" w:sz="0" w:space="0" w:color="auto"/>
                    <w:left w:val="none" w:sz="0" w:space="0" w:color="auto"/>
                    <w:bottom w:val="none" w:sz="0" w:space="0" w:color="auto"/>
                    <w:right w:val="none" w:sz="0" w:space="0" w:color="auto"/>
                  </w:divBdr>
                </w:div>
                <w:div w:id="678389831">
                  <w:marLeft w:val="0"/>
                  <w:marRight w:val="0"/>
                  <w:marTop w:val="0"/>
                  <w:marBottom w:val="0"/>
                  <w:divBdr>
                    <w:top w:val="none" w:sz="0" w:space="0" w:color="auto"/>
                    <w:left w:val="none" w:sz="0" w:space="0" w:color="auto"/>
                    <w:bottom w:val="none" w:sz="0" w:space="0" w:color="auto"/>
                    <w:right w:val="none" w:sz="0" w:space="0" w:color="auto"/>
                  </w:divBdr>
                </w:div>
                <w:div w:id="10183618">
                  <w:marLeft w:val="0"/>
                  <w:marRight w:val="0"/>
                  <w:marTop w:val="0"/>
                  <w:marBottom w:val="0"/>
                  <w:divBdr>
                    <w:top w:val="none" w:sz="0" w:space="0" w:color="auto"/>
                    <w:left w:val="none" w:sz="0" w:space="0" w:color="auto"/>
                    <w:bottom w:val="none" w:sz="0" w:space="0" w:color="auto"/>
                    <w:right w:val="none" w:sz="0" w:space="0" w:color="auto"/>
                  </w:divBdr>
                </w:div>
                <w:div w:id="77660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79258">
          <w:marLeft w:val="0"/>
          <w:marRight w:val="0"/>
          <w:marTop w:val="0"/>
          <w:marBottom w:val="0"/>
          <w:divBdr>
            <w:top w:val="none" w:sz="0" w:space="0" w:color="auto"/>
            <w:left w:val="none" w:sz="0" w:space="0" w:color="auto"/>
            <w:bottom w:val="none" w:sz="0" w:space="0" w:color="auto"/>
            <w:right w:val="none" w:sz="0" w:space="0" w:color="auto"/>
          </w:divBdr>
          <w:divsChild>
            <w:div w:id="1841504471">
              <w:marLeft w:val="0"/>
              <w:marRight w:val="0"/>
              <w:marTop w:val="0"/>
              <w:marBottom w:val="0"/>
              <w:divBdr>
                <w:top w:val="none" w:sz="0" w:space="0" w:color="auto"/>
                <w:left w:val="none" w:sz="0" w:space="0" w:color="auto"/>
                <w:bottom w:val="none" w:sz="0" w:space="0" w:color="auto"/>
                <w:right w:val="none" w:sz="0" w:space="0" w:color="auto"/>
              </w:divBdr>
            </w:div>
          </w:divsChild>
        </w:div>
        <w:div w:id="1485271655">
          <w:marLeft w:val="0"/>
          <w:marRight w:val="0"/>
          <w:marTop w:val="0"/>
          <w:marBottom w:val="0"/>
          <w:divBdr>
            <w:top w:val="none" w:sz="0" w:space="0" w:color="auto"/>
            <w:left w:val="none" w:sz="0" w:space="0" w:color="auto"/>
            <w:bottom w:val="none" w:sz="0" w:space="0" w:color="auto"/>
            <w:right w:val="none" w:sz="0" w:space="0" w:color="auto"/>
          </w:divBdr>
        </w:div>
        <w:div w:id="2131314264">
          <w:marLeft w:val="0"/>
          <w:marRight w:val="0"/>
          <w:marTop w:val="0"/>
          <w:marBottom w:val="0"/>
          <w:divBdr>
            <w:top w:val="none" w:sz="0" w:space="0" w:color="auto"/>
            <w:left w:val="none" w:sz="0" w:space="0" w:color="auto"/>
            <w:bottom w:val="none" w:sz="0" w:space="0" w:color="auto"/>
            <w:right w:val="none" w:sz="0" w:space="0" w:color="auto"/>
          </w:divBdr>
        </w:div>
        <w:div w:id="670182031">
          <w:marLeft w:val="0"/>
          <w:marRight w:val="0"/>
          <w:marTop w:val="0"/>
          <w:marBottom w:val="0"/>
          <w:divBdr>
            <w:top w:val="none" w:sz="0" w:space="0" w:color="auto"/>
            <w:left w:val="none" w:sz="0" w:space="0" w:color="auto"/>
            <w:bottom w:val="none" w:sz="0" w:space="0" w:color="auto"/>
            <w:right w:val="none" w:sz="0" w:space="0" w:color="auto"/>
          </w:divBdr>
        </w:div>
        <w:div w:id="1240213317">
          <w:marLeft w:val="0"/>
          <w:marRight w:val="0"/>
          <w:marTop w:val="0"/>
          <w:marBottom w:val="0"/>
          <w:divBdr>
            <w:top w:val="none" w:sz="0" w:space="0" w:color="auto"/>
            <w:left w:val="none" w:sz="0" w:space="0" w:color="auto"/>
            <w:bottom w:val="none" w:sz="0" w:space="0" w:color="auto"/>
            <w:right w:val="none" w:sz="0" w:space="0" w:color="auto"/>
          </w:divBdr>
        </w:div>
        <w:div w:id="83843322">
          <w:marLeft w:val="0"/>
          <w:marRight w:val="0"/>
          <w:marTop w:val="0"/>
          <w:marBottom w:val="0"/>
          <w:divBdr>
            <w:top w:val="none" w:sz="0" w:space="0" w:color="auto"/>
            <w:left w:val="none" w:sz="0" w:space="0" w:color="auto"/>
            <w:bottom w:val="none" w:sz="0" w:space="0" w:color="auto"/>
            <w:right w:val="none" w:sz="0" w:space="0" w:color="auto"/>
          </w:divBdr>
        </w:div>
        <w:div w:id="15084688">
          <w:marLeft w:val="0"/>
          <w:marRight w:val="0"/>
          <w:marTop w:val="0"/>
          <w:marBottom w:val="0"/>
          <w:divBdr>
            <w:top w:val="none" w:sz="0" w:space="0" w:color="auto"/>
            <w:left w:val="none" w:sz="0" w:space="0" w:color="auto"/>
            <w:bottom w:val="none" w:sz="0" w:space="0" w:color="auto"/>
            <w:right w:val="none" w:sz="0" w:space="0" w:color="auto"/>
          </w:divBdr>
        </w:div>
        <w:div w:id="602809874">
          <w:marLeft w:val="0"/>
          <w:marRight w:val="0"/>
          <w:marTop w:val="0"/>
          <w:marBottom w:val="0"/>
          <w:divBdr>
            <w:top w:val="none" w:sz="0" w:space="0" w:color="auto"/>
            <w:left w:val="none" w:sz="0" w:space="0" w:color="auto"/>
            <w:bottom w:val="none" w:sz="0" w:space="0" w:color="auto"/>
            <w:right w:val="none" w:sz="0" w:space="0" w:color="auto"/>
          </w:divBdr>
        </w:div>
        <w:div w:id="370957267">
          <w:marLeft w:val="0"/>
          <w:marRight w:val="0"/>
          <w:marTop w:val="0"/>
          <w:marBottom w:val="0"/>
          <w:divBdr>
            <w:top w:val="none" w:sz="0" w:space="0" w:color="auto"/>
            <w:left w:val="none" w:sz="0" w:space="0" w:color="auto"/>
            <w:bottom w:val="none" w:sz="0" w:space="0" w:color="auto"/>
            <w:right w:val="none" w:sz="0" w:space="0" w:color="auto"/>
          </w:divBdr>
        </w:div>
        <w:div w:id="1058748899">
          <w:marLeft w:val="0"/>
          <w:marRight w:val="0"/>
          <w:marTop w:val="0"/>
          <w:marBottom w:val="0"/>
          <w:divBdr>
            <w:top w:val="none" w:sz="0" w:space="0" w:color="auto"/>
            <w:left w:val="none" w:sz="0" w:space="0" w:color="auto"/>
            <w:bottom w:val="none" w:sz="0" w:space="0" w:color="auto"/>
            <w:right w:val="none" w:sz="0" w:space="0" w:color="auto"/>
          </w:divBdr>
        </w:div>
        <w:div w:id="1279681609">
          <w:marLeft w:val="0"/>
          <w:marRight w:val="0"/>
          <w:marTop w:val="0"/>
          <w:marBottom w:val="0"/>
          <w:divBdr>
            <w:top w:val="none" w:sz="0" w:space="0" w:color="auto"/>
            <w:left w:val="none" w:sz="0" w:space="0" w:color="auto"/>
            <w:bottom w:val="none" w:sz="0" w:space="0" w:color="auto"/>
            <w:right w:val="none" w:sz="0" w:space="0" w:color="auto"/>
          </w:divBdr>
        </w:div>
        <w:div w:id="1950046640">
          <w:marLeft w:val="0"/>
          <w:marRight w:val="0"/>
          <w:marTop w:val="0"/>
          <w:marBottom w:val="0"/>
          <w:divBdr>
            <w:top w:val="none" w:sz="0" w:space="0" w:color="auto"/>
            <w:left w:val="none" w:sz="0" w:space="0" w:color="auto"/>
            <w:bottom w:val="none" w:sz="0" w:space="0" w:color="auto"/>
            <w:right w:val="none" w:sz="0" w:space="0" w:color="auto"/>
          </w:divBdr>
          <w:divsChild>
            <w:div w:id="1488206338">
              <w:marLeft w:val="0"/>
              <w:marRight w:val="0"/>
              <w:marTop w:val="0"/>
              <w:marBottom w:val="0"/>
              <w:divBdr>
                <w:top w:val="none" w:sz="0" w:space="0" w:color="auto"/>
                <w:left w:val="none" w:sz="0" w:space="0" w:color="auto"/>
                <w:bottom w:val="none" w:sz="0" w:space="0" w:color="auto"/>
                <w:right w:val="none" w:sz="0" w:space="0" w:color="auto"/>
              </w:divBdr>
              <w:divsChild>
                <w:div w:id="2121559066">
                  <w:marLeft w:val="0"/>
                  <w:marRight w:val="0"/>
                  <w:marTop w:val="0"/>
                  <w:marBottom w:val="0"/>
                  <w:divBdr>
                    <w:top w:val="none" w:sz="0" w:space="0" w:color="auto"/>
                    <w:left w:val="none" w:sz="0" w:space="0" w:color="auto"/>
                    <w:bottom w:val="none" w:sz="0" w:space="0" w:color="auto"/>
                    <w:right w:val="none" w:sz="0" w:space="0" w:color="auto"/>
                  </w:divBdr>
                  <w:divsChild>
                    <w:div w:id="1720012902">
                      <w:marLeft w:val="0"/>
                      <w:marRight w:val="0"/>
                      <w:marTop w:val="0"/>
                      <w:marBottom w:val="0"/>
                      <w:divBdr>
                        <w:top w:val="none" w:sz="0" w:space="0" w:color="auto"/>
                        <w:left w:val="none" w:sz="0" w:space="0" w:color="auto"/>
                        <w:bottom w:val="none" w:sz="0" w:space="0" w:color="auto"/>
                        <w:right w:val="none" w:sz="0" w:space="0" w:color="auto"/>
                      </w:divBdr>
                      <w:divsChild>
                        <w:div w:id="1482503656">
                          <w:marLeft w:val="0"/>
                          <w:marRight w:val="0"/>
                          <w:marTop w:val="0"/>
                          <w:marBottom w:val="0"/>
                          <w:divBdr>
                            <w:top w:val="none" w:sz="0" w:space="0" w:color="auto"/>
                            <w:left w:val="none" w:sz="0" w:space="0" w:color="auto"/>
                            <w:bottom w:val="none" w:sz="0" w:space="0" w:color="auto"/>
                            <w:right w:val="none" w:sz="0" w:space="0" w:color="auto"/>
                          </w:divBdr>
                        </w:div>
                        <w:div w:id="1399204656">
                          <w:marLeft w:val="0"/>
                          <w:marRight w:val="0"/>
                          <w:marTop w:val="0"/>
                          <w:marBottom w:val="0"/>
                          <w:divBdr>
                            <w:top w:val="none" w:sz="0" w:space="0" w:color="auto"/>
                            <w:left w:val="none" w:sz="0" w:space="0" w:color="auto"/>
                            <w:bottom w:val="none" w:sz="0" w:space="0" w:color="auto"/>
                            <w:right w:val="none" w:sz="0" w:space="0" w:color="auto"/>
                          </w:divBdr>
                        </w:div>
                      </w:divsChild>
                    </w:div>
                    <w:div w:id="565720561">
                      <w:marLeft w:val="0"/>
                      <w:marRight w:val="0"/>
                      <w:marTop w:val="0"/>
                      <w:marBottom w:val="0"/>
                      <w:divBdr>
                        <w:top w:val="none" w:sz="0" w:space="0" w:color="auto"/>
                        <w:left w:val="none" w:sz="0" w:space="0" w:color="auto"/>
                        <w:bottom w:val="none" w:sz="0" w:space="0" w:color="auto"/>
                        <w:right w:val="none" w:sz="0" w:space="0" w:color="auto"/>
                      </w:divBdr>
                      <w:divsChild>
                        <w:div w:id="50155200">
                          <w:marLeft w:val="0"/>
                          <w:marRight w:val="0"/>
                          <w:marTop w:val="0"/>
                          <w:marBottom w:val="0"/>
                          <w:divBdr>
                            <w:top w:val="none" w:sz="0" w:space="0" w:color="auto"/>
                            <w:left w:val="none" w:sz="0" w:space="0" w:color="auto"/>
                            <w:bottom w:val="none" w:sz="0" w:space="0" w:color="auto"/>
                            <w:right w:val="none" w:sz="0" w:space="0" w:color="auto"/>
                          </w:divBdr>
                        </w:div>
                        <w:div w:id="1772582577">
                          <w:marLeft w:val="0"/>
                          <w:marRight w:val="0"/>
                          <w:marTop w:val="0"/>
                          <w:marBottom w:val="0"/>
                          <w:divBdr>
                            <w:top w:val="none" w:sz="0" w:space="0" w:color="auto"/>
                            <w:left w:val="none" w:sz="0" w:space="0" w:color="auto"/>
                            <w:bottom w:val="none" w:sz="0" w:space="0" w:color="auto"/>
                            <w:right w:val="none" w:sz="0" w:space="0" w:color="auto"/>
                          </w:divBdr>
                        </w:div>
                      </w:divsChild>
                    </w:div>
                    <w:div w:id="795566203">
                      <w:marLeft w:val="0"/>
                      <w:marRight w:val="0"/>
                      <w:marTop w:val="0"/>
                      <w:marBottom w:val="0"/>
                      <w:divBdr>
                        <w:top w:val="none" w:sz="0" w:space="0" w:color="auto"/>
                        <w:left w:val="none" w:sz="0" w:space="0" w:color="auto"/>
                        <w:bottom w:val="none" w:sz="0" w:space="0" w:color="auto"/>
                        <w:right w:val="none" w:sz="0" w:space="0" w:color="auto"/>
                      </w:divBdr>
                      <w:divsChild>
                        <w:div w:id="1997997621">
                          <w:marLeft w:val="0"/>
                          <w:marRight w:val="0"/>
                          <w:marTop w:val="0"/>
                          <w:marBottom w:val="0"/>
                          <w:divBdr>
                            <w:top w:val="none" w:sz="0" w:space="0" w:color="auto"/>
                            <w:left w:val="none" w:sz="0" w:space="0" w:color="auto"/>
                            <w:bottom w:val="none" w:sz="0" w:space="0" w:color="auto"/>
                            <w:right w:val="none" w:sz="0" w:space="0" w:color="auto"/>
                          </w:divBdr>
                        </w:div>
                        <w:div w:id="43818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3806">
                  <w:marLeft w:val="0"/>
                  <w:marRight w:val="0"/>
                  <w:marTop w:val="0"/>
                  <w:marBottom w:val="0"/>
                  <w:divBdr>
                    <w:top w:val="none" w:sz="0" w:space="0" w:color="auto"/>
                    <w:left w:val="none" w:sz="0" w:space="0" w:color="auto"/>
                    <w:bottom w:val="none" w:sz="0" w:space="0" w:color="auto"/>
                    <w:right w:val="none" w:sz="0" w:space="0" w:color="auto"/>
                  </w:divBdr>
                  <w:divsChild>
                    <w:div w:id="1150293702">
                      <w:marLeft w:val="0"/>
                      <w:marRight w:val="0"/>
                      <w:marTop w:val="0"/>
                      <w:marBottom w:val="0"/>
                      <w:divBdr>
                        <w:top w:val="none" w:sz="0" w:space="0" w:color="auto"/>
                        <w:left w:val="none" w:sz="0" w:space="0" w:color="auto"/>
                        <w:bottom w:val="none" w:sz="0" w:space="0" w:color="auto"/>
                        <w:right w:val="none" w:sz="0" w:space="0" w:color="auto"/>
                      </w:divBdr>
                      <w:divsChild>
                        <w:div w:id="994382778">
                          <w:marLeft w:val="0"/>
                          <w:marRight w:val="0"/>
                          <w:marTop w:val="0"/>
                          <w:marBottom w:val="0"/>
                          <w:divBdr>
                            <w:top w:val="none" w:sz="0" w:space="0" w:color="auto"/>
                            <w:left w:val="none" w:sz="0" w:space="0" w:color="auto"/>
                            <w:bottom w:val="none" w:sz="0" w:space="0" w:color="auto"/>
                            <w:right w:val="none" w:sz="0" w:space="0" w:color="auto"/>
                          </w:divBdr>
                        </w:div>
                        <w:div w:id="12570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2491">
                  <w:marLeft w:val="0"/>
                  <w:marRight w:val="0"/>
                  <w:marTop w:val="0"/>
                  <w:marBottom w:val="0"/>
                  <w:divBdr>
                    <w:top w:val="none" w:sz="0" w:space="0" w:color="auto"/>
                    <w:left w:val="none" w:sz="0" w:space="0" w:color="auto"/>
                    <w:bottom w:val="none" w:sz="0" w:space="0" w:color="auto"/>
                    <w:right w:val="none" w:sz="0" w:space="0" w:color="auto"/>
                  </w:divBdr>
                  <w:divsChild>
                    <w:div w:id="1184248749">
                      <w:marLeft w:val="0"/>
                      <w:marRight w:val="0"/>
                      <w:marTop w:val="0"/>
                      <w:marBottom w:val="0"/>
                      <w:divBdr>
                        <w:top w:val="none" w:sz="0" w:space="0" w:color="auto"/>
                        <w:left w:val="none" w:sz="0" w:space="0" w:color="auto"/>
                        <w:bottom w:val="none" w:sz="0" w:space="0" w:color="auto"/>
                        <w:right w:val="none" w:sz="0" w:space="0" w:color="auto"/>
                      </w:divBdr>
                      <w:divsChild>
                        <w:div w:id="707605804">
                          <w:marLeft w:val="0"/>
                          <w:marRight w:val="0"/>
                          <w:marTop w:val="0"/>
                          <w:marBottom w:val="0"/>
                          <w:divBdr>
                            <w:top w:val="none" w:sz="0" w:space="0" w:color="auto"/>
                            <w:left w:val="none" w:sz="0" w:space="0" w:color="auto"/>
                            <w:bottom w:val="none" w:sz="0" w:space="0" w:color="auto"/>
                            <w:right w:val="none" w:sz="0" w:space="0" w:color="auto"/>
                          </w:divBdr>
                        </w:div>
                        <w:div w:id="14119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515976">
          <w:marLeft w:val="0"/>
          <w:marRight w:val="0"/>
          <w:marTop w:val="0"/>
          <w:marBottom w:val="0"/>
          <w:divBdr>
            <w:top w:val="none" w:sz="0" w:space="0" w:color="auto"/>
            <w:left w:val="none" w:sz="0" w:space="0" w:color="auto"/>
            <w:bottom w:val="none" w:sz="0" w:space="0" w:color="auto"/>
            <w:right w:val="none" w:sz="0" w:space="0" w:color="auto"/>
          </w:divBdr>
        </w:div>
        <w:div w:id="1471441510">
          <w:marLeft w:val="0"/>
          <w:marRight w:val="0"/>
          <w:marTop w:val="0"/>
          <w:marBottom w:val="0"/>
          <w:divBdr>
            <w:top w:val="none" w:sz="0" w:space="0" w:color="auto"/>
            <w:left w:val="none" w:sz="0" w:space="0" w:color="auto"/>
            <w:bottom w:val="none" w:sz="0" w:space="0" w:color="auto"/>
            <w:right w:val="none" w:sz="0" w:space="0" w:color="auto"/>
          </w:divBdr>
        </w:div>
        <w:div w:id="2017147258">
          <w:marLeft w:val="0"/>
          <w:marRight w:val="0"/>
          <w:marTop w:val="0"/>
          <w:marBottom w:val="0"/>
          <w:divBdr>
            <w:top w:val="none" w:sz="0" w:space="0" w:color="auto"/>
            <w:left w:val="none" w:sz="0" w:space="0" w:color="auto"/>
            <w:bottom w:val="none" w:sz="0" w:space="0" w:color="auto"/>
            <w:right w:val="none" w:sz="0" w:space="0" w:color="auto"/>
          </w:divBdr>
        </w:div>
        <w:div w:id="331880032">
          <w:marLeft w:val="0"/>
          <w:marRight w:val="0"/>
          <w:marTop w:val="0"/>
          <w:marBottom w:val="0"/>
          <w:divBdr>
            <w:top w:val="none" w:sz="0" w:space="0" w:color="auto"/>
            <w:left w:val="none" w:sz="0" w:space="0" w:color="auto"/>
            <w:bottom w:val="none" w:sz="0" w:space="0" w:color="auto"/>
            <w:right w:val="none" w:sz="0" w:space="0" w:color="auto"/>
          </w:divBdr>
        </w:div>
        <w:div w:id="2022780303">
          <w:marLeft w:val="0"/>
          <w:marRight w:val="0"/>
          <w:marTop w:val="0"/>
          <w:marBottom w:val="0"/>
          <w:divBdr>
            <w:top w:val="none" w:sz="0" w:space="0" w:color="auto"/>
            <w:left w:val="none" w:sz="0" w:space="0" w:color="auto"/>
            <w:bottom w:val="none" w:sz="0" w:space="0" w:color="auto"/>
            <w:right w:val="none" w:sz="0" w:space="0" w:color="auto"/>
          </w:divBdr>
        </w:div>
        <w:div w:id="1867404308">
          <w:marLeft w:val="0"/>
          <w:marRight w:val="0"/>
          <w:marTop w:val="0"/>
          <w:marBottom w:val="0"/>
          <w:divBdr>
            <w:top w:val="none" w:sz="0" w:space="0" w:color="auto"/>
            <w:left w:val="none" w:sz="0" w:space="0" w:color="auto"/>
            <w:bottom w:val="none" w:sz="0" w:space="0" w:color="auto"/>
            <w:right w:val="none" w:sz="0" w:space="0" w:color="auto"/>
          </w:divBdr>
        </w:div>
        <w:div w:id="802845170">
          <w:marLeft w:val="0"/>
          <w:marRight w:val="0"/>
          <w:marTop w:val="0"/>
          <w:marBottom w:val="0"/>
          <w:divBdr>
            <w:top w:val="none" w:sz="0" w:space="0" w:color="auto"/>
            <w:left w:val="none" w:sz="0" w:space="0" w:color="auto"/>
            <w:bottom w:val="none" w:sz="0" w:space="0" w:color="auto"/>
            <w:right w:val="none" w:sz="0" w:space="0" w:color="auto"/>
          </w:divBdr>
        </w:div>
        <w:div w:id="1816872045">
          <w:marLeft w:val="0"/>
          <w:marRight w:val="0"/>
          <w:marTop w:val="0"/>
          <w:marBottom w:val="0"/>
          <w:divBdr>
            <w:top w:val="none" w:sz="0" w:space="0" w:color="auto"/>
            <w:left w:val="none" w:sz="0" w:space="0" w:color="auto"/>
            <w:bottom w:val="none" w:sz="0" w:space="0" w:color="auto"/>
            <w:right w:val="none" w:sz="0" w:space="0" w:color="auto"/>
          </w:divBdr>
        </w:div>
        <w:div w:id="430901998">
          <w:marLeft w:val="0"/>
          <w:marRight w:val="0"/>
          <w:marTop w:val="0"/>
          <w:marBottom w:val="0"/>
          <w:divBdr>
            <w:top w:val="none" w:sz="0" w:space="0" w:color="auto"/>
            <w:left w:val="none" w:sz="0" w:space="0" w:color="auto"/>
            <w:bottom w:val="none" w:sz="0" w:space="0" w:color="auto"/>
            <w:right w:val="none" w:sz="0" w:space="0" w:color="auto"/>
          </w:divBdr>
        </w:div>
        <w:div w:id="1243219941">
          <w:marLeft w:val="0"/>
          <w:marRight w:val="0"/>
          <w:marTop w:val="0"/>
          <w:marBottom w:val="0"/>
          <w:divBdr>
            <w:top w:val="none" w:sz="0" w:space="0" w:color="auto"/>
            <w:left w:val="none" w:sz="0" w:space="0" w:color="auto"/>
            <w:bottom w:val="none" w:sz="0" w:space="0" w:color="auto"/>
            <w:right w:val="none" w:sz="0" w:space="0" w:color="auto"/>
          </w:divBdr>
        </w:div>
        <w:div w:id="1967662433">
          <w:marLeft w:val="0"/>
          <w:marRight w:val="0"/>
          <w:marTop w:val="0"/>
          <w:marBottom w:val="0"/>
          <w:divBdr>
            <w:top w:val="none" w:sz="0" w:space="0" w:color="auto"/>
            <w:left w:val="none" w:sz="0" w:space="0" w:color="auto"/>
            <w:bottom w:val="none" w:sz="0" w:space="0" w:color="auto"/>
            <w:right w:val="none" w:sz="0" w:space="0" w:color="auto"/>
          </w:divBdr>
        </w:div>
        <w:div w:id="338116744">
          <w:marLeft w:val="0"/>
          <w:marRight w:val="0"/>
          <w:marTop w:val="0"/>
          <w:marBottom w:val="0"/>
          <w:divBdr>
            <w:top w:val="none" w:sz="0" w:space="0" w:color="auto"/>
            <w:left w:val="none" w:sz="0" w:space="0" w:color="auto"/>
            <w:bottom w:val="none" w:sz="0" w:space="0" w:color="auto"/>
            <w:right w:val="none" w:sz="0" w:space="0" w:color="auto"/>
          </w:divBdr>
        </w:div>
        <w:div w:id="987591450">
          <w:marLeft w:val="0"/>
          <w:marRight w:val="0"/>
          <w:marTop w:val="0"/>
          <w:marBottom w:val="0"/>
          <w:divBdr>
            <w:top w:val="none" w:sz="0" w:space="0" w:color="auto"/>
            <w:left w:val="none" w:sz="0" w:space="0" w:color="auto"/>
            <w:bottom w:val="none" w:sz="0" w:space="0" w:color="auto"/>
            <w:right w:val="none" w:sz="0" w:space="0" w:color="auto"/>
          </w:divBdr>
        </w:div>
        <w:div w:id="1379551943">
          <w:marLeft w:val="0"/>
          <w:marRight w:val="0"/>
          <w:marTop w:val="0"/>
          <w:marBottom w:val="0"/>
          <w:divBdr>
            <w:top w:val="none" w:sz="0" w:space="0" w:color="auto"/>
            <w:left w:val="none" w:sz="0" w:space="0" w:color="auto"/>
            <w:bottom w:val="none" w:sz="0" w:space="0" w:color="auto"/>
            <w:right w:val="none" w:sz="0" w:space="0" w:color="auto"/>
          </w:divBdr>
        </w:div>
        <w:div w:id="1289312995">
          <w:marLeft w:val="0"/>
          <w:marRight w:val="0"/>
          <w:marTop w:val="0"/>
          <w:marBottom w:val="0"/>
          <w:divBdr>
            <w:top w:val="none" w:sz="0" w:space="0" w:color="auto"/>
            <w:left w:val="none" w:sz="0" w:space="0" w:color="auto"/>
            <w:bottom w:val="none" w:sz="0" w:space="0" w:color="auto"/>
            <w:right w:val="none" w:sz="0" w:space="0" w:color="auto"/>
          </w:divBdr>
        </w:div>
        <w:div w:id="1530992049">
          <w:marLeft w:val="0"/>
          <w:marRight w:val="0"/>
          <w:marTop w:val="0"/>
          <w:marBottom w:val="0"/>
          <w:divBdr>
            <w:top w:val="none" w:sz="0" w:space="0" w:color="auto"/>
            <w:left w:val="none" w:sz="0" w:space="0" w:color="auto"/>
            <w:bottom w:val="none" w:sz="0" w:space="0" w:color="auto"/>
            <w:right w:val="none" w:sz="0" w:space="0" w:color="auto"/>
          </w:divBdr>
        </w:div>
        <w:div w:id="798304929">
          <w:marLeft w:val="0"/>
          <w:marRight w:val="0"/>
          <w:marTop w:val="0"/>
          <w:marBottom w:val="0"/>
          <w:divBdr>
            <w:top w:val="none" w:sz="0" w:space="0" w:color="auto"/>
            <w:left w:val="none" w:sz="0" w:space="0" w:color="auto"/>
            <w:bottom w:val="none" w:sz="0" w:space="0" w:color="auto"/>
            <w:right w:val="none" w:sz="0" w:space="0" w:color="auto"/>
          </w:divBdr>
        </w:div>
        <w:div w:id="1993899317">
          <w:marLeft w:val="0"/>
          <w:marRight w:val="0"/>
          <w:marTop w:val="0"/>
          <w:marBottom w:val="0"/>
          <w:divBdr>
            <w:top w:val="none" w:sz="0" w:space="0" w:color="auto"/>
            <w:left w:val="none" w:sz="0" w:space="0" w:color="auto"/>
            <w:bottom w:val="none" w:sz="0" w:space="0" w:color="auto"/>
            <w:right w:val="none" w:sz="0" w:space="0" w:color="auto"/>
          </w:divBdr>
        </w:div>
        <w:div w:id="237713759">
          <w:marLeft w:val="0"/>
          <w:marRight w:val="0"/>
          <w:marTop w:val="0"/>
          <w:marBottom w:val="0"/>
          <w:divBdr>
            <w:top w:val="none" w:sz="0" w:space="0" w:color="auto"/>
            <w:left w:val="none" w:sz="0" w:space="0" w:color="auto"/>
            <w:bottom w:val="none" w:sz="0" w:space="0" w:color="auto"/>
            <w:right w:val="none" w:sz="0" w:space="0" w:color="auto"/>
          </w:divBdr>
        </w:div>
        <w:div w:id="2121214295">
          <w:marLeft w:val="0"/>
          <w:marRight w:val="0"/>
          <w:marTop w:val="0"/>
          <w:marBottom w:val="0"/>
          <w:divBdr>
            <w:top w:val="none" w:sz="0" w:space="0" w:color="auto"/>
            <w:left w:val="none" w:sz="0" w:space="0" w:color="auto"/>
            <w:bottom w:val="none" w:sz="0" w:space="0" w:color="auto"/>
            <w:right w:val="none" w:sz="0" w:space="0" w:color="auto"/>
          </w:divBdr>
        </w:div>
        <w:div w:id="132917725">
          <w:marLeft w:val="0"/>
          <w:marRight w:val="0"/>
          <w:marTop w:val="0"/>
          <w:marBottom w:val="0"/>
          <w:divBdr>
            <w:top w:val="none" w:sz="0" w:space="0" w:color="auto"/>
            <w:left w:val="none" w:sz="0" w:space="0" w:color="auto"/>
            <w:bottom w:val="none" w:sz="0" w:space="0" w:color="auto"/>
            <w:right w:val="none" w:sz="0" w:space="0" w:color="auto"/>
          </w:divBdr>
        </w:div>
        <w:div w:id="503519873">
          <w:marLeft w:val="0"/>
          <w:marRight w:val="0"/>
          <w:marTop w:val="0"/>
          <w:marBottom w:val="0"/>
          <w:divBdr>
            <w:top w:val="none" w:sz="0" w:space="0" w:color="auto"/>
            <w:left w:val="none" w:sz="0" w:space="0" w:color="auto"/>
            <w:bottom w:val="none" w:sz="0" w:space="0" w:color="auto"/>
            <w:right w:val="none" w:sz="0" w:space="0" w:color="auto"/>
          </w:divBdr>
        </w:div>
        <w:div w:id="1413894227">
          <w:marLeft w:val="0"/>
          <w:marRight w:val="0"/>
          <w:marTop w:val="0"/>
          <w:marBottom w:val="0"/>
          <w:divBdr>
            <w:top w:val="none" w:sz="0" w:space="0" w:color="auto"/>
            <w:left w:val="none" w:sz="0" w:space="0" w:color="auto"/>
            <w:bottom w:val="none" w:sz="0" w:space="0" w:color="auto"/>
            <w:right w:val="none" w:sz="0" w:space="0" w:color="auto"/>
          </w:divBdr>
        </w:div>
        <w:div w:id="267200667">
          <w:marLeft w:val="0"/>
          <w:marRight w:val="0"/>
          <w:marTop w:val="0"/>
          <w:marBottom w:val="0"/>
          <w:divBdr>
            <w:top w:val="none" w:sz="0" w:space="0" w:color="auto"/>
            <w:left w:val="none" w:sz="0" w:space="0" w:color="auto"/>
            <w:bottom w:val="none" w:sz="0" w:space="0" w:color="auto"/>
            <w:right w:val="none" w:sz="0" w:space="0" w:color="auto"/>
          </w:divBdr>
        </w:div>
        <w:div w:id="1277329396">
          <w:marLeft w:val="0"/>
          <w:marRight w:val="0"/>
          <w:marTop w:val="0"/>
          <w:marBottom w:val="0"/>
          <w:divBdr>
            <w:top w:val="none" w:sz="0" w:space="0" w:color="auto"/>
            <w:left w:val="none" w:sz="0" w:space="0" w:color="auto"/>
            <w:bottom w:val="none" w:sz="0" w:space="0" w:color="auto"/>
            <w:right w:val="none" w:sz="0" w:space="0" w:color="auto"/>
          </w:divBdr>
        </w:div>
        <w:div w:id="1846509003">
          <w:marLeft w:val="0"/>
          <w:marRight w:val="0"/>
          <w:marTop w:val="0"/>
          <w:marBottom w:val="0"/>
          <w:divBdr>
            <w:top w:val="none" w:sz="0" w:space="0" w:color="auto"/>
            <w:left w:val="none" w:sz="0" w:space="0" w:color="auto"/>
            <w:bottom w:val="none" w:sz="0" w:space="0" w:color="auto"/>
            <w:right w:val="none" w:sz="0" w:space="0" w:color="auto"/>
          </w:divBdr>
        </w:div>
        <w:div w:id="2089880781">
          <w:marLeft w:val="0"/>
          <w:marRight w:val="0"/>
          <w:marTop w:val="0"/>
          <w:marBottom w:val="0"/>
          <w:divBdr>
            <w:top w:val="none" w:sz="0" w:space="0" w:color="auto"/>
            <w:left w:val="none" w:sz="0" w:space="0" w:color="auto"/>
            <w:bottom w:val="none" w:sz="0" w:space="0" w:color="auto"/>
            <w:right w:val="none" w:sz="0" w:space="0" w:color="auto"/>
          </w:divBdr>
        </w:div>
        <w:div w:id="730663654">
          <w:marLeft w:val="0"/>
          <w:marRight w:val="0"/>
          <w:marTop w:val="0"/>
          <w:marBottom w:val="0"/>
          <w:divBdr>
            <w:top w:val="none" w:sz="0" w:space="0" w:color="auto"/>
            <w:left w:val="none" w:sz="0" w:space="0" w:color="auto"/>
            <w:bottom w:val="none" w:sz="0" w:space="0" w:color="auto"/>
            <w:right w:val="none" w:sz="0" w:space="0" w:color="auto"/>
          </w:divBdr>
        </w:div>
        <w:div w:id="436872098">
          <w:marLeft w:val="0"/>
          <w:marRight w:val="0"/>
          <w:marTop w:val="0"/>
          <w:marBottom w:val="0"/>
          <w:divBdr>
            <w:top w:val="none" w:sz="0" w:space="0" w:color="auto"/>
            <w:left w:val="none" w:sz="0" w:space="0" w:color="auto"/>
            <w:bottom w:val="none" w:sz="0" w:space="0" w:color="auto"/>
            <w:right w:val="none" w:sz="0" w:space="0" w:color="auto"/>
          </w:divBdr>
        </w:div>
        <w:div w:id="2130510301">
          <w:marLeft w:val="0"/>
          <w:marRight w:val="0"/>
          <w:marTop w:val="0"/>
          <w:marBottom w:val="0"/>
          <w:divBdr>
            <w:top w:val="none" w:sz="0" w:space="0" w:color="auto"/>
            <w:left w:val="none" w:sz="0" w:space="0" w:color="auto"/>
            <w:bottom w:val="none" w:sz="0" w:space="0" w:color="auto"/>
            <w:right w:val="none" w:sz="0" w:space="0" w:color="auto"/>
          </w:divBdr>
        </w:div>
        <w:div w:id="2133281941">
          <w:marLeft w:val="0"/>
          <w:marRight w:val="0"/>
          <w:marTop w:val="0"/>
          <w:marBottom w:val="0"/>
          <w:divBdr>
            <w:top w:val="none" w:sz="0" w:space="0" w:color="auto"/>
            <w:left w:val="none" w:sz="0" w:space="0" w:color="auto"/>
            <w:bottom w:val="none" w:sz="0" w:space="0" w:color="auto"/>
            <w:right w:val="none" w:sz="0" w:space="0" w:color="auto"/>
          </w:divBdr>
        </w:div>
      </w:divsChild>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60083074">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13764902">
      <w:bodyDiv w:val="1"/>
      <w:marLeft w:val="0"/>
      <w:marRight w:val="0"/>
      <w:marTop w:val="0"/>
      <w:marBottom w:val="0"/>
      <w:divBdr>
        <w:top w:val="none" w:sz="0" w:space="0" w:color="auto"/>
        <w:left w:val="none" w:sz="0" w:space="0" w:color="auto"/>
        <w:bottom w:val="none" w:sz="0" w:space="0" w:color="auto"/>
        <w:right w:val="none" w:sz="0" w:space="0" w:color="auto"/>
      </w:divBdr>
    </w:div>
    <w:div w:id="822625510">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49362280">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041320136">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326787994">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5906042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02693601">
      <w:bodyDiv w:val="1"/>
      <w:marLeft w:val="0"/>
      <w:marRight w:val="0"/>
      <w:marTop w:val="0"/>
      <w:marBottom w:val="0"/>
      <w:divBdr>
        <w:top w:val="none" w:sz="0" w:space="0" w:color="auto"/>
        <w:left w:val="none" w:sz="0" w:space="0" w:color="auto"/>
        <w:bottom w:val="none" w:sz="0" w:space="0" w:color="auto"/>
        <w:right w:val="none" w:sz="0" w:space="0" w:color="auto"/>
      </w:divBdr>
    </w:div>
    <w:div w:id="1542013253">
      <w:bodyDiv w:val="1"/>
      <w:marLeft w:val="0"/>
      <w:marRight w:val="0"/>
      <w:marTop w:val="0"/>
      <w:marBottom w:val="0"/>
      <w:divBdr>
        <w:top w:val="none" w:sz="0" w:space="0" w:color="auto"/>
        <w:left w:val="none" w:sz="0" w:space="0" w:color="auto"/>
        <w:bottom w:val="none" w:sz="0" w:space="0" w:color="auto"/>
        <w:right w:val="none" w:sz="0" w:space="0" w:color="auto"/>
      </w:divBdr>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657884">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778677576">
      <w:bodyDiv w:val="1"/>
      <w:marLeft w:val="0"/>
      <w:marRight w:val="0"/>
      <w:marTop w:val="0"/>
      <w:marBottom w:val="0"/>
      <w:divBdr>
        <w:top w:val="none" w:sz="0" w:space="0" w:color="auto"/>
        <w:left w:val="none" w:sz="0" w:space="0" w:color="auto"/>
        <w:bottom w:val="none" w:sz="0" w:space="0" w:color="auto"/>
        <w:right w:val="none" w:sz="0" w:space="0" w:color="auto"/>
      </w:divBdr>
    </w:div>
    <w:div w:id="1806465664">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23892597">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16786550400025X?via%3Dihub" TargetMode="External"/><Relationship Id="rId18" Type="http://schemas.openxmlformats.org/officeDocument/2006/relationships/hyperlink" Target="https://www.sciencedirect.com/science/article/pii/S016786550400025X?via%3Dihub" TargetMode="External"/><Relationship Id="rId26" Type="http://schemas.openxmlformats.org/officeDocument/2006/relationships/hyperlink" Target="https://www.sciencedirect.com/science/article/pii/S016786550400025X?via%3Dihub" TargetMode="External"/><Relationship Id="rId3" Type="http://schemas.openxmlformats.org/officeDocument/2006/relationships/customXml" Target="../customXml/item3.xml"/><Relationship Id="rId21" Type="http://schemas.openxmlformats.org/officeDocument/2006/relationships/hyperlink" Target="https://www.sciencedirect.com/science/article/pii/S016786550400025X?via%3Dihub" TargetMode="External"/><Relationship Id="rId34" Type="http://schemas.openxmlformats.org/officeDocument/2006/relationships/hyperlink" Target="https://www.sciencedirect.com/science/article/pii/S016786550400025X?via%3Dihub" TargetMode="External"/><Relationship Id="rId7" Type="http://schemas.openxmlformats.org/officeDocument/2006/relationships/settings" Target="settings.xml"/><Relationship Id="rId12" Type="http://schemas.openxmlformats.org/officeDocument/2006/relationships/hyperlink" Target="https://www.sciencedirect.com/science/article/pii/S016786550400025X?via%3Dihub" TargetMode="External"/><Relationship Id="rId17" Type="http://schemas.openxmlformats.org/officeDocument/2006/relationships/hyperlink" Target="https://www.sciencedirect.com/science/article/pii/S016786550400025X?via%3Dihub" TargetMode="External"/><Relationship Id="rId25" Type="http://schemas.openxmlformats.org/officeDocument/2006/relationships/hyperlink" Target="https://www.sciencedirect.com/science/article/pii/S016786550400025X?via%3Dihub" TargetMode="External"/><Relationship Id="rId33" Type="http://schemas.openxmlformats.org/officeDocument/2006/relationships/hyperlink" Target="https://www.sciencedirect.com/science/article/pii/S016786550400025X?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016786550400025X?via%3Dihub" TargetMode="External"/><Relationship Id="rId20" Type="http://schemas.openxmlformats.org/officeDocument/2006/relationships/hyperlink" Target="https://www.sciencedirect.com/science/article/pii/S016786550400025X?via%3Dihub" TargetMode="External"/><Relationship Id="rId29" Type="http://schemas.openxmlformats.org/officeDocument/2006/relationships/hyperlink" Target="https://www.sciencedirect.com/science/article/pii/S016786550400025X?via%3Dih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16786550400025X?via%3Dihub" TargetMode="External"/><Relationship Id="rId24" Type="http://schemas.openxmlformats.org/officeDocument/2006/relationships/hyperlink" Target="http://www.phys.uni.torun.pl/kmk/projects/datasets.html" TargetMode="External"/><Relationship Id="rId32" Type="http://schemas.openxmlformats.org/officeDocument/2006/relationships/hyperlink" Target="https://www.sciencedirect.com/science/article/pii/S016786550400025X?via%3Dihub" TargetMode="External"/><Relationship Id="rId5" Type="http://schemas.openxmlformats.org/officeDocument/2006/relationships/numbering" Target="numbering.xml"/><Relationship Id="rId15" Type="http://schemas.openxmlformats.org/officeDocument/2006/relationships/hyperlink" Target="https://www.sciencedirect.com/science/article/pii/S016786550400025X?via%3Dihub" TargetMode="External"/><Relationship Id="rId23" Type="http://schemas.openxmlformats.org/officeDocument/2006/relationships/hyperlink" Target="http://www.phys.uni.torun.pl/kmk/projects/datasets-stat.html" TargetMode="External"/><Relationship Id="rId28" Type="http://schemas.openxmlformats.org/officeDocument/2006/relationships/hyperlink" Target="https://www.sciencedirect.com/science/article/pii/S016786550400025X?via%3Dihub" TargetMode="External"/><Relationship Id="rId36"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hyperlink" Target="https://www.sciencedirect.com/science/article/pii/S016786550400025X?via%3Dihub" TargetMode="External"/><Relationship Id="rId31" Type="http://schemas.openxmlformats.org/officeDocument/2006/relationships/hyperlink" Target="https://www.sciencedirect.com/science/article/pii/S016786550400025X?via%3Dihub" TargetMode="External"/><Relationship Id="rId4" Type="http://schemas.openxmlformats.org/officeDocument/2006/relationships/customXml" Target="../customXml/item4.xml"/><Relationship Id="rId9" Type="http://schemas.openxmlformats.org/officeDocument/2006/relationships/hyperlink" Target="10.1016/j.patrec.2004.01.012" TargetMode="External"/><Relationship Id="rId14" Type="http://schemas.openxmlformats.org/officeDocument/2006/relationships/hyperlink" Target="https://www.sciencedirect.com/science/article/pii/S016786550400025X?via%3Dihub" TargetMode="External"/><Relationship Id="rId22" Type="http://schemas.openxmlformats.org/officeDocument/2006/relationships/hyperlink" Target="http://www.phys.uni.torun.pl/kmk/projects/datasets.html" TargetMode="External"/><Relationship Id="rId27" Type="http://schemas.openxmlformats.org/officeDocument/2006/relationships/hyperlink" Target="https://www.sciencedirect.com/science/article/pii/S016786550400025X?via%3Dihub" TargetMode="External"/><Relationship Id="rId30" Type="http://schemas.openxmlformats.org/officeDocument/2006/relationships/hyperlink" Target="https://www.sciencedirect.com/science/article/pii/S016786550400025X?via%3Dihub"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10D9A-52E3-4346-B4E0-5AB833BD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D07E98-A96D-4ADB-88E3-A743D61DA09B}">
  <ds:schemaRefs>
    <ds:schemaRef ds:uri="http://schemas.microsoft.com/sharepoint/v3/contenttype/forms"/>
  </ds:schemaRefs>
</ds:datastoreItem>
</file>

<file path=customXml/itemProps3.xml><?xml version="1.0" encoding="utf-8"?>
<ds:datastoreItem xmlns:ds="http://schemas.openxmlformats.org/officeDocument/2006/customXml" ds:itemID="{7CB313A0-D572-4E6E-997B-397026063E67}">
  <ds:schemaRefs>
    <ds:schemaRef ds:uri="http://purl.org/dc/terms/"/>
    <ds:schemaRef ds:uri="http://schemas.microsoft.com/office/2006/documentManagement/types"/>
    <ds:schemaRef ds:uri="http://purl.org/dc/dcmitype/"/>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dc5a16d-a9e1-4107-81af-b56e13c8526c"/>
    <ds:schemaRef ds:uri="455b151d-75b8-4438-a72d-e06b314124a1"/>
  </ds:schemaRefs>
</ds:datastoreItem>
</file>

<file path=customXml/itemProps4.xml><?xml version="1.0" encoding="utf-8"?>
<ds:datastoreItem xmlns:ds="http://schemas.openxmlformats.org/officeDocument/2006/customXml" ds:itemID="{652644C6-E7CF-471B-B1C5-80B1908FF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4477</Words>
  <Characters>25520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73</cp:revision>
  <dcterms:created xsi:type="dcterms:W3CDTF">2019-05-31T19:23:00Z</dcterms:created>
  <dcterms:modified xsi:type="dcterms:W3CDTF">2019-05-31T20:16:00Z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