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D154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D154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D154E">
        <w:rPr>
          <w:rFonts w:cstheme="minorHAnsi"/>
          <w:b/>
          <w:bCs/>
          <w:color w:val="316192"/>
          <w:sz w:val="28"/>
          <w:szCs w:val="26"/>
        </w:rPr>
        <w:t>Marquette University</w:t>
      </w:r>
    </w:p>
    <w:p w14:paraId="158D4B9F" w14:textId="77777777" w:rsidR="000A7622" w:rsidRPr="001D154E" w:rsidRDefault="000A7622" w:rsidP="00D14423">
      <w:pPr>
        <w:autoSpaceDE w:val="0"/>
        <w:autoSpaceDN w:val="0"/>
        <w:adjustRightInd w:val="0"/>
        <w:rPr>
          <w:rFonts w:cstheme="minorHAnsi"/>
          <w:b/>
          <w:bCs/>
          <w:color w:val="316192"/>
          <w:sz w:val="40"/>
          <w:szCs w:val="36"/>
        </w:rPr>
      </w:pPr>
      <w:proofErr w:type="spellStart"/>
      <w:r w:rsidRPr="001D154E">
        <w:rPr>
          <w:rFonts w:cstheme="minorHAnsi"/>
          <w:b/>
          <w:bCs/>
          <w:color w:val="316192"/>
          <w:sz w:val="40"/>
          <w:szCs w:val="36"/>
        </w:rPr>
        <w:t>e-Publications@Marquette</w:t>
      </w:r>
      <w:proofErr w:type="spellEnd"/>
    </w:p>
    <w:p w14:paraId="689ACF87" w14:textId="77777777" w:rsidR="000A7622" w:rsidRPr="001D154E" w:rsidRDefault="000A7622" w:rsidP="00D14423">
      <w:pPr>
        <w:autoSpaceDE w:val="0"/>
        <w:autoSpaceDN w:val="0"/>
        <w:adjustRightInd w:val="0"/>
        <w:rPr>
          <w:rFonts w:cstheme="minorHAnsi"/>
          <w:b/>
          <w:bCs/>
          <w:i/>
          <w:iCs/>
        </w:rPr>
      </w:pPr>
    </w:p>
    <w:p w14:paraId="161853CC" w14:textId="6008FB81" w:rsidR="000A7622" w:rsidRPr="001D154E" w:rsidRDefault="00002947" w:rsidP="00D14423">
      <w:pPr>
        <w:autoSpaceDE w:val="0"/>
        <w:autoSpaceDN w:val="0"/>
        <w:adjustRightInd w:val="0"/>
        <w:rPr>
          <w:rFonts w:cstheme="minorHAnsi"/>
          <w:b/>
          <w:bCs/>
          <w:i/>
          <w:iCs/>
          <w:sz w:val="32"/>
          <w:szCs w:val="32"/>
        </w:rPr>
      </w:pPr>
      <w:r w:rsidRPr="001D154E">
        <w:rPr>
          <w:rFonts w:cstheme="minorHAnsi"/>
          <w:b/>
          <w:bCs/>
          <w:i/>
          <w:iCs/>
          <w:sz w:val="32"/>
          <w:szCs w:val="32"/>
        </w:rPr>
        <w:t xml:space="preserve">Chemistry </w:t>
      </w:r>
      <w:r w:rsidR="000A7622" w:rsidRPr="001D154E">
        <w:rPr>
          <w:rFonts w:cstheme="minorHAnsi"/>
          <w:b/>
          <w:bCs/>
          <w:i/>
          <w:iCs/>
          <w:sz w:val="32"/>
          <w:szCs w:val="32"/>
        </w:rPr>
        <w:t>Faculty Research and Publications/</w:t>
      </w:r>
      <w:r w:rsidR="009732A9" w:rsidRPr="001D154E">
        <w:rPr>
          <w:rFonts w:cstheme="minorHAnsi"/>
          <w:b/>
          <w:bCs/>
          <w:i/>
          <w:iCs/>
          <w:sz w:val="32"/>
          <w:szCs w:val="32"/>
        </w:rPr>
        <w:t xml:space="preserve">College of </w:t>
      </w:r>
      <w:r w:rsidRPr="001D154E">
        <w:rPr>
          <w:rFonts w:cstheme="minorHAnsi"/>
          <w:b/>
          <w:bCs/>
          <w:i/>
          <w:iCs/>
          <w:sz w:val="32"/>
          <w:szCs w:val="32"/>
        </w:rPr>
        <w:t>Arts and Sciences</w:t>
      </w:r>
    </w:p>
    <w:bookmarkEnd w:id="1"/>
    <w:p w14:paraId="3E538636" w14:textId="77777777" w:rsidR="000A7622" w:rsidRPr="001D154E" w:rsidRDefault="000A7622" w:rsidP="00D14423">
      <w:pPr>
        <w:jc w:val="center"/>
        <w:rPr>
          <w:rFonts w:cstheme="minorHAnsi"/>
          <w:b/>
          <w:bCs/>
          <w:i/>
          <w:iCs/>
        </w:rPr>
      </w:pPr>
    </w:p>
    <w:p w14:paraId="25509BF0" w14:textId="3FC0B04E" w:rsidR="000A7622" w:rsidRPr="001D154E" w:rsidRDefault="000A7622" w:rsidP="00D14423">
      <w:pPr>
        <w:jc w:val="center"/>
        <w:rPr>
          <w:rFonts w:cstheme="minorHAnsi"/>
          <w:sz w:val="24"/>
          <w:szCs w:val="24"/>
        </w:rPr>
      </w:pPr>
      <w:r w:rsidRPr="001D154E">
        <w:rPr>
          <w:rFonts w:cstheme="minorHAnsi"/>
          <w:b/>
          <w:bCs/>
          <w:i/>
          <w:iCs/>
          <w:sz w:val="24"/>
          <w:szCs w:val="24"/>
        </w:rPr>
        <w:t xml:space="preserve">This paper is NOT THE PUBLISHED VERSION; </w:t>
      </w:r>
      <w:r w:rsidRPr="001D154E">
        <w:rPr>
          <w:rFonts w:cstheme="minorHAnsi"/>
          <w:b/>
          <w:bCs/>
          <w:sz w:val="24"/>
          <w:szCs w:val="24"/>
        </w:rPr>
        <w:t xml:space="preserve">but the author’s final, peer-reviewed manuscript. </w:t>
      </w:r>
      <w:r w:rsidRPr="001D154E">
        <w:rPr>
          <w:rFonts w:cstheme="minorHAnsi"/>
          <w:sz w:val="24"/>
          <w:szCs w:val="24"/>
        </w:rPr>
        <w:t xml:space="preserve">The published version may be accessed by following the link in </w:t>
      </w:r>
      <w:proofErr w:type="spellStart"/>
      <w:r w:rsidRPr="001D154E">
        <w:rPr>
          <w:rFonts w:cstheme="minorHAnsi"/>
          <w:sz w:val="24"/>
          <w:szCs w:val="24"/>
        </w:rPr>
        <w:t>th</w:t>
      </w:r>
      <w:proofErr w:type="spellEnd"/>
      <w:r w:rsidRPr="001D154E">
        <w:rPr>
          <w:rFonts w:cstheme="minorHAnsi"/>
          <w:sz w:val="24"/>
          <w:szCs w:val="24"/>
        </w:rPr>
        <w:t xml:space="preserve"> citation below.</w:t>
      </w:r>
    </w:p>
    <w:p w14:paraId="207B0342" w14:textId="77777777" w:rsidR="000A7622" w:rsidRPr="001D154E" w:rsidRDefault="000A7622" w:rsidP="00D14423">
      <w:pPr>
        <w:jc w:val="center"/>
        <w:rPr>
          <w:rFonts w:cstheme="minorHAnsi"/>
          <w:sz w:val="24"/>
          <w:szCs w:val="24"/>
        </w:rPr>
      </w:pPr>
    </w:p>
    <w:p w14:paraId="2A38AFE1" w14:textId="10A06A54" w:rsidR="000A7622" w:rsidRPr="001D154E" w:rsidRDefault="000A7622" w:rsidP="00D14423">
      <w:pPr>
        <w:rPr>
          <w:rFonts w:cstheme="minorHAnsi"/>
          <w:sz w:val="24"/>
          <w:szCs w:val="24"/>
        </w:rPr>
      </w:pPr>
      <w:r w:rsidRPr="001D154E">
        <w:rPr>
          <w:rFonts w:cstheme="minorHAnsi"/>
          <w:i/>
          <w:sz w:val="24"/>
          <w:szCs w:val="24"/>
          <w:lang w:val="fr-FR"/>
        </w:rPr>
        <w:t>Journal</w:t>
      </w:r>
      <w:r w:rsidR="001D1A13">
        <w:rPr>
          <w:rFonts w:cstheme="minorHAnsi"/>
          <w:i/>
          <w:sz w:val="24"/>
          <w:szCs w:val="24"/>
          <w:lang w:val="fr-FR"/>
        </w:rPr>
        <w:t xml:space="preserve"> of </w:t>
      </w:r>
      <w:proofErr w:type="spellStart"/>
      <w:r w:rsidR="001D1A13">
        <w:rPr>
          <w:rFonts w:cstheme="minorHAnsi"/>
          <w:i/>
          <w:sz w:val="24"/>
          <w:szCs w:val="24"/>
          <w:lang w:val="fr-FR"/>
        </w:rPr>
        <w:t>Molecular</w:t>
      </w:r>
      <w:proofErr w:type="spellEnd"/>
      <w:r w:rsidR="001D1A13">
        <w:rPr>
          <w:rFonts w:cstheme="minorHAnsi"/>
          <w:i/>
          <w:sz w:val="24"/>
          <w:szCs w:val="24"/>
          <w:lang w:val="fr-FR"/>
        </w:rPr>
        <w:t xml:space="preserve"> </w:t>
      </w:r>
      <w:proofErr w:type="spellStart"/>
      <w:r w:rsidR="001D1A13">
        <w:rPr>
          <w:rFonts w:cstheme="minorHAnsi"/>
          <w:i/>
          <w:sz w:val="24"/>
          <w:szCs w:val="24"/>
          <w:lang w:val="fr-FR"/>
        </w:rPr>
        <w:t>Biology</w:t>
      </w:r>
      <w:proofErr w:type="spellEnd"/>
      <w:r w:rsidRPr="001D154E">
        <w:rPr>
          <w:rFonts w:cstheme="minorHAnsi"/>
          <w:sz w:val="24"/>
          <w:szCs w:val="24"/>
          <w:lang w:val="fr-FR"/>
        </w:rPr>
        <w:t xml:space="preserve">, Vol. </w:t>
      </w:r>
      <w:r w:rsidR="001D1A13">
        <w:rPr>
          <w:rFonts w:cstheme="minorHAnsi"/>
          <w:sz w:val="24"/>
          <w:szCs w:val="24"/>
          <w:lang w:val="fr-FR"/>
        </w:rPr>
        <w:t>413</w:t>
      </w:r>
      <w:r w:rsidRPr="001D154E">
        <w:rPr>
          <w:rFonts w:cstheme="minorHAnsi"/>
          <w:sz w:val="24"/>
          <w:szCs w:val="24"/>
          <w:lang w:val="fr-FR"/>
        </w:rPr>
        <w:t>, No.</w:t>
      </w:r>
      <w:r w:rsidR="001D1A13">
        <w:rPr>
          <w:rFonts w:cstheme="minorHAnsi"/>
          <w:sz w:val="24"/>
          <w:szCs w:val="24"/>
          <w:lang w:val="fr-FR"/>
        </w:rPr>
        <w:t xml:space="preserve"> 4</w:t>
      </w:r>
      <w:r w:rsidRPr="001D154E">
        <w:rPr>
          <w:rFonts w:cstheme="minorHAnsi"/>
          <w:sz w:val="24"/>
          <w:szCs w:val="24"/>
          <w:lang w:val="fr-FR"/>
        </w:rPr>
        <w:t xml:space="preserve"> (</w:t>
      </w:r>
      <w:proofErr w:type="spellStart"/>
      <w:r w:rsidR="001D1A13">
        <w:rPr>
          <w:rFonts w:cstheme="minorHAnsi"/>
          <w:sz w:val="24"/>
          <w:szCs w:val="24"/>
          <w:lang w:val="fr-FR"/>
        </w:rPr>
        <w:t>November</w:t>
      </w:r>
      <w:proofErr w:type="spellEnd"/>
      <w:r w:rsidR="001D1A13">
        <w:rPr>
          <w:rFonts w:cstheme="minorHAnsi"/>
          <w:sz w:val="24"/>
          <w:szCs w:val="24"/>
          <w:lang w:val="fr-FR"/>
        </w:rPr>
        <w:t xml:space="preserve"> 4, 2011</w:t>
      </w:r>
      <w:proofErr w:type="gramStart"/>
      <w:r w:rsidRPr="001D154E">
        <w:rPr>
          <w:rFonts w:cstheme="minorHAnsi"/>
          <w:sz w:val="24"/>
          <w:szCs w:val="24"/>
          <w:lang w:val="fr-FR"/>
        </w:rPr>
        <w:t>):</w:t>
      </w:r>
      <w:proofErr w:type="gramEnd"/>
      <w:r w:rsidRPr="001D154E">
        <w:rPr>
          <w:rFonts w:cstheme="minorHAnsi"/>
          <w:sz w:val="24"/>
          <w:szCs w:val="24"/>
          <w:lang w:val="fr-FR"/>
        </w:rPr>
        <w:t xml:space="preserve"> </w:t>
      </w:r>
      <w:r w:rsidR="001D1A13">
        <w:rPr>
          <w:rFonts w:cstheme="minorHAnsi"/>
          <w:sz w:val="24"/>
          <w:szCs w:val="24"/>
          <w:lang w:val="fr-FR"/>
        </w:rPr>
        <w:t>773-789</w:t>
      </w:r>
      <w:r w:rsidRPr="001D154E">
        <w:rPr>
          <w:rFonts w:cstheme="minorHAnsi"/>
          <w:sz w:val="24"/>
          <w:szCs w:val="24"/>
          <w:lang w:val="fr-FR"/>
        </w:rPr>
        <w:t xml:space="preserve">. </w:t>
      </w:r>
      <w:hyperlink r:id="rId8" w:history="1">
        <w:r w:rsidRPr="001D154E">
          <w:rPr>
            <w:rFonts w:cstheme="minorHAnsi"/>
            <w:color w:val="0563C1" w:themeColor="hyperlink"/>
            <w:sz w:val="24"/>
            <w:szCs w:val="24"/>
            <w:u w:val="single"/>
            <w:lang w:val="fr-FR"/>
          </w:rPr>
          <w:t>DOI</w:t>
        </w:r>
      </w:hyperlink>
      <w:r w:rsidRPr="001D154E">
        <w:rPr>
          <w:rFonts w:cstheme="minorHAnsi"/>
          <w:sz w:val="24"/>
          <w:szCs w:val="24"/>
          <w:lang w:val="fr-FR"/>
        </w:rPr>
        <w:t xml:space="preserve">. </w:t>
      </w:r>
      <w:r w:rsidRPr="001D154E">
        <w:rPr>
          <w:rFonts w:cstheme="minorHAnsi"/>
          <w:sz w:val="24"/>
          <w:szCs w:val="24"/>
        </w:rPr>
        <w:t xml:space="preserve">This article is © </w:t>
      </w:r>
      <w:r w:rsidR="00775020">
        <w:rPr>
          <w:rFonts w:cstheme="minorHAnsi"/>
          <w:sz w:val="24"/>
          <w:szCs w:val="24"/>
        </w:rPr>
        <w:t>Elsevier</w:t>
      </w:r>
      <w:r w:rsidRPr="001D154E">
        <w:rPr>
          <w:rFonts w:cstheme="minorHAnsi"/>
          <w:sz w:val="24"/>
          <w:szCs w:val="24"/>
        </w:rPr>
        <w:t xml:space="preserve"> and permission has been granted for this version to appear in </w:t>
      </w:r>
      <w:hyperlink r:id="rId9" w:history="1">
        <w:proofErr w:type="spellStart"/>
        <w:r w:rsidRPr="001D154E">
          <w:rPr>
            <w:rFonts w:cstheme="minorHAnsi"/>
            <w:color w:val="0563C1" w:themeColor="hyperlink"/>
            <w:sz w:val="24"/>
            <w:szCs w:val="24"/>
            <w:u w:val="single"/>
          </w:rPr>
          <w:t>e-Publications@Marquette</w:t>
        </w:r>
        <w:proofErr w:type="spellEnd"/>
      </w:hyperlink>
      <w:r w:rsidRPr="001D154E">
        <w:rPr>
          <w:rFonts w:cstheme="minorHAnsi"/>
          <w:sz w:val="24"/>
          <w:szCs w:val="24"/>
        </w:rPr>
        <w:t xml:space="preserve">. </w:t>
      </w:r>
      <w:r w:rsidR="008823FC">
        <w:rPr>
          <w:rFonts w:cstheme="minorHAnsi"/>
          <w:sz w:val="24"/>
          <w:szCs w:val="24"/>
        </w:rPr>
        <w:t>Elsevier</w:t>
      </w:r>
      <w:r w:rsidRPr="001D154E">
        <w:rPr>
          <w:rFonts w:cstheme="minorHAnsi"/>
          <w:sz w:val="24"/>
          <w:szCs w:val="24"/>
        </w:rPr>
        <w:t xml:space="preserve"> does not grant permission for this article to be further copied/distributed or hosted elsewhere without the express permission from </w:t>
      </w:r>
      <w:r w:rsidR="008823FC">
        <w:rPr>
          <w:rFonts w:cstheme="minorHAnsi"/>
          <w:sz w:val="24"/>
          <w:szCs w:val="24"/>
        </w:rPr>
        <w:t>Elsevier</w:t>
      </w:r>
      <w:r w:rsidRPr="001D154E">
        <w:rPr>
          <w:rFonts w:cstheme="minorHAnsi"/>
          <w:sz w:val="24"/>
          <w:szCs w:val="24"/>
        </w:rPr>
        <w:t xml:space="preserve">. </w:t>
      </w:r>
    </w:p>
    <w:p w14:paraId="0BE89E78" w14:textId="5D5469F7" w:rsidR="00002947" w:rsidRPr="001D154E" w:rsidRDefault="00002947" w:rsidP="00D14423">
      <w:pPr>
        <w:rPr>
          <w:rFonts w:cstheme="minorHAnsi"/>
          <w:sz w:val="24"/>
          <w:szCs w:val="24"/>
        </w:rPr>
      </w:pPr>
    </w:p>
    <w:p w14:paraId="0A721262" w14:textId="6C1923D3" w:rsidR="00002947" w:rsidRPr="001D154E" w:rsidRDefault="005E5306" w:rsidP="00AA268E">
      <w:pPr>
        <w:pStyle w:val="Title"/>
        <w:rPr>
          <w:rFonts w:asciiTheme="minorHAnsi" w:hAnsiTheme="minorHAnsi" w:cstheme="minorHAnsi"/>
        </w:rPr>
      </w:pPr>
      <w:r w:rsidRPr="001D154E">
        <w:rPr>
          <w:rFonts w:asciiTheme="minorHAnsi" w:hAnsiTheme="minorHAnsi" w:cstheme="minorHAnsi"/>
        </w:rPr>
        <w:t>Analysis of Binding Site Hot Spots on the Surface of Ras GTPase</w:t>
      </w:r>
    </w:p>
    <w:p w14:paraId="4A2520DC" w14:textId="77777777" w:rsidR="00AA268E" w:rsidRPr="001D154E" w:rsidRDefault="00AA268E" w:rsidP="00D14423">
      <w:pPr>
        <w:rPr>
          <w:rFonts w:cstheme="minorHAnsi"/>
          <w:sz w:val="24"/>
          <w:szCs w:val="24"/>
        </w:rPr>
      </w:pPr>
    </w:p>
    <w:p w14:paraId="0C7473BC" w14:textId="56D1CFFE" w:rsidR="00CA7379"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 xml:space="preserve">Greg </w:t>
      </w:r>
      <w:proofErr w:type="spellStart"/>
      <w:r w:rsidRPr="001D154E">
        <w:rPr>
          <w:rFonts w:cstheme="minorHAnsi"/>
          <w:color w:val="000000" w:themeColor="text1"/>
          <w:sz w:val="32"/>
          <w:szCs w:val="24"/>
        </w:rPr>
        <w:t>Buhrman</w:t>
      </w:r>
      <w:proofErr w:type="spellEnd"/>
    </w:p>
    <w:p w14:paraId="75DB5B2F" w14:textId="086E7974" w:rsidR="00397D32" w:rsidRPr="001D154E" w:rsidRDefault="00397D32" w:rsidP="00AA268E">
      <w:pPr>
        <w:pStyle w:val="NoSpacing"/>
        <w:rPr>
          <w:rFonts w:cstheme="minorHAnsi"/>
          <w:color w:val="000000" w:themeColor="text1"/>
          <w:sz w:val="24"/>
          <w:szCs w:val="24"/>
        </w:rPr>
      </w:pPr>
      <w:r w:rsidRPr="001D154E">
        <w:rPr>
          <w:rFonts w:cstheme="minorHAnsi"/>
          <w:color w:val="000000" w:themeColor="text1"/>
          <w:sz w:val="24"/>
          <w:szCs w:val="24"/>
        </w:rPr>
        <w:t>Department of Molecular and Structural Biochemistry, North Carolina State University, Raleigh, NC </w:t>
      </w:r>
    </w:p>
    <w:p w14:paraId="4FFDE57F" w14:textId="76A3786F" w:rsidR="004C6B7E"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Casey</w:t>
      </w:r>
      <w:r w:rsidR="004C6B7E" w:rsidRPr="001D154E">
        <w:rPr>
          <w:rFonts w:cstheme="minorHAnsi"/>
          <w:color w:val="000000" w:themeColor="text1"/>
          <w:sz w:val="32"/>
          <w:szCs w:val="24"/>
        </w:rPr>
        <w:t xml:space="preserve"> </w:t>
      </w:r>
      <w:r w:rsidRPr="001D154E">
        <w:rPr>
          <w:rFonts w:cstheme="minorHAnsi"/>
          <w:color w:val="000000" w:themeColor="text1"/>
          <w:sz w:val="32"/>
          <w:szCs w:val="24"/>
        </w:rPr>
        <w:t>O</w:t>
      </w:r>
      <w:r w:rsidR="004C6B7E" w:rsidRPr="001D154E">
        <w:rPr>
          <w:rFonts w:cstheme="minorHAnsi"/>
          <w:color w:val="000000" w:themeColor="text1"/>
          <w:sz w:val="32"/>
          <w:szCs w:val="24"/>
        </w:rPr>
        <w:t>’</w:t>
      </w:r>
      <w:r w:rsidRPr="001D154E">
        <w:rPr>
          <w:rFonts w:cstheme="minorHAnsi"/>
          <w:color w:val="000000" w:themeColor="text1"/>
          <w:sz w:val="32"/>
          <w:szCs w:val="24"/>
        </w:rPr>
        <w:t>Connor</w:t>
      </w:r>
    </w:p>
    <w:p w14:paraId="785037E7" w14:textId="72BBA03E" w:rsidR="001557A7" w:rsidRPr="001D154E" w:rsidRDefault="001557A7" w:rsidP="00AA268E">
      <w:pPr>
        <w:pStyle w:val="NoSpacing"/>
        <w:rPr>
          <w:rFonts w:cstheme="minorHAnsi"/>
          <w:color w:val="000000" w:themeColor="text1"/>
          <w:sz w:val="24"/>
          <w:szCs w:val="24"/>
        </w:rPr>
      </w:pPr>
      <w:r w:rsidRPr="001D154E">
        <w:rPr>
          <w:rFonts w:cstheme="minorHAnsi"/>
          <w:color w:val="000000" w:themeColor="text1"/>
          <w:sz w:val="24"/>
          <w:szCs w:val="24"/>
        </w:rPr>
        <w:t>Department of Biochemistry, Medical College of Wisconsin, Milwaukee, WI</w:t>
      </w:r>
    </w:p>
    <w:p w14:paraId="43B32190" w14:textId="4B1542B6" w:rsidR="004C6B7E"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Brandon</w:t>
      </w:r>
      <w:r w:rsidR="004C6B7E" w:rsidRPr="001D154E">
        <w:rPr>
          <w:rFonts w:cstheme="minorHAnsi"/>
          <w:color w:val="000000" w:themeColor="text1"/>
          <w:sz w:val="32"/>
          <w:szCs w:val="24"/>
        </w:rPr>
        <w:t xml:space="preserve"> </w:t>
      </w:r>
      <w:r w:rsidRPr="001D154E">
        <w:rPr>
          <w:rFonts w:cstheme="minorHAnsi"/>
          <w:color w:val="000000" w:themeColor="text1"/>
          <w:sz w:val="32"/>
          <w:szCs w:val="24"/>
        </w:rPr>
        <w:t>Zerbe</w:t>
      </w:r>
    </w:p>
    <w:p w14:paraId="09AD2CC4" w14:textId="4819BE79" w:rsidR="00AA268E" w:rsidRPr="001D154E" w:rsidRDefault="00AA268E" w:rsidP="00AA268E">
      <w:pPr>
        <w:pStyle w:val="NoSpacing"/>
        <w:rPr>
          <w:rFonts w:cstheme="minorHAnsi"/>
          <w:color w:val="000000" w:themeColor="text1"/>
          <w:sz w:val="24"/>
          <w:szCs w:val="24"/>
        </w:rPr>
      </w:pPr>
      <w:r w:rsidRPr="001D154E">
        <w:rPr>
          <w:rFonts w:cstheme="minorHAnsi"/>
          <w:color w:val="000000" w:themeColor="text1"/>
          <w:sz w:val="24"/>
          <w:szCs w:val="24"/>
        </w:rPr>
        <w:t>Department of Biomedical Engineering, Boston University, Boston, MA</w:t>
      </w:r>
    </w:p>
    <w:p w14:paraId="2F7D294C" w14:textId="1135FCAF" w:rsidR="004C6B7E"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Bradley M.</w:t>
      </w:r>
      <w:r w:rsidR="004C6B7E" w:rsidRPr="001D154E">
        <w:rPr>
          <w:rFonts w:cstheme="minorHAnsi"/>
          <w:color w:val="000000" w:themeColor="text1"/>
          <w:sz w:val="32"/>
          <w:szCs w:val="24"/>
        </w:rPr>
        <w:t xml:space="preserve"> </w:t>
      </w:r>
      <w:r w:rsidRPr="001D154E">
        <w:rPr>
          <w:rFonts w:cstheme="minorHAnsi"/>
          <w:color w:val="000000" w:themeColor="text1"/>
          <w:sz w:val="32"/>
          <w:szCs w:val="24"/>
        </w:rPr>
        <w:t>Kearney</w:t>
      </w:r>
    </w:p>
    <w:p w14:paraId="5F2B7920" w14:textId="796BCB64" w:rsidR="00397D32" w:rsidRPr="001D154E" w:rsidRDefault="00397D32" w:rsidP="00AA268E">
      <w:pPr>
        <w:pStyle w:val="NoSpacing"/>
        <w:rPr>
          <w:rFonts w:cstheme="minorHAnsi"/>
          <w:color w:val="000000" w:themeColor="text1"/>
          <w:sz w:val="24"/>
          <w:szCs w:val="24"/>
        </w:rPr>
      </w:pPr>
      <w:r w:rsidRPr="001D154E">
        <w:rPr>
          <w:rFonts w:cstheme="minorHAnsi"/>
          <w:color w:val="000000" w:themeColor="text1"/>
          <w:sz w:val="24"/>
          <w:szCs w:val="24"/>
        </w:rPr>
        <w:t>Department of Molecular and Structural Biochemistry, North Carolina State University, Raleigh, NC </w:t>
      </w:r>
    </w:p>
    <w:p w14:paraId="04D715B4" w14:textId="1EAD0DC9" w:rsidR="004C6B7E" w:rsidRPr="001D154E" w:rsidRDefault="00CA7379" w:rsidP="00AA268E">
      <w:pPr>
        <w:pStyle w:val="NoSpacing"/>
        <w:rPr>
          <w:rFonts w:cstheme="minorHAnsi"/>
          <w:color w:val="000000" w:themeColor="text1"/>
          <w:sz w:val="32"/>
          <w:szCs w:val="24"/>
        </w:rPr>
      </w:pPr>
      <w:proofErr w:type="spellStart"/>
      <w:r w:rsidRPr="001D154E">
        <w:rPr>
          <w:rFonts w:cstheme="minorHAnsi"/>
          <w:color w:val="000000" w:themeColor="text1"/>
          <w:sz w:val="32"/>
          <w:szCs w:val="24"/>
        </w:rPr>
        <w:t>Raeanne</w:t>
      </w:r>
      <w:proofErr w:type="spellEnd"/>
      <w:r w:rsidR="004C6B7E" w:rsidRPr="001D154E">
        <w:rPr>
          <w:rFonts w:cstheme="minorHAnsi"/>
          <w:color w:val="000000" w:themeColor="text1"/>
          <w:sz w:val="32"/>
          <w:szCs w:val="24"/>
        </w:rPr>
        <w:t xml:space="preserve"> </w:t>
      </w:r>
      <w:r w:rsidRPr="001D154E">
        <w:rPr>
          <w:rFonts w:cstheme="minorHAnsi"/>
          <w:color w:val="000000" w:themeColor="text1"/>
          <w:sz w:val="32"/>
          <w:szCs w:val="24"/>
        </w:rPr>
        <w:t>Napoleon</w:t>
      </w:r>
    </w:p>
    <w:p w14:paraId="6FF6AC16" w14:textId="08BEE849" w:rsidR="00AA268E" w:rsidRPr="001D154E" w:rsidRDefault="00AA268E" w:rsidP="00AA268E">
      <w:pPr>
        <w:pStyle w:val="NoSpacing"/>
        <w:rPr>
          <w:rFonts w:cstheme="minorHAnsi"/>
          <w:color w:val="000000" w:themeColor="text1"/>
          <w:sz w:val="24"/>
          <w:szCs w:val="24"/>
        </w:rPr>
      </w:pPr>
      <w:r w:rsidRPr="001D154E">
        <w:rPr>
          <w:rFonts w:cstheme="minorHAnsi"/>
          <w:color w:val="000000" w:themeColor="text1"/>
          <w:sz w:val="24"/>
          <w:szCs w:val="24"/>
        </w:rPr>
        <w:t>Department of Biomedical Engineering, Boston University, Boston, MA</w:t>
      </w:r>
    </w:p>
    <w:p w14:paraId="391EE843" w14:textId="3766C366" w:rsidR="00304BAC"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Elizaveta A.</w:t>
      </w:r>
      <w:r w:rsidR="00304BAC" w:rsidRPr="001D154E">
        <w:rPr>
          <w:rFonts w:cstheme="minorHAnsi"/>
          <w:color w:val="000000" w:themeColor="text1"/>
          <w:sz w:val="32"/>
          <w:szCs w:val="24"/>
        </w:rPr>
        <w:t xml:space="preserve"> </w:t>
      </w:r>
      <w:proofErr w:type="spellStart"/>
      <w:r w:rsidRPr="001D154E">
        <w:rPr>
          <w:rFonts w:cstheme="minorHAnsi"/>
          <w:color w:val="000000" w:themeColor="text1"/>
          <w:sz w:val="32"/>
          <w:szCs w:val="24"/>
        </w:rPr>
        <w:t>Kovrigina</w:t>
      </w:r>
      <w:proofErr w:type="spellEnd"/>
    </w:p>
    <w:p w14:paraId="7C62F47F" w14:textId="7A57DD2E" w:rsidR="00397D32" w:rsidRPr="001D154E" w:rsidRDefault="00397D32" w:rsidP="00AA268E">
      <w:pPr>
        <w:pStyle w:val="NoSpacing"/>
        <w:rPr>
          <w:rFonts w:cstheme="minorHAnsi"/>
          <w:color w:val="000000" w:themeColor="text1"/>
          <w:sz w:val="24"/>
          <w:szCs w:val="24"/>
        </w:rPr>
      </w:pPr>
      <w:r w:rsidRPr="001D154E">
        <w:rPr>
          <w:rFonts w:cstheme="minorHAnsi"/>
          <w:color w:val="000000" w:themeColor="text1"/>
          <w:sz w:val="24"/>
          <w:szCs w:val="24"/>
        </w:rPr>
        <w:t>Department of Molecular and Structural Biochemistry, North Carolina State University, Raleigh, NC </w:t>
      </w:r>
    </w:p>
    <w:p w14:paraId="17CD1531" w14:textId="46CFFF22" w:rsidR="00836EA5" w:rsidRPr="001D154E" w:rsidRDefault="00836EA5" w:rsidP="00AA268E">
      <w:pPr>
        <w:pStyle w:val="NoSpacing"/>
        <w:rPr>
          <w:rFonts w:cstheme="minorHAnsi"/>
          <w:color w:val="000000" w:themeColor="text1"/>
          <w:sz w:val="24"/>
          <w:szCs w:val="24"/>
        </w:rPr>
      </w:pPr>
      <w:r w:rsidRPr="001D154E">
        <w:rPr>
          <w:rFonts w:cstheme="minorHAnsi"/>
          <w:color w:val="000000" w:themeColor="text1"/>
          <w:sz w:val="24"/>
          <w:szCs w:val="24"/>
        </w:rPr>
        <w:t>Department of Biochemistry, Medical College of Wisconsin, Milwaukee, WI</w:t>
      </w:r>
    </w:p>
    <w:p w14:paraId="34D85287" w14:textId="1EE1E182" w:rsidR="00304BAC"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Sandor</w:t>
      </w:r>
      <w:r w:rsidR="00304BAC" w:rsidRPr="001D154E">
        <w:rPr>
          <w:rFonts w:cstheme="minorHAnsi"/>
          <w:color w:val="000000" w:themeColor="text1"/>
          <w:sz w:val="32"/>
          <w:szCs w:val="24"/>
        </w:rPr>
        <w:t xml:space="preserve"> </w:t>
      </w:r>
      <w:r w:rsidRPr="001D154E">
        <w:rPr>
          <w:rFonts w:cstheme="minorHAnsi"/>
          <w:color w:val="000000" w:themeColor="text1"/>
          <w:sz w:val="32"/>
          <w:szCs w:val="24"/>
        </w:rPr>
        <w:t>Vajda</w:t>
      </w:r>
    </w:p>
    <w:p w14:paraId="5A94F96A" w14:textId="131B8BF9" w:rsidR="00AA268E" w:rsidRPr="001D154E" w:rsidRDefault="00AA268E" w:rsidP="00AA268E">
      <w:pPr>
        <w:pStyle w:val="NoSpacing"/>
        <w:rPr>
          <w:rFonts w:cstheme="minorHAnsi"/>
          <w:color w:val="000000" w:themeColor="text1"/>
          <w:sz w:val="24"/>
          <w:szCs w:val="24"/>
        </w:rPr>
      </w:pPr>
      <w:r w:rsidRPr="001D154E">
        <w:rPr>
          <w:rFonts w:cstheme="minorHAnsi"/>
          <w:color w:val="000000" w:themeColor="text1"/>
          <w:sz w:val="24"/>
          <w:szCs w:val="24"/>
        </w:rPr>
        <w:t>Department of Biomedical Engineering, Boston University, Boston, MA</w:t>
      </w:r>
    </w:p>
    <w:p w14:paraId="5BB7652A" w14:textId="22D58F86" w:rsidR="00304BAC"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Dima</w:t>
      </w:r>
      <w:r w:rsidR="00304BAC" w:rsidRPr="001D154E">
        <w:rPr>
          <w:rFonts w:cstheme="minorHAnsi"/>
          <w:color w:val="000000" w:themeColor="text1"/>
          <w:sz w:val="32"/>
          <w:szCs w:val="24"/>
        </w:rPr>
        <w:t xml:space="preserve"> </w:t>
      </w:r>
      <w:proofErr w:type="spellStart"/>
      <w:r w:rsidRPr="001D154E">
        <w:rPr>
          <w:rFonts w:cstheme="minorHAnsi"/>
          <w:color w:val="000000" w:themeColor="text1"/>
          <w:sz w:val="32"/>
          <w:szCs w:val="24"/>
        </w:rPr>
        <w:t>Kozakov</w:t>
      </w:r>
      <w:proofErr w:type="spellEnd"/>
    </w:p>
    <w:p w14:paraId="75EFC6C4" w14:textId="383FD5AD" w:rsidR="00AA268E" w:rsidRPr="001D154E" w:rsidRDefault="00AA268E" w:rsidP="00AA268E">
      <w:pPr>
        <w:pStyle w:val="NoSpacing"/>
        <w:rPr>
          <w:rFonts w:cstheme="minorHAnsi"/>
          <w:color w:val="000000" w:themeColor="text1"/>
          <w:sz w:val="24"/>
          <w:szCs w:val="24"/>
        </w:rPr>
      </w:pPr>
      <w:r w:rsidRPr="001D154E">
        <w:rPr>
          <w:rFonts w:cstheme="minorHAnsi"/>
          <w:color w:val="000000" w:themeColor="text1"/>
          <w:sz w:val="24"/>
          <w:szCs w:val="24"/>
        </w:rPr>
        <w:lastRenderedPageBreak/>
        <w:t>Department of Biomedical Engineering, Boston University, Boston, MA</w:t>
      </w:r>
    </w:p>
    <w:p w14:paraId="7459F402" w14:textId="31D01E96" w:rsidR="00304BAC"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Evgenii L.</w:t>
      </w:r>
      <w:r w:rsidR="00304BAC" w:rsidRPr="001D154E">
        <w:rPr>
          <w:rFonts w:cstheme="minorHAnsi"/>
          <w:color w:val="000000" w:themeColor="text1"/>
          <w:sz w:val="32"/>
          <w:szCs w:val="24"/>
        </w:rPr>
        <w:t xml:space="preserve"> </w:t>
      </w:r>
      <w:proofErr w:type="spellStart"/>
      <w:r w:rsidRPr="001D154E">
        <w:rPr>
          <w:rFonts w:cstheme="minorHAnsi"/>
          <w:color w:val="000000" w:themeColor="text1"/>
          <w:sz w:val="32"/>
          <w:szCs w:val="24"/>
        </w:rPr>
        <w:t>Kovrigin</w:t>
      </w:r>
      <w:proofErr w:type="spellEnd"/>
    </w:p>
    <w:p w14:paraId="300482B4" w14:textId="77777777" w:rsidR="00836EA5" w:rsidRPr="001D154E" w:rsidRDefault="00836EA5" w:rsidP="00AA268E">
      <w:pPr>
        <w:pStyle w:val="NoSpacing"/>
        <w:rPr>
          <w:rFonts w:cstheme="minorHAnsi"/>
          <w:color w:val="000000" w:themeColor="text1"/>
          <w:sz w:val="24"/>
          <w:szCs w:val="24"/>
        </w:rPr>
      </w:pPr>
      <w:r w:rsidRPr="001D154E">
        <w:rPr>
          <w:rFonts w:cstheme="minorHAnsi"/>
          <w:color w:val="000000" w:themeColor="text1"/>
          <w:sz w:val="24"/>
          <w:szCs w:val="24"/>
        </w:rPr>
        <w:t>Department of Biochemistry, Medical College of Wisconsin, Milwaukee, WI</w:t>
      </w:r>
    </w:p>
    <w:p w14:paraId="18322C2C" w14:textId="6C0C5422" w:rsidR="00397D32" w:rsidRPr="001D154E" w:rsidRDefault="00397D32" w:rsidP="00AA268E">
      <w:pPr>
        <w:pStyle w:val="NoSpacing"/>
        <w:rPr>
          <w:rFonts w:cstheme="minorHAnsi"/>
          <w:color w:val="000000" w:themeColor="text1"/>
          <w:sz w:val="24"/>
          <w:szCs w:val="24"/>
        </w:rPr>
      </w:pPr>
      <w:r w:rsidRPr="001D154E">
        <w:rPr>
          <w:rFonts w:cstheme="minorHAnsi"/>
          <w:color w:val="000000" w:themeColor="text1"/>
          <w:sz w:val="24"/>
          <w:szCs w:val="24"/>
        </w:rPr>
        <w:t>Department of Molecular and Structural Biochemistry, North Carolina State University, Raleigh, NC </w:t>
      </w:r>
    </w:p>
    <w:p w14:paraId="1B803AF5" w14:textId="38171207" w:rsidR="005E5306" w:rsidRPr="001D154E" w:rsidRDefault="00CA7379" w:rsidP="00AA268E">
      <w:pPr>
        <w:pStyle w:val="NoSpacing"/>
        <w:rPr>
          <w:rFonts w:cstheme="minorHAnsi"/>
          <w:color w:val="000000" w:themeColor="text1"/>
          <w:sz w:val="32"/>
          <w:szCs w:val="24"/>
        </w:rPr>
      </w:pPr>
      <w:r w:rsidRPr="001D154E">
        <w:rPr>
          <w:rFonts w:cstheme="minorHAnsi"/>
          <w:color w:val="000000" w:themeColor="text1"/>
          <w:sz w:val="32"/>
          <w:szCs w:val="24"/>
        </w:rPr>
        <w:t>Carla</w:t>
      </w:r>
      <w:r w:rsidR="00836EA5" w:rsidRPr="001D154E">
        <w:rPr>
          <w:rFonts w:cstheme="minorHAnsi"/>
          <w:color w:val="000000" w:themeColor="text1"/>
          <w:sz w:val="32"/>
          <w:szCs w:val="24"/>
        </w:rPr>
        <w:t xml:space="preserve"> </w:t>
      </w:r>
      <w:r w:rsidRPr="001D154E">
        <w:rPr>
          <w:rFonts w:cstheme="minorHAnsi"/>
          <w:color w:val="000000" w:themeColor="text1"/>
          <w:sz w:val="32"/>
          <w:szCs w:val="24"/>
        </w:rPr>
        <w:t>Mattos</w:t>
      </w:r>
    </w:p>
    <w:p w14:paraId="06685255" w14:textId="22B3A5E9" w:rsidR="00397D32" w:rsidRPr="001D154E" w:rsidRDefault="00397D32" w:rsidP="00AA268E">
      <w:pPr>
        <w:pStyle w:val="NoSpacing"/>
        <w:rPr>
          <w:rFonts w:cstheme="minorHAnsi"/>
          <w:color w:val="000000" w:themeColor="text1"/>
          <w:sz w:val="24"/>
          <w:szCs w:val="24"/>
        </w:rPr>
      </w:pPr>
      <w:r w:rsidRPr="001D154E">
        <w:rPr>
          <w:rFonts w:cstheme="minorHAnsi"/>
          <w:color w:val="000000" w:themeColor="text1"/>
          <w:sz w:val="24"/>
          <w:szCs w:val="24"/>
        </w:rPr>
        <w:t>Department of Molecular and Structural Biochemistry, North Carolina State University, Raleigh, NC </w:t>
      </w:r>
    </w:p>
    <w:bookmarkEnd w:id="2"/>
    <w:p w14:paraId="5BC0075B" w14:textId="6E40B1B1" w:rsidR="000A7622" w:rsidRPr="001D154E" w:rsidRDefault="000A7622" w:rsidP="00A9733E">
      <w:pPr>
        <w:pStyle w:val="NoSpacing"/>
        <w:rPr>
          <w:rFonts w:cstheme="minorHAnsi"/>
        </w:rPr>
      </w:pPr>
    </w:p>
    <w:p w14:paraId="34FD7C7A" w14:textId="77777777" w:rsidR="00A044BE" w:rsidRPr="001D154E" w:rsidRDefault="00A044BE" w:rsidP="00F049D4">
      <w:pPr>
        <w:pStyle w:val="Heading1"/>
        <w:rPr>
          <w:rFonts w:asciiTheme="minorHAnsi" w:hAnsiTheme="minorHAnsi" w:cstheme="minorHAnsi"/>
        </w:rPr>
      </w:pPr>
      <w:r w:rsidRPr="001D154E">
        <w:rPr>
          <w:rFonts w:asciiTheme="minorHAnsi" w:hAnsiTheme="minorHAnsi" w:cstheme="minorHAnsi"/>
        </w:rPr>
        <w:t>Abstract</w:t>
      </w:r>
    </w:p>
    <w:p w14:paraId="7B9D1C19" w14:textId="77777777" w:rsidR="00A044BE" w:rsidRPr="00A044BE" w:rsidRDefault="00A044BE" w:rsidP="00A044BE">
      <w:pPr>
        <w:pStyle w:val="NoSpacing"/>
        <w:rPr>
          <w:rFonts w:cstheme="minorHAnsi"/>
        </w:rPr>
      </w:pPr>
      <w:r w:rsidRPr="00A044BE">
        <w:rPr>
          <w:rFonts w:cstheme="minorHAnsi"/>
        </w:rPr>
        <w:t>We have recently discovered an allosteric switch in Ras, bringing an additional level of complexity to this </w:t>
      </w:r>
      <w:hyperlink r:id="rId10" w:tooltip="Learn more about GTPase from ScienceDirect's AI-generated Topic Pages" w:history="1">
        <w:r w:rsidRPr="00A044BE">
          <w:rPr>
            <w:rStyle w:val="Hyperlink"/>
            <w:rFonts w:cstheme="minorHAnsi"/>
          </w:rPr>
          <w:t>GTPase</w:t>
        </w:r>
      </w:hyperlink>
      <w:r w:rsidRPr="00A044BE">
        <w:rPr>
          <w:rFonts w:cstheme="minorHAnsi"/>
        </w:rPr>
        <w:t> whose </w:t>
      </w:r>
      <w:hyperlink r:id="rId11" w:tooltip="Learn more about Mutant from ScienceDirect's AI-generated Topic Pages" w:history="1">
        <w:r w:rsidRPr="00A044BE">
          <w:rPr>
            <w:rStyle w:val="Hyperlink"/>
            <w:rFonts w:cstheme="minorHAnsi"/>
          </w:rPr>
          <w:t>mutants</w:t>
        </w:r>
      </w:hyperlink>
      <w:r w:rsidRPr="00A044BE">
        <w:rPr>
          <w:rFonts w:cstheme="minorHAnsi"/>
        </w:rPr>
        <w:t> are involved in nearly 30% of cancers. Upon activation of the allosteric switch, there is a shift in helix 3/loop 7 associated with a disorder to order transition in the </w:t>
      </w:r>
      <w:hyperlink r:id="rId12" w:tooltip="Learn more about Active Site from ScienceDirect's AI-generated Topic Pages" w:history="1">
        <w:r w:rsidRPr="00A044BE">
          <w:rPr>
            <w:rStyle w:val="Hyperlink"/>
            <w:rFonts w:cstheme="minorHAnsi"/>
          </w:rPr>
          <w:t>active site</w:t>
        </w:r>
      </w:hyperlink>
      <w:r w:rsidRPr="00A044BE">
        <w:rPr>
          <w:rFonts w:cstheme="minorHAnsi"/>
        </w:rPr>
        <w:t>. Here, we use a combination of multiple solvent </w:t>
      </w:r>
      <w:hyperlink r:id="rId13" w:tooltip="Learn more about Crystal Structure from ScienceDirect's AI-generated Topic Pages" w:history="1">
        <w:r w:rsidRPr="00A044BE">
          <w:rPr>
            <w:rStyle w:val="Hyperlink"/>
            <w:rFonts w:cstheme="minorHAnsi"/>
          </w:rPr>
          <w:t>crystal structures</w:t>
        </w:r>
      </w:hyperlink>
      <w:r w:rsidRPr="00A044BE">
        <w:rPr>
          <w:rFonts w:cstheme="minorHAnsi"/>
        </w:rPr>
        <w:t> and computational solvent mapping (</w:t>
      </w:r>
      <w:proofErr w:type="spellStart"/>
      <w:r w:rsidRPr="00A044BE">
        <w:rPr>
          <w:rFonts w:cstheme="minorHAnsi"/>
        </w:rPr>
        <w:t>FTMap</w:t>
      </w:r>
      <w:proofErr w:type="spellEnd"/>
      <w:r w:rsidRPr="00A044BE">
        <w:rPr>
          <w:rFonts w:cstheme="minorHAnsi"/>
        </w:rPr>
        <w:t>) to determine </w:t>
      </w:r>
      <w:hyperlink r:id="rId14" w:tooltip="Learn more about Binding Site from ScienceDirect's AI-generated Topic Pages" w:history="1">
        <w:r w:rsidRPr="00A044BE">
          <w:rPr>
            <w:rStyle w:val="Hyperlink"/>
            <w:rFonts w:cstheme="minorHAnsi"/>
          </w:rPr>
          <w:t>binding site</w:t>
        </w:r>
      </w:hyperlink>
      <w:r w:rsidRPr="00A044BE">
        <w:rPr>
          <w:rFonts w:cstheme="minorHAnsi"/>
        </w:rPr>
        <w:t> hot spots in the “off” and “on” allosteric states of the GTP-bound form of H-Ras. Thirteen sites are revealed, expanding possible target sites for </w:t>
      </w:r>
      <w:hyperlink r:id="rId15" w:tooltip="Learn more about Ligand Binding from ScienceDirect's AI-generated Topic Pages" w:history="1">
        <w:r w:rsidRPr="00A044BE">
          <w:rPr>
            <w:rStyle w:val="Hyperlink"/>
            <w:rFonts w:cstheme="minorHAnsi"/>
          </w:rPr>
          <w:t>ligand binding</w:t>
        </w:r>
      </w:hyperlink>
      <w:r w:rsidRPr="00A044BE">
        <w:rPr>
          <w:rFonts w:cstheme="minorHAnsi"/>
        </w:rPr>
        <w:t xml:space="preserve"> well beyond the active site. Comparison of </w:t>
      </w:r>
      <w:proofErr w:type="spellStart"/>
      <w:r w:rsidRPr="00A044BE">
        <w:rPr>
          <w:rFonts w:cstheme="minorHAnsi"/>
        </w:rPr>
        <w:t>FTMaps</w:t>
      </w:r>
      <w:proofErr w:type="spellEnd"/>
      <w:r w:rsidRPr="00A044BE">
        <w:rPr>
          <w:rFonts w:cstheme="minorHAnsi"/>
        </w:rPr>
        <w:t xml:space="preserve"> for the H and K isoforms reveals essentially identical hot spots. Furthermore, using NMR measurements of </w:t>
      </w:r>
      <w:hyperlink r:id="rId16" w:tooltip="Learn more about Acceleration from ScienceDirect's AI-generated Topic Pages" w:history="1">
        <w:r w:rsidRPr="00A044BE">
          <w:rPr>
            <w:rStyle w:val="Hyperlink"/>
            <w:rFonts w:cstheme="minorHAnsi"/>
          </w:rPr>
          <w:t>spin</w:t>
        </w:r>
      </w:hyperlink>
      <w:r w:rsidRPr="00A044BE">
        <w:rPr>
          <w:rFonts w:cstheme="minorHAnsi"/>
        </w:rPr>
        <w:t> relaxation, we determined that K-Ras exhibits global conformational </w:t>
      </w:r>
      <w:hyperlink r:id="rId17" w:tooltip="Learn more about Dynamics from ScienceDirect's AI-generated Topic Pages" w:history="1">
        <w:r w:rsidRPr="00A044BE">
          <w:rPr>
            <w:rStyle w:val="Hyperlink"/>
            <w:rFonts w:cstheme="minorHAnsi"/>
          </w:rPr>
          <w:t>dynamics</w:t>
        </w:r>
      </w:hyperlink>
      <w:r w:rsidRPr="00A044BE">
        <w:rPr>
          <w:rFonts w:cstheme="minorHAnsi"/>
        </w:rPr>
        <w:t> very similar to those we previously reported for H-Ras. We thus hypothesize that the global conformational rearrangement serves as a mechanism for allosteric coupling between the effector interface and remote hot spots in all Ras isoforms. At least with respect to the binding sites involving the G domain, H-Ras is an excellent model for K-Ras and probably N-Ras as well. Ras has so far been elusive as a target for drug design. The present work identifies various unexplored hot spots throughout the entire </w:t>
      </w:r>
      <w:hyperlink r:id="rId18" w:tooltip="Learn more about Surface Property from ScienceDirect's AI-generated Topic Pages" w:history="1">
        <w:r w:rsidRPr="00A044BE">
          <w:rPr>
            <w:rStyle w:val="Hyperlink"/>
            <w:rFonts w:cstheme="minorHAnsi"/>
          </w:rPr>
          <w:t>surface</w:t>
        </w:r>
      </w:hyperlink>
      <w:r w:rsidRPr="00A044BE">
        <w:rPr>
          <w:rFonts w:cstheme="minorHAnsi"/>
        </w:rPr>
        <w:t> of Ras, extending the focus from the disordered active site to well-ordered locations that should be easier to target.</w:t>
      </w:r>
    </w:p>
    <w:p w14:paraId="5FAB20B6" w14:textId="77777777" w:rsidR="00A044BE" w:rsidRPr="001D154E" w:rsidRDefault="00A044BE" w:rsidP="00F049D4">
      <w:pPr>
        <w:pStyle w:val="Heading1"/>
        <w:rPr>
          <w:rFonts w:asciiTheme="minorHAnsi" w:hAnsiTheme="minorHAnsi" w:cstheme="minorHAnsi"/>
        </w:rPr>
      </w:pPr>
      <w:r w:rsidRPr="001D154E">
        <w:rPr>
          <w:rFonts w:asciiTheme="minorHAnsi" w:hAnsiTheme="minorHAnsi" w:cstheme="minorHAnsi"/>
        </w:rPr>
        <w:t>Abbreviations</w:t>
      </w:r>
    </w:p>
    <w:p w14:paraId="43381635" w14:textId="368D7BC1" w:rsidR="00A044BE" w:rsidRPr="00A044BE" w:rsidRDefault="00A044BE" w:rsidP="00A044BE">
      <w:pPr>
        <w:pStyle w:val="NoSpacing"/>
        <w:rPr>
          <w:rFonts w:cstheme="minorHAnsi"/>
        </w:rPr>
      </w:pPr>
      <w:r w:rsidRPr="00A044BE">
        <w:rPr>
          <w:rFonts w:cstheme="minorHAnsi"/>
        </w:rPr>
        <w:t>ETF</w:t>
      </w:r>
      <w:r w:rsidR="00F049D4" w:rsidRPr="001D154E">
        <w:rPr>
          <w:rFonts w:cstheme="minorHAnsi"/>
        </w:rPr>
        <w:t xml:space="preserve"> </w:t>
      </w:r>
      <w:r w:rsidRPr="00A044BE">
        <w:rPr>
          <w:rFonts w:cstheme="minorHAnsi"/>
        </w:rPr>
        <w:t>2,2,2-trifluoroethanol</w:t>
      </w:r>
    </w:p>
    <w:p w14:paraId="21ED650C" w14:textId="3EE03256" w:rsidR="00A044BE" w:rsidRPr="00A044BE" w:rsidRDefault="00A044BE" w:rsidP="00A044BE">
      <w:pPr>
        <w:pStyle w:val="NoSpacing"/>
        <w:rPr>
          <w:rFonts w:cstheme="minorHAnsi"/>
        </w:rPr>
      </w:pPr>
      <w:r w:rsidRPr="00A044BE">
        <w:rPr>
          <w:rFonts w:cstheme="minorHAnsi"/>
        </w:rPr>
        <w:t>IPA</w:t>
      </w:r>
      <w:r w:rsidR="00F049D4" w:rsidRPr="001D154E">
        <w:rPr>
          <w:rFonts w:cstheme="minorHAnsi"/>
        </w:rPr>
        <w:t xml:space="preserve"> </w:t>
      </w:r>
      <w:r w:rsidRPr="00A044BE">
        <w:rPr>
          <w:rFonts w:cstheme="minorHAnsi"/>
        </w:rPr>
        <w:t>isopropanol</w:t>
      </w:r>
    </w:p>
    <w:p w14:paraId="5A84F94A" w14:textId="75B5CC64" w:rsidR="00A044BE" w:rsidRPr="00A044BE" w:rsidRDefault="00A044BE" w:rsidP="00A044BE">
      <w:pPr>
        <w:pStyle w:val="NoSpacing"/>
        <w:rPr>
          <w:rFonts w:cstheme="minorHAnsi"/>
        </w:rPr>
      </w:pPr>
      <w:r w:rsidRPr="00A044BE">
        <w:rPr>
          <w:rFonts w:cstheme="minorHAnsi"/>
        </w:rPr>
        <w:t>GOL</w:t>
      </w:r>
      <w:r w:rsidR="00F049D4" w:rsidRPr="001D154E">
        <w:rPr>
          <w:rFonts w:cstheme="minorHAnsi"/>
        </w:rPr>
        <w:t xml:space="preserve"> </w:t>
      </w:r>
      <w:r w:rsidRPr="00A044BE">
        <w:rPr>
          <w:rFonts w:cstheme="minorHAnsi"/>
        </w:rPr>
        <w:t>glycerol</w:t>
      </w:r>
    </w:p>
    <w:p w14:paraId="0760A8BE" w14:textId="6E8D7870" w:rsidR="00A044BE" w:rsidRPr="00A044BE" w:rsidRDefault="00A044BE" w:rsidP="00A044BE">
      <w:pPr>
        <w:pStyle w:val="NoSpacing"/>
        <w:rPr>
          <w:rFonts w:cstheme="minorHAnsi"/>
        </w:rPr>
      </w:pPr>
      <w:r w:rsidRPr="00A044BE">
        <w:rPr>
          <w:rFonts w:cstheme="minorHAnsi"/>
        </w:rPr>
        <w:t>RSF</w:t>
      </w:r>
      <w:r w:rsidR="00F049D4" w:rsidRPr="001D154E">
        <w:rPr>
          <w:rFonts w:cstheme="minorHAnsi"/>
        </w:rPr>
        <w:t xml:space="preserve"> </w:t>
      </w:r>
      <w:proofErr w:type="gramStart"/>
      <w:r w:rsidRPr="00A044BE">
        <w:rPr>
          <w:rFonts w:cstheme="minorHAnsi"/>
          <w:i/>
          <w:iCs/>
        </w:rPr>
        <w:t>R</w:t>
      </w:r>
      <w:r w:rsidRPr="00A044BE">
        <w:rPr>
          <w:rFonts w:cstheme="minorHAnsi"/>
        </w:rPr>
        <w:t>,</w:t>
      </w:r>
      <w:r w:rsidRPr="00A044BE">
        <w:rPr>
          <w:rFonts w:cstheme="minorHAnsi"/>
          <w:i/>
          <w:iCs/>
        </w:rPr>
        <w:t>S</w:t>
      </w:r>
      <w:proofErr w:type="gramEnd"/>
      <w:r w:rsidRPr="00A044BE">
        <w:rPr>
          <w:rFonts w:cstheme="minorHAnsi"/>
        </w:rPr>
        <w:t>,</w:t>
      </w:r>
      <w:r w:rsidRPr="00A044BE">
        <w:rPr>
          <w:rFonts w:cstheme="minorHAnsi"/>
          <w:i/>
          <w:iCs/>
        </w:rPr>
        <w:t>R</w:t>
      </w:r>
      <w:r w:rsidRPr="00A044BE">
        <w:rPr>
          <w:rFonts w:cstheme="minorHAnsi"/>
        </w:rPr>
        <w:t>-</w:t>
      </w:r>
      <w:proofErr w:type="spellStart"/>
      <w:r w:rsidRPr="00A044BE">
        <w:rPr>
          <w:rFonts w:cstheme="minorHAnsi"/>
        </w:rPr>
        <w:t>bisfuranol</w:t>
      </w:r>
      <w:proofErr w:type="spellEnd"/>
    </w:p>
    <w:p w14:paraId="150D1E3A" w14:textId="61F2F7BB" w:rsidR="00A044BE" w:rsidRPr="00A044BE" w:rsidRDefault="00A044BE" w:rsidP="00A044BE">
      <w:pPr>
        <w:pStyle w:val="NoSpacing"/>
        <w:rPr>
          <w:rFonts w:cstheme="minorHAnsi"/>
        </w:rPr>
      </w:pPr>
      <w:r w:rsidRPr="00A044BE">
        <w:rPr>
          <w:rFonts w:cstheme="minorHAnsi"/>
        </w:rPr>
        <w:t>RSG</w:t>
      </w:r>
      <w:r w:rsidR="00F049D4" w:rsidRPr="001D154E">
        <w:rPr>
          <w:rFonts w:cstheme="minorHAnsi"/>
        </w:rPr>
        <w:t xml:space="preserve"> </w:t>
      </w:r>
      <w:proofErr w:type="gramStart"/>
      <w:r w:rsidRPr="00A044BE">
        <w:rPr>
          <w:rFonts w:cstheme="minorHAnsi"/>
          <w:i/>
          <w:iCs/>
        </w:rPr>
        <w:t>S</w:t>
      </w:r>
      <w:r w:rsidRPr="00A044BE">
        <w:rPr>
          <w:rFonts w:cstheme="minorHAnsi"/>
        </w:rPr>
        <w:t>,</w:t>
      </w:r>
      <w:r w:rsidRPr="00A044BE">
        <w:rPr>
          <w:rFonts w:cstheme="minorHAnsi"/>
          <w:i/>
          <w:iCs/>
        </w:rPr>
        <w:t>R</w:t>
      </w:r>
      <w:proofErr w:type="gramEnd"/>
      <w:r w:rsidRPr="00A044BE">
        <w:rPr>
          <w:rFonts w:cstheme="minorHAnsi"/>
        </w:rPr>
        <w:t>,</w:t>
      </w:r>
      <w:r w:rsidRPr="00A044BE">
        <w:rPr>
          <w:rFonts w:cstheme="minorHAnsi"/>
          <w:i/>
          <w:iCs/>
        </w:rPr>
        <w:t>S</w:t>
      </w:r>
      <w:r w:rsidRPr="00A044BE">
        <w:rPr>
          <w:rFonts w:cstheme="minorHAnsi"/>
        </w:rPr>
        <w:t>-</w:t>
      </w:r>
      <w:proofErr w:type="spellStart"/>
      <w:r w:rsidRPr="00A044BE">
        <w:rPr>
          <w:rFonts w:cstheme="minorHAnsi"/>
        </w:rPr>
        <w:t>bisfuranol</w:t>
      </w:r>
      <w:proofErr w:type="spellEnd"/>
    </w:p>
    <w:p w14:paraId="3776AB6E" w14:textId="41D72B09" w:rsidR="00A044BE" w:rsidRPr="00A044BE" w:rsidRDefault="00A044BE" w:rsidP="00A044BE">
      <w:pPr>
        <w:pStyle w:val="NoSpacing"/>
        <w:rPr>
          <w:rFonts w:cstheme="minorHAnsi"/>
        </w:rPr>
      </w:pPr>
      <w:r w:rsidRPr="00A044BE">
        <w:rPr>
          <w:rFonts w:cstheme="minorHAnsi"/>
        </w:rPr>
        <w:t>HEZ</w:t>
      </w:r>
      <w:r w:rsidR="00F049D4" w:rsidRPr="001D154E">
        <w:rPr>
          <w:rFonts w:cstheme="minorHAnsi"/>
        </w:rPr>
        <w:t xml:space="preserve"> </w:t>
      </w:r>
      <w:r w:rsidRPr="00A044BE">
        <w:rPr>
          <w:rFonts w:cstheme="minorHAnsi"/>
        </w:rPr>
        <w:t>1,6-hexanediol</w:t>
      </w:r>
    </w:p>
    <w:p w14:paraId="09789534" w14:textId="5F1E52C1" w:rsidR="00A044BE" w:rsidRPr="00A044BE" w:rsidRDefault="00A044BE" w:rsidP="00A044BE">
      <w:pPr>
        <w:pStyle w:val="NoSpacing"/>
        <w:rPr>
          <w:rFonts w:cstheme="minorHAnsi"/>
        </w:rPr>
      </w:pPr>
      <w:r w:rsidRPr="00A044BE">
        <w:rPr>
          <w:rFonts w:cstheme="minorHAnsi"/>
        </w:rPr>
        <w:t>YEG</w:t>
      </w:r>
      <w:r w:rsidR="00F049D4" w:rsidRPr="001D154E">
        <w:rPr>
          <w:rFonts w:cstheme="minorHAnsi"/>
        </w:rPr>
        <w:t xml:space="preserve"> </w:t>
      </w:r>
      <w:proofErr w:type="spellStart"/>
      <w:r w:rsidRPr="00A044BE">
        <w:rPr>
          <w:rFonts w:cstheme="minorHAnsi"/>
        </w:rPr>
        <w:t>cyclopentanol</w:t>
      </w:r>
      <w:proofErr w:type="spellEnd"/>
    </w:p>
    <w:p w14:paraId="1F670E5F" w14:textId="530F24FD" w:rsidR="00A044BE" w:rsidRPr="00A044BE" w:rsidRDefault="00A044BE" w:rsidP="00A044BE">
      <w:pPr>
        <w:pStyle w:val="NoSpacing"/>
        <w:rPr>
          <w:rFonts w:cstheme="minorHAnsi"/>
        </w:rPr>
      </w:pPr>
      <w:r w:rsidRPr="00A044BE">
        <w:rPr>
          <w:rFonts w:cstheme="minorHAnsi"/>
        </w:rPr>
        <w:t>HEX</w:t>
      </w:r>
      <w:r w:rsidR="00F049D4" w:rsidRPr="001D154E">
        <w:rPr>
          <w:rFonts w:cstheme="minorHAnsi"/>
        </w:rPr>
        <w:t xml:space="preserve"> </w:t>
      </w:r>
      <w:r w:rsidRPr="00A044BE">
        <w:rPr>
          <w:rFonts w:cstheme="minorHAnsi"/>
        </w:rPr>
        <w:t>hexane</w:t>
      </w:r>
    </w:p>
    <w:p w14:paraId="24C674CA" w14:textId="680D3C19" w:rsidR="00A044BE" w:rsidRPr="00A044BE" w:rsidRDefault="00A044BE" w:rsidP="00A044BE">
      <w:pPr>
        <w:pStyle w:val="NoSpacing"/>
        <w:rPr>
          <w:rFonts w:cstheme="minorHAnsi"/>
        </w:rPr>
      </w:pPr>
      <w:r w:rsidRPr="00A044BE">
        <w:rPr>
          <w:rFonts w:cstheme="minorHAnsi"/>
        </w:rPr>
        <w:t>DMF</w:t>
      </w:r>
      <w:r w:rsidR="00F049D4" w:rsidRPr="001D154E">
        <w:rPr>
          <w:rFonts w:cstheme="minorHAnsi"/>
        </w:rPr>
        <w:t xml:space="preserve"> </w:t>
      </w:r>
      <w:r w:rsidRPr="00A044BE">
        <w:rPr>
          <w:rFonts w:cstheme="minorHAnsi"/>
        </w:rPr>
        <w:t>dimethylformamide</w:t>
      </w:r>
    </w:p>
    <w:p w14:paraId="4B56A6DA" w14:textId="232EE964" w:rsidR="00A044BE" w:rsidRPr="00A044BE" w:rsidRDefault="00A044BE" w:rsidP="00A044BE">
      <w:pPr>
        <w:pStyle w:val="NoSpacing"/>
        <w:rPr>
          <w:rFonts w:cstheme="minorHAnsi"/>
        </w:rPr>
      </w:pPr>
      <w:r w:rsidRPr="00A044BE">
        <w:rPr>
          <w:rFonts w:cstheme="minorHAnsi"/>
        </w:rPr>
        <w:t>MSCS</w:t>
      </w:r>
      <w:r w:rsidR="00F049D4" w:rsidRPr="001D154E">
        <w:rPr>
          <w:rFonts w:cstheme="minorHAnsi"/>
        </w:rPr>
        <w:t xml:space="preserve"> </w:t>
      </w:r>
      <w:r w:rsidRPr="00A044BE">
        <w:rPr>
          <w:rFonts w:cstheme="minorHAnsi"/>
        </w:rPr>
        <w:t>multiple solvent crystal structures</w:t>
      </w:r>
    </w:p>
    <w:p w14:paraId="34706303" w14:textId="39FE5965" w:rsidR="00A044BE" w:rsidRPr="00A044BE" w:rsidRDefault="00A044BE" w:rsidP="00A044BE">
      <w:pPr>
        <w:pStyle w:val="NoSpacing"/>
        <w:rPr>
          <w:rFonts w:cstheme="minorHAnsi"/>
        </w:rPr>
      </w:pPr>
      <w:r w:rsidRPr="00A044BE">
        <w:rPr>
          <w:rFonts w:cstheme="minorHAnsi"/>
        </w:rPr>
        <w:t>GAP</w:t>
      </w:r>
      <w:r w:rsidR="00F049D4" w:rsidRPr="001D154E">
        <w:rPr>
          <w:rFonts w:cstheme="minorHAnsi"/>
        </w:rPr>
        <w:t xml:space="preserve"> </w:t>
      </w:r>
      <w:r w:rsidRPr="00A044BE">
        <w:rPr>
          <w:rFonts w:cstheme="minorHAnsi"/>
        </w:rPr>
        <w:t>GTPase-activating protein</w:t>
      </w:r>
    </w:p>
    <w:p w14:paraId="6B990802" w14:textId="40784EA6" w:rsidR="00A044BE" w:rsidRPr="00A044BE" w:rsidRDefault="00A044BE" w:rsidP="00A044BE">
      <w:pPr>
        <w:pStyle w:val="NoSpacing"/>
        <w:rPr>
          <w:rFonts w:cstheme="minorHAnsi"/>
        </w:rPr>
      </w:pPr>
      <w:r w:rsidRPr="00A044BE">
        <w:rPr>
          <w:rFonts w:cstheme="minorHAnsi"/>
        </w:rPr>
        <w:t>PDB</w:t>
      </w:r>
      <w:r w:rsidR="00F049D4" w:rsidRPr="001D154E">
        <w:rPr>
          <w:rFonts w:cstheme="minorHAnsi"/>
        </w:rPr>
        <w:t xml:space="preserve"> </w:t>
      </w:r>
      <w:r w:rsidRPr="00A044BE">
        <w:rPr>
          <w:rFonts w:cstheme="minorHAnsi"/>
        </w:rPr>
        <w:t>Protein Data Bank</w:t>
      </w:r>
    </w:p>
    <w:p w14:paraId="54EC70C3" w14:textId="726EDF3B" w:rsidR="00A044BE" w:rsidRPr="00A044BE" w:rsidRDefault="00A044BE" w:rsidP="00A044BE">
      <w:pPr>
        <w:pStyle w:val="NoSpacing"/>
        <w:rPr>
          <w:rFonts w:cstheme="minorHAnsi"/>
        </w:rPr>
      </w:pPr>
      <w:r w:rsidRPr="00A044BE">
        <w:rPr>
          <w:rFonts w:cstheme="minorHAnsi"/>
        </w:rPr>
        <w:t>CPMG</w:t>
      </w:r>
      <w:r w:rsidR="00F049D4" w:rsidRPr="001D154E">
        <w:rPr>
          <w:rFonts w:cstheme="minorHAnsi"/>
        </w:rPr>
        <w:t xml:space="preserve"> </w:t>
      </w:r>
      <w:proofErr w:type="spellStart"/>
      <w:r w:rsidRPr="00A044BE">
        <w:rPr>
          <w:rFonts w:cstheme="minorHAnsi"/>
        </w:rPr>
        <w:t>Carr</w:t>
      </w:r>
      <w:proofErr w:type="spellEnd"/>
      <w:r w:rsidRPr="00A044BE">
        <w:rPr>
          <w:rFonts w:cstheme="minorHAnsi"/>
        </w:rPr>
        <w:t>–Purcell–</w:t>
      </w:r>
      <w:proofErr w:type="spellStart"/>
      <w:r w:rsidRPr="00A044BE">
        <w:rPr>
          <w:rFonts w:cstheme="minorHAnsi"/>
        </w:rPr>
        <w:t>Meiboom</w:t>
      </w:r>
      <w:proofErr w:type="spellEnd"/>
      <w:r w:rsidRPr="00A044BE">
        <w:rPr>
          <w:rFonts w:cstheme="minorHAnsi"/>
        </w:rPr>
        <w:t>–Gill</w:t>
      </w:r>
    </w:p>
    <w:p w14:paraId="03F98430" w14:textId="535B1554" w:rsidR="00A044BE" w:rsidRPr="00A044BE" w:rsidRDefault="00A044BE" w:rsidP="00A044BE">
      <w:pPr>
        <w:pStyle w:val="NoSpacing"/>
        <w:rPr>
          <w:rFonts w:cstheme="minorHAnsi"/>
        </w:rPr>
      </w:pPr>
      <w:proofErr w:type="spellStart"/>
      <w:r w:rsidRPr="00A044BE">
        <w:rPr>
          <w:rFonts w:cstheme="minorHAnsi"/>
        </w:rPr>
        <w:t>rcCPMG</w:t>
      </w:r>
      <w:proofErr w:type="spellEnd"/>
      <w:r w:rsidR="00F049D4" w:rsidRPr="001D154E">
        <w:rPr>
          <w:rFonts w:cstheme="minorHAnsi"/>
        </w:rPr>
        <w:t xml:space="preserve"> </w:t>
      </w:r>
      <w:proofErr w:type="gramStart"/>
      <w:r w:rsidRPr="00A044BE">
        <w:rPr>
          <w:rFonts w:cstheme="minorHAnsi"/>
        </w:rPr>
        <w:t>relaxation-compensated</w:t>
      </w:r>
      <w:proofErr w:type="gramEnd"/>
      <w:r w:rsidRPr="00A044BE">
        <w:rPr>
          <w:rFonts w:cstheme="minorHAnsi"/>
        </w:rPr>
        <w:t xml:space="preserve"> CPMG</w:t>
      </w:r>
    </w:p>
    <w:p w14:paraId="1650E7FA" w14:textId="77777777" w:rsidR="00A044BE" w:rsidRPr="001D154E" w:rsidRDefault="00A044BE" w:rsidP="00F049D4">
      <w:pPr>
        <w:pStyle w:val="Heading1"/>
        <w:rPr>
          <w:rFonts w:asciiTheme="minorHAnsi" w:hAnsiTheme="minorHAnsi" w:cstheme="minorHAnsi"/>
        </w:rPr>
      </w:pPr>
      <w:r w:rsidRPr="001D154E">
        <w:rPr>
          <w:rFonts w:asciiTheme="minorHAnsi" w:hAnsiTheme="minorHAnsi" w:cstheme="minorHAnsi"/>
        </w:rPr>
        <w:t>Keywords</w:t>
      </w:r>
    </w:p>
    <w:p w14:paraId="16D725D6" w14:textId="4730A7E9" w:rsidR="00A044BE" w:rsidRPr="00A044BE" w:rsidRDefault="00A044BE" w:rsidP="00A044BE">
      <w:pPr>
        <w:pStyle w:val="NoSpacing"/>
        <w:rPr>
          <w:rFonts w:cstheme="minorHAnsi"/>
        </w:rPr>
      </w:pPr>
      <w:r w:rsidRPr="00A044BE">
        <w:rPr>
          <w:rFonts w:cstheme="minorHAnsi"/>
        </w:rPr>
        <w:t>Ras isoforms</w:t>
      </w:r>
      <w:r w:rsidR="00F049D4" w:rsidRPr="001D154E">
        <w:rPr>
          <w:rFonts w:cstheme="minorHAnsi"/>
        </w:rPr>
        <w:t xml:space="preserve">, </w:t>
      </w:r>
      <w:r w:rsidRPr="00A044BE">
        <w:rPr>
          <w:rFonts w:cstheme="minorHAnsi"/>
        </w:rPr>
        <w:t>drug target</w:t>
      </w:r>
      <w:r w:rsidR="00F049D4" w:rsidRPr="001D154E">
        <w:rPr>
          <w:rFonts w:cstheme="minorHAnsi"/>
        </w:rPr>
        <w:t xml:space="preserve">, </w:t>
      </w:r>
      <w:r w:rsidRPr="00A044BE">
        <w:rPr>
          <w:rFonts w:cstheme="minorHAnsi"/>
        </w:rPr>
        <w:t>binding site hot spots</w:t>
      </w:r>
      <w:r w:rsidR="006B116B" w:rsidRPr="001D154E">
        <w:rPr>
          <w:rFonts w:cstheme="minorHAnsi"/>
        </w:rPr>
        <w:t xml:space="preserve">, </w:t>
      </w:r>
      <w:r w:rsidRPr="00A044BE">
        <w:rPr>
          <w:rFonts w:cstheme="minorHAnsi"/>
        </w:rPr>
        <w:t>Ras dynamics</w:t>
      </w:r>
      <w:r w:rsidR="006B116B" w:rsidRPr="001D154E">
        <w:rPr>
          <w:rFonts w:cstheme="minorHAnsi"/>
        </w:rPr>
        <w:t xml:space="preserve">, </w:t>
      </w:r>
      <w:r w:rsidRPr="00A044BE">
        <w:rPr>
          <w:rFonts w:cstheme="minorHAnsi"/>
        </w:rPr>
        <w:t>allosteric switch</w:t>
      </w:r>
    </w:p>
    <w:p w14:paraId="56D33624" w14:textId="77777777" w:rsidR="00A044BE" w:rsidRPr="001D154E" w:rsidRDefault="00A044BE" w:rsidP="006B116B">
      <w:pPr>
        <w:pStyle w:val="Heading1"/>
        <w:rPr>
          <w:rFonts w:asciiTheme="minorHAnsi" w:hAnsiTheme="minorHAnsi" w:cstheme="minorHAnsi"/>
        </w:rPr>
      </w:pPr>
      <w:r w:rsidRPr="001D154E">
        <w:rPr>
          <w:rFonts w:asciiTheme="minorHAnsi" w:hAnsiTheme="minorHAnsi" w:cstheme="minorHAnsi"/>
        </w:rPr>
        <w:t>Introduction</w:t>
      </w:r>
    </w:p>
    <w:p w14:paraId="7FD0F424" w14:textId="37BA2A17" w:rsidR="00A044BE" w:rsidRPr="00A044BE" w:rsidRDefault="00A044BE" w:rsidP="006B116B">
      <w:pPr>
        <w:pStyle w:val="NoSpacing"/>
        <w:ind w:firstLine="720"/>
        <w:rPr>
          <w:rFonts w:cstheme="minorHAnsi"/>
        </w:rPr>
      </w:pPr>
      <w:r w:rsidRPr="00A044BE">
        <w:rPr>
          <w:rFonts w:cstheme="minorHAnsi"/>
        </w:rPr>
        <w:t>Ras proteins are monomeric GTPases that function as “molecular switches” in </w:t>
      </w:r>
      <w:hyperlink r:id="rId19" w:tooltip="Learn more about Signal Transduction from ScienceDirect's AI-generated Topic Pages" w:history="1">
        <w:r w:rsidRPr="00A044BE">
          <w:rPr>
            <w:rStyle w:val="Hyperlink"/>
            <w:rFonts w:cstheme="minorHAnsi"/>
          </w:rPr>
          <w:t>signal transduction</w:t>
        </w:r>
      </w:hyperlink>
      <w:r w:rsidR="00FE6DBA" w:rsidRPr="001D154E">
        <w:rPr>
          <w:rFonts w:cstheme="minorHAnsi"/>
        </w:rPr>
        <w:t xml:space="preserve"> </w:t>
      </w:r>
      <w:r w:rsidRPr="00A044BE">
        <w:rPr>
          <w:rFonts w:cstheme="minorHAnsi"/>
        </w:rPr>
        <w:t>pathways in the </w:t>
      </w:r>
      <w:hyperlink r:id="rId20" w:tooltip="Learn more about Cells from ScienceDirect's AI-generated Topic Pages" w:history="1">
        <w:r w:rsidRPr="00A044BE">
          <w:rPr>
            <w:rStyle w:val="Hyperlink"/>
            <w:rFonts w:cstheme="minorHAnsi"/>
          </w:rPr>
          <w:t>cell</w:t>
        </w:r>
      </w:hyperlink>
      <w:r w:rsidRPr="00A044BE">
        <w:rPr>
          <w:rFonts w:cstheme="minorHAnsi"/>
        </w:rPr>
        <w:t>, where the inactive state is associated with Ras-GDP, and the active state, with Ras-GTP.</w:t>
      </w:r>
      <w:bookmarkStart w:id="3" w:name="bbb0005"/>
      <w:r w:rsidRPr="00A044BE">
        <w:rPr>
          <w:rFonts w:cstheme="minorHAnsi"/>
        </w:rPr>
        <w:fldChar w:fldCharType="begin"/>
      </w:r>
      <w:r w:rsidRPr="00A044BE">
        <w:rPr>
          <w:rFonts w:cstheme="minorHAnsi"/>
        </w:rPr>
        <w:instrText xml:space="preserve"> HYPERLINK "https://www.sciencedirect.com/science/article/pii/S0022283611010175?via%3Dihub" \l "bb0005" </w:instrText>
      </w:r>
      <w:r w:rsidRPr="00A044BE">
        <w:rPr>
          <w:rFonts w:cstheme="minorHAnsi"/>
        </w:rPr>
        <w:fldChar w:fldCharType="separate"/>
      </w:r>
      <w:r w:rsidRPr="00A044BE">
        <w:rPr>
          <w:rStyle w:val="Hyperlink"/>
          <w:rFonts w:cstheme="minorHAnsi"/>
          <w:vertAlign w:val="superscript"/>
        </w:rPr>
        <w:t>1</w:t>
      </w:r>
      <w:r w:rsidRPr="00A044BE">
        <w:rPr>
          <w:rFonts w:cstheme="minorHAnsi"/>
        </w:rPr>
        <w:fldChar w:fldCharType="end"/>
      </w:r>
      <w:bookmarkEnd w:id="3"/>
      <w:r w:rsidRPr="00A044BE">
        <w:rPr>
          <w:rFonts w:cstheme="minorHAnsi"/>
        </w:rPr>
        <w:t> Ras interacts with a number of </w:t>
      </w:r>
      <w:hyperlink r:id="rId21" w:tooltip="Learn more about Protein Binding from ScienceDirect's AI-generated Topic Pages" w:history="1">
        <w:r w:rsidRPr="00A044BE">
          <w:rPr>
            <w:rStyle w:val="Hyperlink"/>
            <w:rFonts w:cstheme="minorHAnsi"/>
          </w:rPr>
          <w:t>protein binding</w:t>
        </w:r>
      </w:hyperlink>
      <w:r w:rsidRPr="00A044BE">
        <w:rPr>
          <w:rFonts w:cstheme="minorHAnsi"/>
        </w:rPr>
        <w:t> partners, such as </w:t>
      </w:r>
      <w:hyperlink r:id="rId22" w:tooltip="Learn more about Guanine from ScienceDirect's AI-generated Topic Pages" w:history="1">
        <w:r w:rsidRPr="00A044BE">
          <w:rPr>
            <w:rStyle w:val="Hyperlink"/>
            <w:rFonts w:cstheme="minorHAnsi"/>
          </w:rPr>
          <w:t>guanine</w:t>
        </w:r>
      </w:hyperlink>
      <w:r w:rsidRPr="00A044BE">
        <w:rPr>
          <w:rFonts w:cstheme="minorHAnsi"/>
        </w:rPr>
        <w:t> </w:t>
      </w:r>
      <w:hyperlink r:id="rId23" w:tooltip="Learn more about Nucleotide from ScienceDirect's AI-generated Topic Pages" w:history="1">
        <w:r w:rsidRPr="00A044BE">
          <w:rPr>
            <w:rStyle w:val="Hyperlink"/>
            <w:rFonts w:cstheme="minorHAnsi"/>
          </w:rPr>
          <w:t>nucleotide</w:t>
        </w:r>
      </w:hyperlink>
      <w:r w:rsidRPr="00A044BE">
        <w:rPr>
          <w:rFonts w:cstheme="minorHAnsi"/>
        </w:rPr>
        <w:t> exchange factors</w:t>
      </w:r>
      <w:bookmarkStart w:id="4" w:name="bbb0010"/>
      <w:r w:rsidRPr="00A044BE">
        <w:rPr>
          <w:rFonts w:cstheme="minorHAnsi"/>
        </w:rPr>
        <w:fldChar w:fldCharType="begin"/>
      </w:r>
      <w:r w:rsidRPr="00A044BE">
        <w:rPr>
          <w:rFonts w:cstheme="minorHAnsi"/>
        </w:rPr>
        <w:instrText xml:space="preserve"> HYPERLINK "https://www.sciencedirect.com/science/article/pii/S0022283611010175?via%3Dihub" \l "bb0010" </w:instrText>
      </w:r>
      <w:r w:rsidRPr="00A044BE">
        <w:rPr>
          <w:rFonts w:cstheme="minorHAnsi"/>
        </w:rPr>
        <w:fldChar w:fldCharType="separate"/>
      </w:r>
      <w:r w:rsidRPr="00A044BE">
        <w:rPr>
          <w:rStyle w:val="Hyperlink"/>
          <w:rFonts w:cstheme="minorHAnsi"/>
          <w:vertAlign w:val="superscript"/>
        </w:rPr>
        <w:t>2</w:t>
      </w:r>
      <w:r w:rsidRPr="00A044BE">
        <w:rPr>
          <w:rFonts w:cstheme="minorHAnsi"/>
        </w:rPr>
        <w:fldChar w:fldCharType="end"/>
      </w:r>
      <w:bookmarkEnd w:id="4"/>
      <w:r w:rsidRPr="00A044BE">
        <w:rPr>
          <w:rFonts w:cstheme="minorHAnsi"/>
        </w:rPr>
        <w:t> and </w:t>
      </w:r>
      <w:hyperlink r:id="rId24" w:tooltip="Learn more about GTPase-activating Protein from ScienceDirect's AI-generated Topic Pages" w:history="1">
        <w:r w:rsidRPr="00A044BE">
          <w:rPr>
            <w:rStyle w:val="Hyperlink"/>
            <w:rFonts w:cstheme="minorHAnsi"/>
          </w:rPr>
          <w:t>GTPase-activating proteins</w:t>
        </w:r>
      </w:hyperlink>
      <w:r w:rsidRPr="00A044BE">
        <w:rPr>
          <w:rFonts w:cstheme="minorHAnsi"/>
        </w:rPr>
        <w:t> (GAPs),</w:t>
      </w:r>
      <w:bookmarkStart w:id="5" w:name="bbb0015"/>
      <w:r w:rsidRPr="00A044BE">
        <w:rPr>
          <w:rFonts w:cstheme="minorHAnsi"/>
        </w:rPr>
        <w:fldChar w:fldCharType="begin"/>
      </w:r>
      <w:r w:rsidRPr="00A044BE">
        <w:rPr>
          <w:rFonts w:cstheme="minorHAnsi"/>
        </w:rPr>
        <w:instrText xml:space="preserve"> HYPERLINK "https://www.sciencedirect.com/science/article/pii/S0022283611010175?via%3Dihub" \l "bb0015" </w:instrText>
      </w:r>
      <w:r w:rsidRPr="00A044BE">
        <w:rPr>
          <w:rFonts w:cstheme="minorHAnsi"/>
        </w:rPr>
        <w:fldChar w:fldCharType="separate"/>
      </w:r>
      <w:r w:rsidRPr="00A044BE">
        <w:rPr>
          <w:rStyle w:val="Hyperlink"/>
          <w:rFonts w:cstheme="minorHAnsi"/>
          <w:vertAlign w:val="superscript"/>
        </w:rPr>
        <w:t>3</w:t>
      </w:r>
      <w:r w:rsidRPr="00A044BE">
        <w:rPr>
          <w:rFonts w:cstheme="minorHAnsi"/>
        </w:rPr>
        <w:fldChar w:fldCharType="end"/>
      </w:r>
      <w:r w:rsidRPr="00A044BE">
        <w:rPr>
          <w:rFonts w:cstheme="minorHAnsi"/>
        </w:rPr>
        <w:t> that regulate its nucleotide-bound state and effector proteins that interact with Ras-GTP to propagate signals through cascades of </w:t>
      </w:r>
      <w:hyperlink r:id="rId25" w:tooltip="Learn more about Protein Protein Interaction from ScienceDirect's AI-generated Topic Pages" w:history="1">
        <w:r w:rsidRPr="00A044BE">
          <w:rPr>
            <w:rStyle w:val="Hyperlink"/>
            <w:rFonts w:cstheme="minorHAnsi"/>
          </w:rPr>
          <w:t>protein/protein interactions</w:t>
        </w:r>
      </w:hyperlink>
      <w:r w:rsidRPr="00A044BE">
        <w:rPr>
          <w:rFonts w:cstheme="minorHAnsi"/>
        </w:rPr>
        <w:t>.</w:t>
      </w:r>
      <w:bookmarkStart w:id="6" w:name="bbb0020"/>
      <w:r w:rsidRPr="00A044BE">
        <w:rPr>
          <w:rFonts w:cstheme="minorHAnsi"/>
        </w:rPr>
        <w:fldChar w:fldCharType="begin"/>
      </w:r>
      <w:r w:rsidRPr="00A044BE">
        <w:rPr>
          <w:rFonts w:cstheme="minorHAnsi"/>
        </w:rPr>
        <w:instrText xml:space="preserve"> HYPERLINK "https://www.sciencedirect.com/science/article/pii/S0022283611010175?via%3Dihub" \l "bb0020" </w:instrText>
      </w:r>
      <w:r w:rsidRPr="00A044BE">
        <w:rPr>
          <w:rFonts w:cstheme="minorHAnsi"/>
        </w:rPr>
        <w:fldChar w:fldCharType="separate"/>
      </w:r>
      <w:r w:rsidRPr="00A044BE">
        <w:rPr>
          <w:rStyle w:val="Hyperlink"/>
          <w:rFonts w:cstheme="minorHAnsi"/>
          <w:vertAlign w:val="superscript"/>
        </w:rPr>
        <w:t>4</w:t>
      </w:r>
      <w:r w:rsidRPr="00A044BE">
        <w:rPr>
          <w:rFonts w:cstheme="minorHAnsi"/>
        </w:rPr>
        <w:fldChar w:fldCharType="end"/>
      </w:r>
      <w:bookmarkEnd w:id="6"/>
      <w:r w:rsidRPr="00A044BE">
        <w:rPr>
          <w:rFonts w:cstheme="minorHAnsi"/>
        </w:rPr>
        <w:t> Due to its involvement in the control of </w:t>
      </w:r>
      <w:hyperlink r:id="rId26" w:tooltip="Learn more about Cell Proliferation from ScienceDirect's AI-generated Topic Pages" w:history="1">
        <w:r w:rsidRPr="00A044BE">
          <w:rPr>
            <w:rStyle w:val="Hyperlink"/>
            <w:rFonts w:cstheme="minorHAnsi"/>
          </w:rPr>
          <w:t>cell proliferation</w:t>
        </w:r>
      </w:hyperlink>
      <w:r w:rsidRPr="00A044BE">
        <w:rPr>
          <w:rFonts w:cstheme="minorHAnsi"/>
        </w:rPr>
        <w:t>, </w:t>
      </w:r>
      <w:hyperlink r:id="rId27" w:tooltip="Learn more about Apoptosis from ScienceDirect's AI-generated Topic Pages" w:history="1">
        <w:r w:rsidRPr="00A044BE">
          <w:rPr>
            <w:rStyle w:val="Hyperlink"/>
            <w:rFonts w:cstheme="minorHAnsi"/>
          </w:rPr>
          <w:t>apoptosis</w:t>
        </w:r>
      </w:hyperlink>
      <w:r w:rsidRPr="00A044BE">
        <w:rPr>
          <w:rFonts w:cstheme="minorHAnsi"/>
        </w:rPr>
        <w:t> and other critical functions,</w:t>
      </w:r>
      <w:bookmarkStart w:id="7" w:name="bbb002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"bb0025" </w:instrText>
      </w:r>
      <w:r w:rsidRPr="00A044BE">
        <w:rPr>
          <w:rFonts w:cstheme="minorHAnsi"/>
          <w:vertAlign w:val="superscript"/>
        </w:rPr>
        <w:fldChar w:fldCharType="separate"/>
      </w:r>
      <w:r w:rsidRPr="00A044BE">
        <w:rPr>
          <w:rStyle w:val="Hyperlink"/>
          <w:rFonts w:cstheme="minorHAnsi"/>
          <w:vertAlign w:val="superscript"/>
        </w:rPr>
        <w:t>5</w:t>
      </w:r>
      <w:r w:rsidRPr="00A044BE">
        <w:rPr>
          <w:rFonts w:cstheme="minorHAnsi"/>
          <w:vertAlign w:val="superscript"/>
        </w:rPr>
        <w:fldChar w:fldCharType="end"/>
      </w:r>
      <w:bookmarkEnd w:id="7"/>
      <w:r w:rsidRPr="00A044BE">
        <w:rPr>
          <w:rFonts w:cstheme="minorHAnsi"/>
          <w:vertAlign w:val="superscript"/>
        </w:rPr>
        <w:t>, </w:t>
      </w:r>
      <w:bookmarkStart w:id="8" w:name="bbb003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"bb0030" </w:instrText>
      </w:r>
      <w:r w:rsidRPr="00A044BE">
        <w:rPr>
          <w:rFonts w:cstheme="minorHAnsi"/>
          <w:vertAlign w:val="superscript"/>
        </w:rPr>
        <w:fldChar w:fldCharType="separate"/>
      </w:r>
      <w:r w:rsidRPr="00A044BE">
        <w:rPr>
          <w:rStyle w:val="Hyperlink"/>
          <w:rFonts w:cstheme="minorHAnsi"/>
          <w:vertAlign w:val="superscript"/>
        </w:rPr>
        <w:t>6</w:t>
      </w:r>
      <w:r w:rsidRPr="00A044BE">
        <w:rPr>
          <w:rFonts w:cstheme="minorHAnsi"/>
          <w:vertAlign w:val="superscript"/>
        </w:rPr>
        <w:fldChar w:fldCharType="end"/>
      </w:r>
      <w:bookmarkEnd w:id="8"/>
      <w:r w:rsidRPr="00A044BE">
        <w:rPr>
          <w:rFonts w:cstheme="minorHAnsi"/>
        </w:rPr>
        <w:t> defects in Ras that result in impairment of GTP </w:t>
      </w:r>
      <w:hyperlink r:id="rId28" w:tooltip="Learn more about Enzymatic Hydrolysis from ScienceDirect's AI-generated Topic Pages" w:history="1">
        <w:r w:rsidRPr="00A044BE">
          <w:rPr>
            <w:rStyle w:val="Hyperlink"/>
            <w:rFonts w:cstheme="minorHAnsi"/>
          </w:rPr>
          <w:t>hydrolysis</w:t>
        </w:r>
      </w:hyperlink>
      <w:r w:rsidRPr="00A044BE">
        <w:rPr>
          <w:rFonts w:cstheme="minorHAnsi"/>
        </w:rPr>
        <w:t> are associated with many </w:t>
      </w:r>
      <w:hyperlink r:id="rId29" w:tooltip="Learn more about Human from ScienceDirect's AI-generated Topic Pages" w:history="1">
        <w:r w:rsidRPr="00A044BE">
          <w:rPr>
            <w:rStyle w:val="Hyperlink"/>
            <w:rFonts w:cstheme="minorHAnsi"/>
          </w:rPr>
          <w:t>human</w:t>
        </w:r>
      </w:hyperlink>
      <w:r w:rsidRPr="00A044BE">
        <w:rPr>
          <w:rFonts w:cstheme="minorHAnsi"/>
        </w:rPr>
        <w:t> cancers, and thus, Ras is a major therapeutic target.</w:t>
      </w:r>
      <w:bookmarkStart w:id="9" w:name="bbb0035"/>
      <w:r w:rsidRPr="00A044BE">
        <w:rPr>
          <w:rFonts w:cstheme="minorHAnsi"/>
        </w:rPr>
        <w:fldChar w:fldCharType="begin"/>
      </w:r>
      <w:r w:rsidRPr="00A044BE">
        <w:rPr>
          <w:rFonts w:cstheme="minorHAnsi"/>
        </w:rPr>
        <w:instrText xml:space="preserve"> HYPERLINK "https://www.sciencedirect.com/science/article/pii/S0022283611010175?via%3Dihub" \l "bb0035" </w:instrText>
      </w:r>
      <w:r w:rsidRPr="00A044BE">
        <w:rPr>
          <w:rFonts w:cstheme="minorHAnsi"/>
        </w:rPr>
        <w:fldChar w:fldCharType="separate"/>
      </w:r>
      <w:r w:rsidRPr="00A044BE">
        <w:rPr>
          <w:rStyle w:val="Hyperlink"/>
          <w:rFonts w:cstheme="minorHAnsi"/>
          <w:vertAlign w:val="superscript"/>
        </w:rPr>
        <w:t>7</w:t>
      </w:r>
      <w:r w:rsidRPr="00A044BE">
        <w:rPr>
          <w:rFonts w:cstheme="minorHAnsi"/>
        </w:rPr>
        <w:fldChar w:fldCharType="end"/>
      </w:r>
      <w:bookmarkEnd w:id="9"/>
      <w:r w:rsidRPr="00A044BE">
        <w:rPr>
          <w:rFonts w:cstheme="minorHAnsi"/>
        </w:rPr>
        <w:t> However, even though the structure and function of Ras have been studied intensively for nearly 30 years, it has remained elusive as a drug target for the treatment of cancer. The focus on the </w:t>
      </w:r>
      <w:hyperlink r:id="rId30" w:tooltip="Learn more about Active Site from ScienceDirect's AI-generated Topic Pages" w:history="1">
        <w:r w:rsidRPr="00A044BE">
          <w:rPr>
            <w:rStyle w:val="Hyperlink"/>
            <w:rFonts w:cstheme="minorHAnsi"/>
          </w:rPr>
          <w:t>active site</w:t>
        </w:r>
      </w:hyperlink>
      <w:r w:rsidRPr="00A044BE">
        <w:rPr>
          <w:rFonts w:cstheme="minorHAnsi"/>
        </w:rPr>
        <w:t> may be a problem due to its inherent flexibility, yet protein/protein interactions in Ras extend to </w:t>
      </w:r>
      <w:hyperlink r:id="rId31" w:tooltip="Learn more about Surface Property from ScienceDirect's AI-generated Topic Pages" w:history="1">
        <w:r w:rsidRPr="00A044BE">
          <w:rPr>
            <w:rStyle w:val="Hyperlink"/>
            <w:rFonts w:cstheme="minorHAnsi"/>
          </w:rPr>
          <w:t>surfaces</w:t>
        </w:r>
      </w:hyperlink>
      <w:r w:rsidRPr="00A044BE">
        <w:rPr>
          <w:rFonts w:cstheme="minorHAnsi"/>
        </w:rPr>
        <w:t> that have been unexplored. In general, interfaces between protein binding partners have energetically important regions called hot spots that can potentially also interact with small molecules.</w:t>
      </w:r>
      <w:bookmarkStart w:id="10" w:name="bbb004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"bb0040" </w:instrText>
      </w:r>
      <w:r w:rsidRPr="00A044BE">
        <w:rPr>
          <w:rFonts w:cstheme="minorHAnsi"/>
          <w:vertAlign w:val="superscript"/>
        </w:rPr>
        <w:fldChar w:fldCharType="separate"/>
      </w:r>
      <w:r w:rsidRPr="00A044BE">
        <w:rPr>
          <w:rStyle w:val="Hyperlink"/>
          <w:rFonts w:cstheme="minorHAnsi"/>
          <w:vertAlign w:val="superscript"/>
        </w:rPr>
        <w:t>8</w:t>
      </w:r>
      <w:r w:rsidRPr="00A044BE">
        <w:rPr>
          <w:rFonts w:cstheme="minorHAnsi"/>
          <w:vertAlign w:val="superscript"/>
        </w:rPr>
        <w:fldChar w:fldCharType="end"/>
      </w:r>
      <w:r w:rsidRPr="00A044BE">
        <w:rPr>
          <w:rFonts w:cstheme="minorHAnsi"/>
          <w:vertAlign w:val="superscript"/>
        </w:rPr>
        <w:t>, </w:t>
      </w:r>
      <w:bookmarkStart w:id="11" w:name="bbb004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"bb0045" </w:instrText>
      </w:r>
      <w:r w:rsidRPr="00A044BE">
        <w:rPr>
          <w:rFonts w:cstheme="minorHAnsi"/>
          <w:vertAlign w:val="superscript"/>
        </w:rPr>
        <w:fldChar w:fldCharType="separate"/>
      </w:r>
      <w:r w:rsidRPr="00A044BE">
        <w:rPr>
          <w:rStyle w:val="Hyperlink"/>
          <w:rFonts w:cstheme="minorHAnsi"/>
          <w:vertAlign w:val="superscript"/>
        </w:rPr>
        <w:t>9</w:t>
      </w:r>
      <w:r w:rsidRPr="00A044BE">
        <w:rPr>
          <w:rFonts w:cstheme="minorHAnsi"/>
          <w:vertAlign w:val="superscript"/>
        </w:rPr>
        <w:fldChar w:fldCharType="end"/>
      </w:r>
      <w:bookmarkEnd w:id="11"/>
      <w:r w:rsidRPr="00A044BE">
        <w:rPr>
          <w:rFonts w:cstheme="minorHAnsi"/>
        </w:rPr>
        <w:t> Here, we use both experimental and computational approaches to locate putative hot spot regions that can provide </w:t>
      </w:r>
      <w:hyperlink r:id="rId32" w:tooltip="Learn more about Introspection from ScienceDirect's AI-generated Topic Pages" w:history="1">
        <w:r w:rsidRPr="00A044BE">
          <w:rPr>
            <w:rStyle w:val="Hyperlink"/>
            <w:rFonts w:cstheme="minorHAnsi"/>
          </w:rPr>
          <w:t>insight</w:t>
        </w:r>
      </w:hyperlink>
      <w:r w:rsidRPr="00A044BE">
        <w:rPr>
          <w:rFonts w:cstheme="minorHAnsi"/>
        </w:rPr>
        <w:t> into </w:t>
      </w:r>
      <w:proofErr w:type="spellStart"/>
      <w:r w:rsidRPr="00A044BE">
        <w:rPr>
          <w:rFonts w:cstheme="minorHAnsi"/>
        </w:rPr>
        <w:fldChar w:fldCharType="begin"/>
      </w:r>
      <w:r w:rsidRPr="00A044BE">
        <w:rPr>
          <w:rFonts w:cstheme="minorHAnsi"/>
        </w:rPr>
        <w:instrText xml:space="preserve"> HYPERLINK "https://www.sciencedirect.com/topics/biochemistry-genetics-and-molecular-biology/electric-potential" \o "Learn more about Electric Potential from ScienceDirect's AI-generated Topic Pages" </w:instrText>
      </w:r>
      <w:r w:rsidRPr="00A044BE">
        <w:rPr>
          <w:rFonts w:cstheme="minorHAnsi"/>
        </w:rPr>
        <w:fldChar w:fldCharType="separate"/>
      </w:r>
      <w:r w:rsidRPr="00A044BE">
        <w:rPr>
          <w:rStyle w:val="Hyperlink"/>
          <w:rFonts w:cstheme="minorHAnsi"/>
        </w:rPr>
        <w:t>potential</w:t>
      </w:r>
      <w:r w:rsidRPr="00A044BE">
        <w:rPr>
          <w:rFonts w:cstheme="minorHAnsi"/>
        </w:rPr>
        <w:fldChar w:fldCharType="end"/>
      </w:r>
      <w:hyperlink r:id="rId33" w:tooltip="Learn more about Molecular Interaction from ScienceDirect's AI-generated Topic Pages" w:history="1">
        <w:r w:rsidRPr="00A044BE">
          <w:rPr>
            <w:rStyle w:val="Hyperlink"/>
            <w:rFonts w:cstheme="minorHAnsi"/>
          </w:rPr>
          <w:t>molecular</w:t>
        </w:r>
        <w:proofErr w:type="spellEnd"/>
        <w:r w:rsidRPr="00A044BE">
          <w:rPr>
            <w:rStyle w:val="Hyperlink"/>
            <w:rFonts w:cstheme="minorHAnsi"/>
          </w:rPr>
          <w:t xml:space="preserve"> interactions</w:t>
        </w:r>
      </w:hyperlink>
      <w:r w:rsidRPr="00A044BE">
        <w:rPr>
          <w:rFonts w:cstheme="minorHAnsi"/>
        </w:rPr>
        <w:t> beyond the active site.</w:t>
      </w:r>
    </w:p>
    <w:p w14:paraId="0E330CF5" w14:textId="77777777" w:rsidR="00A044BE" w:rsidRPr="00A044BE" w:rsidRDefault="00A044BE" w:rsidP="00615421">
      <w:pPr>
        <w:pStyle w:val="NoSpacing"/>
        <w:ind w:firstLine="720"/>
        <w:rPr>
          <w:rFonts w:cstheme="minorHAnsi"/>
        </w:rPr>
      </w:pPr>
      <w:r w:rsidRPr="00A044BE">
        <w:rPr>
          <w:rFonts w:cstheme="minorHAnsi"/>
        </w:rPr>
        <w:t>The canonical view of the “molecular switch” is based on </w:t>
      </w:r>
      <w:hyperlink r:id="rId34" w:tooltip="Learn more about Conformational Change from ScienceDirect's AI-generated Topic Pages" w:history="1">
        <w:r w:rsidRPr="00A044BE">
          <w:rPr>
            <w:rStyle w:val="Hyperlink"/>
            <w:rFonts w:cstheme="minorHAnsi"/>
          </w:rPr>
          <w:t>conformational changes</w:t>
        </w:r>
      </w:hyperlink>
      <w:r w:rsidRPr="00A044BE">
        <w:rPr>
          <w:rFonts w:cstheme="minorHAnsi"/>
        </w:rPr>
        <w:t> that occur primarily in the switch I (residues 30–40) and switch II (residues 60–76) regions upon </w:t>
      </w:r>
      <w:hyperlink r:id="rId35" w:tooltip="Learn more about Hydrolysis from ScienceDirect's AI-generated Topic Pages" w:history="1">
        <w:r w:rsidRPr="00A044BE">
          <w:rPr>
            <w:rStyle w:val="Hyperlink"/>
            <w:rFonts w:cstheme="minorHAnsi"/>
          </w:rPr>
          <w:t>hydrolysis</w:t>
        </w:r>
      </w:hyperlink>
      <w:r w:rsidRPr="00A044BE">
        <w:rPr>
          <w:rFonts w:cstheme="minorHAnsi"/>
        </w:rPr>
        <w:t> of GTP to GDP.</w:t>
      </w:r>
      <w:bookmarkStart w:id="12" w:name="bbb0050"/>
      <w:r w:rsidRPr="00A044BE">
        <w:rPr>
          <w:rFonts w:cstheme="minorHAnsi"/>
        </w:rPr>
        <w:fldChar w:fldCharType="begin"/>
      </w:r>
      <w:r w:rsidRPr="00A044BE">
        <w:rPr>
          <w:rFonts w:cstheme="minorHAnsi"/>
        </w:rPr>
        <w:instrText xml:space="preserve"> HYPERLINK "https://www.sciencedirect.com/science/article/pii/S0022283611010175?via%3Dihub" \l "bb0050" </w:instrText>
      </w:r>
      <w:r w:rsidRPr="00A044BE">
        <w:rPr>
          <w:rFonts w:cstheme="minorHAnsi"/>
        </w:rPr>
        <w:fldChar w:fldCharType="separate"/>
      </w:r>
      <w:r w:rsidRPr="00A044BE">
        <w:rPr>
          <w:rStyle w:val="Hyperlink"/>
          <w:rFonts w:cstheme="minorHAnsi"/>
          <w:vertAlign w:val="superscript"/>
        </w:rPr>
        <w:t>10</w:t>
      </w:r>
      <w:r w:rsidRPr="00A044BE">
        <w:rPr>
          <w:rFonts w:cstheme="minorHAnsi"/>
        </w:rPr>
        <w:fldChar w:fldCharType="end"/>
      </w:r>
      <w:bookmarkEnd w:id="12"/>
      <w:r w:rsidRPr="00A044BE">
        <w:rPr>
          <w:rFonts w:cstheme="minorHAnsi"/>
        </w:rPr>
        <w:t> This results in loss of affinity for downstream effector proteins and termination of the upstream signal.</w:t>
      </w:r>
      <w:bookmarkStart w:id="13" w:name="bbb0055"/>
      <w:r w:rsidRPr="00A044BE">
        <w:rPr>
          <w:rFonts w:cstheme="minorHAnsi"/>
        </w:rPr>
        <w:fldChar w:fldCharType="begin"/>
      </w:r>
      <w:r w:rsidRPr="00A044BE">
        <w:rPr>
          <w:rFonts w:cstheme="minorHAnsi"/>
        </w:rPr>
        <w:instrText xml:space="preserve"> HYPERLINK "https://www.sciencedirect.com/science/article/pii/S0022283611010175?via%3Dihub" \l "bb0055" </w:instrText>
      </w:r>
      <w:r w:rsidRPr="00A044BE">
        <w:rPr>
          <w:rFonts w:cstheme="minorHAnsi"/>
        </w:rPr>
        <w:fldChar w:fldCharType="separate"/>
      </w:r>
      <w:r w:rsidRPr="00A044BE">
        <w:rPr>
          <w:rStyle w:val="Hyperlink"/>
          <w:rFonts w:cstheme="minorHAnsi"/>
          <w:vertAlign w:val="superscript"/>
        </w:rPr>
        <w:t>11</w:t>
      </w:r>
      <w:r w:rsidRPr="00A044BE">
        <w:rPr>
          <w:rFonts w:cstheme="minorHAnsi"/>
        </w:rPr>
        <w:fldChar w:fldCharType="end"/>
      </w:r>
      <w:bookmarkEnd w:id="13"/>
      <w:r w:rsidRPr="00A044BE">
        <w:rPr>
          <w:rFonts w:cstheme="minorHAnsi"/>
        </w:rPr>
        <w:t> While this overall picture is certainly correct, it overlooks structural nuances associated with an allosteric switch mechanism that modulates the equilibrium between two distinct conformational states in GTP-bound Ras.</w:t>
      </w:r>
      <w:bookmarkStart w:id="14" w:name="bbb0060"/>
      <w:r w:rsidRPr="00A044BE">
        <w:rPr>
          <w:rFonts w:cstheme="minorHAnsi"/>
        </w:rPr>
        <w:fldChar w:fldCharType="begin"/>
      </w:r>
      <w:r w:rsidRPr="00A044BE">
        <w:rPr>
          <w:rFonts w:cstheme="minorHAnsi"/>
        </w:rPr>
        <w:instrText xml:space="preserve"> HYPERLINK "https://www.sciencedirect.com/science/article/pii/S0022283611010175?via%3Dihub" \l "bb0060" </w:instrText>
      </w:r>
      <w:r w:rsidRPr="00A044BE">
        <w:rPr>
          <w:rFonts w:cstheme="minorHAnsi"/>
        </w:rPr>
        <w:fldChar w:fldCharType="separate"/>
      </w:r>
      <w:r w:rsidRPr="00A044BE">
        <w:rPr>
          <w:rStyle w:val="Hyperlink"/>
          <w:rFonts w:cstheme="minorHAnsi"/>
          <w:vertAlign w:val="superscript"/>
        </w:rPr>
        <w:t>12</w:t>
      </w:r>
      <w:r w:rsidRPr="00A044BE">
        <w:rPr>
          <w:rFonts w:cstheme="minorHAnsi"/>
        </w:rPr>
        <w:fldChar w:fldCharType="end"/>
      </w:r>
      <w:r w:rsidRPr="00A044BE">
        <w:rPr>
          <w:rFonts w:cstheme="minorHAnsi"/>
        </w:rPr>
        <w:t> One state (denoted here as the “off” state) has an “empty” </w:t>
      </w:r>
      <w:hyperlink r:id="rId36" w:tooltip="Learn more about Allosteric Site from ScienceDirect's AI-generated Topic Pages" w:history="1">
        <w:r w:rsidRPr="00A044BE">
          <w:rPr>
            <w:rStyle w:val="Hyperlink"/>
            <w:rFonts w:cstheme="minorHAnsi"/>
          </w:rPr>
          <w:t>allosteric site</w:t>
        </w:r>
      </w:hyperlink>
      <w:r w:rsidRPr="00A044BE">
        <w:rPr>
          <w:rFonts w:cstheme="minorHAnsi"/>
        </w:rPr>
        <w:t> and is characterized by a disordered active site, particularly switch II, which contains the catalytic residue Q61. We proposed previously that this is the dominant form present under </w:t>
      </w:r>
      <w:proofErr w:type="spellStart"/>
      <w:r w:rsidRPr="00A044BE">
        <w:rPr>
          <w:rFonts w:cstheme="minorHAnsi"/>
        </w:rPr>
        <w:fldChar w:fldCharType="begin"/>
      </w:r>
      <w:r w:rsidRPr="00A044BE">
        <w:rPr>
          <w:rFonts w:cstheme="minorHAnsi"/>
        </w:rPr>
        <w:instrText xml:space="preserve"> HYPERLINK "https://www.sciencedirect.com/topics/biochemistry-genetics-and-molecular-biology/solution-and-solubility" \o "Learn more about Solution and Solubility from ScienceDirect's AI-generated Topic Pages" </w:instrText>
      </w:r>
      <w:r w:rsidRPr="00A044BE">
        <w:rPr>
          <w:rFonts w:cstheme="minorHAnsi"/>
        </w:rPr>
        <w:fldChar w:fldCharType="separate"/>
      </w:r>
      <w:r w:rsidRPr="00A044BE">
        <w:rPr>
          <w:rStyle w:val="Hyperlink"/>
          <w:rFonts w:cstheme="minorHAnsi"/>
        </w:rPr>
        <w:t>solution</w:t>
      </w:r>
      <w:r w:rsidRPr="00A044BE">
        <w:rPr>
          <w:rFonts w:cstheme="minorHAnsi"/>
        </w:rPr>
        <w:fldChar w:fldCharType="end"/>
      </w:r>
      <w:r w:rsidRPr="00A044BE">
        <w:rPr>
          <w:rFonts w:cstheme="minorHAnsi"/>
        </w:rPr>
        <w:t>conditions</w:t>
      </w:r>
      <w:proofErr w:type="spellEnd"/>
      <w:r w:rsidRPr="00A044BE">
        <w:rPr>
          <w:rFonts w:cstheme="minorHAnsi"/>
        </w:rPr>
        <w:t xml:space="preserve"> used for </w:t>
      </w:r>
      <w:r w:rsidRPr="00A044BE">
        <w:rPr>
          <w:rFonts w:cstheme="minorHAnsi"/>
          <w:i/>
          <w:iCs/>
        </w:rPr>
        <w:t>in vitro</w:t>
      </w:r>
      <w:r w:rsidRPr="00A044BE">
        <w:rPr>
          <w:rFonts w:cstheme="minorHAnsi"/>
        </w:rPr>
        <w:t> hydrolysis rate measurements, explaining the slow rates measured for Ras.</w:t>
      </w:r>
      <w:bookmarkStart w:id="15" w:name="bbb0065"/>
      <w:r w:rsidRPr="00A044BE">
        <w:rPr>
          <w:rFonts w:cstheme="minorHAnsi"/>
        </w:rPr>
        <w:fldChar w:fldCharType="begin"/>
      </w:r>
      <w:r w:rsidRPr="00A044BE">
        <w:rPr>
          <w:rFonts w:cstheme="minorHAnsi"/>
        </w:rPr>
        <w:instrText xml:space="preserve"> HYPERLINK "https://www.sciencedirect.com/science/article/pii/S0022283611010175?via%3Dihub" \l "bb0065" </w:instrText>
      </w:r>
      <w:r w:rsidRPr="00A044BE">
        <w:rPr>
          <w:rFonts w:cstheme="minorHAnsi"/>
        </w:rPr>
        <w:fldChar w:fldCharType="separate"/>
      </w:r>
      <w:r w:rsidRPr="00A044BE">
        <w:rPr>
          <w:rStyle w:val="Hyperlink"/>
          <w:rFonts w:cstheme="minorHAnsi"/>
          <w:vertAlign w:val="superscript"/>
        </w:rPr>
        <w:t>13</w:t>
      </w:r>
      <w:r w:rsidRPr="00A044BE">
        <w:rPr>
          <w:rFonts w:cstheme="minorHAnsi"/>
        </w:rPr>
        <w:fldChar w:fldCharType="end"/>
      </w:r>
      <w:bookmarkEnd w:id="15"/>
      <w:r w:rsidRPr="00A044BE">
        <w:rPr>
          <w:rFonts w:cstheme="minorHAnsi"/>
        </w:rPr>
        <w:t> The other conformational state (the “on” state), which, in our </w:t>
      </w:r>
      <w:hyperlink r:id="rId37" w:tooltip="Learn more about Crystal from ScienceDirect's AI-generated Topic Pages" w:history="1">
        <w:r w:rsidRPr="00A044BE">
          <w:rPr>
            <w:rStyle w:val="Hyperlink"/>
            <w:rFonts w:cstheme="minorHAnsi"/>
          </w:rPr>
          <w:t>crystals</w:t>
        </w:r>
      </w:hyperlink>
      <w:r w:rsidRPr="00A044BE">
        <w:rPr>
          <w:rFonts w:cstheme="minorHAnsi"/>
        </w:rPr>
        <w:t>, has a bound </w:t>
      </w:r>
      <w:hyperlink r:id="rId38" w:tooltip="Learn more about Calcium Acetate from ScienceDirect's AI-generated Topic Pages" w:history="1">
        <w:r w:rsidRPr="00A044BE">
          <w:rPr>
            <w:rStyle w:val="Hyperlink"/>
            <w:rFonts w:cstheme="minorHAnsi"/>
          </w:rPr>
          <w:t>calcium acetate</w:t>
        </w:r>
      </w:hyperlink>
      <w:r w:rsidRPr="00A044BE">
        <w:rPr>
          <w:rFonts w:cstheme="minorHAnsi"/>
        </w:rPr>
        <w:t> in the </w:t>
      </w:r>
      <w:hyperlink r:id="rId39" w:tooltip="Learn more about Allosteric Site from ScienceDirect's AI-generated Topic Pages" w:history="1">
        <w:r w:rsidRPr="00A044BE">
          <w:rPr>
            <w:rStyle w:val="Hyperlink"/>
            <w:rFonts w:cstheme="minorHAnsi"/>
          </w:rPr>
          <w:t>allosteric site</w:t>
        </w:r>
      </w:hyperlink>
      <w:r w:rsidRPr="00A044BE">
        <w:rPr>
          <w:rFonts w:cstheme="minorHAnsi"/>
        </w:rPr>
        <w:t>, shows a shift in helix 3/loop 7 toward helix 4 and an ordered active site, with Q61 placed near the catalytic center.</w:t>
      </w:r>
      <w:hyperlink r:id="rId40" w:anchor="bb0060" w:history="1">
        <w:r w:rsidRPr="00A044BE">
          <w:rPr>
            <w:rStyle w:val="Hyperlink"/>
            <w:rFonts w:cstheme="minorHAnsi"/>
            <w:vertAlign w:val="superscript"/>
          </w:rPr>
          <w:t>12</w:t>
        </w:r>
      </w:hyperlink>
      <w:r w:rsidRPr="00A044BE">
        <w:rPr>
          <w:rFonts w:cstheme="minorHAnsi"/>
        </w:rPr>
        <w:t> We propose that this is the catalytically active state and that intrinsic hydrolysis is promoted in some instances by an allosteric modulator in the cell that is mimicked by calcium acetate in the crystal.</w:t>
      </w:r>
      <w:hyperlink r:id="rId41" w:anchor="bb0060" w:history="1">
        <w:r w:rsidRPr="00A044BE">
          <w:rPr>
            <w:rStyle w:val="Hyperlink"/>
            <w:rFonts w:cstheme="minorHAnsi"/>
            <w:vertAlign w:val="superscript"/>
          </w:rPr>
          <w:t>12</w:t>
        </w:r>
      </w:hyperlink>
      <w:r w:rsidRPr="00A044BE">
        <w:rPr>
          <w:rFonts w:cstheme="minorHAnsi"/>
        </w:rPr>
        <w:t xml:space="preserve"> The shift of helix 3 toward helix 4 with an ordered switch II is also found in the complex with </w:t>
      </w:r>
      <w:proofErr w:type="spellStart"/>
      <w:r w:rsidRPr="00A044BE">
        <w:rPr>
          <w:rFonts w:cstheme="minorHAnsi"/>
        </w:rPr>
        <w:t>RasGAP</w:t>
      </w:r>
      <w:proofErr w:type="spellEnd"/>
      <w:r w:rsidRPr="00A044BE">
        <w:rPr>
          <w:rFonts w:cstheme="minorHAnsi"/>
        </w:rPr>
        <w:t>, which promotes GTP hydrolysis, although the details of the active site differ from those of intrinsic hydrolysis due to the insertion of the </w:t>
      </w:r>
      <w:hyperlink r:id="rId42" w:tooltip="Learn more about Arginine from ScienceDirect's AI-generated Topic Pages" w:history="1">
        <w:r w:rsidRPr="00A044BE">
          <w:rPr>
            <w:rStyle w:val="Hyperlink"/>
            <w:rFonts w:cstheme="minorHAnsi"/>
          </w:rPr>
          <w:t>arginine</w:t>
        </w:r>
      </w:hyperlink>
      <w:r w:rsidRPr="00A044BE">
        <w:rPr>
          <w:rFonts w:cstheme="minorHAnsi"/>
        </w:rPr>
        <w:t> </w:t>
      </w:r>
      <w:hyperlink r:id="rId43" w:tooltip="Learn more about Finger from ScienceDirect's AI-generated Topic Pages" w:history="1">
        <w:r w:rsidRPr="00A044BE">
          <w:rPr>
            <w:rStyle w:val="Hyperlink"/>
            <w:rFonts w:cstheme="minorHAnsi"/>
          </w:rPr>
          <w:t>finger</w:t>
        </w:r>
      </w:hyperlink>
      <w:r w:rsidRPr="00A044BE">
        <w:rPr>
          <w:rFonts w:cstheme="minorHAnsi"/>
        </w:rPr>
        <w:t> from RasGAP.</w:t>
      </w:r>
      <w:hyperlink r:id="rId44" w:anchor="bb0015" w:history="1">
        <w:r w:rsidRPr="00A044BE">
          <w:rPr>
            <w:rStyle w:val="Hyperlink"/>
            <w:rFonts w:cstheme="minorHAnsi"/>
            <w:vertAlign w:val="superscript"/>
          </w:rPr>
          <w:t>3</w:t>
        </w:r>
      </w:hyperlink>
      <w:r w:rsidRPr="00A044BE">
        <w:rPr>
          <w:rFonts w:cstheme="minorHAnsi"/>
        </w:rPr>
        <w:t> An equilibrium between the two conformational states in Ras-</w:t>
      </w:r>
      <w:proofErr w:type="spellStart"/>
      <w:r w:rsidRPr="00A044BE">
        <w:rPr>
          <w:rFonts w:cstheme="minorHAnsi"/>
        </w:rPr>
        <w:t>GppNHp</w:t>
      </w:r>
      <w:proofErr w:type="spellEnd"/>
      <w:r w:rsidRPr="00A044BE">
        <w:rPr>
          <w:rFonts w:cstheme="minorHAnsi"/>
        </w:rPr>
        <w:t xml:space="preserve"> may provide an explanation to the global </w:t>
      </w:r>
      <w:hyperlink r:id="rId45" w:tooltip="Learn more about Conformation from ScienceDirect's AI-generated Topic Pages" w:history="1">
        <w:r w:rsidRPr="00A044BE">
          <w:rPr>
            <w:rStyle w:val="Hyperlink"/>
            <w:rFonts w:cstheme="minorHAnsi"/>
          </w:rPr>
          <w:t>conformation</w:t>
        </w:r>
      </w:hyperlink>
      <w:r w:rsidRPr="00A044BE">
        <w:rPr>
          <w:rFonts w:cstheme="minorHAnsi"/>
        </w:rPr>
        <w:t> </w:t>
      </w:r>
      <w:hyperlink r:id="rId46" w:tooltip="Learn more about Dynamics from ScienceDirect's AI-generated Topic Pages" w:history="1">
        <w:r w:rsidRPr="00A044BE">
          <w:rPr>
            <w:rStyle w:val="Hyperlink"/>
            <w:rFonts w:cstheme="minorHAnsi"/>
          </w:rPr>
          <w:t>dynamics</w:t>
        </w:r>
      </w:hyperlink>
      <w:r w:rsidRPr="00A044BE">
        <w:rPr>
          <w:rFonts w:cstheme="minorHAnsi"/>
        </w:rPr>
        <w:t> that we previously observed for H-Ras-GppNHp.</w:t>
      </w:r>
      <w:bookmarkStart w:id="16" w:name="bbb0070"/>
      <w:r w:rsidRPr="00A044BE">
        <w:rPr>
          <w:rFonts w:cstheme="minorHAnsi"/>
        </w:rPr>
        <w:fldChar w:fldCharType="begin"/>
      </w:r>
      <w:r w:rsidRPr="00A044BE">
        <w:rPr>
          <w:rFonts w:cstheme="minorHAnsi"/>
        </w:rPr>
        <w:instrText xml:space="preserve"> HYPERLINK "https://www.sciencedirect.com/science/article/pii/S0022283611010175?via%3Dihub" \l "bb0070" </w:instrText>
      </w:r>
      <w:r w:rsidRPr="00A044BE">
        <w:rPr>
          <w:rFonts w:cstheme="minorHAnsi"/>
        </w:rPr>
        <w:fldChar w:fldCharType="separate"/>
      </w:r>
      <w:r w:rsidRPr="00A044BE">
        <w:rPr>
          <w:rStyle w:val="Hyperlink"/>
          <w:rFonts w:cstheme="minorHAnsi"/>
          <w:vertAlign w:val="superscript"/>
        </w:rPr>
        <w:t>14</w:t>
      </w:r>
      <w:r w:rsidRPr="00A044BE">
        <w:rPr>
          <w:rFonts w:cstheme="minorHAnsi"/>
        </w:rPr>
        <w:fldChar w:fldCharType="end"/>
      </w:r>
    </w:p>
    <w:p w14:paraId="5784BA7D" w14:textId="77777777" w:rsidR="00A044BE" w:rsidRPr="00A044BE" w:rsidRDefault="00A044BE" w:rsidP="00615421">
      <w:pPr>
        <w:pStyle w:val="NoSpacing"/>
        <w:ind w:firstLine="720"/>
        <w:rPr>
          <w:rFonts w:cstheme="minorHAnsi"/>
        </w:rPr>
      </w:pPr>
      <w:r w:rsidRPr="00A044BE">
        <w:rPr>
          <w:rFonts w:cstheme="minorHAnsi"/>
        </w:rPr>
        <w:t>The complexity of the Ras system is complicated even further by the fact that Ras is tethered to the membrane through </w:t>
      </w:r>
      <w:hyperlink r:id="rId47" w:tooltip="Learn more about Posttranslational Modification from ScienceDirect's AI-generated Topic Pages" w:history="1">
        <w:r w:rsidRPr="00A044BE">
          <w:rPr>
            <w:rStyle w:val="Hyperlink"/>
            <w:rFonts w:cstheme="minorHAnsi"/>
          </w:rPr>
          <w:t>posttranslational modifications</w:t>
        </w:r>
      </w:hyperlink>
      <w:r w:rsidRPr="00A044BE">
        <w:rPr>
          <w:rFonts w:cstheme="minorHAnsi"/>
        </w:rPr>
        <w:t> at its </w:t>
      </w:r>
      <w:hyperlink r:id="rId48" w:tooltip="Learn more about Carboxy Terminal Sequence from ScienceDirect's AI-generated Topic Pages" w:history="1">
        <w:r w:rsidRPr="00A044BE">
          <w:rPr>
            <w:rStyle w:val="Hyperlink"/>
            <w:rFonts w:cstheme="minorHAnsi"/>
          </w:rPr>
          <w:t>C-terminal</w:t>
        </w:r>
      </w:hyperlink>
      <w:r w:rsidRPr="00A044BE">
        <w:rPr>
          <w:rFonts w:cstheme="minorHAnsi"/>
        </w:rPr>
        <w:t> </w:t>
      </w:r>
      <w:hyperlink r:id="rId49" w:tooltip="Learn more about Hypervariable from ScienceDirect's AI-generated Topic Pages" w:history="1">
        <w:r w:rsidRPr="00A044BE">
          <w:rPr>
            <w:rStyle w:val="Hyperlink"/>
            <w:rFonts w:cstheme="minorHAnsi"/>
          </w:rPr>
          <w:t>hypervariable</w:t>
        </w:r>
      </w:hyperlink>
      <w:r w:rsidRPr="00A044BE">
        <w:rPr>
          <w:rFonts w:cstheme="minorHAnsi"/>
        </w:rPr>
        <w:t> region</w:t>
      </w:r>
      <w:bookmarkStart w:id="17" w:name="bbb007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"bb0075" </w:instrText>
      </w:r>
      <w:r w:rsidRPr="00A044BE">
        <w:rPr>
          <w:rFonts w:cstheme="minorHAnsi"/>
          <w:vertAlign w:val="superscript"/>
        </w:rPr>
        <w:fldChar w:fldCharType="separate"/>
      </w:r>
      <w:r w:rsidRPr="00A044BE">
        <w:rPr>
          <w:rStyle w:val="Hyperlink"/>
          <w:rFonts w:cstheme="minorHAnsi"/>
          <w:vertAlign w:val="superscript"/>
        </w:rPr>
        <w:t>15</w:t>
      </w:r>
      <w:r w:rsidRPr="00A044BE">
        <w:rPr>
          <w:rFonts w:cstheme="minorHAnsi"/>
          <w:vertAlign w:val="superscript"/>
        </w:rPr>
        <w:fldChar w:fldCharType="end"/>
      </w:r>
      <w:bookmarkEnd w:id="17"/>
      <w:r w:rsidRPr="00A044BE">
        <w:rPr>
          <w:rFonts w:cstheme="minorHAnsi"/>
          <w:vertAlign w:val="superscript"/>
        </w:rPr>
        <w:t>, </w:t>
      </w:r>
      <w:bookmarkStart w:id="18" w:name="bbb008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"bb0080" </w:instrText>
      </w:r>
      <w:r w:rsidRPr="00A044BE">
        <w:rPr>
          <w:rFonts w:cstheme="minorHAnsi"/>
          <w:vertAlign w:val="superscript"/>
        </w:rPr>
        <w:fldChar w:fldCharType="separate"/>
      </w:r>
      <w:r w:rsidRPr="00A044BE">
        <w:rPr>
          <w:rStyle w:val="Hyperlink"/>
          <w:rFonts w:cstheme="minorHAnsi"/>
          <w:vertAlign w:val="superscript"/>
        </w:rPr>
        <w:t>16</w:t>
      </w:r>
      <w:r w:rsidRPr="00A044BE">
        <w:rPr>
          <w:rFonts w:cstheme="minorHAnsi"/>
          <w:vertAlign w:val="superscript"/>
        </w:rPr>
        <w:fldChar w:fldCharType="end"/>
      </w:r>
      <w:r w:rsidRPr="00A044BE">
        <w:rPr>
          <w:rFonts w:cstheme="minorHAnsi"/>
        </w:rPr>
        <w:t> and that the nature of the bound nucleotide profoundly </w:t>
      </w:r>
      <w:hyperlink r:id="rId50" w:tooltip="Learn more about Affect from ScienceDirect's AI-generated Topic Pages" w:history="1">
        <w:r w:rsidRPr="00A044BE">
          <w:rPr>
            <w:rStyle w:val="Hyperlink"/>
            <w:rFonts w:cstheme="minorHAnsi"/>
          </w:rPr>
          <w:t>affects</w:t>
        </w:r>
      </w:hyperlink>
      <w:r w:rsidRPr="00A044BE">
        <w:rPr>
          <w:rFonts w:cstheme="minorHAnsi"/>
        </w:rPr>
        <w:t> the Ras/membrane interface.</w:t>
      </w:r>
      <w:bookmarkStart w:id="19" w:name="bbb008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"bb0085" </w:instrText>
      </w:r>
      <w:r w:rsidRPr="00A044BE">
        <w:rPr>
          <w:rFonts w:cstheme="minorHAnsi"/>
          <w:vertAlign w:val="superscript"/>
        </w:rPr>
        <w:fldChar w:fldCharType="separate"/>
      </w:r>
      <w:r w:rsidRPr="00A044BE">
        <w:rPr>
          <w:rStyle w:val="Hyperlink"/>
          <w:rFonts w:cstheme="minorHAnsi"/>
          <w:vertAlign w:val="superscript"/>
        </w:rPr>
        <w:t>17</w:t>
      </w:r>
      <w:r w:rsidRPr="00A044BE">
        <w:rPr>
          <w:rFonts w:cstheme="minorHAnsi"/>
          <w:vertAlign w:val="superscript"/>
        </w:rPr>
        <w:fldChar w:fldCharType="end"/>
      </w:r>
      <w:r w:rsidRPr="00A044BE">
        <w:rPr>
          <w:rFonts w:cstheme="minorHAnsi"/>
          <w:vertAlign w:val="superscript"/>
        </w:rPr>
        <w:t>, </w:t>
      </w:r>
      <w:bookmarkStart w:id="20" w:name="bbb009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"bb0090" </w:instrText>
      </w:r>
      <w:r w:rsidRPr="00A044BE">
        <w:rPr>
          <w:rFonts w:cstheme="minorHAnsi"/>
          <w:vertAlign w:val="superscript"/>
        </w:rPr>
        <w:fldChar w:fldCharType="separate"/>
      </w:r>
      <w:r w:rsidRPr="00A044BE">
        <w:rPr>
          <w:rStyle w:val="Hyperlink"/>
          <w:rFonts w:cstheme="minorHAnsi"/>
          <w:vertAlign w:val="superscript"/>
        </w:rPr>
        <w:t>18</w:t>
      </w:r>
      <w:r w:rsidRPr="00A044BE">
        <w:rPr>
          <w:rFonts w:cstheme="minorHAnsi"/>
          <w:vertAlign w:val="superscript"/>
        </w:rPr>
        <w:fldChar w:fldCharType="end"/>
      </w:r>
      <w:r w:rsidRPr="00A044BE">
        <w:rPr>
          <w:rFonts w:cstheme="minorHAnsi"/>
        </w:rPr>
        <w:t> The three isoforms of the </w:t>
      </w:r>
      <w:hyperlink r:id="rId51" w:tooltip="Learn more about Human from ScienceDirect's AI-generated Topic Pages" w:history="1">
        <w:r w:rsidRPr="00A044BE">
          <w:rPr>
            <w:rStyle w:val="Hyperlink"/>
            <w:rFonts w:cstheme="minorHAnsi"/>
          </w:rPr>
          <w:t>human</w:t>
        </w:r>
      </w:hyperlink>
      <w:r w:rsidRPr="00A044BE">
        <w:rPr>
          <w:rFonts w:cstheme="minorHAnsi"/>
        </w:rPr>
        <w:t> Ras proteins, H-Ras, K-Ras and N-Ras, differ primarily in the sequence of the </w:t>
      </w:r>
      <w:hyperlink r:id="rId52" w:tooltip="Learn more about Hypervariable Region from ScienceDirect's AI-generated Topic Pages" w:history="1">
        <w:r w:rsidRPr="00A044BE">
          <w:rPr>
            <w:rStyle w:val="Hyperlink"/>
            <w:rFonts w:cstheme="minorHAnsi"/>
          </w:rPr>
          <w:t>hypervariable region</w:t>
        </w:r>
      </w:hyperlink>
      <w:r w:rsidRPr="00A044BE">
        <w:rPr>
          <w:rFonts w:cstheme="minorHAnsi"/>
        </w:rPr>
        <w:t> and in the types of </w:t>
      </w:r>
      <w:hyperlink r:id="rId53" w:tooltip="Learn more about Protein Processing from ScienceDirect's AI-generated Topic Pages" w:history="1">
        <w:r w:rsidRPr="00A044BE">
          <w:rPr>
            <w:rStyle w:val="Hyperlink"/>
            <w:rFonts w:cstheme="minorHAnsi"/>
          </w:rPr>
          <w:t>posttranslational modifications</w:t>
        </w:r>
      </w:hyperlink>
      <w:r w:rsidRPr="00A044BE">
        <w:rPr>
          <w:rFonts w:cstheme="minorHAnsi"/>
        </w:rPr>
        <w:t> that characterize each one.</w:t>
      </w:r>
      <w:hyperlink r:id="rId54" w:anchor="bb0080" w:history="1">
        <w:r w:rsidRPr="00A044BE">
          <w:rPr>
            <w:rStyle w:val="Hyperlink"/>
            <w:rFonts w:cstheme="minorHAnsi"/>
            <w:vertAlign w:val="superscript"/>
          </w:rPr>
          <w:t>16</w:t>
        </w:r>
      </w:hyperlink>
      <w:bookmarkEnd w:id="18"/>
      <w:r w:rsidRPr="00A044BE">
        <w:rPr>
          <w:rFonts w:cstheme="minorHAnsi"/>
        </w:rPr>
        <w:t> The </w:t>
      </w:r>
      <w:hyperlink r:id="rId55" w:tooltip="Learn more about Enzyme Active Site from ScienceDirect's AI-generated Topic Pages" w:history="1">
        <w:r w:rsidRPr="00A044BE">
          <w:rPr>
            <w:rStyle w:val="Hyperlink"/>
            <w:rFonts w:cstheme="minorHAnsi"/>
          </w:rPr>
          <w:t>catalytic domains</w:t>
        </w:r>
      </w:hyperlink>
      <w:r w:rsidRPr="00A044BE">
        <w:rPr>
          <w:rFonts w:cstheme="minorHAnsi"/>
        </w:rPr>
        <w:t>, or G domains, of the three Ras proteins are highly conserved, with no variation in the </w:t>
      </w:r>
      <w:hyperlink r:id="rId56" w:tooltip="Learn more about N-Terminus from ScienceDirect's AI-generated Topic Pages" w:history="1">
        <w:r w:rsidRPr="00A044BE">
          <w:rPr>
            <w:rStyle w:val="Hyperlink"/>
            <w:rFonts w:cstheme="minorHAnsi"/>
          </w:rPr>
          <w:t>N-terminal</w:t>
        </w:r>
      </w:hyperlink>
      <w:r w:rsidRPr="00A044BE">
        <w:rPr>
          <w:rFonts w:cstheme="minorHAnsi"/>
        </w:rPr>
        <w:t> lobe 1 (residues 1–86) and 90% </w:t>
      </w:r>
      <w:hyperlink r:id="rId57" w:tooltip="Learn more about Identity from ScienceDirect's AI-generated Topic Pages" w:history="1">
        <w:r w:rsidRPr="00A044BE">
          <w:rPr>
            <w:rStyle w:val="Hyperlink"/>
            <w:rFonts w:cstheme="minorHAnsi"/>
          </w:rPr>
          <w:t>identity</w:t>
        </w:r>
      </w:hyperlink>
      <w:r w:rsidRPr="00A044BE">
        <w:rPr>
          <w:rFonts w:cstheme="minorHAnsi"/>
        </w:rPr>
        <w:t> in the C-terminal lobe 2 (residues 87–171).</w:t>
      </w:r>
      <w:bookmarkStart w:id="21" w:name="bbb0095"/>
      <w:r w:rsidRPr="00A044BE">
        <w:rPr>
          <w:rFonts w:cstheme="minorHAnsi"/>
        </w:rPr>
        <w:fldChar w:fldCharType="begin"/>
      </w:r>
      <w:r w:rsidRPr="00A044BE">
        <w:rPr>
          <w:rFonts w:cstheme="minorHAnsi"/>
        </w:rPr>
        <w:instrText xml:space="preserve"> HYPERLINK "https://www.sciencedirect.com/science/article/pii/S0022283611010175?via%3Dihub" \l "bb0095" </w:instrText>
      </w:r>
      <w:r w:rsidRPr="00A044BE">
        <w:rPr>
          <w:rFonts w:cstheme="minorHAnsi"/>
        </w:rPr>
        <w:fldChar w:fldCharType="separate"/>
      </w:r>
      <w:r w:rsidRPr="00A044BE">
        <w:rPr>
          <w:rStyle w:val="Hyperlink"/>
          <w:rFonts w:cstheme="minorHAnsi"/>
          <w:vertAlign w:val="superscript"/>
        </w:rPr>
        <w:t>19</w:t>
      </w:r>
      <w:r w:rsidRPr="00A044BE">
        <w:rPr>
          <w:rFonts w:cstheme="minorHAnsi"/>
        </w:rPr>
        <w:fldChar w:fldCharType="end"/>
      </w:r>
      <w:bookmarkEnd w:id="21"/>
      <w:r w:rsidRPr="00A044BE">
        <w:rPr>
          <w:rFonts w:cstheme="minorHAnsi"/>
        </w:rPr>
        <w:t> Lobe 1 includes the catalytic machinery containing the active site with switch I, switch II and the P-loop (residues 10–17), as well as most of the nucleotide binding pocket. We call this the effector lobe, as it contains the protein/protein interaction sites with effectors. Lobe 2 contains the membrane-interacting portions of Ras, including the allosteric site with residues R97, D107 and Y137 and the allosteric switch components involving helix 3/loop 7, as well as helix 4 that has been shown to form salt bridges with </w:t>
      </w:r>
      <w:hyperlink r:id="rId58" w:tooltip="Learn more about Phospholipid Membrane from ScienceDirect's AI-generated Topic Pages" w:history="1">
        <w:r w:rsidRPr="00A044BE">
          <w:rPr>
            <w:rStyle w:val="Hyperlink"/>
            <w:rFonts w:cstheme="minorHAnsi"/>
          </w:rPr>
          <w:t>membrane phospholipids</w:t>
        </w:r>
      </w:hyperlink>
      <w:r w:rsidRPr="00A044BE">
        <w:rPr>
          <w:rFonts w:cstheme="minorHAnsi"/>
        </w:rPr>
        <w:t> in Ras-GTP.</w:t>
      </w:r>
      <w:bookmarkStart w:id="22" w:name="bbb0100"/>
      <w:r w:rsidRPr="00A044BE">
        <w:rPr>
          <w:rFonts w:cstheme="minorHAnsi"/>
        </w:rPr>
        <w:fldChar w:fldCharType="begin"/>
      </w:r>
      <w:r w:rsidRPr="00A044BE">
        <w:rPr>
          <w:rFonts w:cstheme="minorHAnsi"/>
        </w:rPr>
        <w:instrText xml:space="preserve"> HYPERLINK "https://www.sciencedirect.com/science/article/pii/S0022283611010175?via%3Dihub" \l "bb0100" </w:instrText>
      </w:r>
      <w:r w:rsidRPr="00A044BE">
        <w:rPr>
          <w:rFonts w:cstheme="minorHAnsi"/>
        </w:rPr>
        <w:fldChar w:fldCharType="separate"/>
      </w:r>
      <w:r w:rsidRPr="00A044BE">
        <w:rPr>
          <w:rStyle w:val="Hyperlink"/>
          <w:rFonts w:cstheme="minorHAnsi"/>
          <w:vertAlign w:val="superscript"/>
        </w:rPr>
        <w:t>20</w:t>
      </w:r>
      <w:r w:rsidRPr="00A044BE">
        <w:rPr>
          <w:rFonts w:cstheme="minorHAnsi"/>
        </w:rPr>
        <w:fldChar w:fldCharType="end"/>
      </w:r>
      <w:bookmarkEnd w:id="22"/>
      <w:r w:rsidRPr="00A044BE">
        <w:rPr>
          <w:rFonts w:cstheme="minorHAnsi"/>
        </w:rPr>
        <w:t xml:space="preserve"> We call this the allosteric lobe. The allosteric site is connected to the active site in H-Ras through helix 3 at one edge of the </w:t>
      </w:r>
      <w:proofErr w:type="spellStart"/>
      <w:r w:rsidRPr="00A044BE">
        <w:rPr>
          <w:rFonts w:cstheme="minorHAnsi"/>
        </w:rPr>
        <w:t>interlobal</w:t>
      </w:r>
      <w:proofErr w:type="spellEnd"/>
      <w:r w:rsidRPr="00A044BE">
        <w:rPr>
          <w:rFonts w:cstheme="minorHAnsi"/>
        </w:rPr>
        <w:t xml:space="preserve"> region and switch II at the other.</w:t>
      </w:r>
    </w:p>
    <w:p w14:paraId="19F3430D" w14:textId="77777777" w:rsidR="00A044BE" w:rsidRPr="00A044BE" w:rsidRDefault="00A044BE" w:rsidP="00615421">
      <w:pPr>
        <w:pStyle w:val="NoSpacing"/>
        <w:ind w:firstLine="720"/>
        <w:rPr>
          <w:rFonts w:cstheme="minorHAnsi"/>
        </w:rPr>
      </w:pPr>
      <w:r w:rsidRPr="00A044BE">
        <w:rPr>
          <w:rFonts w:cstheme="minorHAnsi"/>
        </w:rPr>
        <w:t>The conformational complexity of Ras proteins and the many modes by which it can be modulated may be at the heart of the difficulty to design inhibitors that effectively interfere with its function. To date, there has been little </w:t>
      </w:r>
      <w:hyperlink r:id="rId59" w:tooltip="Learn more about Attention from ScienceDirect's AI-generated Topic Pages" w:history="1">
        <w:r w:rsidRPr="00A044BE">
          <w:rPr>
            <w:rStyle w:val="Hyperlink"/>
            <w:rFonts w:cstheme="minorHAnsi"/>
          </w:rPr>
          <w:t>attention</w:t>
        </w:r>
      </w:hyperlink>
      <w:r w:rsidRPr="00A044BE">
        <w:rPr>
          <w:rFonts w:cstheme="minorHAnsi"/>
        </w:rPr>
        <w:t> given to the fact that distinct conformational states of Ras-GTP may be directly connected to catalytic competency and that remote </w:t>
      </w:r>
      <w:hyperlink r:id="rId60" w:tooltip="Learn more about Binding Site from ScienceDirect's AI-generated Topic Pages" w:history="1">
        <w:r w:rsidRPr="00A044BE">
          <w:rPr>
            <w:rStyle w:val="Hyperlink"/>
            <w:rFonts w:cstheme="minorHAnsi"/>
          </w:rPr>
          <w:t>binding sites</w:t>
        </w:r>
      </w:hyperlink>
      <w:r w:rsidRPr="00A044BE">
        <w:rPr>
          <w:rFonts w:cstheme="minorHAnsi"/>
        </w:rPr>
        <w:t> on the protein surface could have a dramatic effect in determining the predominant form. Thus, the active site has been the primary target region for inhibitors, and the structural viewpoint has been biased by the canonical crystal form in which Ras was first crystallized.</w:t>
      </w:r>
      <w:bookmarkStart w:id="23" w:name="bbb010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"bb0105" </w:instrText>
      </w:r>
      <w:r w:rsidRPr="00A044BE">
        <w:rPr>
          <w:rFonts w:cstheme="minorHAnsi"/>
          <w:vertAlign w:val="superscript"/>
        </w:rPr>
        <w:fldChar w:fldCharType="separate"/>
      </w:r>
      <w:r w:rsidRPr="00A044BE">
        <w:rPr>
          <w:rStyle w:val="Hyperlink"/>
          <w:rFonts w:cstheme="minorHAnsi"/>
          <w:vertAlign w:val="superscript"/>
        </w:rPr>
        <w:t>21</w:t>
      </w:r>
      <w:r w:rsidRPr="00A044BE">
        <w:rPr>
          <w:rFonts w:cstheme="minorHAnsi"/>
          <w:vertAlign w:val="superscript"/>
        </w:rPr>
        <w:fldChar w:fldCharType="end"/>
      </w:r>
      <w:bookmarkEnd w:id="23"/>
      <w:r w:rsidRPr="00A044BE">
        <w:rPr>
          <w:rFonts w:cstheme="minorHAnsi"/>
          <w:vertAlign w:val="superscript"/>
        </w:rPr>
        <w:t>, </w:t>
      </w:r>
      <w:bookmarkStart w:id="24" w:name="bbb011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"bb0110" </w:instrText>
      </w:r>
      <w:r w:rsidRPr="00A044BE">
        <w:rPr>
          <w:rFonts w:cstheme="minorHAnsi"/>
          <w:vertAlign w:val="superscript"/>
        </w:rPr>
        <w:fldChar w:fldCharType="separate"/>
      </w:r>
      <w:r w:rsidRPr="00A044BE">
        <w:rPr>
          <w:rStyle w:val="Hyperlink"/>
          <w:rFonts w:cstheme="minorHAnsi"/>
          <w:vertAlign w:val="superscript"/>
        </w:rPr>
        <w:t>22</w:t>
      </w:r>
      <w:r w:rsidRPr="00A044BE">
        <w:rPr>
          <w:rFonts w:cstheme="minorHAnsi"/>
          <w:vertAlign w:val="superscript"/>
        </w:rPr>
        <w:fldChar w:fldCharType="end"/>
      </w:r>
      <w:bookmarkEnd w:id="24"/>
      <w:r w:rsidRPr="00A044BE">
        <w:rPr>
          <w:rFonts w:cstheme="minorHAnsi"/>
          <w:vertAlign w:val="superscript"/>
        </w:rPr>
        <w:t>, </w:t>
      </w:r>
      <w:bookmarkStart w:id="25" w:name="bbb011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"bb0115" </w:instrText>
      </w:r>
      <w:r w:rsidRPr="00A044BE">
        <w:rPr>
          <w:rFonts w:cstheme="minorHAnsi"/>
          <w:vertAlign w:val="superscript"/>
        </w:rPr>
        <w:fldChar w:fldCharType="separate"/>
      </w:r>
      <w:r w:rsidRPr="00A044BE">
        <w:rPr>
          <w:rStyle w:val="Hyperlink"/>
          <w:rFonts w:cstheme="minorHAnsi"/>
          <w:vertAlign w:val="superscript"/>
        </w:rPr>
        <w:t>23</w:t>
      </w:r>
      <w:r w:rsidRPr="00A044BE">
        <w:rPr>
          <w:rFonts w:cstheme="minorHAnsi"/>
          <w:vertAlign w:val="superscript"/>
        </w:rPr>
        <w:fldChar w:fldCharType="end"/>
      </w:r>
      <w:bookmarkEnd w:id="25"/>
    </w:p>
    <w:p w14:paraId="246003F2" w14:textId="77777777" w:rsidR="00A044BE" w:rsidRPr="00A044BE" w:rsidRDefault="00A044BE" w:rsidP="00615421">
      <w:pPr>
        <w:pStyle w:val="NoSpacing"/>
        <w:ind w:firstLine="720"/>
        <w:rPr>
          <w:rFonts w:cstheme="minorHAnsi"/>
        </w:rPr>
      </w:pPr>
      <w:r w:rsidRPr="00A044BE">
        <w:rPr>
          <w:rFonts w:cstheme="minorHAnsi"/>
        </w:rPr>
        <w:t>In the present article, we use a combination of multiple solvent </w:t>
      </w:r>
      <w:hyperlink r:id="rId61" w:tooltip="Learn more about Crystal Structure from ScienceDirect's AI-generated Topic Pages" w:history="1">
        <w:r w:rsidRPr="00A044BE">
          <w:rPr>
            <w:rStyle w:val="Hyperlink"/>
            <w:rFonts w:cstheme="minorHAnsi"/>
          </w:rPr>
          <w:t>crystal structures</w:t>
        </w:r>
      </w:hyperlink>
      <w:r w:rsidRPr="00A044BE">
        <w:rPr>
          <w:rFonts w:cstheme="minorHAnsi"/>
        </w:rPr>
        <w:t> (MSCS)</w:t>
      </w:r>
      <w:bookmarkStart w:id="26" w:name="bbb012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"bb0120" </w:instrText>
      </w:r>
      <w:r w:rsidRPr="00A044BE">
        <w:rPr>
          <w:rFonts w:cstheme="minorHAnsi"/>
          <w:vertAlign w:val="superscript"/>
        </w:rPr>
        <w:fldChar w:fldCharType="separate"/>
      </w:r>
      <w:r w:rsidRPr="00A044BE">
        <w:rPr>
          <w:rStyle w:val="Hyperlink"/>
          <w:rFonts w:cstheme="minorHAnsi"/>
          <w:vertAlign w:val="superscript"/>
        </w:rPr>
        <w:t>24</w:t>
      </w:r>
      <w:r w:rsidRPr="00A044BE">
        <w:rPr>
          <w:rFonts w:cstheme="minorHAnsi"/>
          <w:vertAlign w:val="superscript"/>
        </w:rPr>
        <w:fldChar w:fldCharType="end"/>
      </w:r>
      <w:r w:rsidRPr="00A044BE">
        <w:rPr>
          <w:rFonts w:cstheme="minorHAnsi"/>
          <w:vertAlign w:val="superscript"/>
        </w:rPr>
        <w:t>, </w:t>
      </w:r>
      <w:bookmarkStart w:id="27" w:name="bbb012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"bb0125" </w:instrText>
      </w:r>
      <w:r w:rsidRPr="00A044BE">
        <w:rPr>
          <w:rFonts w:cstheme="minorHAnsi"/>
          <w:vertAlign w:val="superscript"/>
        </w:rPr>
        <w:fldChar w:fldCharType="separate"/>
      </w:r>
      <w:r w:rsidRPr="00A044BE">
        <w:rPr>
          <w:rStyle w:val="Hyperlink"/>
          <w:rFonts w:cstheme="minorHAnsi"/>
          <w:vertAlign w:val="superscript"/>
        </w:rPr>
        <w:t>25</w:t>
      </w:r>
      <w:r w:rsidRPr="00A044BE">
        <w:rPr>
          <w:rFonts w:cstheme="minorHAnsi"/>
          <w:vertAlign w:val="superscript"/>
        </w:rPr>
        <w:fldChar w:fldCharType="end"/>
      </w:r>
      <w:r w:rsidRPr="00A044BE">
        <w:rPr>
          <w:rFonts w:cstheme="minorHAnsi"/>
        </w:rPr>
        <w:t> and computational solvent mapping (</w:t>
      </w:r>
      <w:proofErr w:type="spellStart"/>
      <w:r w:rsidRPr="00A044BE">
        <w:rPr>
          <w:rFonts w:cstheme="minorHAnsi"/>
        </w:rPr>
        <w:t>FTMap</w:t>
      </w:r>
      <w:proofErr w:type="spellEnd"/>
      <w:r w:rsidRPr="00A044BE">
        <w:rPr>
          <w:rFonts w:cstheme="minorHAnsi"/>
        </w:rPr>
        <w:t>)</w:t>
      </w:r>
      <w:hyperlink r:id="rId62" w:anchor="bb0040" w:history="1">
        <w:r w:rsidRPr="00A044BE">
          <w:rPr>
            <w:rStyle w:val="Hyperlink"/>
            <w:rFonts w:cstheme="minorHAnsi"/>
            <w:vertAlign w:val="superscript"/>
          </w:rPr>
          <w:t>8</w:t>
        </w:r>
      </w:hyperlink>
      <w:r w:rsidRPr="00A044BE">
        <w:rPr>
          <w:rFonts w:cstheme="minorHAnsi"/>
          <w:vertAlign w:val="superscript"/>
        </w:rPr>
        <w:t>, </w:t>
      </w:r>
      <w:bookmarkStart w:id="28" w:name="bbb013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"bb0130" </w:instrText>
      </w:r>
      <w:r w:rsidRPr="00A044BE">
        <w:rPr>
          <w:rFonts w:cstheme="minorHAnsi"/>
          <w:vertAlign w:val="superscript"/>
        </w:rPr>
        <w:fldChar w:fldCharType="separate"/>
      </w:r>
      <w:r w:rsidRPr="00A044BE">
        <w:rPr>
          <w:rStyle w:val="Hyperlink"/>
          <w:rFonts w:cstheme="minorHAnsi"/>
          <w:vertAlign w:val="superscript"/>
        </w:rPr>
        <w:t>26</w:t>
      </w:r>
      <w:r w:rsidRPr="00A044BE">
        <w:rPr>
          <w:rFonts w:cstheme="minorHAnsi"/>
          <w:vertAlign w:val="superscript"/>
        </w:rPr>
        <w:fldChar w:fldCharType="end"/>
      </w:r>
      <w:r w:rsidRPr="00A044BE">
        <w:rPr>
          <w:rFonts w:cstheme="minorHAnsi"/>
        </w:rPr>
        <w:t> to identify hot spots of protein/protein interactions for H-Ras-</w:t>
      </w:r>
      <w:proofErr w:type="spellStart"/>
      <w:r w:rsidRPr="00A044BE">
        <w:rPr>
          <w:rFonts w:cstheme="minorHAnsi"/>
        </w:rPr>
        <w:t>GppNHp</w:t>
      </w:r>
      <w:proofErr w:type="spellEnd"/>
      <w:r w:rsidRPr="00A044BE">
        <w:rPr>
          <w:rFonts w:cstheme="minorHAnsi"/>
        </w:rPr>
        <w:t xml:space="preserve"> based on groups of </w:t>
      </w:r>
      <w:hyperlink r:id="rId63" w:tooltip="Learn more about Crystal Structure from ScienceDirect's AI-generated Topic Pages" w:history="1">
        <w:r w:rsidRPr="00A044BE">
          <w:rPr>
            <w:rStyle w:val="Hyperlink"/>
            <w:rFonts w:cstheme="minorHAnsi"/>
          </w:rPr>
          <w:t>crystal structures</w:t>
        </w:r>
      </w:hyperlink>
      <w:r w:rsidRPr="00A044BE">
        <w:rPr>
          <w:rFonts w:cstheme="minorHAnsi"/>
        </w:rPr>
        <w:t xml:space="preserve"> associated with distinct conformational states. Due to the sensitivity of conformational states to the solvent environment, only the “off” state of the allosteric switch is accessible experimentally by MSCS, and we use </w:t>
      </w:r>
      <w:proofErr w:type="spellStart"/>
      <w:r w:rsidRPr="00A044BE">
        <w:rPr>
          <w:rFonts w:cstheme="minorHAnsi"/>
        </w:rPr>
        <w:t>FTMap</w:t>
      </w:r>
      <w:proofErr w:type="spellEnd"/>
      <w:r w:rsidRPr="00A044BE">
        <w:rPr>
          <w:rFonts w:cstheme="minorHAnsi"/>
        </w:rPr>
        <w:t xml:space="preserve"> to study two closely related forms of the “on” state. The result is a series of hot spots obtained by partially overlapping and complementary results from MSCS and </w:t>
      </w:r>
      <w:proofErr w:type="spellStart"/>
      <w:r w:rsidRPr="00A044BE">
        <w:rPr>
          <w:rFonts w:cstheme="minorHAnsi"/>
        </w:rPr>
        <w:t>FTMap</w:t>
      </w:r>
      <w:proofErr w:type="spellEnd"/>
      <w:r w:rsidRPr="00A044BE">
        <w:rPr>
          <w:rFonts w:cstheme="minorHAnsi"/>
        </w:rPr>
        <w:t>, spread through a large area on the surface of Ras-GTP. Each approach emphasizes different properties of the binding regions, and apart from the two strongest hot spots found by both methods, they identify distinct binding pockets on Ras. In essence, the </w:t>
      </w:r>
      <w:hyperlink r:id="rId64" w:tooltip="Learn more about Strength from ScienceDirect's AI-generated Topic Pages" w:history="1">
        <w:r w:rsidRPr="00A044BE">
          <w:rPr>
            <w:rStyle w:val="Hyperlink"/>
            <w:rFonts w:cstheme="minorHAnsi"/>
          </w:rPr>
          <w:t>strengths</w:t>
        </w:r>
      </w:hyperlink>
      <w:r w:rsidRPr="00A044BE">
        <w:rPr>
          <w:rFonts w:cstheme="minorHAnsi"/>
        </w:rPr>
        <w:t> in each of the methods compensate for limitations in the other, resulting in a more complete binding site analysis than if either one were used alone. As we discovered previously,</w:t>
      </w:r>
      <w:hyperlink r:id="rId65" w:anchor="bb0070" w:history="1">
        <w:r w:rsidRPr="00A044BE">
          <w:rPr>
            <w:rStyle w:val="Hyperlink"/>
            <w:rFonts w:cstheme="minorHAnsi"/>
            <w:vertAlign w:val="superscript"/>
          </w:rPr>
          <w:t>14</w:t>
        </w:r>
      </w:hyperlink>
      <w:r w:rsidRPr="00A044BE">
        <w:rPr>
          <w:rFonts w:cstheme="minorHAnsi"/>
        </w:rPr>
        <w:t> H-Ras-</w:t>
      </w:r>
      <w:proofErr w:type="spellStart"/>
      <w:r w:rsidRPr="00A044BE">
        <w:rPr>
          <w:rFonts w:cstheme="minorHAnsi"/>
        </w:rPr>
        <w:t>GppNHp</w:t>
      </w:r>
      <w:proofErr w:type="spellEnd"/>
      <w:r w:rsidRPr="00A044BE">
        <w:rPr>
          <w:rFonts w:cstheme="minorHAnsi"/>
        </w:rPr>
        <w:t xml:space="preserve"> experiences global conformational rearrangement on a millisecond timescale. We propose that this serves as a mechanism for allosteric coupling of the remote hot spots uncovered by solvent mapping with the effector interface near the active site. Furthermore, we establish that similar conformational exchange exists in the K isoform of Ras, supporting the idea that allosteric coupling in the G domain is present in all three isoforms of Ras.</w:t>
      </w:r>
    </w:p>
    <w:p w14:paraId="12841390" w14:textId="77777777" w:rsidR="00A044BE" w:rsidRPr="001D154E" w:rsidRDefault="00A044BE" w:rsidP="00615421">
      <w:pPr>
        <w:pStyle w:val="Heading1"/>
        <w:rPr>
          <w:rFonts w:asciiTheme="minorHAnsi" w:hAnsiTheme="minorHAnsi" w:cstheme="minorHAnsi"/>
        </w:rPr>
      </w:pPr>
      <w:r w:rsidRPr="001D154E">
        <w:rPr>
          <w:rFonts w:asciiTheme="minorHAnsi" w:hAnsiTheme="minorHAnsi" w:cstheme="minorHAnsi"/>
        </w:rPr>
        <w:t>Results</w:t>
      </w:r>
    </w:p>
    <w:p w14:paraId="6FEF3B13" w14:textId="77777777" w:rsidR="00A044BE" w:rsidRPr="00A044BE" w:rsidRDefault="00A044BE" w:rsidP="00615421">
      <w:pPr>
        <w:pStyle w:val="NoSpacing"/>
        <w:ind w:firstLine="720"/>
        <w:rPr>
          <w:rFonts w:cstheme="minorHAnsi"/>
        </w:rPr>
      </w:pPr>
      <w:r w:rsidRPr="00A044BE">
        <w:rPr>
          <w:rFonts w:cstheme="minorHAnsi"/>
        </w:rPr>
        <w:t xml:space="preserve">The hot spots identified by either MSCS or </w:t>
      </w:r>
      <w:proofErr w:type="spellStart"/>
      <w:r w:rsidRPr="00A044BE">
        <w:rPr>
          <w:rFonts w:cstheme="minorHAnsi"/>
        </w:rPr>
        <w:t>FTMap</w:t>
      </w:r>
      <w:proofErr w:type="spellEnd"/>
      <w:r w:rsidRPr="00A044BE">
        <w:rPr>
          <w:rFonts w:cstheme="minorHAnsi"/>
        </w:rPr>
        <w:t xml:space="preserve"> are listed in </w:t>
      </w:r>
      <w:bookmarkStart w:id="29" w:name="bt0005"/>
      <w:r w:rsidRPr="00A044BE">
        <w:rPr>
          <w:rFonts w:cstheme="minorHAnsi"/>
        </w:rPr>
        <w:fldChar w:fldCharType="begin"/>
      </w:r>
      <w:r w:rsidRPr="00A044BE">
        <w:rPr>
          <w:rFonts w:cstheme="minorHAnsi"/>
        </w:rPr>
        <w:instrText xml:space="preserve"> HYPERLINK "https://www.sciencedirect.com/science/article/pii/S0022283611010175?via%3Dihub" \l "t0005" </w:instrText>
      </w:r>
      <w:r w:rsidRPr="00A044BE">
        <w:rPr>
          <w:rFonts w:cstheme="minorHAnsi"/>
        </w:rPr>
        <w:fldChar w:fldCharType="separate"/>
      </w:r>
      <w:r w:rsidRPr="00A044BE">
        <w:rPr>
          <w:rStyle w:val="Hyperlink"/>
          <w:rFonts w:cstheme="minorHAnsi"/>
        </w:rPr>
        <w:t>Table 1</w:t>
      </w:r>
      <w:r w:rsidRPr="00A044BE">
        <w:rPr>
          <w:rFonts w:cstheme="minorHAnsi"/>
        </w:rPr>
        <w:fldChar w:fldCharType="end"/>
      </w:r>
      <w:r w:rsidRPr="00A044BE">
        <w:rPr>
          <w:rFonts w:cstheme="minorHAnsi"/>
        </w:rPr>
        <w:t xml:space="preserve">. The “off” state, accessible experimentally by MSCS and computationally by </w:t>
      </w:r>
      <w:proofErr w:type="spellStart"/>
      <w:r w:rsidRPr="00A044BE">
        <w:rPr>
          <w:rFonts w:cstheme="minorHAnsi"/>
        </w:rPr>
        <w:t>FTMap</w:t>
      </w:r>
      <w:proofErr w:type="spellEnd"/>
      <w:r w:rsidRPr="00A044BE">
        <w:rPr>
          <w:rFonts w:cstheme="minorHAnsi"/>
        </w:rPr>
        <w:t xml:space="preserve">, shows two sites in common, six that appear in MSCS but not in </w:t>
      </w:r>
      <w:proofErr w:type="spellStart"/>
      <w:r w:rsidRPr="00A044BE">
        <w:rPr>
          <w:rFonts w:cstheme="minorHAnsi"/>
        </w:rPr>
        <w:t>FTMap</w:t>
      </w:r>
      <w:proofErr w:type="spellEnd"/>
      <w:r w:rsidRPr="00A044BE">
        <w:rPr>
          <w:rFonts w:cstheme="minorHAnsi"/>
        </w:rPr>
        <w:t xml:space="preserve"> and four that are present in the </w:t>
      </w:r>
      <w:proofErr w:type="spellStart"/>
      <w:r w:rsidRPr="00A044BE">
        <w:rPr>
          <w:rFonts w:cstheme="minorHAnsi"/>
        </w:rPr>
        <w:t>FTMap</w:t>
      </w:r>
      <w:proofErr w:type="spellEnd"/>
      <w:r w:rsidRPr="00A044BE">
        <w:rPr>
          <w:rFonts w:cstheme="minorHAnsi"/>
        </w:rPr>
        <w:t xml:space="preserve"> but not in the MSCS results. In addition, there is a single site that appears uniquely in the </w:t>
      </w:r>
      <w:proofErr w:type="spellStart"/>
      <w:r w:rsidRPr="00A044BE">
        <w:rPr>
          <w:rFonts w:cstheme="minorHAnsi"/>
        </w:rPr>
        <w:t>FTMap</w:t>
      </w:r>
      <w:proofErr w:type="spellEnd"/>
      <w:r w:rsidRPr="00A044BE">
        <w:rPr>
          <w:rFonts w:cstheme="minorHAnsi"/>
        </w:rPr>
        <w:t xml:space="preserve"> of one of two “on” states. Thus, taken together, there is a total of 13 sites analyzed in this work.</w:t>
      </w:r>
    </w:p>
    <w:p w14:paraId="2AA02D05" w14:textId="77777777" w:rsidR="00615421" w:rsidRPr="001D154E" w:rsidRDefault="00615421" w:rsidP="00A044BE">
      <w:pPr>
        <w:pStyle w:val="NoSpacing"/>
        <w:rPr>
          <w:rFonts w:cstheme="minorHAnsi"/>
        </w:rPr>
      </w:pPr>
    </w:p>
    <w:p w14:paraId="47BA37D8" w14:textId="40A8E684" w:rsidR="00A044BE" w:rsidRPr="00A044BE" w:rsidRDefault="00A044BE" w:rsidP="00A044BE">
      <w:pPr>
        <w:pStyle w:val="NoSpacing"/>
        <w:rPr>
          <w:rFonts w:cstheme="minorHAnsi"/>
        </w:rPr>
      </w:pPr>
      <w:r w:rsidRPr="00A044BE">
        <w:rPr>
          <w:rFonts w:cstheme="minorHAnsi"/>
        </w:rPr>
        <w:t>Table 1. Summary of hot spots on the </w:t>
      </w:r>
      <w:hyperlink r:id="rId66" w:tooltip="Learn more about Surface Property from ScienceDirect's AI-generated Topic Pages" w:history="1">
        <w:r w:rsidRPr="00A044BE">
          <w:rPr>
            <w:rStyle w:val="Hyperlink"/>
            <w:rFonts w:cstheme="minorHAnsi"/>
          </w:rPr>
          <w:t>surface</w:t>
        </w:r>
      </w:hyperlink>
      <w:r w:rsidRPr="00A044BE">
        <w:rPr>
          <w:rFonts w:cstheme="minorHAnsi"/>
        </w:rPr>
        <w:t> of the GTP-bound form of Ras</w:t>
      </w:r>
    </w:p>
    <w:tbl>
      <w:tblPr>
        <w:tblStyle w:val="TableGridLight"/>
        <w:tblW w:w="0" w:type="auto"/>
        <w:tblLook w:val="04A0" w:firstRow="1" w:lastRow="0" w:firstColumn="1" w:lastColumn="0" w:noHBand="0" w:noVBand="1"/>
      </w:tblPr>
      <w:tblGrid>
        <w:gridCol w:w="1263"/>
        <w:gridCol w:w="1659"/>
        <w:gridCol w:w="2394"/>
        <w:gridCol w:w="1148"/>
        <w:gridCol w:w="2048"/>
        <w:gridCol w:w="1558"/>
      </w:tblGrid>
      <w:tr w:rsidR="005845E0" w:rsidRPr="001D154E" w14:paraId="6ED8589D" w14:textId="77777777" w:rsidTr="006B40AA">
        <w:tc>
          <w:tcPr>
            <w:tcW w:w="0" w:type="auto"/>
            <w:hideMark/>
          </w:tcPr>
          <w:p w14:paraId="4DFD41B2"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Cluster</w:t>
            </w:r>
          </w:p>
        </w:tc>
        <w:tc>
          <w:tcPr>
            <w:tcW w:w="0" w:type="auto"/>
            <w:hideMark/>
          </w:tcPr>
          <w:p w14:paraId="07CE168B"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Solvent molecules</w:t>
            </w:r>
          </w:p>
        </w:tc>
        <w:tc>
          <w:tcPr>
            <w:tcW w:w="0" w:type="auto"/>
            <w:hideMark/>
          </w:tcPr>
          <w:p w14:paraId="084393EA"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Protein contacts</w:t>
            </w:r>
          </w:p>
        </w:tc>
        <w:tc>
          <w:tcPr>
            <w:tcW w:w="0" w:type="auto"/>
            <w:hideMark/>
          </w:tcPr>
          <w:p w14:paraId="238E1B14"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Allosteric state</w:t>
            </w:r>
          </w:p>
        </w:tc>
        <w:tc>
          <w:tcPr>
            <w:tcW w:w="0" w:type="auto"/>
            <w:hideMark/>
          </w:tcPr>
          <w:p w14:paraId="1DB1820B"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Location</w:t>
            </w:r>
          </w:p>
        </w:tc>
        <w:tc>
          <w:tcPr>
            <w:tcW w:w="0" w:type="auto"/>
            <w:hideMark/>
          </w:tcPr>
          <w:p w14:paraId="3DD6A72E" w14:textId="77777777" w:rsidR="00A044BE" w:rsidRPr="00A044BE" w:rsidRDefault="00A044BE" w:rsidP="00A044BE">
            <w:pPr>
              <w:pStyle w:val="NoSpacing"/>
              <w:rPr>
                <w:rFonts w:cstheme="minorHAnsi"/>
                <w:b/>
                <w:bCs/>
                <w:sz w:val="20"/>
                <w:szCs w:val="20"/>
              </w:rPr>
            </w:pPr>
            <w:r w:rsidRPr="00A044BE">
              <w:rPr>
                <w:rFonts w:cstheme="minorHAnsi"/>
                <w:b/>
                <w:bCs/>
                <w:sz w:val="20"/>
                <w:szCs w:val="20"/>
              </w:rPr>
              <w:t>Binding partner</w:t>
            </w:r>
          </w:p>
        </w:tc>
      </w:tr>
      <w:tr w:rsidR="006C1DCF" w:rsidRPr="00A044BE" w14:paraId="4AB60A4A" w14:textId="77777777" w:rsidTr="006B40AA">
        <w:tc>
          <w:tcPr>
            <w:tcW w:w="0" w:type="auto"/>
            <w:hideMark/>
          </w:tcPr>
          <w:p w14:paraId="786C0167" w14:textId="77777777" w:rsidR="00377DEE" w:rsidRPr="00A044BE" w:rsidRDefault="00377DEE" w:rsidP="00A044BE">
            <w:pPr>
              <w:pStyle w:val="NoSpacing"/>
              <w:rPr>
                <w:rFonts w:cstheme="minorHAnsi"/>
                <w:sz w:val="20"/>
                <w:szCs w:val="20"/>
              </w:rPr>
            </w:pPr>
            <w:proofErr w:type="spellStart"/>
            <w:r w:rsidRPr="00A044BE">
              <w:rPr>
                <w:rFonts w:cstheme="minorHAnsi"/>
                <w:i/>
                <w:iCs/>
                <w:sz w:val="20"/>
                <w:szCs w:val="20"/>
              </w:rPr>
              <w:t>MSCS</w:t>
            </w:r>
            <w:bookmarkStart w:id="30" w:name="btf0005"/>
            <w:r w:rsidRPr="00A044BE">
              <w:rPr>
                <w:rFonts w:cstheme="minorHAnsi"/>
                <w:sz w:val="20"/>
                <w:szCs w:val="20"/>
              </w:rPr>
              <w:fldChar w:fldCharType="begin"/>
            </w:r>
            <w:r w:rsidRPr="00A044BE">
              <w:rPr>
                <w:rFonts w:cstheme="minorHAnsi"/>
                <w:sz w:val="20"/>
                <w:szCs w:val="20"/>
              </w:rPr>
              <w:instrText xml:space="preserve"> HYPERLINK "https://www.sciencedirect.com/science/article/pii/S0022283611010175?via%3Dihub" \l "tf0005" </w:instrText>
            </w:r>
            <w:r w:rsidRPr="00A044BE">
              <w:rPr>
                <w:rFonts w:cstheme="minorHAnsi"/>
                <w:sz w:val="20"/>
                <w:szCs w:val="20"/>
              </w:rPr>
              <w:fldChar w:fldCharType="separate"/>
            </w:r>
            <w:r w:rsidRPr="00A044BE">
              <w:rPr>
                <w:rStyle w:val="Hyperlink"/>
                <w:rFonts w:cstheme="minorHAnsi"/>
                <w:sz w:val="20"/>
                <w:szCs w:val="20"/>
                <w:vertAlign w:val="superscript"/>
              </w:rPr>
              <w:t>a</w:t>
            </w:r>
            <w:proofErr w:type="spellEnd"/>
            <w:r w:rsidRPr="00A044BE">
              <w:rPr>
                <w:rFonts w:cstheme="minorHAnsi"/>
                <w:sz w:val="20"/>
                <w:szCs w:val="20"/>
              </w:rPr>
              <w:fldChar w:fldCharType="end"/>
            </w:r>
            <w:bookmarkEnd w:id="30"/>
            <w:r w:rsidRPr="00A044BE">
              <w:rPr>
                <w:rFonts w:cstheme="minorHAnsi"/>
                <w:sz w:val="20"/>
                <w:szCs w:val="20"/>
              </w:rPr>
              <w:t> </w:t>
            </w:r>
            <w:r w:rsidRPr="00A044BE">
              <w:rPr>
                <w:rFonts w:cstheme="minorHAnsi"/>
                <w:i/>
                <w:iCs/>
                <w:sz w:val="20"/>
                <w:szCs w:val="20"/>
              </w:rPr>
              <w:t xml:space="preserve">and </w:t>
            </w:r>
            <w:proofErr w:type="spellStart"/>
            <w:r w:rsidRPr="00A044BE">
              <w:rPr>
                <w:rFonts w:cstheme="minorHAnsi"/>
                <w:i/>
                <w:iCs/>
                <w:sz w:val="20"/>
                <w:szCs w:val="20"/>
              </w:rPr>
              <w:t>FTMap</w:t>
            </w:r>
            <w:bookmarkStart w:id="31" w:name="btf0010"/>
            <w:r w:rsidRPr="00A044BE">
              <w:rPr>
                <w:rFonts w:cstheme="minorHAnsi"/>
                <w:sz w:val="20"/>
                <w:szCs w:val="20"/>
              </w:rPr>
              <w:fldChar w:fldCharType="begin"/>
            </w:r>
            <w:r w:rsidRPr="00A044BE">
              <w:rPr>
                <w:rFonts w:cstheme="minorHAnsi"/>
                <w:sz w:val="20"/>
                <w:szCs w:val="20"/>
              </w:rPr>
              <w:instrText xml:space="preserve"> HYPERLINK "https://www.sciencedirect.com/science/article/pii/S0022283611010175?via%3Dihub" \l "tf0010" </w:instrText>
            </w:r>
            <w:r w:rsidRPr="00A044BE">
              <w:rPr>
                <w:rFonts w:cstheme="minorHAnsi"/>
                <w:sz w:val="20"/>
                <w:szCs w:val="20"/>
              </w:rPr>
              <w:fldChar w:fldCharType="separate"/>
            </w:r>
            <w:r w:rsidRPr="00A044BE">
              <w:rPr>
                <w:rStyle w:val="Hyperlink"/>
                <w:rFonts w:cstheme="minorHAnsi"/>
                <w:sz w:val="20"/>
                <w:szCs w:val="20"/>
                <w:vertAlign w:val="superscript"/>
              </w:rPr>
              <w:t>b</w:t>
            </w:r>
            <w:proofErr w:type="spellEnd"/>
            <w:r w:rsidRPr="00A044BE">
              <w:rPr>
                <w:rFonts w:cstheme="minorHAnsi"/>
                <w:sz w:val="20"/>
                <w:szCs w:val="20"/>
              </w:rPr>
              <w:fldChar w:fldCharType="end"/>
            </w:r>
          </w:p>
        </w:tc>
        <w:tc>
          <w:tcPr>
            <w:tcW w:w="0" w:type="auto"/>
          </w:tcPr>
          <w:p w14:paraId="627EBB29" w14:textId="77777777" w:rsidR="00377DEE" w:rsidRPr="00A044BE" w:rsidRDefault="00377DEE" w:rsidP="00A044BE">
            <w:pPr>
              <w:pStyle w:val="NoSpacing"/>
              <w:rPr>
                <w:rFonts w:cstheme="minorHAnsi"/>
                <w:sz w:val="20"/>
                <w:szCs w:val="20"/>
              </w:rPr>
            </w:pPr>
          </w:p>
        </w:tc>
        <w:tc>
          <w:tcPr>
            <w:tcW w:w="0" w:type="auto"/>
          </w:tcPr>
          <w:p w14:paraId="32DEFFB8" w14:textId="77777777" w:rsidR="00377DEE" w:rsidRPr="00A044BE" w:rsidRDefault="00377DEE" w:rsidP="00A044BE">
            <w:pPr>
              <w:pStyle w:val="NoSpacing"/>
              <w:rPr>
                <w:rFonts w:cstheme="minorHAnsi"/>
                <w:sz w:val="20"/>
                <w:szCs w:val="20"/>
              </w:rPr>
            </w:pPr>
          </w:p>
        </w:tc>
        <w:tc>
          <w:tcPr>
            <w:tcW w:w="0" w:type="auto"/>
          </w:tcPr>
          <w:p w14:paraId="3004F7EF" w14:textId="77777777" w:rsidR="00377DEE" w:rsidRPr="00A044BE" w:rsidRDefault="00377DEE" w:rsidP="00A044BE">
            <w:pPr>
              <w:pStyle w:val="NoSpacing"/>
              <w:rPr>
                <w:rFonts w:cstheme="minorHAnsi"/>
                <w:sz w:val="20"/>
                <w:szCs w:val="20"/>
              </w:rPr>
            </w:pPr>
          </w:p>
        </w:tc>
        <w:tc>
          <w:tcPr>
            <w:tcW w:w="0" w:type="auto"/>
          </w:tcPr>
          <w:p w14:paraId="49A8473E" w14:textId="77777777" w:rsidR="00377DEE" w:rsidRPr="00A044BE" w:rsidRDefault="00377DEE" w:rsidP="00A044BE">
            <w:pPr>
              <w:pStyle w:val="NoSpacing"/>
              <w:rPr>
                <w:rFonts w:cstheme="minorHAnsi"/>
                <w:sz w:val="20"/>
                <w:szCs w:val="20"/>
              </w:rPr>
            </w:pPr>
          </w:p>
        </w:tc>
        <w:bookmarkEnd w:id="31"/>
        <w:tc>
          <w:tcPr>
            <w:tcW w:w="0" w:type="auto"/>
          </w:tcPr>
          <w:p w14:paraId="7CCC751E" w14:textId="42595704" w:rsidR="00377DEE" w:rsidRPr="00A044BE" w:rsidRDefault="00377DEE" w:rsidP="00A044BE">
            <w:pPr>
              <w:pStyle w:val="NoSpacing"/>
              <w:rPr>
                <w:rFonts w:cstheme="minorHAnsi"/>
                <w:sz w:val="20"/>
                <w:szCs w:val="20"/>
              </w:rPr>
            </w:pPr>
          </w:p>
        </w:tc>
      </w:tr>
      <w:tr w:rsidR="007A78B1" w:rsidRPr="001D154E" w14:paraId="374ED33C" w14:textId="77777777" w:rsidTr="006B40AA">
        <w:tc>
          <w:tcPr>
            <w:tcW w:w="0" w:type="auto"/>
            <w:hideMark/>
          </w:tcPr>
          <w:p w14:paraId="44B5A59B" w14:textId="77777777" w:rsidR="007A78B1" w:rsidRPr="00A044BE" w:rsidRDefault="007A78B1" w:rsidP="00A044BE">
            <w:pPr>
              <w:pStyle w:val="NoSpacing"/>
              <w:rPr>
                <w:rFonts w:cstheme="minorHAnsi"/>
                <w:sz w:val="20"/>
                <w:szCs w:val="20"/>
              </w:rPr>
            </w:pPr>
            <w:r w:rsidRPr="00A044BE">
              <w:rPr>
                <w:rFonts w:cstheme="minorHAnsi"/>
                <w:sz w:val="20"/>
                <w:szCs w:val="20"/>
              </w:rPr>
              <w:t>1</w:t>
            </w:r>
          </w:p>
        </w:tc>
        <w:tc>
          <w:tcPr>
            <w:tcW w:w="0" w:type="auto"/>
            <w:hideMark/>
          </w:tcPr>
          <w:p w14:paraId="079EF44B" w14:textId="77777777" w:rsidR="007A78B1" w:rsidRPr="00A044BE" w:rsidRDefault="007A78B1" w:rsidP="00A044BE">
            <w:pPr>
              <w:pStyle w:val="NoSpacing"/>
              <w:rPr>
                <w:rFonts w:cstheme="minorHAnsi"/>
                <w:sz w:val="20"/>
                <w:szCs w:val="20"/>
              </w:rPr>
            </w:pPr>
            <w:r w:rsidRPr="00A044BE">
              <w:rPr>
                <w:rFonts w:cstheme="minorHAnsi"/>
                <w:sz w:val="20"/>
                <w:szCs w:val="20"/>
              </w:rPr>
              <w:t>MSCS</w:t>
            </w:r>
          </w:p>
        </w:tc>
        <w:tc>
          <w:tcPr>
            <w:tcW w:w="0" w:type="auto"/>
            <w:hideMark/>
          </w:tcPr>
          <w:p w14:paraId="780E9192" w14:textId="77777777" w:rsidR="007A78B1" w:rsidRPr="00A044BE" w:rsidRDefault="007A78B1" w:rsidP="00A044BE">
            <w:pPr>
              <w:pStyle w:val="NoSpacing"/>
              <w:rPr>
                <w:rFonts w:cstheme="minorHAnsi"/>
                <w:sz w:val="20"/>
                <w:szCs w:val="20"/>
              </w:rPr>
            </w:pPr>
            <w:r w:rsidRPr="00A044BE">
              <w:rPr>
                <w:rFonts w:cstheme="minorHAnsi"/>
                <w:sz w:val="20"/>
                <w:szCs w:val="20"/>
              </w:rPr>
              <w:t>R68, Q95, Y96, Q99, D92</w:t>
            </w:r>
          </w:p>
        </w:tc>
        <w:tc>
          <w:tcPr>
            <w:tcW w:w="0" w:type="auto"/>
            <w:hideMark/>
          </w:tcPr>
          <w:p w14:paraId="61F3944F" w14:textId="77777777" w:rsidR="007A78B1" w:rsidRPr="00A044BE" w:rsidRDefault="007A78B1" w:rsidP="00A044BE">
            <w:pPr>
              <w:pStyle w:val="NoSpacing"/>
              <w:rPr>
                <w:rFonts w:cstheme="minorHAnsi"/>
                <w:sz w:val="20"/>
                <w:szCs w:val="20"/>
              </w:rPr>
            </w:pPr>
            <w:r w:rsidRPr="00A044BE">
              <w:rPr>
                <w:rFonts w:cstheme="minorHAnsi"/>
                <w:sz w:val="20"/>
                <w:szCs w:val="20"/>
              </w:rPr>
              <w:t>MSCS: Off state</w:t>
            </w:r>
          </w:p>
        </w:tc>
        <w:tc>
          <w:tcPr>
            <w:tcW w:w="0" w:type="auto"/>
            <w:hideMark/>
          </w:tcPr>
          <w:p w14:paraId="588D87B8" w14:textId="77777777" w:rsidR="007A78B1" w:rsidRPr="00A044BE" w:rsidRDefault="007A78B1" w:rsidP="00A044BE">
            <w:pPr>
              <w:pStyle w:val="NoSpacing"/>
              <w:rPr>
                <w:rFonts w:cstheme="minorHAnsi"/>
                <w:sz w:val="20"/>
                <w:szCs w:val="20"/>
              </w:rPr>
            </w:pPr>
            <w:proofErr w:type="spellStart"/>
            <w:r w:rsidRPr="00A044BE">
              <w:rPr>
                <w:rFonts w:cstheme="minorHAnsi"/>
                <w:sz w:val="20"/>
                <w:szCs w:val="20"/>
              </w:rPr>
              <w:t>Interlobal</w:t>
            </w:r>
            <w:proofErr w:type="spellEnd"/>
            <w:r w:rsidRPr="00A044BE">
              <w:rPr>
                <w:rFonts w:cstheme="minorHAnsi"/>
                <w:sz w:val="20"/>
                <w:szCs w:val="20"/>
              </w:rPr>
              <w:t xml:space="preserve"> region, between switch II and helix 3</w:t>
            </w:r>
          </w:p>
        </w:tc>
        <w:tc>
          <w:tcPr>
            <w:tcW w:w="0" w:type="auto"/>
            <w:hideMark/>
          </w:tcPr>
          <w:p w14:paraId="489C82B2" w14:textId="77777777" w:rsidR="007A78B1" w:rsidRPr="00A044BE" w:rsidRDefault="007A78B1" w:rsidP="00A044BE">
            <w:pPr>
              <w:pStyle w:val="NoSpacing"/>
              <w:rPr>
                <w:rFonts w:cstheme="minorHAnsi"/>
                <w:sz w:val="20"/>
                <w:szCs w:val="20"/>
              </w:rPr>
            </w:pPr>
            <w:r w:rsidRPr="00A044BE">
              <w:rPr>
                <w:rFonts w:cstheme="minorHAnsi"/>
                <w:sz w:val="20"/>
                <w:szCs w:val="20"/>
              </w:rPr>
              <w:t>Importin-β binds Ran at this site</w:t>
            </w:r>
          </w:p>
        </w:tc>
      </w:tr>
      <w:tr w:rsidR="007A78B1" w:rsidRPr="001D154E" w14:paraId="679CA5C3" w14:textId="77777777" w:rsidTr="006B40AA">
        <w:tc>
          <w:tcPr>
            <w:tcW w:w="0" w:type="auto"/>
            <w:hideMark/>
          </w:tcPr>
          <w:p w14:paraId="660A8634" w14:textId="77777777" w:rsidR="007A78B1" w:rsidRPr="00A044BE" w:rsidRDefault="007A78B1" w:rsidP="00A044BE">
            <w:pPr>
              <w:pStyle w:val="NoSpacing"/>
              <w:rPr>
                <w:rFonts w:cstheme="minorHAnsi"/>
                <w:sz w:val="20"/>
                <w:szCs w:val="20"/>
              </w:rPr>
            </w:pPr>
          </w:p>
        </w:tc>
        <w:tc>
          <w:tcPr>
            <w:tcW w:w="0" w:type="auto"/>
            <w:hideMark/>
          </w:tcPr>
          <w:p w14:paraId="3CCB57D3" w14:textId="77777777" w:rsidR="007A78B1" w:rsidRPr="00A044BE" w:rsidRDefault="007A78B1" w:rsidP="00A044BE">
            <w:pPr>
              <w:pStyle w:val="NoSpacing"/>
              <w:rPr>
                <w:rFonts w:cstheme="minorHAnsi"/>
                <w:sz w:val="20"/>
                <w:szCs w:val="20"/>
              </w:rPr>
            </w:pPr>
            <w:r w:rsidRPr="00A044BE">
              <w:rPr>
                <w:rFonts w:cstheme="minorHAnsi"/>
                <w:sz w:val="20"/>
                <w:szCs w:val="20"/>
              </w:rPr>
              <w:t>HEX, DMF, ETF, HEZ</w:t>
            </w:r>
          </w:p>
        </w:tc>
        <w:tc>
          <w:tcPr>
            <w:tcW w:w="0" w:type="auto"/>
            <w:hideMark/>
          </w:tcPr>
          <w:p w14:paraId="5FF518CF" w14:textId="77777777" w:rsidR="007A78B1" w:rsidRPr="00A044BE" w:rsidRDefault="007A78B1" w:rsidP="00A044BE">
            <w:pPr>
              <w:pStyle w:val="NoSpacing"/>
              <w:rPr>
                <w:rFonts w:cstheme="minorHAnsi"/>
                <w:sz w:val="20"/>
                <w:szCs w:val="20"/>
              </w:rPr>
            </w:pPr>
          </w:p>
        </w:tc>
        <w:tc>
          <w:tcPr>
            <w:tcW w:w="0" w:type="auto"/>
            <w:hideMark/>
          </w:tcPr>
          <w:p w14:paraId="58C5B143" w14:textId="77777777" w:rsidR="007A78B1" w:rsidRPr="00A044BE" w:rsidRDefault="007A78B1" w:rsidP="00A044BE">
            <w:pPr>
              <w:pStyle w:val="NoSpacing"/>
              <w:rPr>
                <w:rFonts w:cstheme="minorHAnsi"/>
                <w:sz w:val="20"/>
                <w:szCs w:val="20"/>
              </w:rPr>
            </w:pPr>
          </w:p>
        </w:tc>
        <w:tc>
          <w:tcPr>
            <w:tcW w:w="0" w:type="auto"/>
            <w:hideMark/>
          </w:tcPr>
          <w:p w14:paraId="332E3F0B" w14:textId="77777777" w:rsidR="007A78B1" w:rsidRPr="00A044BE" w:rsidRDefault="007A78B1" w:rsidP="00A044BE">
            <w:pPr>
              <w:pStyle w:val="NoSpacing"/>
              <w:rPr>
                <w:rFonts w:cstheme="minorHAnsi"/>
                <w:sz w:val="20"/>
                <w:szCs w:val="20"/>
              </w:rPr>
            </w:pPr>
          </w:p>
        </w:tc>
        <w:tc>
          <w:tcPr>
            <w:tcW w:w="0" w:type="auto"/>
            <w:hideMark/>
          </w:tcPr>
          <w:p w14:paraId="10354B76" w14:textId="77777777" w:rsidR="007A78B1" w:rsidRPr="00A044BE" w:rsidRDefault="007A78B1" w:rsidP="00A044BE">
            <w:pPr>
              <w:pStyle w:val="NoSpacing"/>
              <w:rPr>
                <w:rFonts w:cstheme="minorHAnsi"/>
                <w:sz w:val="20"/>
                <w:szCs w:val="20"/>
              </w:rPr>
            </w:pPr>
          </w:p>
        </w:tc>
      </w:tr>
      <w:tr w:rsidR="007A78B1" w:rsidRPr="001D154E" w14:paraId="40306C17" w14:textId="77777777" w:rsidTr="006B40AA">
        <w:tc>
          <w:tcPr>
            <w:tcW w:w="0" w:type="auto"/>
            <w:hideMark/>
          </w:tcPr>
          <w:p w14:paraId="7F901702" w14:textId="77777777" w:rsidR="007A78B1" w:rsidRPr="00A044BE" w:rsidRDefault="007A78B1" w:rsidP="00A044BE">
            <w:pPr>
              <w:pStyle w:val="NoSpacing"/>
              <w:rPr>
                <w:rFonts w:cstheme="minorHAnsi"/>
                <w:sz w:val="20"/>
                <w:szCs w:val="20"/>
              </w:rPr>
            </w:pPr>
          </w:p>
        </w:tc>
        <w:tc>
          <w:tcPr>
            <w:tcW w:w="0" w:type="auto"/>
            <w:hideMark/>
          </w:tcPr>
          <w:p w14:paraId="55CF9A84" w14:textId="77777777" w:rsidR="007A78B1" w:rsidRPr="00A044BE" w:rsidRDefault="007A78B1" w:rsidP="00A044BE">
            <w:pPr>
              <w:pStyle w:val="NoSpacing"/>
              <w:rPr>
                <w:rFonts w:cstheme="minorHAnsi"/>
                <w:sz w:val="20"/>
                <w:szCs w:val="20"/>
              </w:rPr>
            </w:pPr>
            <w:proofErr w:type="spellStart"/>
            <w:r w:rsidRPr="00A044BE">
              <w:rPr>
                <w:rFonts w:cstheme="minorHAnsi"/>
                <w:sz w:val="20"/>
                <w:szCs w:val="20"/>
              </w:rPr>
              <w:t>FTMap</w:t>
            </w:r>
            <w:proofErr w:type="spellEnd"/>
          </w:p>
        </w:tc>
        <w:tc>
          <w:tcPr>
            <w:tcW w:w="0" w:type="auto"/>
            <w:hideMark/>
          </w:tcPr>
          <w:p w14:paraId="18679E49" w14:textId="77777777" w:rsidR="007A78B1" w:rsidRPr="00A044BE" w:rsidRDefault="007A78B1" w:rsidP="00A044BE">
            <w:pPr>
              <w:pStyle w:val="NoSpacing"/>
              <w:rPr>
                <w:rFonts w:cstheme="minorHAnsi"/>
                <w:sz w:val="20"/>
                <w:szCs w:val="20"/>
              </w:rPr>
            </w:pPr>
            <w:r w:rsidRPr="00A044BE">
              <w:rPr>
                <w:rFonts w:cstheme="minorHAnsi"/>
                <w:sz w:val="20"/>
                <w:szCs w:val="20"/>
              </w:rPr>
              <w:t>E62, R68, D92, Q95, Y96, Q99, R102</w:t>
            </w:r>
          </w:p>
        </w:tc>
        <w:tc>
          <w:tcPr>
            <w:tcW w:w="0" w:type="auto"/>
            <w:hideMark/>
          </w:tcPr>
          <w:p w14:paraId="5A301250" w14:textId="77777777" w:rsidR="007A78B1" w:rsidRPr="00A044BE" w:rsidRDefault="007A78B1" w:rsidP="00A044BE">
            <w:pPr>
              <w:pStyle w:val="NoSpacing"/>
              <w:rPr>
                <w:rFonts w:cstheme="minorHAnsi"/>
                <w:sz w:val="20"/>
                <w:szCs w:val="20"/>
              </w:rPr>
            </w:pPr>
            <w:proofErr w:type="spellStart"/>
            <w:r w:rsidRPr="00A044BE">
              <w:rPr>
                <w:rFonts w:cstheme="minorHAnsi"/>
                <w:sz w:val="20"/>
                <w:szCs w:val="20"/>
              </w:rPr>
              <w:t>FTMap</w:t>
            </w:r>
            <w:proofErr w:type="spellEnd"/>
            <w:r w:rsidRPr="00A044BE">
              <w:rPr>
                <w:rFonts w:cstheme="minorHAnsi"/>
                <w:sz w:val="20"/>
                <w:szCs w:val="20"/>
              </w:rPr>
              <w:t>: Off state</w:t>
            </w:r>
            <w:r w:rsidRPr="00A044BE">
              <w:rPr>
                <w:rFonts w:cstheme="minorHAnsi"/>
                <w:sz w:val="20"/>
                <w:szCs w:val="20"/>
              </w:rPr>
              <w:br/>
              <w:t>On state 1</w:t>
            </w:r>
          </w:p>
        </w:tc>
        <w:tc>
          <w:tcPr>
            <w:tcW w:w="0" w:type="auto"/>
            <w:hideMark/>
          </w:tcPr>
          <w:p w14:paraId="013B5EF5" w14:textId="77777777" w:rsidR="007A78B1" w:rsidRPr="00A044BE" w:rsidRDefault="007A78B1" w:rsidP="00A044BE">
            <w:pPr>
              <w:pStyle w:val="NoSpacing"/>
              <w:rPr>
                <w:rFonts w:cstheme="minorHAnsi"/>
                <w:sz w:val="20"/>
                <w:szCs w:val="20"/>
              </w:rPr>
            </w:pPr>
          </w:p>
        </w:tc>
        <w:tc>
          <w:tcPr>
            <w:tcW w:w="0" w:type="auto"/>
            <w:hideMark/>
          </w:tcPr>
          <w:p w14:paraId="5DB692F3" w14:textId="77777777" w:rsidR="007A78B1" w:rsidRPr="00A044BE" w:rsidRDefault="007A78B1" w:rsidP="00A044BE">
            <w:pPr>
              <w:pStyle w:val="NoSpacing"/>
              <w:rPr>
                <w:rFonts w:cstheme="minorHAnsi"/>
                <w:sz w:val="20"/>
                <w:szCs w:val="20"/>
              </w:rPr>
            </w:pPr>
          </w:p>
        </w:tc>
      </w:tr>
      <w:tr w:rsidR="007A78B1" w:rsidRPr="001D154E" w14:paraId="3AE9C09D" w14:textId="77777777" w:rsidTr="006B40AA">
        <w:tc>
          <w:tcPr>
            <w:tcW w:w="0" w:type="auto"/>
            <w:hideMark/>
          </w:tcPr>
          <w:p w14:paraId="1CAF7E4E" w14:textId="77777777" w:rsidR="007A78B1" w:rsidRPr="00A044BE" w:rsidRDefault="007A78B1" w:rsidP="00A044BE">
            <w:pPr>
              <w:pStyle w:val="NoSpacing"/>
              <w:rPr>
                <w:rFonts w:cstheme="minorHAnsi"/>
                <w:sz w:val="20"/>
                <w:szCs w:val="20"/>
              </w:rPr>
            </w:pPr>
          </w:p>
        </w:tc>
        <w:tc>
          <w:tcPr>
            <w:tcW w:w="0" w:type="auto"/>
            <w:hideMark/>
          </w:tcPr>
          <w:p w14:paraId="138D48E9" w14:textId="77777777" w:rsidR="007A78B1" w:rsidRPr="00A044BE" w:rsidRDefault="007A78B1" w:rsidP="00A044BE">
            <w:pPr>
              <w:pStyle w:val="NoSpacing"/>
              <w:rPr>
                <w:rFonts w:cstheme="minorHAnsi"/>
                <w:sz w:val="20"/>
                <w:szCs w:val="20"/>
              </w:rPr>
            </w:pPr>
            <w:r w:rsidRPr="00A044BE">
              <w:rPr>
                <w:rFonts w:cstheme="minorHAnsi"/>
                <w:sz w:val="20"/>
                <w:szCs w:val="20"/>
              </w:rPr>
              <w:t>Off state: 52 probes</w:t>
            </w:r>
            <w:r w:rsidRPr="00A044BE">
              <w:rPr>
                <w:rFonts w:cstheme="minorHAnsi"/>
                <w:sz w:val="20"/>
                <w:szCs w:val="20"/>
              </w:rPr>
              <w:br/>
              <w:t>On state 1: 75 probes</w:t>
            </w:r>
          </w:p>
        </w:tc>
        <w:tc>
          <w:tcPr>
            <w:tcW w:w="0" w:type="auto"/>
            <w:hideMark/>
          </w:tcPr>
          <w:p w14:paraId="2E32CC91" w14:textId="77777777" w:rsidR="007A78B1" w:rsidRPr="00A044BE" w:rsidRDefault="007A78B1" w:rsidP="00A044BE">
            <w:pPr>
              <w:pStyle w:val="NoSpacing"/>
              <w:rPr>
                <w:rFonts w:cstheme="minorHAnsi"/>
                <w:sz w:val="20"/>
                <w:szCs w:val="20"/>
              </w:rPr>
            </w:pPr>
          </w:p>
        </w:tc>
        <w:tc>
          <w:tcPr>
            <w:tcW w:w="0" w:type="auto"/>
            <w:hideMark/>
          </w:tcPr>
          <w:p w14:paraId="6DDE99CF" w14:textId="77777777" w:rsidR="007A78B1" w:rsidRPr="00A044BE" w:rsidRDefault="007A78B1" w:rsidP="00A044BE">
            <w:pPr>
              <w:pStyle w:val="NoSpacing"/>
              <w:rPr>
                <w:rFonts w:cstheme="minorHAnsi"/>
                <w:sz w:val="20"/>
                <w:szCs w:val="20"/>
              </w:rPr>
            </w:pPr>
          </w:p>
        </w:tc>
        <w:tc>
          <w:tcPr>
            <w:tcW w:w="0" w:type="auto"/>
            <w:hideMark/>
          </w:tcPr>
          <w:p w14:paraId="0FBF90D0" w14:textId="77777777" w:rsidR="007A78B1" w:rsidRPr="00A044BE" w:rsidRDefault="007A78B1" w:rsidP="00A044BE">
            <w:pPr>
              <w:pStyle w:val="NoSpacing"/>
              <w:rPr>
                <w:rFonts w:cstheme="minorHAnsi"/>
                <w:sz w:val="20"/>
                <w:szCs w:val="20"/>
              </w:rPr>
            </w:pPr>
          </w:p>
        </w:tc>
        <w:tc>
          <w:tcPr>
            <w:tcW w:w="0" w:type="auto"/>
            <w:hideMark/>
          </w:tcPr>
          <w:p w14:paraId="432343B8" w14:textId="77777777" w:rsidR="007A78B1" w:rsidRPr="00A044BE" w:rsidRDefault="007A78B1" w:rsidP="00A044BE">
            <w:pPr>
              <w:pStyle w:val="NoSpacing"/>
              <w:rPr>
                <w:rFonts w:cstheme="minorHAnsi"/>
                <w:sz w:val="20"/>
                <w:szCs w:val="20"/>
              </w:rPr>
            </w:pPr>
          </w:p>
        </w:tc>
      </w:tr>
      <w:tr w:rsidR="00A37689" w:rsidRPr="001D154E" w14:paraId="2ECF99EF" w14:textId="77777777" w:rsidTr="006B40AA">
        <w:tc>
          <w:tcPr>
            <w:tcW w:w="0" w:type="auto"/>
            <w:hideMark/>
          </w:tcPr>
          <w:p w14:paraId="348F078D" w14:textId="77777777" w:rsidR="00A37689" w:rsidRPr="00A044BE" w:rsidRDefault="00A37689" w:rsidP="00A044BE">
            <w:pPr>
              <w:pStyle w:val="NoSpacing"/>
              <w:rPr>
                <w:rFonts w:cstheme="minorHAnsi"/>
                <w:sz w:val="20"/>
                <w:szCs w:val="20"/>
              </w:rPr>
            </w:pPr>
            <w:bookmarkStart w:id="32" w:name="bt0015" w:colFirst="2" w:colLast="2"/>
            <w:r w:rsidRPr="00A044BE">
              <w:rPr>
                <w:rFonts w:cstheme="minorHAnsi"/>
                <w:sz w:val="20"/>
                <w:szCs w:val="20"/>
              </w:rPr>
              <w:t>2</w:t>
            </w:r>
          </w:p>
        </w:tc>
        <w:tc>
          <w:tcPr>
            <w:tcW w:w="0" w:type="auto"/>
            <w:hideMark/>
          </w:tcPr>
          <w:p w14:paraId="6E216EC2" w14:textId="77777777" w:rsidR="00A37689" w:rsidRPr="00A044BE" w:rsidRDefault="00A37689" w:rsidP="00A044BE">
            <w:pPr>
              <w:pStyle w:val="NoSpacing"/>
              <w:rPr>
                <w:rFonts w:cstheme="minorHAnsi"/>
                <w:sz w:val="20"/>
                <w:szCs w:val="20"/>
              </w:rPr>
            </w:pPr>
            <w:r w:rsidRPr="00A044BE">
              <w:rPr>
                <w:rFonts w:cstheme="minorHAnsi"/>
                <w:sz w:val="20"/>
                <w:szCs w:val="20"/>
              </w:rPr>
              <w:t>MSCS</w:t>
            </w:r>
          </w:p>
        </w:tc>
        <w:tc>
          <w:tcPr>
            <w:tcW w:w="0" w:type="auto"/>
            <w:hideMark/>
          </w:tcPr>
          <w:p w14:paraId="13A2EDB5" w14:textId="77777777" w:rsidR="00A37689" w:rsidRPr="00A044BE" w:rsidRDefault="00A37689" w:rsidP="00A044BE">
            <w:pPr>
              <w:pStyle w:val="NoSpacing"/>
              <w:rPr>
                <w:rFonts w:cstheme="minorHAnsi"/>
                <w:sz w:val="20"/>
                <w:szCs w:val="20"/>
              </w:rPr>
            </w:pPr>
            <w:r w:rsidRPr="00A044BE">
              <w:rPr>
                <w:rFonts w:cstheme="minorHAnsi"/>
                <w:sz w:val="20"/>
                <w:szCs w:val="20"/>
              </w:rPr>
              <w:t>H94, L133, S136, Y137 + </w:t>
            </w:r>
            <w:proofErr w:type="spellStart"/>
            <w:r w:rsidRPr="00A044BE">
              <w:rPr>
                <w:rFonts w:cstheme="minorHAnsi"/>
                <w:sz w:val="20"/>
                <w:szCs w:val="20"/>
              </w:rPr>
              <w:t>symm</w:t>
            </w:r>
            <w:proofErr w:type="spellEnd"/>
            <w:r w:rsidRPr="00A044BE">
              <w:rPr>
                <w:rFonts w:cstheme="minorHAnsi"/>
                <w:sz w:val="20"/>
                <w:szCs w:val="20"/>
              </w:rPr>
              <w:t xml:space="preserve"> (see </w:t>
            </w:r>
            <w:hyperlink r:id="rId67" w:anchor="t0015" w:history="1">
              <w:r w:rsidRPr="00A044BE">
                <w:rPr>
                  <w:rStyle w:val="Hyperlink"/>
                  <w:rFonts w:cstheme="minorHAnsi"/>
                  <w:sz w:val="20"/>
                  <w:szCs w:val="20"/>
                </w:rPr>
                <w:t>Table 3</w:t>
              </w:r>
            </w:hyperlink>
            <w:r w:rsidRPr="00A044BE">
              <w:rPr>
                <w:rFonts w:cstheme="minorHAnsi"/>
                <w:sz w:val="20"/>
                <w:szCs w:val="20"/>
              </w:rPr>
              <w:t>)</w:t>
            </w:r>
          </w:p>
        </w:tc>
        <w:tc>
          <w:tcPr>
            <w:tcW w:w="0" w:type="auto"/>
            <w:hideMark/>
          </w:tcPr>
          <w:p w14:paraId="6C85FB83" w14:textId="77777777" w:rsidR="00A37689" w:rsidRPr="00A044BE" w:rsidRDefault="00A37689" w:rsidP="00A044BE">
            <w:pPr>
              <w:pStyle w:val="NoSpacing"/>
              <w:rPr>
                <w:rFonts w:cstheme="minorHAnsi"/>
                <w:sz w:val="20"/>
                <w:szCs w:val="20"/>
              </w:rPr>
            </w:pPr>
            <w:r w:rsidRPr="00A044BE">
              <w:rPr>
                <w:rFonts w:cstheme="minorHAnsi"/>
                <w:sz w:val="20"/>
                <w:szCs w:val="20"/>
              </w:rPr>
              <w:t>MSCS: Off state</w:t>
            </w:r>
          </w:p>
        </w:tc>
        <w:tc>
          <w:tcPr>
            <w:tcW w:w="0" w:type="auto"/>
            <w:hideMark/>
          </w:tcPr>
          <w:p w14:paraId="6B0ECAB8" w14:textId="77777777" w:rsidR="00A37689" w:rsidRPr="00A044BE" w:rsidRDefault="00A37689" w:rsidP="00A044BE">
            <w:pPr>
              <w:pStyle w:val="NoSpacing"/>
              <w:rPr>
                <w:rFonts w:cstheme="minorHAnsi"/>
                <w:sz w:val="20"/>
                <w:szCs w:val="20"/>
              </w:rPr>
            </w:pPr>
            <w:r w:rsidRPr="00A044BE">
              <w:rPr>
                <w:rFonts w:cstheme="minorHAnsi"/>
                <w:sz w:val="20"/>
                <w:szCs w:val="20"/>
              </w:rPr>
              <w:t>Allosteric lobe, between helix 3 and helix 4</w:t>
            </w:r>
          </w:p>
        </w:tc>
        <w:tc>
          <w:tcPr>
            <w:tcW w:w="0" w:type="auto"/>
            <w:hideMark/>
          </w:tcPr>
          <w:p w14:paraId="3183F80B" w14:textId="77777777" w:rsidR="00A37689" w:rsidRPr="00A044BE" w:rsidRDefault="00A37689" w:rsidP="00A044BE">
            <w:pPr>
              <w:pStyle w:val="NoSpacing"/>
              <w:rPr>
                <w:rFonts w:cstheme="minorHAnsi"/>
                <w:sz w:val="20"/>
                <w:szCs w:val="20"/>
              </w:rPr>
            </w:pPr>
            <w:r w:rsidRPr="00A044BE">
              <w:rPr>
                <w:rFonts w:cstheme="minorHAnsi"/>
                <w:sz w:val="20"/>
                <w:szCs w:val="20"/>
              </w:rPr>
              <w:t>Near membrane</w:t>
            </w:r>
          </w:p>
        </w:tc>
      </w:tr>
      <w:tr w:rsidR="00A37689" w:rsidRPr="001D154E" w14:paraId="2E2A6D2E" w14:textId="77777777" w:rsidTr="006B40AA">
        <w:tc>
          <w:tcPr>
            <w:tcW w:w="0" w:type="auto"/>
            <w:hideMark/>
          </w:tcPr>
          <w:p w14:paraId="6D513ACA" w14:textId="77777777" w:rsidR="00A37689" w:rsidRPr="00A044BE" w:rsidRDefault="00A37689" w:rsidP="00A044BE">
            <w:pPr>
              <w:pStyle w:val="NoSpacing"/>
              <w:rPr>
                <w:rFonts w:cstheme="minorHAnsi"/>
                <w:sz w:val="20"/>
                <w:szCs w:val="20"/>
              </w:rPr>
            </w:pPr>
          </w:p>
        </w:tc>
        <w:tc>
          <w:tcPr>
            <w:tcW w:w="0" w:type="auto"/>
            <w:hideMark/>
          </w:tcPr>
          <w:p w14:paraId="604956D6" w14:textId="77777777" w:rsidR="00A37689" w:rsidRPr="00A044BE" w:rsidRDefault="00A37689" w:rsidP="00A044BE">
            <w:pPr>
              <w:pStyle w:val="NoSpacing"/>
              <w:rPr>
                <w:rFonts w:cstheme="minorHAnsi"/>
                <w:sz w:val="20"/>
                <w:szCs w:val="20"/>
              </w:rPr>
            </w:pPr>
            <w:r w:rsidRPr="00A044BE">
              <w:rPr>
                <w:rFonts w:cstheme="minorHAnsi"/>
                <w:sz w:val="20"/>
                <w:szCs w:val="20"/>
              </w:rPr>
              <w:t>HEX, DMF, GOL, ETF</w:t>
            </w:r>
          </w:p>
        </w:tc>
        <w:tc>
          <w:tcPr>
            <w:tcW w:w="0" w:type="auto"/>
            <w:hideMark/>
          </w:tcPr>
          <w:p w14:paraId="78952887" w14:textId="77777777" w:rsidR="00A37689" w:rsidRPr="00A044BE" w:rsidRDefault="00A37689" w:rsidP="00A044BE">
            <w:pPr>
              <w:pStyle w:val="NoSpacing"/>
              <w:rPr>
                <w:rFonts w:cstheme="minorHAnsi"/>
                <w:sz w:val="20"/>
                <w:szCs w:val="20"/>
              </w:rPr>
            </w:pPr>
          </w:p>
        </w:tc>
        <w:tc>
          <w:tcPr>
            <w:tcW w:w="0" w:type="auto"/>
            <w:hideMark/>
          </w:tcPr>
          <w:p w14:paraId="0D40CC9D" w14:textId="77777777" w:rsidR="00A37689" w:rsidRPr="00A044BE" w:rsidRDefault="00A37689" w:rsidP="00A044BE">
            <w:pPr>
              <w:pStyle w:val="NoSpacing"/>
              <w:rPr>
                <w:rFonts w:cstheme="minorHAnsi"/>
                <w:sz w:val="20"/>
                <w:szCs w:val="20"/>
              </w:rPr>
            </w:pPr>
          </w:p>
        </w:tc>
        <w:tc>
          <w:tcPr>
            <w:tcW w:w="0" w:type="auto"/>
            <w:hideMark/>
          </w:tcPr>
          <w:p w14:paraId="09F66965" w14:textId="77777777" w:rsidR="00A37689" w:rsidRPr="00A044BE" w:rsidRDefault="00A37689" w:rsidP="00A044BE">
            <w:pPr>
              <w:pStyle w:val="NoSpacing"/>
              <w:rPr>
                <w:rFonts w:cstheme="minorHAnsi"/>
                <w:sz w:val="20"/>
                <w:szCs w:val="20"/>
              </w:rPr>
            </w:pPr>
          </w:p>
        </w:tc>
        <w:tc>
          <w:tcPr>
            <w:tcW w:w="0" w:type="auto"/>
            <w:hideMark/>
          </w:tcPr>
          <w:p w14:paraId="4D3610AC" w14:textId="77777777" w:rsidR="00A37689" w:rsidRPr="00A044BE" w:rsidRDefault="00A37689" w:rsidP="00A044BE">
            <w:pPr>
              <w:pStyle w:val="NoSpacing"/>
              <w:rPr>
                <w:rFonts w:cstheme="minorHAnsi"/>
                <w:sz w:val="20"/>
                <w:szCs w:val="20"/>
              </w:rPr>
            </w:pPr>
          </w:p>
        </w:tc>
      </w:tr>
      <w:tr w:rsidR="00A37689" w:rsidRPr="001D154E" w14:paraId="6002A271" w14:textId="77777777" w:rsidTr="006B40AA">
        <w:tc>
          <w:tcPr>
            <w:tcW w:w="0" w:type="auto"/>
            <w:hideMark/>
          </w:tcPr>
          <w:p w14:paraId="2CAB3742" w14:textId="77777777" w:rsidR="00A37689" w:rsidRPr="00A044BE" w:rsidRDefault="00A37689" w:rsidP="00A044BE">
            <w:pPr>
              <w:pStyle w:val="NoSpacing"/>
              <w:rPr>
                <w:rFonts w:cstheme="minorHAnsi"/>
                <w:sz w:val="20"/>
                <w:szCs w:val="20"/>
              </w:rPr>
            </w:pPr>
          </w:p>
        </w:tc>
        <w:tc>
          <w:tcPr>
            <w:tcW w:w="0" w:type="auto"/>
            <w:hideMark/>
          </w:tcPr>
          <w:p w14:paraId="3F73A5A2" w14:textId="77777777" w:rsidR="00A37689" w:rsidRPr="00A044BE" w:rsidRDefault="00A37689" w:rsidP="00A044BE">
            <w:pPr>
              <w:pStyle w:val="NoSpacing"/>
              <w:rPr>
                <w:rFonts w:cstheme="minorHAnsi"/>
                <w:sz w:val="20"/>
                <w:szCs w:val="20"/>
              </w:rPr>
            </w:pPr>
            <w:proofErr w:type="spellStart"/>
            <w:r w:rsidRPr="00A044BE">
              <w:rPr>
                <w:rFonts w:cstheme="minorHAnsi"/>
                <w:sz w:val="20"/>
                <w:szCs w:val="20"/>
              </w:rPr>
              <w:t>FTMap</w:t>
            </w:r>
            <w:proofErr w:type="spellEnd"/>
          </w:p>
        </w:tc>
        <w:tc>
          <w:tcPr>
            <w:tcW w:w="0" w:type="auto"/>
            <w:hideMark/>
          </w:tcPr>
          <w:p w14:paraId="52A61CB4" w14:textId="77777777" w:rsidR="00A37689" w:rsidRPr="00A044BE" w:rsidRDefault="00A37689" w:rsidP="00A044BE">
            <w:pPr>
              <w:pStyle w:val="NoSpacing"/>
              <w:rPr>
                <w:rFonts w:cstheme="minorHAnsi"/>
                <w:sz w:val="20"/>
                <w:szCs w:val="20"/>
              </w:rPr>
            </w:pPr>
            <w:r w:rsidRPr="00A044BE">
              <w:rPr>
                <w:rFonts w:cstheme="minorHAnsi"/>
                <w:sz w:val="20"/>
                <w:szCs w:val="20"/>
              </w:rPr>
              <w:t>F90, E91, I93, H94, L133, Y137</w:t>
            </w:r>
          </w:p>
        </w:tc>
        <w:tc>
          <w:tcPr>
            <w:tcW w:w="0" w:type="auto"/>
            <w:hideMark/>
          </w:tcPr>
          <w:p w14:paraId="49A811F6" w14:textId="77777777" w:rsidR="00A37689" w:rsidRPr="00A044BE" w:rsidRDefault="00A37689" w:rsidP="00A044BE">
            <w:pPr>
              <w:pStyle w:val="NoSpacing"/>
              <w:rPr>
                <w:rFonts w:cstheme="minorHAnsi"/>
                <w:sz w:val="20"/>
                <w:szCs w:val="20"/>
              </w:rPr>
            </w:pPr>
            <w:proofErr w:type="spellStart"/>
            <w:r w:rsidRPr="00A044BE">
              <w:rPr>
                <w:rFonts w:cstheme="minorHAnsi"/>
                <w:sz w:val="20"/>
                <w:szCs w:val="20"/>
              </w:rPr>
              <w:t>FTMap</w:t>
            </w:r>
            <w:proofErr w:type="spellEnd"/>
            <w:r w:rsidRPr="00A044BE">
              <w:rPr>
                <w:rFonts w:cstheme="minorHAnsi"/>
                <w:sz w:val="20"/>
                <w:szCs w:val="20"/>
              </w:rPr>
              <w:t>: Off state</w:t>
            </w:r>
            <w:r w:rsidRPr="00A044BE">
              <w:rPr>
                <w:rFonts w:cstheme="minorHAnsi"/>
                <w:sz w:val="20"/>
                <w:szCs w:val="20"/>
              </w:rPr>
              <w:br/>
              <w:t>On state 1</w:t>
            </w:r>
            <w:r w:rsidRPr="00A044BE">
              <w:rPr>
                <w:rFonts w:cstheme="minorHAnsi"/>
                <w:sz w:val="20"/>
                <w:szCs w:val="20"/>
              </w:rPr>
              <w:br/>
              <w:t>On state 2</w:t>
            </w:r>
          </w:p>
        </w:tc>
        <w:tc>
          <w:tcPr>
            <w:tcW w:w="0" w:type="auto"/>
            <w:hideMark/>
          </w:tcPr>
          <w:p w14:paraId="4FC5EBC6" w14:textId="77777777" w:rsidR="00A37689" w:rsidRPr="00A044BE" w:rsidRDefault="00A37689" w:rsidP="00A044BE">
            <w:pPr>
              <w:pStyle w:val="NoSpacing"/>
              <w:rPr>
                <w:rFonts w:cstheme="minorHAnsi"/>
                <w:sz w:val="20"/>
                <w:szCs w:val="20"/>
              </w:rPr>
            </w:pPr>
          </w:p>
        </w:tc>
        <w:tc>
          <w:tcPr>
            <w:tcW w:w="0" w:type="auto"/>
            <w:hideMark/>
          </w:tcPr>
          <w:p w14:paraId="76F2E9DC" w14:textId="77777777" w:rsidR="00A37689" w:rsidRPr="00A044BE" w:rsidRDefault="00A37689" w:rsidP="00A044BE">
            <w:pPr>
              <w:pStyle w:val="NoSpacing"/>
              <w:rPr>
                <w:rFonts w:cstheme="minorHAnsi"/>
                <w:sz w:val="20"/>
                <w:szCs w:val="20"/>
              </w:rPr>
            </w:pPr>
          </w:p>
        </w:tc>
      </w:tr>
      <w:tr w:rsidR="00A37689" w:rsidRPr="001D154E" w14:paraId="002666E2" w14:textId="77777777" w:rsidTr="006B40AA">
        <w:trPr>
          <w:trHeight w:val="440"/>
        </w:trPr>
        <w:tc>
          <w:tcPr>
            <w:tcW w:w="0" w:type="auto"/>
            <w:hideMark/>
          </w:tcPr>
          <w:p w14:paraId="601EBD43" w14:textId="77777777" w:rsidR="00A37689" w:rsidRPr="00A044BE" w:rsidRDefault="00A37689" w:rsidP="00A044BE">
            <w:pPr>
              <w:pStyle w:val="NoSpacing"/>
              <w:rPr>
                <w:rFonts w:cstheme="minorHAnsi"/>
                <w:sz w:val="20"/>
                <w:szCs w:val="20"/>
              </w:rPr>
            </w:pPr>
          </w:p>
        </w:tc>
        <w:tc>
          <w:tcPr>
            <w:tcW w:w="0" w:type="auto"/>
            <w:hideMark/>
          </w:tcPr>
          <w:p w14:paraId="164FA8FB" w14:textId="77777777" w:rsidR="00A37689" w:rsidRPr="00A044BE" w:rsidRDefault="00A37689" w:rsidP="00A044BE">
            <w:pPr>
              <w:pStyle w:val="NoSpacing"/>
              <w:rPr>
                <w:rFonts w:cstheme="minorHAnsi"/>
                <w:sz w:val="20"/>
                <w:szCs w:val="20"/>
              </w:rPr>
            </w:pPr>
            <w:r w:rsidRPr="00A044BE">
              <w:rPr>
                <w:rFonts w:cstheme="minorHAnsi"/>
                <w:sz w:val="20"/>
                <w:szCs w:val="20"/>
              </w:rPr>
              <w:t>Off state: 61 probes</w:t>
            </w:r>
            <w:r w:rsidRPr="00A044BE">
              <w:rPr>
                <w:rFonts w:cstheme="minorHAnsi"/>
                <w:sz w:val="20"/>
                <w:szCs w:val="20"/>
              </w:rPr>
              <w:br/>
              <w:t>On state 1: 58 probes</w:t>
            </w:r>
            <w:r w:rsidRPr="00A044BE">
              <w:rPr>
                <w:rFonts w:cstheme="minorHAnsi"/>
                <w:sz w:val="20"/>
                <w:szCs w:val="20"/>
              </w:rPr>
              <w:br/>
              <w:t>On state 2: 31 probes</w:t>
            </w:r>
          </w:p>
        </w:tc>
        <w:tc>
          <w:tcPr>
            <w:tcW w:w="0" w:type="auto"/>
            <w:hideMark/>
          </w:tcPr>
          <w:p w14:paraId="09125F68" w14:textId="77777777" w:rsidR="00A37689" w:rsidRPr="00A044BE" w:rsidRDefault="00A37689" w:rsidP="00A044BE">
            <w:pPr>
              <w:pStyle w:val="NoSpacing"/>
              <w:rPr>
                <w:rFonts w:cstheme="minorHAnsi"/>
                <w:sz w:val="20"/>
                <w:szCs w:val="20"/>
              </w:rPr>
            </w:pPr>
          </w:p>
        </w:tc>
        <w:tc>
          <w:tcPr>
            <w:tcW w:w="0" w:type="auto"/>
            <w:hideMark/>
          </w:tcPr>
          <w:p w14:paraId="20E2D16E" w14:textId="77777777" w:rsidR="00A37689" w:rsidRPr="00A044BE" w:rsidRDefault="00A37689" w:rsidP="00A044BE">
            <w:pPr>
              <w:pStyle w:val="NoSpacing"/>
              <w:rPr>
                <w:rFonts w:cstheme="minorHAnsi"/>
                <w:sz w:val="20"/>
                <w:szCs w:val="20"/>
              </w:rPr>
            </w:pPr>
          </w:p>
        </w:tc>
        <w:tc>
          <w:tcPr>
            <w:tcW w:w="0" w:type="auto"/>
            <w:hideMark/>
          </w:tcPr>
          <w:p w14:paraId="388928BA" w14:textId="77777777" w:rsidR="00A37689" w:rsidRPr="00A044BE" w:rsidRDefault="00A37689" w:rsidP="00A044BE">
            <w:pPr>
              <w:pStyle w:val="NoSpacing"/>
              <w:rPr>
                <w:rFonts w:cstheme="minorHAnsi"/>
                <w:sz w:val="20"/>
                <w:szCs w:val="20"/>
              </w:rPr>
            </w:pPr>
          </w:p>
        </w:tc>
        <w:tc>
          <w:tcPr>
            <w:tcW w:w="0" w:type="auto"/>
            <w:hideMark/>
          </w:tcPr>
          <w:p w14:paraId="00EC3127" w14:textId="77777777" w:rsidR="00A37689" w:rsidRPr="00A044BE" w:rsidRDefault="00A37689" w:rsidP="00A044BE">
            <w:pPr>
              <w:pStyle w:val="NoSpacing"/>
              <w:rPr>
                <w:rFonts w:cstheme="minorHAnsi"/>
                <w:sz w:val="20"/>
                <w:szCs w:val="20"/>
              </w:rPr>
            </w:pPr>
          </w:p>
        </w:tc>
      </w:tr>
      <w:tr w:rsidR="00967D95" w:rsidRPr="00A044BE" w14:paraId="14019988" w14:textId="77777777" w:rsidTr="006B40AA">
        <w:tc>
          <w:tcPr>
            <w:tcW w:w="0" w:type="auto"/>
            <w:hideMark/>
          </w:tcPr>
          <w:p w14:paraId="0A7F2A46" w14:textId="77777777" w:rsidR="00967D95" w:rsidRPr="00A044BE" w:rsidRDefault="00967D95" w:rsidP="00A044BE">
            <w:pPr>
              <w:pStyle w:val="NoSpacing"/>
              <w:rPr>
                <w:rFonts w:cstheme="minorHAnsi"/>
                <w:sz w:val="20"/>
                <w:szCs w:val="20"/>
              </w:rPr>
            </w:pPr>
            <w:r w:rsidRPr="00A044BE">
              <w:rPr>
                <w:rFonts w:cstheme="minorHAnsi"/>
                <w:i/>
                <w:iCs/>
                <w:sz w:val="20"/>
                <w:szCs w:val="20"/>
              </w:rPr>
              <w:t>MSCS</w:t>
            </w:r>
          </w:p>
        </w:tc>
        <w:tc>
          <w:tcPr>
            <w:tcW w:w="0" w:type="auto"/>
          </w:tcPr>
          <w:p w14:paraId="4B856D49" w14:textId="77777777" w:rsidR="00967D95" w:rsidRPr="00A044BE" w:rsidRDefault="00967D95" w:rsidP="00A044BE">
            <w:pPr>
              <w:pStyle w:val="NoSpacing"/>
              <w:rPr>
                <w:rFonts w:cstheme="minorHAnsi"/>
                <w:sz w:val="20"/>
                <w:szCs w:val="20"/>
              </w:rPr>
            </w:pPr>
          </w:p>
        </w:tc>
        <w:tc>
          <w:tcPr>
            <w:tcW w:w="0" w:type="auto"/>
          </w:tcPr>
          <w:p w14:paraId="58BE69A7" w14:textId="77777777" w:rsidR="00967D95" w:rsidRPr="00A044BE" w:rsidRDefault="00967D95" w:rsidP="00A044BE">
            <w:pPr>
              <w:pStyle w:val="NoSpacing"/>
              <w:rPr>
                <w:rFonts w:cstheme="minorHAnsi"/>
                <w:sz w:val="20"/>
                <w:szCs w:val="20"/>
              </w:rPr>
            </w:pPr>
          </w:p>
        </w:tc>
        <w:tc>
          <w:tcPr>
            <w:tcW w:w="0" w:type="auto"/>
          </w:tcPr>
          <w:p w14:paraId="1BE8073C" w14:textId="77777777" w:rsidR="00967D95" w:rsidRPr="00A044BE" w:rsidRDefault="00967D95" w:rsidP="00A044BE">
            <w:pPr>
              <w:pStyle w:val="NoSpacing"/>
              <w:rPr>
                <w:rFonts w:cstheme="minorHAnsi"/>
                <w:sz w:val="20"/>
                <w:szCs w:val="20"/>
              </w:rPr>
            </w:pPr>
          </w:p>
        </w:tc>
        <w:tc>
          <w:tcPr>
            <w:tcW w:w="0" w:type="auto"/>
          </w:tcPr>
          <w:p w14:paraId="2F6A3AED" w14:textId="77777777" w:rsidR="00967D95" w:rsidRPr="00A044BE" w:rsidRDefault="00967D95" w:rsidP="00A044BE">
            <w:pPr>
              <w:pStyle w:val="NoSpacing"/>
              <w:rPr>
                <w:rFonts w:cstheme="minorHAnsi"/>
                <w:sz w:val="20"/>
                <w:szCs w:val="20"/>
              </w:rPr>
            </w:pPr>
          </w:p>
        </w:tc>
        <w:tc>
          <w:tcPr>
            <w:tcW w:w="0" w:type="auto"/>
          </w:tcPr>
          <w:p w14:paraId="0C898D62" w14:textId="5E15EF03" w:rsidR="00967D95" w:rsidRPr="00A044BE" w:rsidRDefault="00967D95" w:rsidP="00A044BE">
            <w:pPr>
              <w:pStyle w:val="NoSpacing"/>
              <w:rPr>
                <w:rFonts w:cstheme="minorHAnsi"/>
                <w:sz w:val="20"/>
                <w:szCs w:val="20"/>
              </w:rPr>
            </w:pPr>
          </w:p>
        </w:tc>
      </w:tr>
      <w:tr w:rsidR="005845E0" w:rsidRPr="001D154E" w14:paraId="49BFD011" w14:textId="77777777" w:rsidTr="006B40AA">
        <w:tc>
          <w:tcPr>
            <w:tcW w:w="0" w:type="auto"/>
            <w:hideMark/>
          </w:tcPr>
          <w:p w14:paraId="1C6BC156" w14:textId="77777777" w:rsidR="00A044BE" w:rsidRPr="00A044BE" w:rsidRDefault="00A044BE" w:rsidP="00A044BE">
            <w:pPr>
              <w:pStyle w:val="NoSpacing"/>
              <w:rPr>
                <w:rFonts w:cstheme="minorHAnsi"/>
                <w:sz w:val="20"/>
                <w:szCs w:val="20"/>
              </w:rPr>
            </w:pPr>
            <w:r w:rsidRPr="00A044BE">
              <w:rPr>
                <w:rFonts w:cstheme="minorHAnsi"/>
                <w:sz w:val="20"/>
                <w:szCs w:val="20"/>
              </w:rPr>
              <w:t>3</w:t>
            </w:r>
          </w:p>
        </w:tc>
        <w:tc>
          <w:tcPr>
            <w:tcW w:w="0" w:type="auto"/>
            <w:hideMark/>
          </w:tcPr>
          <w:p w14:paraId="6CE4CC4B" w14:textId="77777777" w:rsidR="00A044BE" w:rsidRPr="00A044BE" w:rsidRDefault="00A044BE" w:rsidP="00A044BE">
            <w:pPr>
              <w:pStyle w:val="NoSpacing"/>
              <w:rPr>
                <w:rFonts w:cstheme="minorHAnsi"/>
                <w:sz w:val="20"/>
                <w:szCs w:val="20"/>
              </w:rPr>
            </w:pPr>
            <w:r w:rsidRPr="00A044BE">
              <w:rPr>
                <w:rFonts w:cstheme="minorHAnsi"/>
                <w:sz w:val="20"/>
                <w:szCs w:val="20"/>
              </w:rPr>
              <w:t>GOL, DMF, RSF, GOL (second molecule)</w:t>
            </w:r>
          </w:p>
        </w:tc>
        <w:tc>
          <w:tcPr>
            <w:tcW w:w="0" w:type="auto"/>
            <w:hideMark/>
          </w:tcPr>
          <w:p w14:paraId="207E4119" w14:textId="77777777" w:rsidR="00A044BE" w:rsidRPr="00A044BE" w:rsidRDefault="00A044BE" w:rsidP="00A044BE">
            <w:pPr>
              <w:pStyle w:val="NoSpacing"/>
              <w:rPr>
                <w:rFonts w:cstheme="minorHAnsi"/>
                <w:sz w:val="20"/>
                <w:szCs w:val="20"/>
              </w:rPr>
            </w:pPr>
            <w:r w:rsidRPr="00A044BE">
              <w:rPr>
                <w:rFonts w:cstheme="minorHAnsi"/>
                <w:sz w:val="20"/>
                <w:szCs w:val="20"/>
              </w:rPr>
              <w:t>S17, I21, Q25, H27, V29, D33, T35, D38, Y40 + </w:t>
            </w:r>
            <w:proofErr w:type="spellStart"/>
            <w:r w:rsidRPr="00A044BE">
              <w:rPr>
                <w:rFonts w:cstheme="minorHAnsi"/>
                <w:sz w:val="20"/>
                <w:szCs w:val="20"/>
              </w:rPr>
              <w:t>symm</w:t>
            </w:r>
            <w:proofErr w:type="spellEnd"/>
            <w:r w:rsidRPr="00A044BE">
              <w:rPr>
                <w:rFonts w:cstheme="minorHAnsi"/>
                <w:sz w:val="20"/>
                <w:szCs w:val="20"/>
              </w:rPr>
              <w:t xml:space="preserve"> (see </w:t>
            </w:r>
            <w:hyperlink r:id="rId68" w:anchor="t0015" w:history="1">
              <w:r w:rsidRPr="00A044BE">
                <w:rPr>
                  <w:rStyle w:val="Hyperlink"/>
                  <w:rFonts w:cstheme="minorHAnsi"/>
                  <w:sz w:val="20"/>
                  <w:szCs w:val="20"/>
                </w:rPr>
                <w:t>Table 3</w:t>
              </w:r>
            </w:hyperlink>
            <w:r w:rsidRPr="00A044BE">
              <w:rPr>
                <w:rFonts w:cstheme="minorHAnsi"/>
                <w:sz w:val="20"/>
                <w:szCs w:val="20"/>
              </w:rPr>
              <w:t>)</w:t>
            </w:r>
          </w:p>
        </w:tc>
        <w:tc>
          <w:tcPr>
            <w:tcW w:w="0" w:type="auto"/>
            <w:hideMark/>
          </w:tcPr>
          <w:p w14:paraId="26942CA2"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1D810072" w14:textId="77777777" w:rsidR="00A044BE" w:rsidRPr="00A044BE" w:rsidRDefault="00A044BE" w:rsidP="00A044BE">
            <w:pPr>
              <w:pStyle w:val="NoSpacing"/>
              <w:rPr>
                <w:rFonts w:cstheme="minorHAnsi"/>
                <w:sz w:val="20"/>
                <w:szCs w:val="20"/>
              </w:rPr>
            </w:pPr>
            <w:r w:rsidRPr="00A044BE">
              <w:rPr>
                <w:rFonts w:cstheme="minorHAnsi"/>
                <w:sz w:val="20"/>
                <w:szCs w:val="20"/>
              </w:rPr>
              <w:t xml:space="preserve">Effector lobe, opposite switch I relative to </w:t>
            </w:r>
            <w:proofErr w:type="spellStart"/>
            <w:r w:rsidRPr="00A044BE">
              <w:rPr>
                <w:rFonts w:cstheme="minorHAnsi"/>
                <w:sz w:val="20"/>
                <w:szCs w:val="20"/>
              </w:rPr>
              <w:t>GppNHp</w:t>
            </w:r>
            <w:proofErr w:type="spellEnd"/>
          </w:p>
        </w:tc>
        <w:tc>
          <w:tcPr>
            <w:tcW w:w="0" w:type="auto"/>
            <w:hideMark/>
          </w:tcPr>
          <w:p w14:paraId="78FAD4BA" w14:textId="77777777" w:rsidR="00A044BE" w:rsidRPr="00A044BE" w:rsidRDefault="00A044BE" w:rsidP="00A044BE">
            <w:pPr>
              <w:pStyle w:val="NoSpacing"/>
              <w:rPr>
                <w:rFonts w:cstheme="minorHAnsi"/>
                <w:sz w:val="20"/>
                <w:szCs w:val="20"/>
              </w:rPr>
            </w:pPr>
            <w:r w:rsidRPr="00A044BE">
              <w:rPr>
                <w:rFonts w:cstheme="minorHAnsi"/>
                <w:sz w:val="20"/>
                <w:szCs w:val="20"/>
              </w:rPr>
              <w:t>Raf-RBD</w:t>
            </w:r>
          </w:p>
        </w:tc>
      </w:tr>
      <w:tr w:rsidR="005845E0" w:rsidRPr="001D154E" w14:paraId="1D29A014" w14:textId="77777777" w:rsidTr="006B40AA">
        <w:tc>
          <w:tcPr>
            <w:tcW w:w="0" w:type="auto"/>
            <w:hideMark/>
          </w:tcPr>
          <w:p w14:paraId="5E9DF69D" w14:textId="77777777" w:rsidR="00A044BE" w:rsidRPr="00A044BE" w:rsidRDefault="00A044BE" w:rsidP="00A044BE">
            <w:pPr>
              <w:pStyle w:val="NoSpacing"/>
              <w:rPr>
                <w:rFonts w:cstheme="minorHAnsi"/>
                <w:sz w:val="20"/>
                <w:szCs w:val="20"/>
              </w:rPr>
            </w:pPr>
            <w:r w:rsidRPr="00A044BE">
              <w:rPr>
                <w:rFonts w:cstheme="minorHAnsi"/>
                <w:sz w:val="20"/>
                <w:szCs w:val="20"/>
              </w:rPr>
              <w:t>4</w:t>
            </w:r>
          </w:p>
        </w:tc>
        <w:tc>
          <w:tcPr>
            <w:tcW w:w="0" w:type="auto"/>
            <w:hideMark/>
          </w:tcPr>
          <w:p w14:paraId="6D0AC817" w14:textId="77777777" w:rsidR="00A044BE" w:rsidRPr="00A044BE" w:rsidRDefault="00A044BE" w:rsidP="00A044BE">
            <w:pPr>
              <w:pStyle w:val="NoSpacing"/>
              <w:rPr>
                <w:rFonts w:cstheme="minorHAnsi"/>
                <w:sz w:val="20"/>
                <w:szCs w:val="20"/>
              </w:rPr>
            </w:pPr>
            <w:r w:rsidRPr="00A044BE">
              <w:rPr>
                <w:rFonts w:cstheme="minorHAnsi"/>
                <w:sz w:val="20"/>
                <w:szCs w:val="20"/>
              </w:rPr>
              <w:t>RSF, RSG</w:t>
            </w:r>
          </w:p>
        </w:tc>
        <w:tc>
          <w:tcPr>
            <w:tcW w:w="0" w:type="auto"/>
            <w:hideMark/>
          </w:tcPr>
          <w:p w14:paraId="51AAF924" w14:textId="77777777" w:rsidR="00A044BE" w:rsidRPr="00A044BE" w:rsidRDefault="00A044BE" w:rsidP="00A044BE">
            <w:pPr>
              <w:pStyle w:val="NoSpacing"/>
              <w:rPr>
                <w:rFonts w:cstheme="minorHAnsi"/>
                <w:sz w:val="20"/>
                <w:szCs w:val="20"/>
              </w:rPr>
            </w:pPr>
            <w:r w:rsidRPr="00A044BE">
              <w:rPr>
                <w:rFonts w:cstheme="minorHAnsi"/>
                <w:sz w:val="20"/>
                <w:szCs w:val="20"/>
              </w:rPr>
              <w:t>F28, D30, K147</w:t>
            </w:r>
          </w:p>
        </w:tc>
        <w:tc>
          <w:tcPr>
            <w:tcW w:w="0" w:type="auto"/>
            <w:hideMark/>
          </w:tcPr>
          <w:p w14:paraId="2724AB61"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44CF5EC9"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Interlobal</w:t>
            </w:r>
            <w:proofErr w:type="spellEnd"/>
            <w:r w:rsidRPr="00A044BE">
              <w:rPr>
                <w:rFonts w:cstheme="minorHAnsi"/>
                <w:sz w:val="20"/>
                <w:szCs w:val="20"/>
              </w:rPr>
              <w:t xml:space="preserve"> region</w:t>
            </w:r>
          </w:p>
        </w:tc>
        <w:tc>
          <w:tcPr>
            <w:tcW w:w="0" w:type="auto"/>
            <w:hideMark/>
          </w:tcPr>
          <w:p w14:paraId="627427D9" w14:textId="77777777" w:rsidR="00A044BE" w:rsidRPr="00A044BE" w:rsidRDefault="00A044BE" w:rsidP="00A044BE">
            <w:pPr>
              <w:pStyle w:val="NoSpacing"/>
              <w:rPr>
                <w:rFonts w:cstheme="minorHAnsi"/>
                <w:sz w:val="20"/>
                <w:szCs w:val="20"/>
              </w:rPr>
            </w:pPr>
          </w:p>
        </w:tc>
      </w:tr>
      <w:tr w:rsidR="005845E0" w:rsidRPr="001D154E" w14:paraId="1D238487" w14:textId="77777777" w:rsidTr="006B40AA">
        <w:tc>
          <w:tcPr>
            <w:tcW w:w="0" w:type="auto"/>
            <w:hideMark/>
          </w:tcPr>
          <w:p w14:paraId="60EED67C" w14:textId="77777777" w:rsidR="00A044BE" w:rsidRPr="00A044BE" w:rsidRDefault="00A044BE" w:rsidP="00A044BE">
            <w:pPr>
              <w:pStyle w:val="NoSpacing"/>
              <w:rPr>
                <w:rFonts w:cstheme="minorHAnsi"/>
                <w:sz w:val="20"/>
                <w:szCs w:val="20"/>
              </w:rPr>
            </w:pPr>
            <w:r w:rsidRPr="00A044BE">
              <w:rPr>
                <w:rFonts w:cstheme="minorHAnsi"/>
                <w:sz w:val="20"/>
                <w:szCs w:val="20"/>
              </w:rPr>
              <w:t>5</w:t>
            </w:r>
          </w:p>
        </w:tc>
        <w:tc>
          <w:tcPr>
            <w:tcW w:w="0" w:type="auto"/>
            <w:hideMark/>
          </w:tcPr>
          <w:p w14:paraId="45A74E3B" w14:textId="77777777" w:rsidR="00A044BE" w:rsidRPr="00A044BE" w:rsidRDefault="00A044BE" w:rsidP="00A044BE">
            <w:pPr>
              <w:pStyle w:val="NoSpacing"/>
              <w:rPr>
                <w:rFonts w:cstheme="minorHAnsi"/>
                <w:sz w:val="20"/>
                <w:szCs w:val="20"/>
              </w:rPr>
            </w:pPr>
            <w:r w:rsidRPr="00A044BE">
              <w:rPr>
                <w:rFonts w:cstheme="minorHAnsi"/>
                <w:sz w:val="20"/>
                <w:szCs w:val="20"/>
              </w:rPr>
              <w:t>RSF, GOL</w:t>
            </w:r>
          </w:p>
        </w:tc>
        <w:tc>
          <w:tcPr>
            <w:tcW w:w="0" w:type="auto"/>
            <w:hideMark/>
          </w:tcPr>
          <w:p w14:paraId="3E70F896" w14:textId="77777777" w:rsidR="00A044BE" w:rsidRPr="00A044BE" w:rsidRDefault="00A044BE" w:rsidP="00A044BE">
            <w:pPr>
              <w:pStyle w:val="NoSpacing"/>
              <w:rPr>
                <w:rFonts w:cstheme="minorHAnsi"/>
                <w:sz w:val="20"/>
                <w:szCs w:val="20"/>
              </w:rPr>
            </w:pPr>
            <w:r w:rsidRPr="00A044BE">
              <w:rPr>
                <w:rFonts w:cstheme="minorHAnsi"/>
                <w:sz w:val="20"/>
                <w:szCs w:val="20"/>
              </w:rPr>
              <w:t>A11, G12, N86, K88, S89, D92</w:t>
            </w:r>
          </w:p>
        </w:tc>
        <w:tc>
          <w:tcPr>
            <w:tcW w:w="0" w:type="auto"/>
            <w:hideMark/>
          </w:tcPr>
          <w:p w14:paraId="0EFD7374"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2C42DE44"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Interlobal</w:t>
            </w:r>
            <w:proofErr w:type="spellEnd"/>
            <w:r w:rsidRPr="00A044BE">
              <w:rPr>
                <w:rFonts w:cstheme="minorHAnsi"/>
                <w:sz w:val="20"/>
                <w:szCs w:val="20"/>
              </w:rPr>
              <w:t xml:space="preserve"> region, between P-loop and N-terminus of helix 3</w:t>
            </w:r>
          </w:p>
        </w:tc>
        <w:tc>
          <w:tcPr>
            <w:tcW w:w="0" w:type="auto"/>
            <w:hideMark/>
          </w:tcPr>
          <w:p w14:paraId="1C55A83A"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RasGAP</w:t>
            </w:r>
            <w:proofErr w:type="spellEnd"/>
          </w:p>
        </w:tc>
      </w:tr>
      <w:tr w:rsidR="005845E0" w:rsidRPr="001D154E" w14:paraId="3BDC97DB" w14:textId="77777777" w:rsidTr="006B40AA">
        <w:tc>
          <w:tcPr>
            <w:tcW w:w="0" w:type="auto"/>
            <w:hideMark/>
          </w:tcPr>
          <w:p w14:paraId="769FDF25" w14:textId="77777777" w:rsidR="00A044BE" w:rsidRPr="00A044BE" w:rsidRDefault="00A044BE" w:rsidP="00A044BE">
            <w:pPr>
              <w:pStyle w:val="NoSpacing"/>
              <w:rPr>
                <w:rFonts w:cstheme="minorHAnsi"/>
                <w:sz w:val="20"/>
                <w:szCs w:val="20"/>
              </w:rPr>
            </w:pPr>
            <w:r w:rsidRPr="00A044BE">
              <w:rPr>
                <w:rFonts w:cstheme="minorHAnsi"/>
                <w:sz w:val="20"/>
                <w:szCs w:val="20"/>
              </w:rPr>
              <w:t>6</w:t>
            </w:r>
          </w:p>
        </w:tc>
        <w:tc>
          <w:tcPr>
            <w:tcW w:w="0" w:type="auto"/>
            <w:hideMark/>
          </w:tcPr>
          <w:p w14:paraId="6E407FCE" w14:textId="77777777" w:rsidR="00A044BE" w:rsidRPr="00A044BE" w:rsidRDefault="00A044BE" w:rsidP="00A044BE">
            <w:pPr>
              <w:pStyle w:val="NoSpacing"/>
              <w:rPr>
                <w:rFonts w:cstheme="minorHAnsi"/>
                <w:sz w:val="20"/>
                <w:szCs w:val="20"/>
              </w:rPr>
            </w:pPr>
            <w:r w:rsidRPr="00A044BE">
              <w:rPr>
                <w:rFonts w:cstheme="minorHAnsi"/>
                <w:sz w:val="20"/>
                <w:szCs w:val="20"/>
              </w:rPr>
              <w:t>RSF, YEG</w:t>
            </w:r>
          </w:p>
        </w:tc>
        <w:tc>
          <w:tcPr>
            <w:tcW w:w="0" w:type="auto"/>
            <w:hideMark/>
          </w:tcPr>
          <w:p w14:paraId="3B73FB4C" w14:textId="77777777" w:rsidR="00A044BE" w:rsidRPr="00A044BE" w:rsidRDefault="00A044BE" w:rsidP="00A044BE">
            <w:pPr>
              <w:pStyle w:val="NoSpacing"/>
              <w:rPr>
                <w:rFonts w:cstheme="minorHAnsi"/>
                <w:sz w:val="20"/>
                <w:szCs w:val="20"/>
              </w:rPr>
            </w:pPr>
            <w:r w:rsidRPr="00A044BE">
              <w:rPr>
                <w:rFonts w:cstheme="minorHAnsi"/>
                <w:sz w:val="20"/>
                <w:szCs w:val="20"/>
              </w:rPr>
              <w:t xml:space="preserve">D30, E31, Tyr32, </w:t>
            </w:r>
            <w:proofErr w:type="spellStart"/>
            <w:r w:rsidRPr="00A044BE">
              <w:rPr>
                <w:rFonts w:cstheme="minorHAnsi"/>
                <w:sz w:val="20"/>
                <w:szCs w:val="20"/>
              </w:rPr>
              <w:t>GppNHp</w:t>
            </w:r>
            <w:proofErr w:type="spellEnd"/>
          </w:p>
        </w:tc>
        <w:tc>
          <w:tcPr>
            <w:tcW w:w="0" w:type="auto"/>
            <w:hideMark/>
          </w:tcPr>
          <w:p w14:paraId="6B7C5704"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1C232E70" w14:textId="77777777" w:rsidR="00A044BE" w:rsidRPr="00A044BE" w:rsidRDefault="00A044BE" w:rsidP="00A044BE">
            <w:pPr>
              <w:pStyle w:val="NoSpacing"/>
              <w:rPr>
                <w:rFonts w:cstheme="minorHAnsi"/>
                <w:sz w:val="20"/>
                <w:szCs w:val="20"/>
              </w:rPr>
            </w:pPr>
            <w:r w:rsidRPr="00A044BE">
              <w:rPr>
                <w:rFonts w:cstheme="minorHAnsi"/>
                <w:sz w:val="20"/>
                <w:szCs w:val="20"/>
              </w:rPr>
              <w:t>Effector lobe near N-terminus of switch I</w:t>
            </w:r>
          </w:p>
        </w:tc>
        <w:tc>
          <w:tcPr>
            <w:tcW w:w="0" w:type="auto"/>
            <w:hideMark/>
          </w:tcPr>
          <w:p w14:paraId="0CB94D71"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RasGAP</w:t>
            </w:r>
            <w:proofErr w:type="spellEnd"/>
          </w:p>
        </w:tc>
      </w:tr>
      <w:tr w:rsidR="005845E0" w:rsidRPr="001D154E" w14:paraId="5B877F3F" w14:textId="77777777" w:rsidTr="006B40AA">
        <w:tc>
          <w:tcPr>
            <w:tcW w:w="0" w:type="auto"/>
            <w:hideMark/>
          </w:tcPr>
          <w:p w14:paraId="18BA820E" w14:textId="77777777" w:rsidR="00A044BE" w:rsidRPr="00A044BE" w:rsidRDefault="00A044BE" w:rsidP="00A044BE">
            <w:pPr>
              <w:pStyle w:val="NoSpacing"/>
              <w:rPr>
                <w:rFonts w:cstheme="minorHAnsi"/>
                <w:sz w:val="20"/>
                <w:szCs w:val="20"/>
              </w:rPr>
            </w:pPr>
            <w:r w:rsidRPr="00A044BE">
              <w:rPr>
                <w:rFonts w:cstheme="minorHAnsi"/>
                <w:sz w:val="20"/>
                <w:szCs w:val="20"/>
              </w:rPr>
              <w:t>7</w:t>
            </w:r>
          </w:p>
        </w:tc>
        <w:tc>
          <w:tcPr>
            <w:tcW w:w="0" w:type="auto"/>
            <w:hideMark/>
          </w:tcPr>
          <w:p w14:paraId="461C103A" w14:textId="77777777" w:rsidR="00A044BE" w:rsidRPr="00A044BE" w:rsidRDefault="00A044BE" w:rsidP="00A044BE">
            <w:pPr>
              <w:pStyle w:val="NoSpacing"/>
              <w:rPr>
                <w:rFonts w:cstheme="minorHAnsi"/>
                <w:sz w:val="20"/>
                <w:szCs w:val="20"/>
              </w:rPr>
            </w:pPr>
            <w:r w:rsidRPr="00A044BE">
              <w:rPr>
                <w:rFonts w:cstheme="minorHAnsi"/>
                <w:sz w:val="20"/>
                <w:szCs w:val="20"/>
              </w:rPr>
              <w:t>RSF, GOL</w:t>
            </w:r>
          </w:p>
        </w:tc>
        <w:tc>
          <w:tcPr>
            <w:tcW w:w="0" w:type="auto"/>
            <w:hideMark/>
          </w:tcPr>
          <w:p w14:paraId="3DA7634D" w14:textId="77777777" w:rsidR="00A044BE" w:rsidRPr="00A044BE" w:rsidRDefault="00A044BE" w:rsidP="00A044BE">
            <w:pPr>
              <w:pStyle w:val="NoSpacing"/>
              <w:rPr>
                <w:rFonts w:cstheme="minorHAnsi"/>
                <w:sz w:val="20"/>
                <w:szCs w:val="20"/>
              </w:rPr>
            </w:pPr>
            <w:r w:rsidRPr="00A044BE">
              <w:rPr>
                <w:rFonts w:cstheme="minorHAnsi"/>
                <w:sz w:val="20"/>
                <w:szCs w:val="20"/>
              </w:rPr>
              <w:t>L23, N26, K42, Val44, V45, R149, E153, Y157</w:t>
            </w:r>
          </w:p>
        </w:tc>
        <w:tc>
          <w:tcPr>
            <w:tcW w:w="0" w:type="auto"/>
            <w:hideMark/>
          </w:tcPr>
          <w:p w14:paraId="59995FD5"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6BFE4691"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Interlobal</w:t>
            </w:r>
            <w:proofErr w:type="spellEnd"/>
            <w:r w:rsidRPr="00A044BE">
              <w:rPr>
                <w:rFonts w:cstheme="minorHAnsi"/>
                <w:sz w:val="20"/>
                <w:szCs w:val="20"/>
              </w:rPr>
              <w:t xml:space="preserve"> region C-terminus of helix 1</w:t>
            </w:r>
          </w:p>
        </w:tc>
        <w:tc>
          <w:tcPr>
            <w:tcW w:w="0" w:type="auto"/>
            <w:hideMark/>
          </w:tcPr>
          <w:p w14:paraId="14E620DD" w14:textId="77777777" w:rsidR="00A044BE" w:rsidRPr="00A044BE" w:rsidRDefault="00A044BE" w:rsidP="00A044BE">
            <w:pPr>
              <w:pStyle w:val="NoSpacing"/>
              <w:rPr>
                <w:rFonts w:cstheme="minorHAnsi"/>
                <w:sz w:val="20"/>
                <w:szCs w:val="20"/>
              </w:rPr>
            </w:pPr>
            <w:r w:rsidRPr="00A044BE">
              <w:rPr>
                <w:rFonts w:cstheme="minorHAnsi"/>
                <w:sz w:val="20"/>
                <w:szCs w:val="20"/>
              </w:rPr>
              <w:t>Raf-CRD</w:t>
            </w:r>
          </w:p>
        </w:tc>
      </w:tr>
      <w:tr w:rsidR="005845E0" w:rsidRPr="001D154E" w14:paraId="159A6D23" w14:textId="77777777" w:rsidTr="006B40AA">
        <w:trPr>
          <w:trHeight w:val="1313"/>
        </w:trPr>
        <w:tc>
          <w:tcPr>
            <w:tcW w:w="0" w:type="auto"/>
            <w:hideMark/>
          </w:tcPr>
          <w:p w14:paraId="7829803B" w14:textId="77777777" w:rsidR="00A044BE" w:rsidRPr="00A044BE" w:rsidRDefault="00A044BE" w:rsidP="00A044BE">
            <w:pPr>
              <w:pStyle w:val="NoSpacing"/>
              <w:rPr>
                <w:rFonts w:cstheme="minorHAnsi"/>
                <w:sz w:val="20"/>
                <w:szCs w:val="20"/>
              </w:rPr>
            </w:pPr>
            <w:r w:rsidRPr="00A044BE">
              <w:rPr>
                <w:rFonts w:cstheme="minorHAnsi"/>
                <w:sz w:val="20"/>
                <w:szCs w:val="20"/>
              </w:rPr>
              <w:t>8</w:t>
            </w:r>
          </w:p>
        </w:tc>
        <w:tc>
          <w:tcPr>
            <w:tcW w:w="0" w:type="auto"/>
            <w:hideMark/>
          </w:tcPr>
          <w:p w14:paraId="6B294A4C" w14:textId="77777777" w:rsidR="00A044BE" w:rsidRPr="00A044BE" w:rsidRDefault="00A044BE" w:rsidP="00A044BE">
            <w:pPr>
              <w:pStyle w:val="NoSpacing"/>
              <w:rPr>
                <w:rFonts w:cstheme="minorHAnsi"/>
                <w:sz w:val="20"/>
                <w:szCs w:val="20"/>
              </w:rPr>
            </w:pPr>
            <w:r w:rsidRPr="00A044BE">
              <w:rPr>
                <w:rFonts w:cstheme="minorHAnsi"/>
                <w:sz w:val="20"/>
                <w:szCs w:val="20"/>
              </w:rPr>
              <w:t>RSF, RSG</w:t>
            </w:r>
          </w:p>
        </w:tc>
        <w:tc>
          <w:tcPr>
            <w:tcW w:w="0" w:type="auto"/>
            <w:hideMark/>
          </w:tcPr>
          <w:p w14:paraId="2A1430FC" w14:textId="77777777" w:rsidR="00A044BE" w:rsidRPr="00A044BE" w:rsidRDefault="00A044BE" w:rsidP="00A044BE">
            <w:pPr>
              <w:pStyle w:val="NoSpacing"/>
              <w:rPr>
                <w:rFonts w:cstheme="minorHAnsi"/>
                <w:sz w:val="20"/>
                <w:szCs w:val="20"/>
              </w:rPr>
            </w:pPr>
            <w:r w:rsidRPr="00A044BE">
              <w:rPr>
                <w:rFonts w:cstheme="minorHAnsi"/>
                <w:sz w:val="20"/>
                <w:szCs w:val="20"/>
              </w:rPr>
              <w:t xml:space="preserve">G13, Y32, N86, K117, </w:t>
            </w:r>
            <w:proofErr w:type="spellStart"/>
            <w:r w:rsidRPr="00A044BE">
              <w:rPr>
                <w:rFonts w:cstheme="minorHAnsi"/>
                <w:sz w:val="20"/>
                <w:szCs w:val="20"/>
              </w:rPr>
              <w:t>GppNHp</w:t>
            </w:r>
            <w:proofErr w:type="spellEnd"/>
          </w:p>
        </w:tc>
        <w:tc>
          <w:tcPr>
            <w:tcW w:w="0" w:type="auto"/>
            <w:hideMark/>
          </w:tcPr>
          <w:p w14:paraId="63A7F243"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p>
        </w:tc>
        <w:tc>
          <w:tcPr>
            <w:tcW w:w="0" w:type="auto"/>
            <w:hideMark/>
          </w:tcPr>
          <w:p w14:paraId="3D05CF74"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Interlobal</w:t>
            </w:r>
            <w:proofErr w:type="spellEnd"/>
            <w:r w:rsidRPr="00A044BE">
              <w:rPr>
                <w:rFonts w:cstheme="minorHAnsi"/>
                <w:sz w:val="20"/>
                <w:szCs w:val="20"/>
              </w:rPr>
              <w:t xml:space="preserve"> region between P-loop and switch I</w:t>
            </w:r>
          </w:p>
        </w:tc>
        <w:tc>
          <w:tcPr>
            <w:tcW w:w="0" w:type="auto"/>
            <w:hideMark/>
          </w:tcPr>
          <w:p w14:paraId="22F46A30" w14:textId="77777777" w:rsidR="00A044BE" w:rsidRPr="00A044BE" w:rsidRDefault="00A044BE" w:rsidP="00A044BE">
            <w:pPr>
              <w:pStyle w:val="NoSpacing"/>
              <w:rPr>
                <w:rFonts w:cstheme="minorHAnsi"/>
                <w:sz w:val="20"/>
                <w:szCs w:val="20"/>
              </w:rPr>
            </w:pPr>
            <w:proofErr w:type="spellStart"/>
            <w:r w:rsidRPr="00A044BE">
              <w:rPr>
                <w:rFonts w:cstheme="minorHAnsi"/>
                <w:sz w:val="20"/>
                <w:szCs w:val="20"/>
              </w:rPr>
              <w:t>RasGAP</w:t>
            </w:r>
            <w:proofErr w:type="spellEnd"/>
          </w:p>
        </w:tc>
      </w:tr>
      <w:tr w:rsidR="006C1DCF" w:rsidRPr="00A044BE" w14:paraId="4B304D5D" w14:textId="77777777" w:rsidTr="006B40AA">
        <w:tc>
          <w:tcPr>
            <w:tcW w:w="0" w:type="auto"/>
            <w:hideMark/>
          </w:tcPr>
          <w:p w14:paraId="0046261F" w14:textId="77777777" w:rsidR="006C1DCF" w:rsidRPr="00A044BE" w:rsidRDefault="006C1DCF" w:rsidP="00A044BE">
            <w:pPr>
              <w:pStyle w:val="NoSpacing"/>
              <w:rPr>
                <w:rFonts w:cstheme="minorHAnsi"/>
                <w:sz w:val="20"/>
                <w:szCs w:val="20"/>
              </w:rPr>
            </w:pPr>
            <w:proofErr w:type="spellStart"/>
            <w:r w:rsidRPr="00A044BE">
              <w:rPr>
                <w:rFonts w:cstheme="minorHAnsi"/>
                <w:i/>
                <w:iCs/>
                <w:sz w:val="20"/>
                <w:szCs w:val="20"/>
              </w:rPr>
              <w:t>FTMap</w:t>
            </w:r>
            <w:proofErr w:type="spellEnd"/>
          </w:p>
        </w:tc>
        <w:tc>
          <w:tcPr>
            <w:tcW w:w="0" w:type="auto"/>
          </w:tcPr>
          <w:p w14:paraId="1E31314E" w14:textId="77777777" w:rsidR="006C1DCF" w:rsidRPr="00A044BE" w:rsidRDefault="006C1DCF" w:rsidP="00A044BE">
            <w:pPr>
              <w:pStyle w:val="NoSpacing"/>
              <w:rPr>
                <w:rFonts w:cstheme="minorHAnsi"/>
                <w:sz w:val="20"/>
                <w:szCs w:val="20"/>
              </w:rPr>
            </w:pPr>
          </w:p>
        </w:tc>
        <w:tc>
          <w:tcPr>
            <w:tcW w:w="0" w:type="auto"/>
          </w:tcPr>
          <w:p w14:paraId="603D4019" w14:textId="77777777" w:rsidR="006C1DCF" w:rsidRPr="00A044BE" w:rsidRDefault="006C1DCF" w:rsidP="00A044BE">
            <w:pPr>
              <w:pStyle w:val="NoSpacing"/>
              <w:rPr>
                <w:rFonts w:cstheme="minorHAnsi"/>
                <w:sz w:val="20"/>
                <w:szCs w:val="20"/>
              </w:rPr>
            </w:pPr>
          </w:p>
        </w:tc>
        <w:tc>
          <w:tcPr>
            <w:tcW w:w="0" w:type="auto"/>
          </w:tcPr>
          <w:p w14:paraId="28D0E13D" w14:textId="77777777" w:rsidR="006C1DCF" w:rsidRPr="00A044BE" w:rsidRDefault="006C1DCF" w:rsidP="00A044BE">
            <w:pPr>
              <w:pStyle w:val="NoSpacing"/>
              <w:rPr>
                <w:rFonts w:cstheme="minorHAnsi"/>
                <w:sz w:val="20"/>
                <w:szCs w:val="20"/>
              </w:rPr>
            </w:pPr>
          </w:p>
        </w:tc>
        <w:tc>
          <w:tcPr>
            <w:tcW w:w="0" w:type="auto"/>
          </w:tcPr>
          <w:p w14:paraId="705DB90C" w14:textId="77777777" w:rsidR="006C1DCF" w:rsidRPr="00A044BE" w:rsidRDefault="006C1DCF" w:rsidP="00A044BE">
            <w:pPr>
              <w:pStyle w:val="NoSpacing"/>
              <w:rPr>
                <w:rFonts w:cstheme="minorHAnsi"/>
                <w:sz w:val="20"/>
                <w:szCs w:val="20"/>
              </w:rPr>
            </w:pPr>
          </w:p>
        </w:tc>
        <w:tc>
          <w:tcPr>
            <w:tcW w:w="0" w:type="auto"/>
          </w:tcPr>
          <w:p w14:paraId="3F340F00" w14:textId="3D0B9454" w:rsidR="006C1DCF" w:rsidRPr="00A044BE" w:rsidRDefault="006C1DCF" w:rsidP="00A044BE">
            <w:pPr>
              <w:pStyle w:val="NoSpacing"/>
              <w:rPr>
                <w:rFonts w:cstheme="minorHAnsi"/>
                <w:sz w:val="20"/>
                <w:szCs w:val="20"/>
              </w:rPr>
            </w:pPr>
          </w:p>
        </w:tc>
      </w:tr>
      <w:tr w:rsidR="005845E0" w:rsidRPr="001D154E" w14:paraId="548A8E81" w14:textId="77777777" w:rsidTr="006B40AA">
        <w:tc>
          <w:tcPr>
            <w:tcW w:w="0" w:type="auto"/>
            <w:hideMark/>
          </w:tcPr>
          <w:p w14:paraId="1714C4E0" w14:textId="77777777" w:rsidR="00A044BE" w:rsidRPr="00A044BE" w:rsidRDefault="00A044BE" w:rsidP="00A044BE">
            <w:pPr>
              <w:pStyle w:val="NoSpacing"/>
              <w:rPr>
                <w:rFonts w:cstheme="minorHAnsi"/>
                <w:sz w:val="20"/>
                <w:szCs w:val="20"/>
              </w:rPr>
            </w:pPr>
            <w:r w:rsidRPr="00A044BE">
              <w:rPr>
                <w:rFonts w:cstheme="minorHAnsi"/>
                <w:sz w:val="20"/>
                <w:szCs w:val="20"/>
              </w:rPr>
              <w:t>R128</w:t>
            </w:r>
          </w:p>
        </w:tc>
        <w:tc>
          <w:tcPr>
            <w:tcW w:w="0" w:type="auto"/>
            <w:hideMark/>
          </w:tcPr>
          <w:p w14:paraId="12D181EC" w14:textId="77777777" w:rsidR="00A044BE" w:rsidRPr="00A044BE" w:rsidRDefault="00A044BE" w:rsidP="00A044BE">
            <w:pPr>
              <w:pStyle w:val="NoSpacing"/>
              <w:rPr>
                <w:rFonts w:cstheme="minorHAnsi"/>
                <w:sz w:val="20"/>
                <w:szCs w:val="20"/>
              </w:rPr>
            </w:pPr>
            <w:r w:rsidRPr="00A044BE">
              <w:rPr>
                <w:rFonts w:cstheme="minorHAnsi"/>
                <w:sz w:val="20"/>
                <w:szCs w:val="20"/>
              </w:rPr>
              <w:t>Off state: 64 probes</w:t>
            </w:r>
            <w:r w:rsidRPr="00A044BE">
              <w:rPr>
                <w:rFonts w:cstheme="minorHAnsi"/>
                <w:sz w:val="20"/>
                <w:szCs w:val="20"/>
              </w:rPr>
              <w:br/>
              <w:t>On state 1: 58 probes</w:t>
            </w:r>
            <w:r w:rsidRPr="00A044BE">
              <w:rPr>
                <w:rFonts w:cstheme="minorHAnsi"/>
                <w:sz w:val="20"/>
                <w:szCs w:val="20"/>
              </w:rPr>
              <w:br/>
              <w:t>On state 2: 40 probes</w:t>
            </w:r>
          </w:p>
        </w:tc>
        <w:tc>
          <w:tcPr>
            <w:tcW w:w="0" w:type="auto"/>
            <w:hideMark/>
          </w:tcPr>
          <w:p w14:paraId="0A71E539" w14:textId="77777777" w:rsidR="00A044BE" w:rsidRPr="00A044BE" w:rsidRDefault="00A044BE" w:rsidP="00A044BE">
            <w:pPr>
              <w:pStyle w:val="NoSpacing"/>
              <w:rPr>
                <w:rFonts w:cstheme="minorHAnsi"/>
                <w:sz w:val="20"/>
                <w:szCs w:val="20"/>
              </w:rPr>
            </w:pPr>
            <w:r w:rsidRPr="00A044BE">
              <w:rPr>
                <w:rFonts w:cstheme="minorHAnsi"/>
                <w:sz w:val="20"/>
                <w:szCs w:val="20"/>
              </w:rPr>
              <w:t>R123, S127, Q131, Y141, I142, Q143</w:t>
            </w:r>
          </w:p>
        </w:tc>
        <w:tc>
          <w:tcPr>
            <w:tcW w:w="0" w:type="auto"/>
            <w:hideMark/>
          </w:tcPr>
          <w:p w14:paraId="4E736ECF"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r w:rsidRPr="00A044BE">
              <w:rPr>
                <w:rFonts w:cstheme="minorHAnsi"/>
                <w:sz w:val="20"/>
                <w:szCs w:val="20"/>
              </w:rPr>
              <w:br/>
              <w:t>On state 1</w:t>
            </w:r>
            <w:r w:rsidRPr="00A044BE">
              <w:rPr>
                <w:rFonts w:cstheme="minorHAnsi"/>
                <w:sz w:val="20"/>
                <w:szCs w:val="20"/>
              </w:rPr>
              <w:br/>
              <w:t>On state 2</w:t>
            </w:r>
          </w:p>
        </w:tc>
        <w:tc>
          <w:tcPr>
            <w:tcW w:w="0" w:type="auto"/>
            <w:hideMark/>
          </w:tcPr>
          <w:p w14:paraId="3D6ED065" w14:textId="77777777" w:rsidR="00A044BE" w:rsidRPr="00A044BE" w:rsidRDefault="00A044BE" w:rsidP="00A044BE">
            <w:pPr>
              <w:pStyle w:val="NoSpacing"/>
              <w:rPr>
                <w:rFonts w:cstheme="minorHAnsi"/>
                <w:sz w:val="20"/>
                <w:szCs w:val="20"/>
              </w:rPr>
            </w:pPr>
            <w:r w:rsidRPr="00A044BE">
              <w:rPr>
                <w:rFonts w:cstheme="minorHAnsi"/>
                <w:sz w:val="20"/>
                <w:szCs w:val="20"/>
              </w:rPr>
              <w:t>Allosteric lobe between helix 4 and helix 5</w:t>
            </w:r>
          </w:p>
        </w:tc>
        <w:tc>
          <w:tcPr>
            <w:tcW w:w="0" w:type="auto"/>
            <w:hideMark/>
          </w:tcPr>
          <w:p w14:paraId="5F3D7A52" w14:textId="77777777" w:rsidR="00A044BE" w:rsidRPr="00A044BE" w:rsidRDefault="00A044BE" w:rsidP="00A044BE">
            <w:pPr>
              <w:pStyle w:val="NoSpacing"/>
              <w:rPr>
                <w:rFonts w:cstheme="minorHAnsi"/>
                <w:sz w:val="20"/>
                <w:szCs w:val="20"/>
              </w:rPr>
            </w:pPr>
            <w:r w:rsidRPr="00A044BE">
              <w:rPr>
                <w:rFonts w:cstheme="minorHAnsi"/>
                <w:sz w:val="20"/>
                <w:szCs w:val="20"/>
              </w:rPr>
              <w:t>Membrane</w:t>
            </w:r>
          </w:p>
        </w:tc>
      </w:tr>
      <w:tr w:rsidR="005845E0" w:rsidRPr="001D154E" w14:paraId="63B32EF9" w14:textId="77777777" w:rsidTr="006B40AA">
        <w:tc>
          <w:tcPr>
            <w:tcW w:w="0" w:type="auto"/>
            <w:hideMark/>
          </w:tcPr>
          <w:p w14:paraId="6289C839" w14:textId="77777777" w:rsidR="00A044BE" w:rsidRPr="00A044BE" w:rsidRDefault="00A044BE" w:rsidP="00A044BE">
            <w:pPr>
              <w:pStyle w:val="NoSpacing"/>
              <w:rPr>
                <w:rFonts w:cstheme="minorHAnsi"/>
                <w:sz w:val="20"/>
                <w:szCs w:val="20"/>
              </w:rPr>
            </w:pPr>
            <w:r w:rsidRPr="00A044BE">
              <w:rPr>
                <w:rFonts w:cstheme="minorHAnsi"/>
                <w:sz w:val="20"/>
                <w:szCs w:val="20"/>
              </w:rPr>
              <w:t>R135</w:t>
            </w:r>
          </w:p>
        </w:tc>
        <w:tc>
          <w:tcPr>
            <w:tcW w:w="0" w:type="auto"/>
            <w:hideMark/>
          </w:tcPr>
          <w:p w14:paraId="5AD318FC" w14:textId="77777777" w:rsidR="00A044BE" w:rsidRPr="00A044BE" w:rsidRDefault="00A044BE" w:rsidP="00A044BE">
            <w:pPr>
              <w:pStyle w:val="NoSpacing"/>
              <w:rPr>
                <w:rFonts w:cstheme="minorHAnsi"/>
                <w:sz w:val="20"/>
                <w:szCs w:val="20"/>
              </w:rPr>
            </w:pPr>
            <w:r w:rsidRPr="00A044BE">
              <w:rPr>
                <w:rFonts w:cstheme="minorHAnsi"/>
                <w:sz w:val="20"/>
                <w:szCs w:val="20"/>
              </w:rPr>
              <w:t>Off state: 35 probes</w:t>
            </w:r>
            <w:r w:rsidRPr="00A044BE">
              <w:rPr>
                <w:rFonts w:cstheme="minorHAnsi"/>
                <w:sz w:val="20"/>
                <w:szCs w:val="20"/>
              </w:rPr>
              <w:br/>
              <w:t>On state 2: 42 probes</w:t>
            </w:r>
          </w:p>
        </w:tc>
        <w:tc>
          <w:tcPr>
            <w:tcW w:w="0" w:type="auto"/>
            <w:hideMark/>
          </w:tcPr>
          <w:p w14:paraId="6F725310" w14:textId="77777777" w:rsidR="00A044BE" w:rsidRPr="00A044BE" w:rsidRDefault="00A044BE" w:rsidP="00A044BE">
            <w:pPr>
              <w:pStyle w:val="NoSpacing"/>
              <w:rPr>
                <w:rFonts w:cstheme="minorHAnsi"/>
                <w:sz w:val="20"/>
                <w:szCs w:val="20"/>
              </w:rPr>
            </w:pPr>
            <w:r w:rsidRPr="00A044BE">
              <w:rPr>
                <w:rFonts w:cstheme="minorHAnsi"/>
                <w:sz w:val="20"/>
                <w:szCs w:val="20"/>
              </w:rPr>
              <w:t>Q131, R135, G138, I139, P140, Y141</w:t>
            </w:r>
          </w:p>
        </w:tc>
        <w:tc>
          <w:tcPr>
            <w:tcW w:w="0" w:type="auto"/>
            <w:hideMark/>
          </w:tcPr>
          <w:p w14:paraId="0FE96CA6"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r w:rsidRPr="00A044BE">
              <w:rPr>
                <w:rFonts w:cstheme="minorHAnsi"/>
                <w:sz w:val="20"/>
                <w:szCs w:val="20"/>
              </w:rPr>
              <w:br/>
              <w:t>On state 2</w:t>
            </w:r>
          </w:p>
        </w:tc>
        <w:tc>
          <w:tcPr>
            <w:tcW w:w="0" w:type="auto"/>
            <w:hideMark/>
          </w:tcPr>
          <w:p w14:paraId="08F9DC13" w14:textId="77777777" w:rsidR="00A044BE" w:rsidRPr="00A044BE" w:rsidRDefault="00A044BE" w:rsidP="00A044BE">
            <w:pPr>
              <w:pStyle w:val="NoSpacing"/>
              <w:rPr>
                <w:rFonts w:cstheme="minorHAnsi"/>
                <w:sz w:val="20"/>
                <w:szCs w:val="20"/>
              </w:rPr>
            </w:pPr>
            <w:r w:rsidRPr="00A044BE">
              <w:rPr>
                <w:rFonts w:cstheme="minorHAnsi"/>
                <w:sz w:val="20"/>
                <w:szCs w:val="20"/>
              </w:rPr>
              <w:t>Allosteric lobe between helix 4 and helix 5</w:t>
            </w:r>
          </w:p>
        </w:tc>
        <w:tc>
          <w:tcPr>
            <w:tcW w:w="0" w:type="auto"/>
            <w:hideMark/>
          </w:tcPr>
          <w:p w14:paraId="747C681E" w14:textId="77777777" w:rsidR="00A044BE" w:rsidRPr="00A044BE" w:rsidRDefault="00A044BE" w:rsidP="00A044BE">
            <w:pPr>
              <w:pStyle w:val="NoSpacing"/>
              <w:rPr>
                <w:rFonts w:cstheme="minorHAnsi"/>
                <w:sz w:val="20"/>
                <w:szCs w:val="20"/>
              </w:rPr>
            </w:pPr>
            <w:r w:rsidRPr="00A044BE">
              <w:rPr>
                <w:rFonts w:cstheme="minorHAnsi"/>
                <w:sz w:val="20"/>
                <w:szCs w:val="20"/>
              </w:rPr>
              <w:t>Membrane</w:t>
            </w:r>
          </w:p>
        </w:tc>
      </w:tr>
      <w:tr w:rsidR="005845E0" w:rsidRPr="001D154E" w14:paraId="7F801B3B" w14:textId="77777777" w:rsidTr="006B40AA">
        <w:tc>
          <w:tcPr>
            <w:tcW w:w="0" w:type="auto"/>
            <w:hideMark/>
          </w:tcPr>
          <w:p w14:paraId="6C1DEBD5" w14:textId="77777777" w:rsidR="00A044BE" w:rsidRPr="00A044BE" w:rsidRDefault="00A044BE" w:rsidP="00A044BE">
            <w:pPr>
              <w:pStyle w:val="NoSpacing"/>
              <w:rPr>
                <w:rFonts w:cstheme="minorHAnsi"/>
                <w:sz w:val="20"/>
                <w:szCs w:val="20"/>
              </w:rPr>
            </w:pPr>
            <w:r w:rsidRPr="00A044BE">
              <w:rPr>
                <w:rFonts w:cstheme="minorHAnsi"/>
                <w:sz w:val="20"/>
                <w:szCs w:val="20"/>
              </w:rPr>
              <w:t>Y71</w:t>
            </w:r>
          </w:p>
        </w:tc>
        <w:tc>
          <w:tcPr>
            <w:tcW w:w="0" w:type="auto"/>
            <w:hideMark/>
          </w:tcPr>
          <w:p w14:paraId="52ED415D" w14:textId="77777777" w:rsidR="00A044BE" w:rsidRPr="00A044BE" w:rsidRDefault="00A044BE" w:rsidP="00A044BE">
            <w:pPr>
              <w:pStyle w:val="NoSpacing"/>
              <w:rPr>
                <w:rFonts w:cstheme="minorHAnsi"/>
                <w:sz w:val="20"/>
                <w:szCs w:val="20"/>
              </w:rPr>
            </w:pPr>
            <w:r w:rsidRPr="00A044BE">
              <w:rPr>
                <w:rFonts w:cstheme="minorHAnsi"/>
                <w:sz w:val="20"/>
                <w:szCs w:val="20"/>
              </w:rPr>
              <w:t>Off state: 40 probes</w:t>
            </w:r>
            <w:r w:rsidRPr="00A044BE">
              <w:rPr>
                <w:rFonts w:cstheme="minorHAnsi"/>
                <w:sz w:val="20"/>
                <w:szCs w:val="20"/>
              </w:rPr>
              <w:br/>
              <w:t>On state 2: 81 probes</w:t>
            </w:r>
          </w:p>
        </w:tc>
        <w:tc>
          <w:tcPr>
            <w:tcW w:w="0" w:type="auto"/>
            <w:hideMark/>
          </w:tcPr>
          <w:p w14:paraId="72F177B4" w14:textId="77777777" w:rsidR="00A044BE" w:rsidRPr="00A044BE" w:rsidRDefault="00A044BE" w:rsidP="00A044BE">
            <w:pPr>
              <w:pStyle w:val="NoSpacing"/>
              <w:rPr>
                <w:rFonts w:cstheme="minorHAnsi"/>
                <w:sz w:val="20"/>
                <w:szCs w:val="20"/>
              </w:rPr>
            </w:pPr>
            <w:r w:rsidRPr="00A044BE">
              <w:rPr>
                <w:rFonts w:cstheme="minorHAnsi"/>
                <w:sz w:val="20"/>
                <w:szCs w:val="20"/>
              </w:rPr>
              <w:t>K5, V7, E37, S39, D54, L56, Y71, T74</w:t>
            </w:r>
          </w:p>
        </w:tc>
        <w:tc>
          <w:tcPr>
            <w:tcW w:w="0" w:type="auto"/>
            <w:hideMark/>
          </w:tcPr>
          <w:p w14:paraId="348A3C50"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r w:rsidRPr="00A044BE">
              <w:rPr>
                <w:rFonts w:cstheme="minorHAnsi"/>
                <w:sz w:val="20"/>
                <w:szCs w:val="20"/>
              </w:rPr>
              <w:br/>
              <w:t>On state 2</w:t>
            </w:r>
          </w:p>
        </w:tc>
        <w:tc>
          <w:tcPr>
            <w:tcW w:w="0" w:type="auto"/>
            <w:hideMark/>
          </w:tcPr>
          <w:p w14:paraId="36388FB9" w14:textId="77777777" w:rsidR="00A044BE" w:rsidRPr="00A044BE" w:rsidRDefault="00A044BE" w:rsidP="00A044BE">
            <w:pPr>
              <w:pStyle w:val="NoSpacing"/>
              <w:rPr>
                <w:rFonts w:cstheme="minorHAnsi"/>
                <w:sz w:val="20"/>
                <w:szCs w:val="20"/>
              </w:rPr>
            </w:pPr>
            <w:r w:rsidRPr="00A044BE">
              <w:rPr>
                <w:rFonts w:cstheme="minorHAnsi"/>
                <w:sz w:val="20"/>
                <w:szCs w:val="20"/>
              </w:rPr>
              <w:t>Effector lobe near switch II</w:t>
            </w:r>
          </w:p>
        </w:tc>
        <w:tc>
          <w:tcPr>
            <w:tcW w:w="0" w:type="auto"/>
            <w:hideMark/>
          </w:tcPr>
          <w:p w14:paraId="32EE6AB3" w14:textId="77777777" w:rsidR="00A044BE" w:rsidRPr="00A044BE" w:rsidRDefault="00A044BE" w:rsidP="00A044BE">
            <w:pPr>
              <w:pStyle w:val="NoSpacing"/>
              <w:rPr>
                <w:rFonts w:cstheme="minorHAnsi"/>
                <w:sz w:val="20"/>
                <w:szCs w:val="20"/>
              </w:rPr>
            </w:pPr>
          </w:p>
        </w:tc>
      </w:tr>
      <w:tr w:rsidR="005845E0" w:rsidRPr="001D154E" w14:paraId="0F806523" w14:textId="77777777" w:rsidTr="006B40AA">
        <w:tc>
          <w:tcPr>
            <w:tcW w:w="0" w:type="auto"/>
            <w:hideMark/>
          </w:tcPr>
          <w:p w14:paraId="70A1AE33" w14:textId="77777777" w:rsidR="00A044BE" w:rsidRPr="00A044BE" w:rsidRDefault="00A044BE" w:rsidP="00A044BE">
            <w:pPr>
              <w:pStyle w:val="NoSpacing"/>
              <w:rPr>
                <w:rFonts w:cstheme="minorHAnsi"/>
                <w:sz w:val="20"/>
                <w:szCs w:val="20"/>
              </w:rPr>
            </w:pPr>
            <w:r w:rsidRPr="00A044BE">
              <w:rPr>
                <w:rFonts w:cstheme="minorHAnsi"/>
                <w:sz w:val="20"/>
                <w:szCs w:val="20"/>
              </w:rPr>
              <w:t>Allosteric</w:t>
            </w:r>
          </w:p>
        </w:tc>
        <w:tc>
          <w:tcPr>
            <w:tcW w:w="0" w:type="auto"/>
            <w:hideMark/>
          </w:tcPr>
          <w:p w14:paraId="05A4DFD4" w14:textId="77777777" w:rsidR="00A044BE" w:rsidRPr="00A044BE" w:rsidRDefault="00A044BE" w:rsidP="00A044BE">
            <w:pPr>
              <w:pStyle w:val="NoSpacing"/>
              <w:rPr>
                <w:rFonts w:cstheme="minorHAnsi"/>
                <w:sz w:val="20"/>
                <w:szCs w:val="20"/>
              </w:rPr>
            </w:pPr>
            <w:r w:rsidRPr="00A044BE">
              <w:rPr>
                <w:rFonts w:cstheme="minorHAnsi"/>
                <w:sz w:val="20"/>
                <w:szCs w:val="20"/>
              </w:rPr>
              <w:t>Off state: 83 probes</w:t>
            </w:r>
            <w:r w:rsidRPr="00A044BE">
              <w:rPr>
                <w:rFonts w:cstheme="minorHAnsi"/>
                <w:sz w:val="20"/>
                <w:szCs w:val="20"/>
              </w:rPr>
              <w:br/>
              <w:t>On state 1: 55 probes</w:t>
            </w:r>
            <w:r w:rsidRPr="00A044BE">
              <w:rPr>
                <w:rFonts w:cstheme="minorHAnsi"/>
                <w:sz w:val="20"/>
                <w:szCs w:val="20"/>
              </w:rPr>
              <w:br/>
              <w:t>On state 2: 45 probes</w:t>
            </w:r>
          </w:p>
        </w:tc>
        <w:tc>
          <w:tcPr>
            <w:tcW w:w="0" w:type="auto"/>
            <w:hideMark/>
          </w:tcPr>
          <w:p w14:paraId="212B80E3" w14:textId="77777777" w:rsidR="00A044BE" w:rsidRPr="00A044BE" w:rsidRDefault="00A044BE" w:rsidP="00A044BE">
            <w:pPr>
              <w:pStyle w:val="NoSpacing"/>
              <w:rPr>
                <w:rFonts w:cstheme="minorHAnsi"/>
                <w:sz w:val="20"/>
                <w:szCs w:val="20"/>
              </w:rPr>
            </w:pPr>
            <w:r w:rsidRPr="00A044BE">
              <w:rPr>
                <w:rFonts w:cstheme="minorHAnsi"/>
                <w:sz w:val="20"/>
                <w:szCs w:val="20"/>
              </w:rPr>
              <w:t>R97, K101, V109, E108, P110, M111, I139, E162, I163, Q165, H166</w:t>
            </w:r>
          </w:p>
        </w:tc>
        <w:tc>
          <w:tcPr>
            <w:tcW w:w="0" w:type="auto"/>
            <w:hideMark/>
          </w:tcPr>
          <w:p w14:paraId="1CFC5923" w14:textId="77777777" w:rsidR="00A044BE" w:rsidRPr="00A044BE" w:rsidRDefault="00A044BE" w:rsidP="00A044BE">
            <w:pPr>
              <w:pStyle w:val="NoSpacing"/>
              <w:rPr>
                <w:rFonts w:cstheme="minorHAnsi"/>
                <w:sz w:val="20"/>
                <w:szCs w:val="20"/>
              </w:rPr>
            </w:pPr>
            <w:r w:rsidRPr="00A044BE">
              <w:rPr>
                <w:rFonts w:cstheme="minorHAnsi"/>
                <w:sz w:val="20"/>
                <w:szCs w:val="20"/>
              </w:rPr>
              <w:t>Off state</w:t>
            </w:r>
            <w:r w:rsidRPr="00A044BE">
              <w:rPr>
                <w:rFonts w:cstheme="minorHAnsi"/>
                <w:sz w:val="20"/>
                <w:szCs w:val="20"/>
              </w:rPr>
              <w:br/>
              <w:t>On state 1</w:t>
            </w:r>
            <w:r w:rsidRPr="00A044BE">
              <w:rPr>
                <w:rFonts w:cstheme="minorHAnsi"/>
                <w:sz w:val="20"/>
                <w:szCs w:val="20"/>
              </w:rPr>
              <w:br/>
              <w:t>On state 2</w:t>
            </w:r>
          </w:p>
        </w:tc>
        <w:tc>
          <w:tcPr>
            <w:tcW w:w="0" w:type="auto"/>
            <w:hideMark/>
          </w:tcPr>
          <w:p w14:paraId="17F450EF" w14:textId="77777777" w:rsidR="00A044BE" w:rsidRPr="00A044BE" w:rsidRDefault="00A044BE" w:rsidP="00A044BE">
            <w:pPr>
              <w:pStyle w:val="NoSpacing"/>
              <w:rPr>
                <w:rFonts w:cstheme="minorHAnsi"/>
                <w:sz w:val="20"/>
                <w:szCs w:val="20"/>
              </w:rPr>
            </w:pPr>
            <w:r w:rsidRPr="00A044BE">
              <w:rPr>
                <w:rFonts w:cstheme="minorHAnsi"/>
                <w:sz w:val="20"/>
                <w:szCs w:val="20"/>
              </w:rPr>
              <w:t>Allosteric lobe near helix 3 and loop 7</w:t>
            </w:r>
          </w:p>
        </w:tc>
        <w:tc>
          <w:tcPr>
            <w:tcW w:w="0" w:type="auto"/>
            <w:hideMark/>
          </w:tcPr>
          <w:p w14:paraId="12D1A3AA" w14:textId="77777777" w:rsidR="00A044BE" w:rsidRPr="00A044BE" w:rsidRDefault="00A044BE" w:rsidP="00A044BE">
            <w:pPr>
              <w:pStyle w:val="NoSpacing"/>
              <w:rPr>
                <w:rFonts w:cstheme="minorHAnsi"/>
                <w:sz w:val="20"/>
                <w:szCs w:val="20"/>
              </w:rPr>
            </w:pPr>
            <w:r w:rsidRPr="00A044BE">
              <w:rPr>
                <w:rFonts w:cstheme="minorHAnsi"/>
                <w:sz w:val="20"/>
                <w:szCs w:val="20"/>
              </w:rPr>
              <w:t>Near membrane</w:t>
            </w:r>
          </w:p>
        </w:tc>
      </w:tr>
      <w:tr w:rsidR="005845E0" w:rsidRPr="001D154E" w14:paraId="7D230567" w14:textId="77777777" w:rsidTr="006B40AA">
        <w:tc>
          <w:tcPr>
            <w:tcW w:w="0" w:type="auto"/>
            <w:hideMark/>
          </w:tcPr>
          <w:p w14:paraId="4BB4A1EB" w14:textId="77777777" w:rsidR="00A044BE" w:rsidRPr="00A044BE" w:rsidRDefault="00A044BE" w:rsidP="00A044BE">
            <w:pPr>
              <w:pStyle w:val="NoSpacing"/>
              <w:rPr>
                <w:rFonts w:cstheme="minorHAnsi"/>
                <w:sz w:val="20"/>
                <w:szCs w:val="20"/>
              </w:rPr>
            </w:pPr>
            <w:r w:rsidRPr="00A044BE">
              <w:rPr>
                <w:rFonts w:cstheme="minorHAnsi"/>
                <w:sz w:val="20"/>
                <w:szCs w:val="20"/>
              </w:rPr>
              <w:t>Loop 7</w:t>
            </w:r>
          </w:p>
        </w:tc>
        <w:tc>
          <w:tcPr>
            <w:tcW w:w="0" w:type="auto"/>
            <w:hideMark/>
          </w:tcPr>
          <w:p w14:paraId="6BB482AB" w14:textId="77777777" w:rsidR="00A044BE" w:rsidRPr="00A044BE" w:rsidRDefault="00A044BE" w:rsidP="00A044BE">
            <w:pPr>
              <w:pStyle w:val="NoSpacing"/>
              <w:rPr>
                <w:rFonts w:cstheme="minorHAnsi"/>
                <w:sz w:val="20"/>
                <w:szCs w:val="20"/>
              </w:rPr>
            </w:pPr>
            <w:r w:rsidRPr="00A044BE">
              <w:rPr>
                <w:rFonts w:cstheme="minorHAnsi"/>
                <w:sz w:val="20"/>
                <w:szCs w:val="20"/>
              </w:rPr>
              <w:t>On state 2: 65 probes</w:t>
            </w:r>
          </w:p>
        </w:tc>
        <w:tc>
          <w:tcPr>
            <w:tcW w:w="0" w:type="auto"/>
            <w:hideMark/>
          </w:tcPr>
          <w:p w14:paraId="0705D336" w14:textId="77777777" w:rsidR="00A044BE" w:rsidRPr="00A044BE" w:rsidRDefault="00A044BE" w:rsidP="00A044BE">
            <w:pPr>
              <w:pStyle w:val="NoSpacing"/>
              <w:rPr>
                <w:rFonts w:cstheme="minorHAnsi"/>
                <w:sz w:val="20"/>
                <w:szCs w:val="20"/>
              </w:rPr>
            </w:pPr>
            <w:r w:rsidRPr="00A044BE">
              <w:rPr>
                <w:rFonts w:cstheme="minorHAnsi"/>
                <w:sz w:val="20"/>
                <w:szCs w:val="20"/>
              </w:rPr>
              <w:t>E76, K104, V109, P110, I163, H166</w:t>
            </w:r>
          </w:p>
        </w:tc>
        <w:tc>
          <w:tcPr>
            <w:tcW w:w="0" w:type="auto"/>
            <w:hideMark/>
          </w:tcPr>
          <w:p w14:paraId="0584601D" w14:textId="77777777" w:rsidR="00A044BE" w:rsidRPr="00A044BE" w:rsidRDefault="00A044BE" w:rsidP="00A044BE">
            <w:pPr>
              <w:pStyle w:val="NoSpacing"/>
              <w:rPr>
                <w:rFonts w:cstheme="minorHAnsi"/>
                <w:sz w:val="20"/>
                <w:szCs w:val="20"/>
              </w:rPr>
            </w:pPr>
            <w:r w:rsidRPr="00A044BE">
              <w:rPr>
                <w:rFonts w:cstheme="minorHAnsi"/>
                <w:sz w:val="20"/>
                <w:szCs w:val="20"/>
              </w:rPr>
              <w:t>On state 2</w:t>
            </w:r>
          </w:p>
        </w:tc>
        <w:tc>
          <w:tcPr>
            <w:tcW w:w="0" w:type="auto"/>
            <w:hideMark/>
          </w:tcPr>
          <w:p w14:paraId="4267F36E" w14:textId="77777777" w:rsidR="00A044BE" w:rsidRPr="00A044BE" w:rsidRDefault="00A044BE" w:rsidP="00A044BE">
            <w:pPr>
              <w:pStyle w:val="NoSpacing"/>
              <w:rPr>
                <w:rFonts w:cstheme="minorHAnsi"/>
                <w:sz w:val="20"/>
                <w:szCs w:val="20"/>
              </w:rPr>
            </w:pPr>
            <w:r w:rsidRPr="00A044BE">
              <w:rPr>
                <w:rFonts w:cstheme="minorHAnsi"/>
                <w:sz w:val="20"/>
                <w:szCs w:val="20"/>
              </w:rPr>
              <w:t>Allosteric lobe near loop 7 opposite side from allosteric site</w:t>
            </w:r>
          </w:p>
        </w:tc>
        <w:tc>
          <w:tcPr>
            <w:tcW w:w="0" w:type="auto"/>
            <w:hideMark/>
          </w:tcPr>
          <w:p w14:paraId="28F293F6" w14:textId="77777777" w:rsidR="00A044BE" w:rsidRPr="00A044BE" w:rsidRDefault="00A044BE" w:rsidP="00A044BE">
            <w:pPr>
              <w:pStyle w:val="NoSpacing"/>
              <w:rPr>
                <w:rFonts w:cstheme="minorHAnsi"/>
                <w:sz w:val="20"/>
                <w:szCs w:val="20"/>
              </w:rPr>
            </w:pPr>
            <w:r w:rsidRPr="00A044BE">
              <w:rPr>
                <w:rFonts w:cstheme="minorHAnsi"/>
                <w:sz w:val="20"/>
                <w:szCs w:val="20"/>
              </w:rPr>
              <w:t>Near membrane</w:t>
            </w:r>
          </w:p>
        </w:tc>
      </w:tr>
    </w:tbl>
    <w:p w14:paraId="01347BC2" w14:textId="08C803A6" w:rsidR="00A044BE" w:rsidRPr="00A044BE" w:rsidRDefault="00A044BE" w:rsidP="00A044BE">
      <w:pPr>
        <w:pStyle w:val="NoSpacing"/>
        <w:rPr>
          <w:rFonts w:cstheme="minorHAnsi"/>
        </w:rPr>
      </w:pPr>
      <w:proofErr w:type="spellStart"/>
      <w:r w:rsidRPr="00A044BE">
        <w:rPr>
          <w:rFonts w:cstheme="minorHAnsi"/>
          <w:vertAlign w:val="superscript"/>
        </w:rPr>
        <w:t>a</w:t>
      </w:r>
      <w:r w:rsidRPr="00A044BE">
        <w:rPr>
          <w:rFonts w:cstheme="minorHAnsi"/>
        </w:rPr>
        <w:t>The</w:t>
      </w:r>
      <w:proofErr w:type="spellEnd"/>
      <w:r w:rsidRPr="00A044BE">
        <w:rPr>
          <w:rFonts w:cstheme="minorHAnsi"/>
        </w:rPr>
        <w:t xml:space="preserve"> abbreviations for the organic solvent names are the respective residue names used in the coordinate files submitted to the PDB.</w:t>
      </w:r>
    </w:p>
    <w:p w14:paraId="20973DB9" w14:textId="2CFBF260" w:rsidR="00A044BE" w:rsidRPr="00A044BE" w:rsidRDefault="00A044BE" w:rsidP="00A044BE">
      <w:pPr>
        <w:pStyle w:val="NoSpacing"/>
        <w:rPr>
          <w:rFonts w:cstheme="minorHAnsi"/>
        </w:rPr>
      </w:pPr>
      <w:proofErr w:type="spellStart"/>
      <w:r w:rsidRPr="00A044BE">
        <w:rPr>
          <w:rFonts w:cstheme="minorHAnsi"/>
          <w:vertAlign w:val="superscript"/>
        </w:rPr>
        <w:t>b</w:t>
      </w:r>
      <w:r w:rsidRPr="00A044BE">
        <w:rPr>
          <w:rFonts w:cstheme="minorHAnsi"/>
        </w:rPr>
        <w:t>The</w:t>
      </w:r>
      <w:proofErr w:type="spellEnd"/>
      <w:r w:rsidRPr="00A044BE">
        <w:rPr>
          <w:rFonts w:cstheme="minorHAnsi"/>
        </w:rPr>
        <w:t xml:space="preserve"> number of probes reported for </w:t>
      </w:r>
      <w:proofErr w:type="spellStart"/>
      <w:r w:rsidRPr="00A044BE">
        <w:rPr>
          <w:rFonts w:cstheme="minorHAnsi"/>
        </w:rPr>
        <w:t>FTMap</w:t>
      </w:r>
      <w:proofErr w:type="spellEnd"/>
      <w:r w:rsidRPr="00A044BE">
        <w:rPr>
          <w:rFonts w:cstheme="minorHAnsi"/>
        </w:rPr>
        <w:t xml:space="preserve"> is the sum of probes at that site in the four structures in each set for the off state, “on” state 1 and “on” state 2.</w:t>
      </w:r>
    </w:p>
    <w:p w14:paraId="6527B1B4" w14:textId="77777777" w:rsidR="00A044BE" w:rsidRPr="001D154E" w:rsidRDefault="00A044BE" w:rsidP="00615421">
      <w:pPr>
        <w:pStyle w:val="Heading2"/>
        <w:rPr>
          <w:rFonts w:asciiTheme="minorHAnsi" w:hAnsiTheme="minorHAnsi" w:cstheme="minorHAnsi"/>
        </w:rPr>
      </w:pPr>
      <w:r w:rsidRPr="001D154E">
        <w:rPr>
          <w:rFonts w:asciiTheme="minorHAnsi" w:hAnsiTheme="minorHAnsi" w:cstheme="minorHAnsi"/>
        </w:rPr>
        <w:t>Multiple solvent crystal structures</w:t>
      </w:r>
    </w:p>
    <w:p w14:paraId="3ED93BE1" w14:textId="615D752E" w:rsidR="00A044BE" w:rsidRPr="001D154E" w:rsidRDefault="00A044BE" w:rsidP="00615421">
      <w:pPr>
        <w:pStyle w:val="NoSpacing"/>
        <w:ind w:firstLine="720"/>
        <w:rPr>
          <w:rFonts w:cstheme="minorHAnsi"/>
        </w:rPr>
      </w:pPr>
      <w:r w:rsidRPr="00A044BE">
        <w:rPr>
          <w:rFonts w:cstheme="minorHAnsi"/>
        </w:rPr>
        <w:t>MSCS is a powerful experimental method in determining hot spots of protein/protein or </w:t>
      </w:r>
      <w:hyperlink r:id="rId69" w:tooltip="Learn more about Protein-Ligand Interaction from ScienceDirect's AI-generated Topic Pages" w:history="1">
        <w:r w:rsidRPr="00A044BE">
          <w:rPr>
            <w:rStyle w:val="Hyperlink"/>
            <w:rFonts w:cstheme="minorHAnsi"/>
          </w:rPr>
          <w:t>protein/ligand interactions</w:t>
        </w:r>
      </w:hyperlink>
      <w:r w:rsidRPr="00A044BE">
        <w:rPr>
          <w:rFonts w:cstheme="minorHAnsi"/>
        </w:rPr>
        <w:t> on the </w:t>
      </w:r>
      <w:hyperlink r:id="rId70" w:tooltip="Learn more about Surface Property from ScienceDirect's AI-generated Topic Pages" w:history="1">
        <w:r w:rsidRPr="00A044BE">
          <w:rPr>
            <w:rStyle w:val="Hyperlink"/>
            <w:rFonts w:cstheme="minorHAnsi"/>
          </w:rPr>
          <w:t>surfaces</w:t>
        </w:r>
      </w:hyperlink>
      <w:r w:rsidRPr="00A044BE">
        <w:rPr>
          <w:rFonts w:cstheme="minorHAnsi"/>
        </w:rPr>
        <w:t> of proteins.</w:t>
      </w:r>
      <w:hyperlink r:id="rId71" w:anchor="bb0120" w:history="1">
        <w:r w:rsidRPr="00A044BE">
          <w:rPr>
            <w:rStyle w:val="Hyperlink"/>
            <w:rFonts w:cstheme="minorHAnsi"/>
            <w:vertAlign w:val="superscript"/>
          </w:rPr>
          <w:t>24</w:t>
        </w:r>
      </w:hyperlink>
      <w:r w:rsidRPr="00A044BE">
        <w:rPr>
          <w:rFonts w:cstheme="minorHAnsi"/>
          <w:vertAlign w:val="superscript"/>
        </w:rPr>
        <w:t>, </w:t>
      </w:r>
      <w:hyperlink r:id="rId72" w:anchor="bb0125" w:history="1">
        <w:r w:rsidRPr="00A044BE">
          <w:rPr>
            <w:rStyle w:val="Hyperlink"/>
            <w:rFonts w:cstheme="minorHAnsi"/>
            <w:vertAlign w:val="superscript"/>
          </w:rPr>
          <w:t>25</w:t>
        </w:r>
      </w:hyperlink>
      <w:r w:rsidRPr="00A044BE">
        <w:rPr>
          <w:rFonts w:cstheme="minorHAnsi"/>
        </w:rPr>
        <w:t> It yields a set of many structures of the same protein, each in a different solvent environment. The </w:t>
      </w:r>
      <w:hyperlink r:id="rId73" w:tooltip="Learn more about Clustering from ScienceDirect's AI-generated Topic Pages" w:history="1">
        <w:r w:rsidRPr="00A044BE">
          <w:rPr>
            <w:rStyle w:val="Hyperlink"/>
            <w:rFonts w:cstheme="minorHAnsi"/>
          </w:rPr>
          <w:t>clustering</w:t>
        </w:r>
      </w:hyperlink>
      <w:r w:rsidRPr="00A044BE">
        <w:rPr>
          <w:rFonts w:cstheme="minorHAnsi"/>
        </w:rPr>
        <w:t> of </w:t>
      </w:r>
      <w:hyperlink r:id="rId74" w:tooltip="Learn more about Organic Solvents from ScienceDirect's AI-generated Topic Pages" w:history="1">
        <w:r w:rsidRPr="00A044BE">
          <w:rPr>
            <w:rStyle w:val="Hyperlink"/>
            <w:rFonts w:cstheme="minorHAnsi"/>
          </w:rPr>
          <w:t>organic solvent</w:t>
        </w:r>
      </w:hyperlink>
      <w:r w:rsidRPr="00A044BE">
        <w:rPr>
          <w:rFonts w:cstheme="minorHAnsi"/>
        </w:rPr>
        <w:t> </w:t>
      </w:r>
      <w:hyperlink r:id="rId75" w:tooltip="Learn more about Molecule from ScienceDirect's AI-generated Topic Pages" w:history="1">
        <w:r w:rsidRPr="00A044BE">
          <w:rPr>
            <w:rStyle w:val="Hyperlink"/>
            <w:rFonts w:cstheme="minorHAnsi"/>
          </w:rPr>
          <w:t>molecules</w:t>
        </w:r>
      </w:hyperlink>
      <w:r w:rsidRPr="00A044BE">
        <w:rPr>
          <w:rFonts w:cstheme="minorHAnsi"/>
        </w:rPr>
        <w:t> at a particular site on the superimposed structures has been empirically observed to be indicative of a hot spot for molecular interaction.</w:t>
      </w:r>
      <w:hyperlink r:id="rId76" w:anchor="bb0125" w:history="1">
        <w:r w:rsidRPr="00A044BE">
          <w:rPr>
            <w:rStyle w:val="Hyperlink"/>
            <w:rFonts w:cstheme="minorHAnsi"/>
            <w:vertAlign w:val="superscript"/>
          </w:rPr>
          <w:t>25</w:t>
        </w:r>
      </w:hyperlink>
      <w:r w:rsidRPr="00A044BE">
        <w:rPr>
          <w:rFonts w:cstheme="minorHAnsi"/>
        </w:rPr>
        <w:t> For each </w:t>
      </w:r>
      <w:hyperlink r:id="rId77" w:tooltip="Learn more about Protein Crystal Structure from ScienceDirect's AI-generated Topic Pages" w:history="1">
        <w:r w:rsidRPr="00A044BE">
          <w:rPr>
            <w:rStyle w:val="Hyperlink"/>
            <w:rFonts w:cstheme="minorHAnsi"/>
          </w:rPr>
          <w:t>structure, protein crystals</w:t>
        </w:r>
      </w:hyperlink>
      <w:r w:rsidRPr="00A044BE">
        <w:rPr>
          <w:rFonts w:cstheme="minorHAnsi"/>
        </w:rPr>
        <w:t> are cross-linked in glutaraldehyde and soaked in a high concentration of organic solvent for </w:t>
      </w:r>
      <w:hyperlink r:id="rId78" w:tooltip="Learn more about Information Processing from ScienceDirect's AI-generated Topic Pages" w:history="1">
        <w:r w:rsidRPr="00A044BE">
          <w:rPr>
            <w:rStyle w:val="Hyperlink"/>
            <w:rFonts w:cstheme="minorHAnsi"/>
          </w:rPr>
          <w:t>data collection</w:t>
        </w:r>
      </w:hyperlink>
      <w:r w:rsidRPr="00A044BE">
        <w:rPr>
          <w:rFonts w:cstheme="minorHAnsi"/>
        </w:rPr>
        <w:t>. The </w:t>
      </w:r>
      <w:hyperlink r:id="rId79" w:tooltip="Learn more about Crystal from ScienceDirect's AI-generated Topic Pages" w:history="1">
        <w:r w:rsidRPr="00A044BE">
          <w:rPr>
            <w:rStyle w:val="Hyperlink"/>
            <w:rFonts w:cstheme="minorHAnsi"/>
          </w:rPr>
          <w:t>crystals</w:t>
        </w:r>
      </w:hyperlink>
      <w:r w:rsidRPr="00A044BE">
        <w:rPr>
          <w:rFonts w:cstheme="minorHAnsi"/>
        </w:rPr>
        <w:t> used for the MSCS of Ras-</w:t>
      </w:r>
      <w:proofErr w:type="spellStart"/>
      <w:r w:rsidRPr="00A044BE">
        <w:rPr>
          <w:rFonts w:cstheme="minorHAnsi"/>
        </w:rPr>
        <w:t>GppNHp</w:t>
      </w:r>
      <w:proofErr w:type="spellEnd"/>
      <w:r w:rsidRPr="00A044BE">
        <w:rPr>
          <w:rFonts w:cstheme="minorHAnsi"/>
        </w:rPr>
        <w:t xml:space="preserve"> had symmetry of the space group </w:t>
      </w:r>
      <w:r w:rsidRPr="00A044BE">
        <w:rPr>
          <w:rFonts w:cstheme="minorHAnsi"/>
          <w:i/>
          <w:iCs/>
        </w:rPr>
        <w:t>R</w:t>
      </w:r>
      <w:r w:rsidRPr="00A044BE">
        <w:rPr>
          <w:rFonts w:cstheme="minorHAnsi"/>
        </w:rPr>
        <w:t>32, with helix 3/loop 7 representing the “off” state of the allosteric switch and a disordered switch II [as in </w:t>
      </w:r>
      <w:hyperlink r:id="rId80" w:tooltip="Learn more about Protein Data Bank from ScienceDirect's AI-generated Topic Pages" w:history="1">
        <w:r w:rsidRPr="00A044BE">
          <w:rPr>
            <w:rStyle w:val="Hyperlink"/>
            <w:rFonts w:cstheme="minorHAnsi"/>
          </w:rPr>
          <w:t>Protein Data Bank</w:t>
        </w:r>
      </w:hyperlink>
      <w:r w:rsidRPr="00A044BE">
        <w:rPr>
          <w:rFonts w:cstheme="minorHAnsi"/>
        </w:rPr>
        <w:t> (PDB) ID: </w:t>
      </w:r>
      <w:hyperlink r:id="rId81" w:tgtFrame="_blank" w:history="1">
        <w:r w:rsidRPr="00A044BE">
          <w:rPr>
            <w:rStyle w:val="Hyperlink"/>
            <w:rFonts w:cstheme="minorHAnsi"/>
          </w:rPr>
          <w:t>2RGE</w:t>
        </w:r>
      </w:hyperlink>
      <w:r w:rsidRPr="00A044BE">
        <w:rPr>
          <w:rFonts w:cstheme="minorHAnsi"/>
        </w:rPr>
        <w:t>].</w:t>
      </w:r>
      <w:bookmarkStart w:id="33" w:name="bbb0135"/>
      <w:r w:rsidRPr="00A044BE">
        <w:rPr>
          <w:rFonts w:cstheme="minorHAnsi"/>
        </w:rPr>
        <w:fldChar w:fldCharType="begin"/>
      </w:r>
      <w:r w:rsidRPr="00A044BE">
        <w:rPr>
          <w:rFonts w:cstheme="minorHAnsi"/>
        </w:rPr>
        <w:instrText xml:space="preserve"> HYPERLINK "https://www.sciencedirect.com/science/article/pii/S0022283611010175?via%3Dihub" \l "bb0135" </w:instrText>
      </w:r>
      <w:r w:rsidRPr="00A044BE">
        <w:rPr>
          <w:rFonts w:cstheme="minorHAnsi"/>
        </w:rPr>
        <w:fldChar w:fldCharType="separate"/>
      </w:r>
      <w:r w:rsidRPr="00A044BE">
        <w:rPr>
          <w:rStyle w:val="Hyperlink"/>
          <w:rFonts w:cstheme="minorHAnsi"/>
          <w:vertAlign w:val="superscript"/>
        </w:rPr>
        <w:t>27</w:t>
      </w:r>
      <w:r w:rsidRPr="00A044BE">
        <w:rPr>
          <w:rFonts w:cstheme="minorHAnsi"/>
        </w:rPr>
        <w:fldChar w:fldCharType="end"/>
      </w:r>
      <w:r w:rsidRPr="00A044BE">
        <w:rPr>
          <w:rFonts w:cstheme="minorHAnsi"/>
        </w:rPr>
        <w:t> Structures were obtained for </w:t>
      </w:r>
      <w:hyperlink r:id="rId82" w:tooltip="Learn more about Crystal from ScienceDirect's AI-generated Topic Pages" w:history="1">
        <w:r w:rsidRPr="00A044BE">
          <w:rPr>
            <w:rStyle w:val="Hyperlink"/>
            <w:rFonts w:cstheme="minorHAnsi"/>
          </w:rPr>
          <w:t>crystals</w:t>
        </w:r>
      </w:hyperlink>
      <w:r w:rsidRPr="00A044BE">
        <w:rPr>
          <w:rFonts w:cstheme="minorHAnsi"/>
        </w:rPr>
        <w:t> soaked in 50% 2,2,2-trifluoroethanol (ETF), 50% isopropanol (IPA), 70% </w:t>
      </w:r>
      <w:hyperlink r:id="rId83" w:tooltip="Learn more about Glycerol from ScienceDirect's AI-generated Topic Pages" w:history="1">
        <w:r w:rsidRPr="00A044BE">
          <w:rPr>
            <w:rStyle w:val="Hyperlink"/>
            <w:rFonts w:cstheme="minorHAnsi"/>
          </w:rPr>
          <w:t>glycerol</w:t>
        </w:r>
      </w:hyperlink>
      <w:r w:rsidRPr="00A044BE">
        <w:rPr>
          <w:rFonts w:cstheme="minorHAnsi"/>
        </w:rPr>
        <w:t> (GOL), 90% </w:t>
      </w:r>
      <w:r w:rsidRPr="00A044BE">
        <w:rPr>
          <w:rFonts w:cstheme="minorHAnsi"/>
          <w:i/>
          <w:iCs/>
        </w:rPr>
        <w:t>R</w:t>
      </w:r>
      <w:r w:rsidRPr="00A044BE">
        <w:rPr>
          <w:rFonts w:cstheme="minorHAnsi"/>
        </w:rPr>
        <w:t>,</w:t>
      </w:r>
      <w:r w:rsidRPr="00A044BE">
        <w:rPr>
          <w:rFonts w:cstheme="minorHAnsi"/>
          <w:i/>
          <w:iCs/>
        </w:rPr>
        <w:t>S</w:t>
      </w:r>
      <w:r w:rsidRPr="00A044BE">
        <w:rPr>
          <w:rFonts w:cstheme="minorHAnsi"/>
        </w:rPr>
        <w:t>,</w:t>
      </w:r>
      <w:r w:rsidRPr="00A044BE">
        <w:rPr>
          <w:rFonts w:cstheme="minorHAnsi"/>
          <w:i/>
          <w:iCs/>
        </w:rPr>
        <w:t>R</w:t>
      </w:r>
      <w:r w:rsidRPr="00A044BE">
        <w:rPr>
          <w:rFonts w:cstheme="minorHAnsi"/>
        </w:rPr>
        <w:t>-</w:t>
      </w:r>
      <w:proofErr w:type="spellStart"/>
      <w:r w:rsidRPr="00A044BE">
        <w:rPr>
          <w:rFonts w:cstheme="minorHAnsi"/>
        </w:rPr>
        <w:t>bisfuranol</w:t>
      </w:r>
      <w:proofErr w:type="spellEnd"/>
      <w:r w:rsidRPr="00A044BE">
        <w:rPr>
          <w:rFonts w:cstheme="minorHAnsi"/>
        </w:rPr>
        <w:t xml:space="preserve"> (RSF), 20% </w:t>
      </w:r>
      <w:r w:rsidRPr="00A044BE">
        <w:rPr>
          <w:rFonts w:cstheme="minorHAnsi"/>
          <w:i/>
          <w:iCs/>
        </w:rPr>
        <w:t>S</w:t>
      </w:r>
      <w:r w:rsidRPr="00A044BE">
        <w:rPr>
          <w:rFonts w:cstheme="minorHAnsi"/>
        </w:rPr>
        <w:t>,</w:t>
      </w:r>
      <w:r w:rsidRPr="00A044BE">
        <w:rPr>
          <w:rFonts w:cstheme="minorHAnsi"/>
          <w:i/>
          <w:iCs/>
        </w:rPr>
        <w:t>R</w:t>
      </w:r>
      <w:r w:rsidRPr="00A044BE">
        <w:rPr>
          <w:rFonts w:cstheme="minorHAnsi"/>
        </w:rPr>
        <w:t>,</w:t>
      </w:r>
      <w:r w:rsidRPr="00A044BE">
        <w:rPr>
          <w:rFonts w:cstheme="minorHAnsi"/>
          <w:i/>
          <w:iCs/>
        </w:rPr>
        <w:t>S</w:t>
      </w:r>
      <w:r w:rsidRPr="00A044BE">
        <w:rPr>
          <w:rFonts w:cstheme="minorHAnsi"/>
        </w:rPr>
        <w:t>-</w:t>
      </w:r>
      <w:proofErr w:type="spellStart"/>
      <w:r w:rsidRPr="00A044BE">
        <w:rPr>
          <w:rFonts w:cstheme="minorHAnsi"/>
        </w:rPr>
        <w:t>bisfuranol</w:t>
      </w:r>
      <w:proofErr w:type="spellEnd"/>
      <w:r w:rsidRPr="00A044BE">
        <w:rPr>
          <w:rFonts w:cstheme="minorHAnsi"/>
        </w:rPr>
        <w:t xml:space="preserve"> (RSG), 60% 1,6-hexanediol (HEZ), neat </w:t>
      </w:r>
      <w:proofErr w:type="spellStart"/>
      <w:r w:rsidRPr="00A044BE">
        <w:rPr>
          <w:rFonts w:cstheme="minorHAnsi"/>
        </w:rPr>
        <w:t>cyclopentanol</w:t>
      </w:r>
      <w:proofErr w:type="spellEnd"/>
      <w:r w:rsidRPr="00A044BE">
        <w:rPr>
          <w:rFonts w:cstheme="minorHAnsi"/>
        </w:rPr>
        <w:t xml:space="preserve"> (YEG), neat hexane (HEX) and 55% dimethylformamide (DMF). Note that the RSF and RSG </w:t>
      </w:r>
      <w:hyperlink r:id="rId84" w:tooltip="Learn more about Molecule from ScienceDirect's AI-generated Topic Pages" w:history="1">
        <w:r w:rsidRPr="00A044BE">
          <w:rPr>
            <w:rStyle w:val="Hyperlink"/>
            <w:rFonts w:cstheme="minorHAnsi"/>
          </w:rPr>
          <w:t>molecules</w:t>
        </w:r>
      </w:hyperlink>
      <w:r w:rsidRPr="00A044BE">
        <w:rPr>
          <w:rFonts w:cstheme="minorHAnsi"/>
        </w:rPr>
        <w:t> are </w:t>
      </w:r>
      <w:hyperlink r:id="rId85" w:tooltip="Learn more about Enantiomer from ScienceDirect's AI-generated Topic Pages" w:history="1">
        <w:r w:rsidRPr="00A044BE">
          <w:rPr>
            <w:rStyle w:val="Hyperlink"/>
            <w:rFonts w:cstheme="minorHAnsi"/>
          </w:rPr>
          <w:t>enantiomers</w:t>
        </w:r>
      </w:hyperlink>
      <w:r w:rsidRPr="00A044BE">
        <w:rPr>
          <w:rFonts w:cstheme="minorHAnsi"/>
        </w:rPr>
        <w:t> and that the Ras crystals are highly tolerant of one but not the other, resulting in the vastly different concentrations used for soaks in the two solvents (90% RSF and 20% RSG). The structure of the cross-linked crystal in </w:t>
      </w:r>
      <w:hyperlink r:id="rId86" w:tooltip="Learn more about Aqueous Solution from ScienceDirect's AI-generated Topic Pages" w:history="1">
        <w:r w:rsidRPr="00A044BE">
          <w:rPr>
            <w:rStyle w:val="Hyperlink"/>
            <w:rFonts w:cstheme="minorHAnsi"/>
          </w:rPr>
          <w:t>aqueous solution</w:t>
        </w:r>
      </w:hyperlink>
      <w:r w:rsidRPr="00A044BE">
        <w:rPr>
          <w:rFonts w:cstheme="minorHAnsi"/>
        </w:rPr>
        <w:t>(XLINK) was solved as a control. Data collection and refinement statistics for the 10 </w:t>
      </w:r>
      <w:hyperlink r:id="rId87" w:tooltip="Learn more about Crystal Structure from ScienceDirect's AI-generated Topic Pages" w:history="1">
        <w:r w:rsidRPr="00A044BE">
          <w:rPr>
            <w:rStyle w:val="Hyperlink"/>
            <w:rFonts w:cstheme="minorHAnsi"/>
          </w:rPr>
          <w:t xml:space="preserve">crystal </w:t>
        </w:r>
        <w:proofErr w:type="spellStart"/>
        <w:r w:rsidRPr="00A044BE">
          <w:rPr>
            <w:rStyle w:val="Hyperlink"/>
            <w:rFonts w:cstheme="minorHAnsi"/>
          </w:rPr>
          <w:t>structures</w:t>
        </w:r>
      </w:hyperlink>
      <w:r w:rsidRPr="00A044BE">
        <w:rPr>
          <w:rFonts w:cstheme="minorHAnsi"/>
        </w:rPr>
        <w:t>in</w:t>
      </w:r>
      <w:proofErr w:type="spellEnd"/>
      <w:r w:rsidRPr="00A044BE">
        <w:rPr>
          <w:rFonts w:cstheme="minorHAnsi"/>
        </w:rPr>
        <w:t xml:space="preserve"> the MSCS set are presented in </w:t>
      </w:r>
      <w:bookmarkStart w:id="34" w:name="bt0010"/>
      <w:r w:rsidRPr="00A044BE">
        <w:rPr>
          <w:rFonts w:cstheme="minorHAnsi"/>
        </w:rPr>
        <w:fldChar w:fldCharType="begin"/>
      </w:r>
      <w:r w:rsidRPr="00A044BE">
        <w:rPr>
          <w:rFonts w:cstheme="minorHAnsi"/>
        </w:rPr>
        <w:instrText xml:space="preserve"> HYPERLINK "https://www.sciencedirect.com/science/article/pii/S0022283611010175?via%3Dihub" \l "t0010" </w:instrText>
      </w:r>
      <w:r w:rsidRPr="00A044BE">
        <w:rPr>
          <w:rFonts w:cstheme="minorHAnsi"/>
        </w:rPr>
        <w:fldChar w:fldCharType="separate"/>
      </w:r>
      <w:r w:rsidRPr="00A044BE">
        <w:rPr>
          <w:rStyle w:val="Hyperlink"/>
          <w:rFonts w:cstheme="minorHAnsi"/>
        </w:rPr>
        <w:t>Table 2</w:t>
      </w:r>
      <w:r w:rsidRPr="00A044BE">
        <w:rPr>
          <w:rFonts w:cstheme="minorHAnsi"/>
        </w:rPr>
        <w:fldChar w:fldCharType="end"/>
      </w:r>
      <w:r w:rsidRPr="00A044BE">
        <w:rPr>
          <w:rFonts w:cstheme="minorHAnsi"/>
        </w:rPr>
        <w:t>, and representative </w:t>
      </w:r>
      <w:hyperlink r:id="rId88" w:tooltip="Learn more about Electron from ScienceDirect's AI-generated Topic Pages" w:history="1">
        <w:r w:rsidRPr="00A044BE">
          <w:rPr>
            <w:rStyle w:val="Hyperlink"/>
            <w:rFonts w:cstheme="minorHAnsi"/>
          </w:rPr>
          <w:t>electron</w:t>
        </w:r>
      </w:hyperlink>
      <w:r w:rsidRPr="00A044BE">
        <w:rPr>
          <w:rFonts w:cstheme="minorHAnsi"/>
        </w:rPr>
        <w:t> </w:t>
      </w:r>
      <w:hyperlink r:id="rId89" w:tooltip="Learn more about Density from ScienceDirect's AI-generated Topic Pages" w:history="1">
        <w:r w:rsidRPr="00A044BE">
          <w:rPr>
            <w:rStyle w:val="Hyperlink"/>
            <w:rFonts w:cstheme="minorHAnsi"/>
          </w:rPr>
          <w:t>density</w:t>
        </w:r>
      </w:hyperlink>
      <w:r w:rsidRPr="00A044BE">
        <w:rPr>
          <w:rFonts w:cstheme="minorHAnsi"/>
        </w:rPr>
        <w:t> for the organic solvents is shown in </w:t>
      </w:r>
      <w:bookmarkStart w:id="35" w:name="bf0005"/>
      <w:r w:rsidRPr="00A044BE">
        <w:rPr>
          <w:rFonts w:cstheme="minorHAnsi"/>
        </w:rPr>
        <w:fldChar w:fldCharType="begin"/>
      </w:r>
      <w:r w:rsidRPr="00A044BE">
        <w:rPr>
          <w:rFonts w:cstheme="minorHAnsi"/>
        </w:rPr>
        <w:instrText xml:space="preserve"> HYPERLINK "https://www.sciencedirect.com/science/article/pii/S0022283611010175?via%3Dihub" \l "f0005" </w:instrText>
      </w:r>
      <w:r w:rsidRPr="00A044BE">
        <w:rPr>
          <w:rFonts w:cstheme="minorHAnsi"/>
        </w:rPr>
        <w:fldChar w:fldCharType="separate"/>
      </w:r>
      <w:r w:rsidRPr="00A044BE">
        <w:rPr>
          <w:rStyle w:val="Hyperlink"/>
          <w:rFonts w:cstheme="minorHAnsi"/>
        </w:rPr>
        <w:t>Fig. 1</w:t>
      </w:r>
      <w:r w:rsidRPr="00A044BE">
        <w:rPr>
          <w:rFonts w:cstheme="minorHAnsi"/>
        </w:rPr>
        <w:fldChar w:fldCharType="end"/>
      </w:r>
      <w:r w:rsidRPr="00A044BE">
        <w:rPr>
          <w:rFonts w:cstheme="minorHAnsi"/>
        </w:rPr>
        <w:t>. The refined structures were superimposed based on the </w:t>
      </w:r>
      <w:hyperlink r:id="rId90" w:tooltip="Learn more about Nucleotide from ScienceDirect's AI-generated Topic Pages" w:history="1">
        <w:r w:rsidRPr="00A044BE">
          <w:rPr>
            <w:rStyle w:val="Hyperlink"/>
            <w:rFonts w:cstheme="minorHAnsi"/>
          </w:rPr>
          <w:t>nucleotide</w:t>
        </w:r>
      </w:hyperlink>
      <w:r w:rsidRPr="00A044BE">
        <w:rPr>
          <w:rFonts w:cstheme="minorHAnsi"/>
        </w:rPr>
        <w:t> for MSCS analysis. The distinct organic solvent environments do not have a significant effect on the overall </w:t>
      </w:r>
      <w:hyperlink r:id="rId91" w:tooltip="Learn more about Conformation from ScienceDirect's AI-generated Topic Pages" w:history="1">
        <w:r w:rsidRPr="00A044BE">
          <w:rPr>
            <w:rStyle w:val="Hyperlink"/>
            <w:rFonts w:cstheme="minorHAnsi"/>
          </w:rPr>
          <w:t>conformation</w:t>
        </w:r>
      </w:hyperlink>
      <w:r w:rsidRPr="00A044BE">
        <w:rPr>
          <w:rFonts w:cstheme="minorHAnsi"/>
        </w:rPr>
        <w:t> of the protein, although some of the solvents tend to promote some degree of order in switch II as previously reported.</w:t>
      </w:r>
      <w:bookmarkStart w:id="36" w:name="bbb0140"/>
      <w:r w:rsidRPr="00A044BE">
        <w:rPr>
          <w:rFonts w:cstheme="minorHAnsi"/>
        </w:rPr>
        <w:fldChar w:fldCharType="begin"/>
      </w:r>
      <w:r w:rsidRPr="00A044BE">
        <w:rPr>
          <w:rFonts w:cstheme="minorHAnsi"/>
        </w:rPr>
        <w:instrText xml:space="preserve"> HYPERLINK "https://www.sciencedirect.com/science/article/pii/S0022283611010175?via%3Dihub" \l "bb0140" </w:instrText>
      </w:r>
      <w:r w:rsidRPr="00A044BE">
        <w:rPr>
          <w:rFonts w:cstheme="minorHAnsi"/>
        </w:rPr>
        <w:fldChar w:fldCharType="separate"/>
      </w:r>
      <w:r w:rsidRPr="00A044BE">
        <w:rPr>
          <w:rStyle w:val="Hyperlink"/>
          <w:rFonts w:cstheme="minorHAnsi"/>
          <w:vertAlign w:val="superscript"/>
        </w:rPr>
        <w:t>28</w:t>
      </w:r>
      <w:r w:rsidRPr="00A044BE">
        <w:rPr>
          <w:rFonts w:cstheme="minorHAnsi"/>
        </w:rPr>
        <w:fldChar w:fldCharType="end"/>
      </w:r>
      <w:r w:rsidRPr="00A044BE">
        <w:rPr>
          <w:rFonts w:cstheme="minorHAnsi"/>
        </w:rPr>
        <w:t> The overall main-chain root-mean-square deviation (RMSD) within the MSCS set of structures is 0.27 Å. For comparison, the overall main-chain RMSD between representative structures in the “on” state (PDB ID: </w:t>
      </w:r>
      <w:hyperlink r:id="rId92" w:tgtFrame="_blank" w:history="1">
        <w:r w:rsidRPr="00A044BE">
          <w:rPr>
            <w:rStyle w:val="Hyperlink"/>
            <w:rFonts w:cstheme="minorHAnsi"/>
          </w:rPr>
          <w:t>3K8Y</w:t>
        </w:r>
      </w:hyperlink>
      <w:r w:rsidRPr="00A044BE">
        <w:rPr>
          <w:rFonts w:cstheme="minorHAnsi"/>
        </w:rPr>
        <w:t>) and in the “off” state (PDB ID: </w:t>
      </w:r>
      <w:hyperlink r:id="rId93" w:tgtFrame="_blank" w:history="1">
        <w:r w:rsidRPr="00A044BE">
          <w:rPr>
            <w:rStyle w:val="Hyperlink"/>
            <w:rFonts w:cstheme="minorHAnsi"/>
          </w:rPr>
          <w:t>2RGD</w:t>
        </w:r>
      </w:hyperlink>
      <w:r w:rsidRPr="00A044BE">
        <w:rPr>
          <w:rFonts w:cstheme="minorHAnsi"/>
        </w:rPr>
        <w:t>) of the allosteric switch is 0.48 Å.</w:t>
      </w:r>
    </w:p>
    <w:p w14:paraId="59654BB0" w14:textId="77777777" w:rsidR="000F571B" w:rsidRPr="00A044BE" w:rsidRDefault="000F571B" w:rsidP="00615421">
      <w:pPr>
        <w:pStyle w:val="NoSpacing"/>
        <w:ind w:firstLine="720"/>
        <w:rPr>
          <w:rFonts w:cstheme="minorHAnsi"/>
        </w:rPr>
      </w:pPr>
    </w:p>
    <w:p w14:paraId="2EDAF963" w14:textId="77777777" w:rsidR="00A044BE" w:rsidRPr="00A044BE" w:rsidRDefault="00A044BE" w:rsidP="00A044BE">
      <w:pPr>
        <w:pStyle w:val="NoSpacing"/>
        <w:rPr>
          <w:rFonts w:cstheme="minorHAnsi"/>
        </w:rPr>
      </w:pPr>
      <w:r w:rsidRPr="00A044BE">
        <w:rPr>
          <w:rFonts w:cstheme="minorHAnsi"/>
        </w:rPr>
        <w:t>Table 2. </w:t>
      </w:r>
      <w:hyperlink r:id="rId94" w:tooltip="Learn more about Diffraction from ScienceDirect's AI-generated Topic Pages" w:history="1">
        <w:r w:rsidRPr="00A044BE">
          <w:rPr>
            <w:rStyle w:val="Hyperlink"/>
            <w:rFonts w:cstheme="minorHAnsi"/>
          </w:rPr>
          <w:t>Diffraction</w:t>
        </w:r>
      </w:hyperlink>
      <w:r w:rsidRPr="00A044BE">
        <w:rPr>
          <w:rFonts w:cstheme="minorHAnsi"/>
        </w:rPr>
        <w:t> </w:t>
      </w:r>
      <w:hyperlink r:id="rId95" w:tooltip="Learn more about Information Processing from ScienceDirect's AI-generated Topic Pages" w:history="1">
        <w:r w:rsidRPr="00A044BE">
          <w:rPr>
            <w:rStyle w:val="Hyperlink"/>
            <w:rFonts w:cstheme="minorHAnsi"/>
          </w:rPr>
          <w:t>data collection</w:t>
        </w:r>
      </w:hyperlink>
      <w:r w:rsidRPr="00A044BE">
        <w:rPr>
          <w:rFonts w:cstheme="minorHAnsi"/>
        </w:rPr>
        <w:t> and structure refinement statistics</w:t>
      </w:r>
    </w:p>
    <w:tbl>
      <w:tblPr>
        <w:tblStyle w:val="TableGridLight"/>
        <w:tblW w:w="0" w:type="auto"/>
        <w:tblLook w:val="04A0" w:firstRow="1" w:lastRow="0" w:firstColumn="1" w:lastColumn="0" w:noHBand="0" w:noVBand="1"/>
      </w:tblPr>
      <w:tblGrid>
        <w:gridCol w:w="1038"/>
        <w:gridCol w:w="904"/>
        <w:gridCol w:w="904"/>
        <w:gridCol w:w="903"/>
        <w:gridCol w:w="903"/>
        <w:gridCol w:w="903"/>
        <w:gridCol w:w="903"/>
        <w:gridCol w:w="903"/>
        <w:gridCol w:w="903"/>
        <w:gridCol w:w="903"/>
        <w:gridCol w:w="903"/>
      </w:tblGrid>
      <w:tr w:rsidR="00016319" w:rsidRPr="00A044BE" w14:paraId="14CA887A" w14:textId="77777777" w:rsidTr="00016319">
        <w:tc>
          <w:tcPr>
            <w:tcW w:w="0" w:type="auto"/>
            <w:hideMark/>
          </w:tcPr>
          <w:p w14:paraId="219E0BDB" w14:textId="77777777" w:rsidR="00A044BE" w:rsidRPr="00A044BE" w:rsidRDefault="00A044BE" w:rsidP="00A044BE">
            <w:pPr>
              <w:pStyle w:val="NoSpacing"/>
              <w:rPr>
                <w:rFonts w:cstheme="minorHAnsi"/>
                <w:sz w:val="20"/>
              </w:rPr>
            </w:pPr>
          </w:p>
        </w:tc>
        <w:tc>
          <w:tcPr>
            <w:tcW w:w="0" w:type="auto"/>
            <w:hideMark/>
          </w:tcPr>
          <w:p w14:paraId="47398F93" w14:textId="77777777" w:rsidR="00A044BE" w:rsidRPr="00A044BE" w:rsidRDefault="00A044BE" w:rsidP="00A044BE">
            <w:pPr>
              <w:pStyle w:val="NoSpacing"/>
              <w:rPr>
                <w:rFonts w:cstheme="minorHAnsi"/>
                <w:b/>
                <w:bCs/>
                <w:sz w:val="20"/>
              </w:rPr>
            </w:pPr>
            <w:r w:rsidRPr="00A044BE">
              <w:rPr>
                <w:rFonts w:cstheme="minorHAnsi"/>
                <w:b/>
                <w:bCs/>
                <w:sz w:val="20"/>
              </w:rPr>
              <w:t>XLINK</w:t>
            </w:r>
          </w:p>
        </w:tc>
        <w:tc>
          <w:tcPr>
            <w:tcW w:w="0" w:type="auto"/>
            <w:hideMark/>
          </w:tcPr>
          <w:p w14:paraId="0645CB07" w14:textId="77777777" w:rsidR="00A044BE" w:rsidRPr="00A044BE" w:rsidRDefault="00A044BE" w:rsidP="00A044BE">
            <w:pPr>
              <w:pStyle w:val="NoSpacing"/>
              <w:rPr>
                <w:rFonts w:cstheme="minorHAnsi"/>
                <w:b/>
                <w:bCs/>
                <w:sz w:val="20"/>
              </w:rPr>
            </w:pPr>
            <w:r w:rsidRPr="00A044BE">
              <w:rPr>
                <w:rFonts w:cstheme="minorHAnsi"/>
                <w:b/>
                <w:bCs/>
                <w:sz w:val="20"/>
              </w:rPr>
              <w:t>ETF (50%)</w:t>
            </w:r>
          </w:p>
        </w:tc>
        <w:tc>
          <w:tcPr>
            <w:tcW w:w="0" w:type="auto"/>
            <w:hideMark/>
          </w:tcPr>
          <w:p w14:paraId="3E8A901A" w14:textId="77777777" w:rsidR="00A044BE" w:rsidRPr="00A044BE" w:rsidRDefault="00A044BE" w:rsidP="00A044BE">
            <w:pPr>
              <w:pStyle w:val="NoSpacing"/>
              <w:rPr>
                <w:rFonts w:cstheme="minorHAnsi"/>
                <w:b/>
                <w:bCs/>
                <w:sz w:val="20"/>
              </w:rPr>
            </w:pPr>
            <w:r w:rsidRPr="00A044BE">
              <w:rPr>
                <w:rFonts w:cstheme="minorHAnsi"/>
                <w:b/>
                <w:bCs/>
                <w:sz w:val="20"/>
              </w:rPr>
              <w:t>IPA (50%)</w:t>
            </w:r>
          </w:p>
        </w:tc>
        <w:tc>
          <w:tcPr>
            <w:tcW w:w="0" w:type="auto"/>
            <w:hideMark/>
          </w:tcPr>
          <w:p w14:paraId="64C71700" w14:textId="77777777" w:rsidR="00A044BE" w:rsidRPr="00A044BE" w:rsidRDefault="00A044BE" w:rsidP="00A044BE">
            <w:pPr>
              <w:pStyle w:val="NoSpacing"/>
              <w:rPr>
                <w:rFonts w:cstheme="minorHAnsi"/>
                <w:b/>
                <w:bCs/>
                <w:sz w:val="20"/>
              </w:rPr>
            </w:pPr>
            <w:r w:rsidRPr="00A044BE">
              <w:rPr>
                <w:rFonts w:cstheme="minorHAnsi"/>
                <w:b/>
                <w:bCs/>
                <w:sz w:val="20"/>
              </w:rPr>
              <w:t>GOL (70%)</w:t>
            </w:r>
          </w:p>
        </w:tc>
        <w:tc>
          <w:tcPr>
            <w:tcW w:w="0" w:type="auto"/>
            <w:hideMark/>
          </w:tcPr>
          <w:p w14:paraId="44CA47DF" w14:textId="77777777" w:rsidR="00A044BE" w:rsidRPr="00A044BE" w:rsidRDefault="00A044BE" w:rsidP="00A044BE">
            <w:pPr>
              <w:pStyle w:val="NoSpacing"/>
              <w:rPr>
                <w:rFonts w:cstheme="minorHAnsi"/>
                <w:b/>
                <w:bCs/>
                <w:sz w:val="20"/>
              </w:rPr>
            </w:pPr>
            <w:r w:rsidRPr="00A044BE">
              <w:rPr>
                <w:rFonts w:cstheme="minorHAnsi"/>
                <w:b/>
                <w:bCs/>
                <w:sz w:val="20"/>
              </w:rPr>
              <w:t>RSF (90%)</w:t>
            </w:r>
          </w:p>
        </w:tc>
        <w:tc>
          <w:tcPr>
            <w:tcW w:w="0" w:type="auto"/>
            <w:hideMark/>
          </w:tcPr>
          <w:p w14:paraId="1F340CEE" w14:textId="77777777" w:rsidR="00A044BE" w:rsidRPr="00A044BE" w:rsidRDefault="00A044BE" w:rsidP="00A044BE">
            <w:pPr>
              <w:pStyle w:val="NoSpacing"/>
              <w:rPr>
                <w:rFonts w:cstheme="minorHAnsi"/>
                <w:b/>
                <w:bCs/>
                <w:sz w:val="20"/>
              </w:rPr>
            </w:pPr>
            <w:r w:rsidRPr="00A044BE">
              <w:rPr>
                <w:rFonts w:cstheme="minorHAnsi"/>
                <w:b/>
                <w:bCs/>
                <w:sz w:val="20"/>
              </w:rPr>
              <w:t>RSG (20%)</w:t>
            </w:r>
          </w:p>
        </w:tc>
        <w:tc>
          <w:tcPr>
            <w:tcW w:w="0" w:type="auto"/>
            <w:hideMark/>
          </w:tcPr>
          <w:p w14:paraId="2AE0D4EA" w14:textId="77777777" w:rsidR="00A044BE" w:rsidRPr="00A044BE" w:rsidRDefault="00A044BE" w:rsidP="00A044BE">
            <w:pPr>
              <w:pStyle w:val="NoSpacing"/>
              <w:rPr>
                <w:rFonts w:cstheme="minorHAnsi"/>
                <w:b/>
                <w:bCs/>
                <w:sz w:val="20"/>
              </w:rPr>
            </w:pPr>
            <w:r w:rsidRPr="00A044BE">
              <w:rPr>
                <w:rFonts w:cstheme="minorHAnsi"/>
                <w:b/>
                <w:bCs/>
                <w:sz w:val="20"/>
              </w:rPr>
              <w:t>HEZ (60%)</w:t>
            </w:r>
          </w:p>
        </w:tc>
        <w:tc>
          <w:tcPr>
            <w:tcW w:w="0" w:type="auto"/>
            <w:hideMark/>
          </w:tcPr>
          <w:p w14:paraId="0E54CF4E" w14:textId="77777777" w:rsidR="00A044BE" w:rsidRPr="00A044BE" w:rsidRDefault="00A044BE" w:rsidP="00A044BE">
            <w:pPr>
              <w:pStyle w:val="NoSpacing"/>
              <w:rPr>
                <w:rFonts w:cstheme="minorHAnsi"/>
                <w:b/>
                <w:bCs/>
                <w:sz w:val="20"/>
              </w:rPr>
            </w:pPr>
            <w:r w:rsidRPr="00A044BE">
              <w:rPr>
                <w:rFonts w:cstheme="minorHAnsi"/>
                <w:b/>
                <w:bCs/>
                <w:sz w:val="20"/>
              </w:rPr>
              <w:t>YEG (neat)</w:t>
            </w:r>
          </w:p>
        </w:tc>
        <w:tc>
          <w:tcPr>
            <w:tcW w:w="0" w:type="auto"/>
            <w:hideMark/>
          </w:tcPr>
          <w:p w14:paraId="66A1A2F3" w14:textId="77777777" w:rsidR="00A044BE" w:rsidRPr="00A044BE" w:rsidRDefault="00A044BE" w:rsidP="00A044BE">
            <w:pPr>
              <w:pStyle w:val="NoSpacing"/>
              <w:rPr>
                <w:rFonts w:cstheme="minorHAnsi"/>
                <w:b/>
                <w:bCs/>
                <w:sz w:val="20"/>
              </w:rPr>
            </w:pPr>
            <w:r w:rsidRPr="00A044BE">
              <w:rPr>
                <w:rFonts w:cstheme="minorHAnsi"/>
                <w:b/>
                <w:bCs/>
                <w:sz w:val="20"/>
              </w:rPr>
              <w:t>HEX (neat)</w:t>
            </w:r>
          </w:p>
        </w:tc>
        <w:tc>
          <w:tcPr>
            <w:tcW w:w="0" w:type="auto"/>
            <w:hideMark/>
          </w:tcPr>
          <w:p w14:paraId="61F52648" w14:textId="77777777" w:rsidR="00A044BE" w:rsidRPr="00A044BE" w:rsidRDefault="00A044BE" w:rsidP="00A044BE">
            <w:pPr>
              <w:pStyle w:val="NoSpacing"/>
              <w:rPr>
                <w:rFonts w:cstheme="minorHAnsi"/>
                <w:b/>
                <w:bCs/>
                <w:sz w:val="20"/>
              </w:rPr>
            </w:pPr>
            <w:r w:rsidRPr="00A044BE">
              <w:rPr>
                <w:rFonts w:cstheme="minorHAnsi"/>
                <w:b/>
                <w:bCs/>
                <w:sz w:val="20"/>
              </w:rPr>
              <w:t>DMF (55%)</w:t>
            </w:r>
          </w:p>
        </w:tc>
      </w:tr>
      <w:tr w:rsidR="00016319" w:rsidRPr="00A044BE" w14:paraId="61B66849" w14:textId="77777777" w:rsidTr="00016319">
        <w:tc>
          <w:tcPr>
            <w:tcW w:w="0" w:type="auto"/>
            <w:hideMark/>
          </w:tcPr>
          <w:p w14:paraId="30291E32" w14:textId="77777777" w:rsidR="00A86F7E" w:rsidRPr="00A044BE" w:rsidRDefault="00A86F7E" w:rsidP="00A044BE">
            <w:pPr>
              <w:pStyle w:val="NoSpacing"/>
              <w:rPr>
                <w:rFonts w:cstheme="minorHAnsi"/>
                <w:sz w:val="20"/>
              </w:rPr>
            </w:pPr>
            <w:r w:rsidRPr="00A044BE">
              <w:rPr>
                <w:rFonts w:cstheme="minorHAnsi"/>
                <w:i/>
                <w:iCs/>
                <w:sz w:val="20"/>
              </w:rPr>
              <w:t>Data</w:t>
            </w:r>
          </w:p>
        </w:tc>
        <w:tc>
          <w:tcPr>
            <w:tcW w:w="0" w:type="auto"/>
          </w:tcPr>
          <w:p w14:paraId="347840DA" w14:textId="77777777" w:rsidR="00A86F7E" w:rsidRPr="00A044BE" w:rsidRDefault="00A86F7E" w:rsidP="00A044BE">
            <w:pPr>
              <w:pStyle w:val="NoSpacing"/>
              <w:rPr>
                <w:rFonts w:cstheme="minorHAnsi"/>
                <w:sz w:val="20"/>
              </w:rPr>
            </w:pPr>
          </w:p>
        </w:tc>
        <w:tc>
          <w:tcPr>
            <w:tcW w:w="0" w:type="auto"/>
          </w:tcPr>
          <w:p w14:paraId="045CB920" w14:textId="77777777" w:rsidR="00A86F7E" w:rsidRPr="00A044BE" w:rsidRDefault="00A86F7E" w:rsidP="00A044BE">
            <w:pPr>
              <w:pStyle w:val="NoSpacing"/>
              <w:rPr>
                <w:rFonts w:cstheme="minorHAnsi"/>
                <w:sz w:val="20"/>
              </w:rPr>
            </w:pPr>
          </w:p>
        </w:tc>
        <w:tc>
          <w:tcPr>
            <w:tcW w:w="0" w:type="auto"/>
          </w:tcPr>
          <w:p w14:paraId="711E2152" w14:textId="77777777" w:rsidR="00A86F7E" w:rsidRPr="00A044BE" w:rsidRDefault="00A86F7E" w:rsidP="00A044BE">
            <w:pPr>
              <w:pStyle w:val="NoSpacing"/>
              <w:rPr>
                <w:rFonts w:cstheme="minorHAnsi"/>
                <w:sz w:val="20"/>
              </w:rPr>
            </w:pPr>
          </w:p>
        </w:tc>
        <w:tc>
          <w:tcPr>
            <w:tcW w:w="0" w:type="auto"/>
          </w:tcPr>
          <w:p w14:paraId="2BF14CB0" w14:textId="77777777" w:rsidR="00A86F7E" w:rsidRPr="00A044BE" w:rsidRDefault="00A86F7E" w:rsidP="00A044BE">
            <w:pPr>
              <w:pStyle w:val="NoSpacing"/>
              <w:rPr>
                <w:rFonts w:cstheme="minorHAnsi"/>
                <w:sz w:val="20"/>
              </w:rPr>
            </w:pPr>
          </w:p>
        </w:tc>
        <w:tc>
          <w:tcPr>
            <w:tcW w:w="0" w:type="auto"/>
          </w:tcPr>
          <w:p w14:paraId="6317C631" w14:textId="77777777" w:rsidR="00A86F7E" w:rsidRPr="00A044BE" w:rsidRDefault="00A86F7E" w:rsidP="00A044BE">
            <w:pPr>
              <w:pStyle w:val="NoSpacing"/>
              <w:rPr>
                <w:rFonts w:cstheme="minorHAnsi"/>
                <w:sz w:val="20"/>
              </w:rPr>
            </w:pPr>
          </w:p>
        </w:tc>
        <w:tc>
          <w:tcPr>
            <w:tcW w:w="0" w:type="auto"/>
          </w:tcPr>
          <w:p w14:paraId="221B1FDE" w14:textId="77777777" w:rsidR="00A86F7E" w:rsidRPr="00A044BE" w:rsidRDefault="00A86F7E" w:rsidP="00A044BE">
            <w:pPr>
              <w:pStyle w:val="NoSpacing"/>
              <w:rPr>
                <w:rFonts w:cstheme="minorHAnsi"/>
                <w:sz w:val="20"/>
              </w:rPr>
            </w:pPr>
          </w:p>
        </w:tc>
        <w:tc>
          <w:tcPr>
            <w:tcW w:w="0" w:type="auto"/>
          </w:tcPr>
          <w:p w14:paraId="05A247DE" w14:textId="77777777" w:rsidR="00A86F7E" w:rsidRPr="00A044BE" w:rsidRDefault="00A86F7E" w:rsidP="00A044BE">
            <w:pPr>
              <w:pStyle w:val="NoSpacing"/>
              <w:rPr>
                <w:rFonts w:cstheme="minorHAnsi"/>
                <w:sz w:val="20"/>
              </w:rPr>
            </w:pPr>
          </w:p>
        </w:tc>
        <w:tc>
          <w:tcPr>
            <w:tcW w:w="0" w:type="auto"/>
          </w:tcPr>
          <w:p w14:paraId="3DABB650" w14:textId="77777777" w:rsidR="00A86F7E" w:rsidRPr="00A044BE" w:rsidRDefault="00A86F7E" w:rsidP="00A044BE">
            <w:pPr>
              <w:pStyle w:val="NoSpacing"/>
              <w:rPr>
                <w:rFonts w:cstheme="minorHAnsi"/>
                <w:sz w:val="20"/>
              </w:rPr>
            </w:pPr>
          </w:p>
        </w:tc>
        <w:tc>
          <w:tcPr>
            <w:tcW w:w="0" w:type="auto"/>
          </w:tcPr>
          <w:p w14:paraId="6E7783BF" w14:textId="77777777" w:rsidR="00A86F7E" w:rsidRPr="00A044BE" w:rsidRDefault="00A86F7E" w:rsidP="00A044BE">
            <w:pPr>
              <w:pStyle w:val="NoSpacing"/>
              <w:rPr>
                <w:rFonts w:cstheme="minorHAnsi"/>
                <w:sz w:val="20"/>
              </w:rPr>
            </w:pPr>
          </w:p>
        </w:tc>
        <w:tc>
          <w:tcPr>
            <w:tcW w:w="0" w:type="auto"/>
          </w:tcPr>
          <w:p w14:paraId="38E26E83" w14:textId="4976D288" w:rsidR="00A86F7E" w:rsidRPr="00A044BE" w:rsidRDefault="00A86F7E" w:rsidP="00A044BE">
            <w:pPr>
              <w:pStyle w:val="NoSpacing"/>
              <w:rPr>
                <w:rFonts w:cstheme="minorHAnsi"/>
                <w:sz w:val="20"/>
              </w:rPr>
            </w:pPr>
          </w:p>
        </w:tc>
      </w:tr>
      <w:tr w:rsidR="00016319" w:rsidRPr="00A044BE" w14:paraId="0F231117" w14:textId="77777777" w:rsidTr="00016319">
        <w:tc>
          <w:tcPr>
            <w:tcW w:w="0" w:type="auto"/>
            <w:hideMark/>
          </w:tcPr>
          <w:p w14:paraId="2DCBAA69" w14:textId="77777777" w:rsidR="00A044BE" w:rsidRPr="00A044BE" w:rsidRDefault="00A044BE" w:rsidP="00A044BE">
            <w:pPr>
              <w:pStyle w:val="NoSpacing"/>
              <w:rPr>
                <w:rFonts w:cstheme="minorHAnsi"/>
                <w:sz w:val="20"/>
              </w:rPr>
            </w:pPr>
            <w:r w:rsidRPr="00A044BE">
              <w:rPr>
                <w:rFonts w:cstheme="minorHAnsi"/>
                <w:sz w:val="20"/>
              </w:rPr>
              <w:t>Space group</w:t>
            </w:r>
          </w:p>
        </w:tc>
        <w:tc>
          <w:tcPr>
            <w:tcW w:w="0" w:type="auto"/>
            <w:hideMark/>
          </w:tcPr>
          <w:p w14:paraId="79555B94"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5AA72A03"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5A0388A2"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549D9CFF"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3D9CBCED"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4108A537"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03B71603"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21D41B34"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61245083"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49319B63"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r>
      <w:tr w:rsidR="00016319" w:rsidRPr="00A044BE" w14:paraId="4B3B9FF0" w14:textId="77777777" w:rsidTr="00016319">
        <w:tc>
          <w:tcPr>
            <w:tcW w:w="0" w:type="auto"/>
            <w:hideMark/>
          </w:tcPr>
          <w:p w14:paraId="6D449C59" w14:textId="77777777" w:rsidR="00A86F7E" w:rsidRPr="00A044BE" w:rsidRDefault="00A86F7E" w:rsidP="00A044BE">
            <w:pPr>
              <w:pStyle w:val="NoSpacing"/>
              <w:rPr>
                <w:rFonts w:cstheme="minorHAnsi"/>
                <w:sz w:val="20"/>
              </w:rPr>
            </w:pPr>
            <w:r w:rsidRPr="00A044BE">
              <w:rPr>
                <w:rFonts w:cstheme="minorHAnsi"/>
                <w:sz w:val="20"/>
              </w:rPr>
              <w:t>Unit cell</w:t>
            </w:r>
          </w:p>
        </w:tc>
        <w:tc>
          <w:tcPr>
            <w:tcW w:w="0" w:type="auto"/>
          </w:tcPr>
          <w:p w14:paraId="7C2EE3F6" w14:textId="77777777" w:rsidR="00A86F7E" w:rsidRPr="00A044BE" w:rsidRDefault="00A86F7E" w:rsidP="00A044BE">
            <w:pPr>
              <w:pStyle w:val="NoSpacing"/>
              <w:rPr>
                <w:rFonts w:cstheme="minorHAnsi"/>
                <w:sz w:val="20"/>
              </w:rPr>
            </w:pPr>
          </w:p>
        </w:tc>
        <w:tc>
          <w:tcPr>
            <w:tcW w:w="0" w:type="auto"/>
          </w:tcPr>
          <w:p w14:paraId="5C9DCBFE" w14:textId="77777777" w:rsidR="00A86F7E" w:rsidRPr="00A044BE" w:rsidRDefault="00A86F7E" w:rsidP="00A044BE">
            <w:pPr>
              <w:pStyle w:val="NoSpacing"/>
              <w:rPr>
                <w:rFonts w:cstheme="minorHAnsi"/>
                <w:sz w:val="20"/>
              </w:rPr>
            </w:pPr>
          </w:p>
        </w:tc>
        <w:tc>
          <w:tcPr>
            <w:tcW w:w="0" w:type="auto"/>
          </w:tcPr>
          <w:p w14:paraId="2CA7C74F" w14:textId="77777777" w:rsidR="00A86F7E" w:rsidRPr="00A044BE" w:rsidRDefault="00A86F7E" w:rsidP="00A044BE">
            <w:pPr>
              <w:pStyle w:val="NoSpacing"/>
              <w:rPr>
                <w:rFonts w:cstheme="minorHAnsi"/>
                <w:sz w:val="20"/>
              </w:rPr>
            </w:pPr>
          </w:p>
        </w:tc>
        <w:tc>
          <w:tcPr>
            <w:tcW w:w="0" w:type="auto"/>
          </w:tcPr>
          <w:p w14:paraId="3B95FB17" w14:textId="77777777" w:rsidR="00A86F7E" w:rsidRPr="00A044BE" w:rsidRDefault="00A86F7E" w:rsidP="00A044BE">
            <w:pPr>
              <w:pStyle w:val="NoSpacing"/>
              <w:rPr>
                <w:rFonts w:cstheme="minorHAnsi"/>
                <w:sz w:val="20"/>
              </w:rPr>
            </w:pPr>
          </w:p>
        </w:tc>
        <w:tc>
          <w:tcPr>
            <w:tcW w:w="0" w:type="auto"/>
          </w:tcPr>
          <w:p w14:paraId="03CE6F96" w14:textId="77777777" w:rsidR="00A86F7E" w:rsidRPr="00A044BE" w:rsidRDefault="00A86F7E" w:rsidP="00A044BE">
            <w:pPr>
              <w:pStyle w:val="NoSpacing"/>
              <w:rPr>
                <w:rFonts w:cstheme="minorHAnsi"/>
                <w:sz w:val="20"/>
              </w:rPr>
            </w:pPr>
          </w:p>
        </w:tc>
        <w:tc>
          <w:tcPr>
            <w:tcW w:w="0" w:type="auto"/>
          </w:tcPr>
          <w:p w14:paraId="219B72E2" w14:textId="77777777" w:rsidR="00A86F7E" w:rsidRPr="00A044BE" w:rsidRDefault="00A86F7E" w:rsidP="00A044BE">
            <w:pPr>
              <w:pStyle w:val="NoSpacing"/>
              <w:rPr>
                <w:rFonts w:cstheme="minorHAnsi"/>
                <w:sz w:val="20"/>
              </w:rPr>
            </w:pPr>
          </w:p>
        </w:tc>
        <w:tc>
          <w:tcPr>
            <w:tcW w:w="0" w:type="auto"/>
          </w:tcPr>
          <w:p w14:paraId="63931414" w14:textId="77777777" w:rsidR="00A86F7E" w:rsidRPr="00A044BE" w:rsidRDefault="00A86F7E" w:rsidP="00A044BE">
            <w:pPr>
              <w:pStyle w:val="NoSpacing"/>
              <w:rPr>
                <w:rFonts w:cstheme="minorHAnsi"/>
                <w:sz w:val="20"/>
              </w:rPr>
            </w:pPr>
          </w:p>
        </w:tc>
        <w:tc>
          <w:tcPr>
            <w:tcW w:w="0" w:type="auto"/>
          </w:tcPr>
          <w:p w14:paraId="1C762427" w14:textId="77777777" w:rsidR="00A86F7E" w:rsidRPr="00A044BE" w:rsidRDefault="00A86F7E" w:rsidP="00A044BE">
            <w:pPr>
              <w:pStyle w:val="NoSpacing"/>
              <w:rPr>
                <w:rFonts w:cstheme="minorHAnsi"/>
                <w:sz w:val="20"/>
              </w:rPr>
            </w:pPr>
          </w:p>
        </w:tc>
        <w:tc>
          <w:tcPr>
            <w:tcW w:w="0" w:type="auto"/>
          </w:tcPr>
          <w:p w14:paraId="5527F444" w14:textId="77777777" w:rsidR="00A86F7E" w:rsidRPr="00A044BE" w:rsidRDefault="00A86F7E" w:rsidP="00A044BE">
            <w:pPr>
              <w:pStyle w:val="NoSpacing"/>
              <w:rPr>
                <w:rFonts w:cstheme="minorHAnsi"/>
                <w:sz w:val="20"/>
              </w:rPr>
            </w:pPr>
          </w:p>
        </w:tc>
        <w:tc>
          <w:tcPr>
            <w:tcW w:w="0" w:type="auto"/>
          </w:tcPr>
          <w:p w14:paraId="4F5356F4" w14:textId="75FBBA53" w:rsidR="00A86F7E" w:rsidRPr="00A044BE" w:rsidRDefault="00A86F7E" w:rsidP="00A044BE">
            <w:pPr>
              <w:pStyle w:val="NoSpacing"/>
              <w:rPr>
                <w:rFonts w:cstheme="minorHAnsi"/>
                <w:sz w:val="20"/>
              </w:rPr>
            </w:pPr>
          </w:p>
        </w:tc>
      </w:tr>
      <w:tr w:rsidR="00016319" w:rsidRPr="00A044BE" w14:paraId="38752F7B" w14:textId="77777777" w:rsidTr="00016319">
        <w:tc>
          <w:tcPr>
            <w:tcW w:w="0" w:type="auto"/>
            <w:hideMark/>
          </w:tcPr>
          <w:p w14:paraId="49739719" w14:textId="77777777" w:rsidR="00A044BE" w:rsidRPr="00A044BE" w:rsidRDefault="00A044BE" w:rsidP="00A044BE">
            <w:pPr>
              <w:pStyle w:val="NoSpacing"/>
              <w:rPr>
                <w:rFonts w:cstheme="minorHAnsi"/>
                <w:sz w:val="20"/>
              </w:rPr>
            </w:pPr>
            <w:r w:rsidRPr="00A044BE">
              <w:rPr>
                <w:rFonts w:cstheme="minorHAnsi"/>
                <w:sz w:val="20"/>
              </w:rPr>
              <w:t> </w:t>
            </w:r>
            <w:r w:rsidRPr="00A044BE">
              <w:rPr>
                <w:rFonts w:cstheme="minorHAnsi"/>
                <w:i/>
                <w:iCs/>
                <w:sz w:val="20"/>
              </w:rPr>
              <w:t>a</w:t>
            </w:r>
            <w:r w:rsidRPr="00A044BE">
              <w:rPr>
                <w:rFonts w:cstheme="minorHAnsi"/>
                <w:sz w:val="20"/>
              </w:rPr>
              <w:t>, </w:t>
            </w:r>
            <w:r w:rsidRPr="00A044BE">
              <w:rPr>
                <w:rFonts w:cstheme="minorHAnsi"/>
                <w:i/>
                <w:iCs/>
                <w:sz w:val="20"/>
              </w:rPr>
              <w:t>b</w:t>
            </w:r>
            <w:r w:rsidRPr="00A044BE">
              <w:rPr>
                <w:rFonts w:cstheme="minorHAnsi"/>
                <w:sz w:val="20"/>
              </w:rPr>
              <w:t>, </w:t>
            </w:r>
            <w:r w:rsidRPr="00A044BE">
              <w:rPr>
                <w:rFonts w:cstheme="minorHAnsi"/>
                <w:i/>
                <w:iCs/>
                <w:sz w:val="20"/>
              </w:rPr>
              <w:t>c</w:t>
            </w:r>
            <w:r w:rsidRPr="00A044BE">
              <w:rPr>
                <w:rFonts w:cstheme="minorHAnsi"/>
                <w:sz w:val="20"/>
              </w:rPr>
              <w:t> (Å)</w:t>
            </w:r>
          </w:p>
        </w:tc>
        <w:tc>
          <w:tcPr>
            <w:tcW w:w="0" w:type="auto"/>
            <w:hideMark/>
          </w:tcPr>
          <w:p w14:paraId="72787CE9" w14:textId="77777777" w:rsidR="00A044BE" w:rsidRPr="00A044BE" w:rsidRDefault="00A044BE" w:rsidP="00A044BE">
            <w:pPr>
              <w:pStyle w:val="NoSpacing"/>
              <w:rPr>
                <w:rFonts w:cstheme="minorHAnsi"/>
                <w:sz w:val="20"/>
              </w:rPr>
            </w:pPr>
            <w:r w:rsidRPr="00A044BE">
              <w:rPr>
                <w:rFonts w:cstheme="minorHAnsi"/>
                <w:sz w:val="20"/>
              </w:rPr>
              <w:t>88.73, 88.73, 135.05</w:t>
            </w:r>
          </w:p>
        </w:tc>
        <w:tc>
          <w:tcPr>
            <w:tcW w:w="0" w:type="auto"/>
            <w:hideMark/>
          </w:tcPr>
          <w:p w14:paraId="135CE6E4" w14:textId="77777777" w:rsidR="00A044BE" w:rsidRPr="00A044BE" w:rsidRDefault="00A044BE" w:rsidP="00A044BE">
            <w:pPr>
              <w:pStyle w:val="NoSpacing"/>
              <w:rPr>
                <w:rFonts w:cstheme="minorHAnsi"/>
                <w:sz w:val="20"/>
              </w:rPr>
            </w:pPr>
            <w:r w:rsidRPr="00A044BE">
              <w:rPr>
                <w:rFonts w:cstheme="minorHAnsi"/>
                <w:sz w:val="20"/>
              </w:rPr>
              <w:t>88.32, 88.32, 133.91</w:t>
            </w:r>
          </w:p>
        </w:tc>
        <w:tc>
          <w:tcPr>
            <w:tcW w:w="0" w:type="auto"/>
            <w:hideMark/>
          </w:tcPr>
          <w:p w14:paraId="6E127033" w14:textId="77777777" w:rsidR="00A044BE" w:rsidRPr="00A044BE" w:rsidRDefault="00A044BE" w:rsidP="00A044BE">
            <w:pPr>
              <w:pStyle w:val="NoSpacing"/>
              <w:rPr>
                <w:rFonts w:cstheme="minorHAnsi"/>
                <w:sz w:val="20"/>
              </w:rPr>
            </w:pPr>
            <w:r w:rsidRPr="00A044BE">
              <w:rPr>
                <w:rFonts w:cstheme="minorHAnsi"/>
                <w:sz w:val="20"/>
              </w:rPr>
              <w:t>89.40, 89.40, 135.25</w:t>
            </w:r>
          </w:p>
        </w:tc>
        <w:tc>
          <w:tcPr>
            <w:tcW w:w="0" w:type="auto"/>
            <w:hideMark/>
          </w:tcPr>
          <w:p w14:paraId="54673748" w14:textId="77777777" w:rsidR="00A044BE" w:rsidRPr="00A044BE" w:rsidRDefault="00A044BE" w:rsidP="00A044BE">
            <w:pPr>
              <w:pStyle w:val="NoSpacing"/>
              <w:rPr>
                <w:rFonts w:cstheme="minorHAnsi"/>
                <w:sz w:val="20"/>
              </w:rPr>
            </w:pPr>
            <w:r w:rsidRPr="00A044BE">
              <w:rPr>
                <w:rFonts w:cstheme="minorHAnsi"/>
                <w:sz w:val="20"/>
              </w:rPr>
              <w:t>89.28, 89.28, 134.70</w:t>
            </w:r>
          </w:p>
        </w:tc>
        <w:tc>
          <w:tcPr>
            <w:tcW w:w="0" w:type="auto"/>
            <w:hideMark/>
          </w:tcPr>
          <w:p w14:paraId="16C0AE95" w14:textId="77777777" w:rsidR="00A044BE" w:rsidRPr="00A044BE" w:rsidRDefault="00A044BE" w:rsidP="00A044BE">
            <w:pPr>
              <w:pStyle w:val="NoSpacing"/>
              <w:rPr>
                <w:rFonts w:cstheme="minorHAnsi"/>
                <w:sz w:val="20"/>
              </w:rPr>
            </w:pPr>
            <w:r w:rsidRPr="00A044BE">
              <w:rPr>
                <w:rFonts w:cstheme="minorHAnsi"/>
                <w:sz w:val="20"/>
              </w:rPr>
              <w:t>89.14, 89.14, 133.09</w:t>
            </w:r>
          </w:p>
        </w:tc>
        <w:tc>
          <w:tcPr>
            <w:tcW w:w="0" w:type="auto"/>
            <w:hideMark/>
          </w:tcPr>
          <w:p w14:paraId="78F65368" w14:textId="77777777" w:rsidR="00A044BE" w:rsidRPr="00A044BE" w:rsidRDefault="00A044BE" w:rsidP="00A044BE">
            <w:pPr>
              <w:pStyle w:val="NoSpacing"/>
              <w:rPr>
                <w:rFonts w:cstheme="minorHAnsi"/>
                <w:sz w:val="20"/>
              </w:rPr>
            </w:pPr>
            <w:r w:rsidRPr="00A044BE">
              <w:rPr>
                <w:rFonts w:cstheme="minorHAnsi"/>
                <w:sz w:val="20"/>
              </w:rPr>
              <w:t>88.50, 88.50, 134.09</w:t>
            </w:r>
          </w:p>
        </w:tc>
        <w:tc>
          <w:tcPr>
            <w:tcW w:w="0" w:type="auto"/>
            <w:hideMark/>
          </w:tcPr>
          <w:p w14:paraId="1CEAAF59" w14:textId="77777777" w:rsidR="00A044BE" w:rsidRPr="00A044BE" w:rsidRDefault="00A044BE" w:rsidP="00A044BE">
            <w:pPr>
              <w:pStyle w:val="NoSpacing"/>
              <w:rPr>
                <w:rFonts w:cstheme="minorHAnsi"/>
                <w:sz w:val="20"/>
              </w:rPr>
            </w:pPr>
            <w:r w:rsidRPr="00A044BE">
              <w:rPr>
                <w:rFonts w:cstheme="minorHAnsi"/>
                <w:sz w:val="20"/>
              </w:rPr>
              <w:t>88.79, 88.79, 135.09</w:t>
            </w:r>
          </w:p>
        </w:tc>
        <w:tc>
          <w:tcPr>
            <w:tcW w:w="0" w:type="auto"/>
            <w:hideMark/>
          </w:tcPr>
          <w:p w14:paraId="7255B8D4" w14:textId="77777777" w:rsidR="00A044BE" w:rsidRPr="00A044BE" w:rsidRDefault="00A044BE" w:rsidP="00A044BE">
            <w:pPr>
              <w:pStyle w:val="NoSpacing"/>
              <w:rPr>
                <w:rFonts w:cstheme="minorHAnsi"/>
                <w:sz w:val="20"/>
              </w:rPr>
            </w:pPr>
            <w:r w:rsidRPr="00A044BE">
              <w:rPr>
                <w:rFonts w:cstheme="minorHAnsi"/>
                <w:sz w:val="20"/>
              </w:rPr>
              <w:t>87.63, 87.63, 134.24</w:t>
            </w:r>
          </w:p>
        </w:tc>
        <w:tc>
          <w:tcPr>
            <w:tcW w:w="0" w:type="auto"/>
            <w:hideMark/>
          </w:tcPr>
          <w:p w14:paraId="5DA09280" w14:textId="77777777" w:rsidR="00A044BE" w:rsidRPr="00A044BE" w:rsidRDefault="00A044BE" w:rsidP="00A044BE">
            <w:pPr>
              <w:pStyle w:val="NoSpacing"/>
              <w:rPr>
                <w:rFonts w:cstheme="minorHAnsi"/>
                <w:sz w:val="20"/>
              </w:rPr>
            </w:pPr>
            <w:r w:rsidRPr="00A044BE">
              <w:rPr>
                <w:rFonts w:cstheme="minorHAnsi"/>
                <w:sz w:val="20"/>
              </w:rPr>
              <w:t>88.33, 88.33, 135.13</w:t>
            </w:r>
          </w:p>
        </w:tc>
        <w:tc>
          <w:tcPr>
            <w:tcW w:w="0" w:type="auto"/>
            <w:hideMark/>
          </w:tcPr>
          <w:p w14:paraId="74213182" w14:textId="77777777" w:rsidR="00A044BE" w:rsidRPr="00A044BE" w:rsidRDefault="00A044BE" w:rsidP="00A044BE">
            <w:pPr>
              <w:pStyle w:val="NoSpacing"/>
              <w:rPr>
                <w:rFonts w:cstheme="minorHAnsi"/>
                <w:sz w:val="20"/>
              </w:rPr>
            </w:pPr>
            <w:r w:rsidRPr="00A044BE">
              <w:rPr>
                <w:rFonts w:cstheme="minorHAnsi"/>
                <w:sz w:val="20"/>
              </w:rPr>
              <w:t>88.53, 88.53, 134.95</w:t>
            </w:r>
          </w:p>
        </w:tc>
      </w:tr>
      <w:tr w:rsidR="00016319" w:rsidRPr="00A044BE" w14:paraId="5077A2FF" w14:textId="77777777" w:rsidTr="00016319">
        <w:tc>
          <w:tcPr>
            <w:tcW w:w="0" w:type="auto"/>
            <w:hideMark/>
          </w:tcPr>
          <w:p w14:paraId="02AB40DA" w14:textId="77777777" w:rsidR="00A044BE" w:rsidRPr="00A044BE" w:rsidRDefault="00A044BE" w:rsidP="00A044BE">
            <w:pPr>
              <w:pStyle w:val="NoSpacing"/>
              <w:rPr>
                <w:rFonts w:cstheme="minorHAnsi"/>
                <w:sz w:val="20"/>
              </w:rPr>
            </w:pPr>
            <w:r w:rsidRPr="00A044BE">
              <w:rPr>
                <w:rFonts w:cstheme="minorHAnsi"/>
                <w:sz w:val="20"/>
              </w:rPr>
              <w:t>No. of unique reflections</w:t>
            </w:r>
          </w:p>
        </w:tc>
        <w:tc>
          <w:tcPr>
            <w:tcW w:w="0" w:type="auto"/>
            <w:hideMark/>
          </w:tcPr>
          <w:p w14:paraId="7EE3A363" w14:textId="77777777" w:rsidR="00A044BE" w:rsidRPr="00A044BE" w:rsidRDefault="00A044BE" w:rsidP="00A044BE">
            <w:pPr>
              <w:pStyle w:val="NoSpacing"/>
              <w:rPr>
                <w:rFonts w:cstheme="minorHAnsi"/>
                <w:sz w:val="20"/>
              </w:rPr>
            </w:pPr>
            <w:r w:rsidRPr="00A044BE">
              <w:rPr>
                <w:rFonts w:cstheme="minorHAnsi"/>
                <w:sz w:val="20"/>
              </w:rPr>
              <w:t>25,152 (2450)</w:t>
            </w:r>
          </w:p>
        </w:tc>
        <w:tc>
          <w:tcPr>
            <w:tcW w:w="0" w:type="auto"/>
            <w:hideMark/>
          </w:tcPr>
          <w:p w14:paraId="7E001602" w14:textId="77777777" w:rsidR="00A044BE" w:rsidRPr="00A044BE" w:rsidRDefault="00A044BE" w:rsidP="00A044BE">
            <w:pPr>
              <w:pStyle w:val="NoSpacing"/>
              <w:rPr>
                <w:rFonts w:cstheme="minorHAnsi"/>
                <w:sz w:val="20"/>
              </w:rPr>
            </w:pPr>
            <w:r w:rsidRPr="00A044BE">
              <w:rPr>
                <w:rFonts w:cstheme="minorHAnsi"/>
                <w:sz w:val="20"/>
              </w:rPr>
              <w:t>17,122 (769)</w:t>
            </w:r>
          </w:p>
        </w:tc>
        <w:tc>
          <w:tcPr>
            <w:tcW w:w="0" w:type="auto"/>
            <w:hideMark/>
          </w:tcPr>
          <w:p w14:paraId="64594409" w14:textId="77777777" w:rsidR="00A044BE" w:rsidRPr="00A044BE" w:rsidRDefault="00A044BE" w:rsidP="00A044BE">
            <w:pPr>
              <w:pStyle w:val="NoSpacing"/>
              <w:rPr>
                <w:rFonts w:cstheme="minorHAnsi"/>
                <w:sz w:val="20"/>
              </w:rPr>
            </w:pPr>
            <w:r w:rsidRPr="00A044BE">
              <w:rPr>
                <w:rFonts w:cstheme="minorHAnsi"/>
                <w:sz w:val="20"/>
              </w:rPr>
              <w:t>23,053 (2300)</w:t>
            </w:r>
          </w:p>
        </w:tc>
        <w:tc>
          <w:tcPr>
            <w:tcW w:w="0" w:type="auto"/>
            <w:hideMark/>
          </w:tcPr>
          <w:p w14:paraId="4F93EA1B" w14:textId="77777777" w:rsidR="00A044BE" w:rsidRPr="00A044BE" w:rsidRDefault="00A044BE" w:rsidP="00A044BE">
            <w:pPr>
              <w:pStyle w:val="NoSpacing"/>
              <w:rPr>
                <w:rFonts w:cstheme="minorHAnsi"/>
                <w:sz w:val="20"/>
              </w:rPr>
            </w:pPr>
            <w:r w:rsidRPr="00A044BE">
              <w:rPr>
                <w:rFonts w:cstheme="minorHAnsi"/>
                <w:sz w:val="20"/>
              </w:rPr>
              <w:t>27,479 (2689)</w:t>
            </w:r>
          </w:p>
        </w:tc>
        <w:tc>
          <w:tcPr>
            <w:tcW w:w="0" w:type="auto"/>
            <w:hideMark/>
          </w:tcPr>
          <w:p w14:paraId="7888E9AB" w14:textId="77777777" w:rsidR="00A044BE" w:rsidRPr="00A044BE" w:rsidRDefault="00A044BE" w:rsidP="00A044BE">
            <w:pPr>
              <w:pStyle w:val="NoSpacing"/>
              <w:rPr>
                <w:rFonts w:cstheme="minorHAnsi"/>
                <w:sz w:val="20"/>
              </w:rPr>
            </w:pPr>
            <w:r w:rsidRPr="00A044BE">
              <w:rPr>
                <w:rFonts w:cstheme="minorHAnsi"/>
                <w:sz w:val="20"/>
              </w:rPr>
              <w:t>22,501 (2213)</w:t>
            </w:r>
          </w:p>
        </w:tc>
        <w:tc>
          <w:tcPr>
            <w:tcW w:w="0" w:type="auto"/>
            <w:hideMark/>
          </w:tcPr>
          <w:p w14:paraId="3779397C" w14:textId="77777777" w:rsidR="00A044BE" w:rsidRPr="00A044BE" w:rsidRDefault="00A044BE" w:rsidP="00A044BE">
            <w:pPr>
              <w:pStyle w:val="NoSpacing"/>
              <w:rPr>
                <w:rFonts w:cstheme="minorHAnsi"/>
                <w:sz w:val="20"/>
              </w:rPr>
            </w:pPr>
            <w:r w:rsidRPr="00A044BE">
              <w:rPr>
                <w:rFonts w:cstheme="minorHAnsi"/>
                <w:sz w:val="20"/>
              </w:rPr>
              <w:t>26,262 (2586)</w:t>
            </w:r>
          </w:p>
        </w:tc>
        <w:tc>
          <w:tcPr>
            <w:tcW w:w="0" w:type="auto"/>
            <w:hideMark/>
          </w:tcPr>
          <w:p w14:paraId="409F2755" w14:textId="77777777" w:rsidR="00A044BE" w:rsidRPr="00A044BE" w:rsidRDefault="00A044BE" w:rsidP="00A044BE">
            <w:pPr>
              <w:pStyle w:val="NoSpacing"/>
              <w:rPr>
                <w:rFonts w:cstheme="minorHAnsi"/>
                <w:sz w:val="20"/>
              </w:rPr>
            </w:pPr>
            <w:r w:rsidRPr="00A044BE">
              <w:rPr>
                <w:rFonts w:cstheme="minorHAnsi"/>
                <w:sz w:val="20"/>
              </w:rPr>
              <w:t>22,719 (2235)</w:t>
            </w:r>
          </w:p>
        </w:tc>
        <w:tc>
          <w:tcPr>
            <w:tcW w:w="0" w:type="auto"/>
            <w:hideMark/>
          </w:tcPr>
          <w:p w14:paraId="34B4C730" w14:textId="77777777" w:rsidR="00A044BE" w:rsidRPr="00A044BE" w:rsidRDefault="00A044BE" w:rsidP="00A044BE">
            <w:pPr>
              <w:pStyle w:val="NoSpacing"/>
              <w:rPr>
                <w:rFonts w:cstheme="minorHAnsi"/>
                <w:sz w:val="20"/>
              </w:rPr>
            </w:pPr>
            <w:r w:rsidRPr="00A044BE">
              <w:rPr>
                <w:rFonts w:cstheme="minorHAnsi"/>
                <w:sz w:val="20"/>
              </w:rPr>
              <w:t>38,553 (3680)</w:t>
            </w:r>
          </w:p>
        </w:tc>
        <w:tc>
          <w:tcPr>
            <w:tcW w:w="0" w:type="auto"/>
            <w:hideMark/>
          </w:tcPr>
          <w:p w14:paraId="164A5814" w14:textId="77777777" w:rsidR="00A044BE" w:rsidRPr="00A044BE" w:rsidRDefault="00A044BE" w:rsidP="00A044BE">
            <w:pPr>
              <w:pStyle w:val="NoSpacing"/>
              <w:rPr>
                <w:rFonts w:cstheme="minorHAnsi"/>
                <w:sz w:val="20"/>
              </w:rPr>
            </w:pPr>
            <w:r w:rsidRPr="00A044BE">
              <w:rPr>
                <w:rFonts w:cstheme="minorHAnsi"/>
                <w:sz w:val="20"/>
              </w:rPr>
              <w:t>31,339 (3049)</w:t>
            </w:r>
          </w:p>
        </w:tc>
        <w:tc>
          <w:tcPr>
            <w:tcW w:w="0" w:type="auto"/>
            <w:hideMark/>
          </w:tcPr>
          <w:p w14:paraId="3D21B05D" w14:textId="77777777" w:rsidR="00A044BE" w:rsidRPr="00A044BE" w:rsidRDefault="00A044BE" w:rsidP="00A044BE">
            <w:pPr>
              <w:pStyle w:val="NoSpacing"/>
              <w:rPr>
                <w:rFonts w:cstheme="minorHAnsi"/>
                <w:sz w:val="20"/>
              </w:rPr>
            </w:pPr>
            <w:r w:rsidRPr="00A044BE">
              <w:rPr>
                <w:rFonts w:cstheme="minorHAnsi"/>
                <w:sz w:val="20"/>
              </w:rPr>
              <w:t>23,412 (2320)</w:t>
            </w:r>
          </w:p>
        </w:tc>
      </w:tr>
      <w:tr w:rsidR="00016319" w:rsidRPr="00A044BE" w14:paraId="53A31279" w14:textId="77777777" w:rsidTr="00016319">
        <w:tc>
          <w:tcPr>
            <w:tcW w:w="0" w:type="auto"/>
            <w:hideMark/>
          </w:tcPr>
          <w:p w14:paraId="18B4E7DB" w14:textId="77777777" w:rsidR="00A044BE" w:rsidRPr="00A044BE" w:rsidRDefault="00A044BE" w:rsidP="00A044BE">
            <w:pPr>
              <w:pStyle w:val="NoSpacing"/>
              <w:rPr>
                <w:rFonts w:cstheme="minorHAnsi"/>
                <w:sz w:val="20"/>
              </w:rPr>
            </w:pPr>
            <w:r w:rsidRPr="00A044BE">
              <w:rPr>
                <w:rFonts w:cstheme="minorHAnsi"/>
                <w:sz w:val="20"/>
              </w:rPr>
              <w:t>Resolution (Å)</w:t>
            </w:r>
          </w:p>
        </w:tc>
        <w:tc>
          <w:tcPr>
            <w:tcW w:w="0" w:type="auto"/>
            <w:hideMark/>
          </w:tcPr>
          <w:p w14:paraId="6F2F8084" w14:textId="77777777" w:rsidR="00A044BE" w:rsidRPr="00A044BE" w:rsidRDefault="00A044BE" w:rsidP="00A044BE">
            <w:pPr>
              <w:pStyle w:val="NoSpacing"/>
              <w:rPr>
                <w:rFonts w:cstheme="minorHAnsi"/>
                <w:sz w:val="20"/>
              </w:rPr>
            </w:pPr>
            <w:r w:rsidRPr="00A044BE">
              <w:rPr>
                <w:rFonts w:cstheme="minorHAnsi"/>
                <w:sz w:val="20"/>
              </w:rPr>
              <w:t>30–1.6 (1.66–1.60)</w:t>
            </w:r>
          </w:p>
        </w:tc>
        <w:tc>
          <w:tcPr>
            <w:tcW w:w="0" w:type="auto"/>
            <w:hideMark/>
          </w:tcPr>
          <w:p w14:paraId="0C623E7E" w14:textId="77777777" w:rsidR="00A044BE" w:rsidRPr="00A044BE" w:rsidRDefault="00A044BE" w:rsidP="00A044BE">
            <w:pPr>
              <w:pStyle w:val="NoSpacing"/>
              <w:rPr>
                <w:rFonts w:cstheme="minorHAnsi"/>
                <w:sz w:val="20"/>
              </w:rPr>
            </w:pPr>
            <w:r w:rsidRPr="00A044BE">
              <w:rPr>
                <w:rFonts w:cstheme="minorHAnsi"/>
                <w:sz w:val="20"/>
              </w:rPr>
              <w:t>50–1.8 (1.89–1.82)</w:t>
            </w:r>
          </w:p>
        </w:tc>
        <w:tc>
          <w:tcPr>
            <w:tcW w:w="0" w:type="auto"/>
            <w:hideMark/>
          </w:tcPr>
          <w:p w14:paraId="3004290A" w14:textId="77777777" w:rsidR="00A044BE" w:rsidRPr="00A044BE" w:rsidRDefault="00A044BE" w:rsidP="00A044BE">
            <w:pPr>
              <w:pStyle w:val="NoSpacing"/>
              <w:rPr>
                <w:rFonts w:cstheme="minorHAnsi"/>
                <w:sz w:val="20"/>
              </w:rPr>
            </w:pPr>
            <w:r w:rsidRPr="00A044BE">
              <w:rPr>
                <w:rFonts w:cstheme="minorHAnsi"/>
                <w:sz w:val="20"/>
              </w:rPr>
              <w:t>50–1.7 (1.76–1.70)</w:t>
            </w:r>
          </w:p>
        </w:tc>
        <w:tc>
          <w:tcPr>
            <w:tcW w:w="0" w:type="auto"/>
            <w:hideMark/>
          </w:tcPr>
          <w:p w14:paraId="2AA72021" w14:textId="77777777" w:rsidR="00A044BE" w:rsidRPr="00A044BE" w:rsidRDefault="00A044BE" w:rsidP="00A044BE">
            <w:pPr>
              <w:pStyle w:val="NoSpacing"/>
              <w:rPr>
                <w:rFonts w:cstheme="minorHAnsi"/>
                <w:sz w:val="20"/>
              </w:rPr>
            </w:pPr>
            <w:r w:rsidRPr="00A044BE">
              <w:rPr>
                <w:rFonts w:cstheme="minorHAnsi"/>
                <w:sz w:val="20"/>
              </w:rPr>
              <w:t>30–1.6 (1.66–1.60)</w:t>
            </w:r>
          </w:p>
        </w:tc>
        <w:tc>
          <w:tcPr>
            <w:tcW w:w="0" w:type="auto"/>
            <w:hideMark/>
          </w:tcPr>
          <w:p w14:paraId="68884E01" w14:textId="77777777" w:rsidR="00A044BE" w:rsidRPr="00A044BE" w:rsidRDefault="00A044BE" w:rsidP="00A044BE">
            <w:pPr>
              <w:pStyle w:val="NoSpacing"/>
              <w:rPr>
                <w:rFonts w:cstheme="minorHAnsi"/>
                <w:sz w:val="20"/>
              </w:rPr>
            </w:pPr>
            <w:r w:rsidRPr="00A044BE">
              <w:rPr>
                <w:rFonts w:cstheme="minorHAnsi"/>
                <w:sz w:val="20"/>
              </w:rPr>
              <w:t>50–1.7 (1.76–1.70)</w:t>
            </w:r>
          </w:p>
        </w:tc>
        <w:tc>
          <w:tcPr>
            <w:tcW w:w="0" w:type="auto"/>
            <w:hideMark/>
          </w:tcPr>
          <w:p w14:paraId="50256929" w14:textId="77777777" w:rsidR="00A044BE" w:rsidRPr="00A044BE" w:rsidRDefault="00A044BE" w:rsidP="00A044BE">
            <w:pPr>
              <w:pStyle w:val="NoSpacing"/>
              <w:rPr>
                <w:rFonts w:cstheme="minorHAnsi"/>
                <w:sz w:val="20"/>
              </w:rPr>
            </w:pPr>
            <w:r w:rsidRPr="00A044BE">
              <w:rPr>
                <w:rFonts w:cstheme="minorHAnsi"/>
                <w:sz w:val="20"/>
              </w:rPr>
              <w:t>50–1.6 (1.66–1.60)</w:t>
            </w:r>
          </w:p>
        </w:tc>
        <w:tc>
          <w:tcPr>
            <w:tcW w:w="0" w:type="auto"/>
            <w:hideMark/>
          </w:tcPr>
          <w:p w14:paraId="464019D8" w14:textId="77777777" w:rsidR="00A044BE" w:rsidRPr="00A044BE" w:rsidRDefault="00A044BE" w:rsidP="00A044BE">
            <w:pPr>
              <w:pStyle w:val="NoSpacing"/>
              <w:rPr>
                <w:rFonts w:cstheme="minorHAnsi"/>
                <w:sz w:val="20"/>
              </w:rPr>
            </w:pPr>
            <w:r w:rsidRPr="00A044BE">
              <w:rPr>
                <w:rFonts w:cstheme="minorHAnsi"/>
                <w:sz w:val="20"/>
              </w:rPr>
              <w:t>50–1.7 (1.76–1.70)</w:t>
            </w:r>
          </w:p>
        </w:tc>
        <w:tc>
          <w:tcPr>
            <w:tcW w:w="0" w:type="auto"/>
            <w:hideMark/>
          </w:tcPr>
          <w:p w14:paraId="242C460B" w14:textId="77777777" w:rsidR="00A044BE" w:rsidRPr="00A044BE" w:rsidRDefault="00A044BE" w:rsidP="00A044BE">
            <w:pPr>
              <w:pStyle w:val="NoSpacing"/>
              <w:rPr>
                <w:rFonts w:cstheme="minorHAnsi"/>
                <w:sz w:val="20"/>
              </w:rPr>
            </w:pPr>
            <w:r w:rsidRPr="00A044BE">
              <w:rPr>
                <w:rFonts w:cstheme="minorHAnsi"/>
                <w:sz w:val="20"/>
              </w:rPr>
              <w:t>50–1.4 (1.45–1.40)</w:t>
            </w:r>
          </w:p>
        </w:tc>
        <w:tc>
          <w:tcPr>
            <w:tcW w:w="0" w:type="auto"/>
            <w:hideMark/>
          </w:tcPr>
          <w:p w14:paraId="5187CDEA" w14:textId="77777777" w:rsidR="00A044BE" w:rsidRPr="00A044BE" w:rsidRDefault="00A044BE" w:rsidP="00A044BE">
            <w:pPr>
              <w:pStyle w:val="NoSpacing"/>
              <w:rPr>
                <w:rFonts w:cstheme="minorHAnsi"/>
                <w:sz w:val="20"/>
              </w:rPr>
            </w:pPr>
            <w:r w:rsidRPr="00A044BE">
              <w:rPr>
                <w:rFonts w:cstheme="minorHAnsi"/>
                <w:sz w:val="20"/>
              </w:rPr>
              <w:t>20–1.5 (1.57–1.52)</w:t>
            </w:r>
          </w:p>
        </w:tc>
        <w:tc>
          <w:tcPr>
            <w:tcW w:w="0" w:type="auto"/>
            <w:hideMark/>
          </w:tcPr>
          <w:p w14:paraId="61F37381" w14:textId="77777777" w:rsidR="00A044BE" w:rsidRPr="00A044BE" w:rsidRDefault="00A044BE" w:rsidP="00A044BE">
            <w:pPr>
              <w:pStyle w:val="NoSpacing"/>
              <w:rPr>
                <w:rFonts w:cstheme="minorHAnsi"/>
                <w:sz w:val="20"/>
              </w:rPr>
            </w:pPr>
            <w:r w:rsidRPr="00A044BE">
              <w:rPr>
                <w:rFonts w:cstheme="minorHAnsi"/>
                <w:sz w:val="20"/>
              </w:rPr>
              <w:t>50–1.7 (1.74–1.68)</w:t>
            </w:r>
          </w:p>
        </w:tc>
      </w:tr>
      <w:tr w:rsidR="00016319" w:rsidRPr="00A044BE" w14:paraId="662587F4" w14:textId="77777777" w:rsidTr="00016319">
        <w:tc>
          <w:tcPr>
            <w:tcW w:w="0" w:type="auto"/>
            <w:hideMark/>
          </w:tcPr>
          <w:p w14:paraId="32089A67" w14:textId="77777777" w:rsidR="00A044BE" w:rsidRPr="00A044BE" w:rsidRDefault="00A044BE" w:rsidP="00A044BE">
            <w:pPr>
              <w:pStyle w:val="NoSpacing"/>
              <w:rPr>
                <w:rFonts w:cstheme="minorHAnsi"/>
                <w:sz w:val="20"/>
              </w:rPr>
            </w:pPr>
            <w:proofErr w:type="spellStart"/>
            <w:r w:rsidRPr="00A044BE">
              <w:rPr>
                <w:rFonts w:cstheme="minorHAnsi"/>
                <w:i/>
                <w:iCs/>
                <w:sz w:val="20"/>
              </w:rPr>
              <w:t>R</w:t>
            </w:r>
            <w:r w:rsidRPr="00A044BE">
              <w:rPr>
                <w:rFonts w:cstheme="minorHAnsi"/>
                <w:sz w:val="20"/>
                <w:vertAlign w:val="subscript"/>
              </w:rPr>
              <w:t>sym</w:t>
            </w:r>
            <w:proofErr w:type="spellEnd"/>
            <w:r w:rsidRPr="00A044BE">
              <w:rPr>
                <w:rFonts w:cstheme="minorHAnsi"/>
                <w:sz w:val="20"/>
              </w:rPr>
              <w:t> or </w:t>
            </w:r>
            <w:proofErr w:type="spellStart"/>
            <w:r w:rsidRPr="00A044BE">
              <w:rPr>
                <w:rFonts w:cstheme="minorHAnsi"/>
                <w:i/>
                <w:iCs/>
                <w:sz w:val="20"/>
              </w:rPr>
              <w:t>R</w:t>
            </w:r>
            <w:r w:rsidRPr="00A044BE">
              <w:rPr>
                <w:rFonts w:cstheme="minorHAnsi"/>
                <w:sz w:val="20"/>
                <w:vertAlign w:val="subscript"/>
              </w:rPr>
              <w:t>merge</w:t>
            </w:r>
            <w:proofErr w:type="spellEnd"/>
          </w:p>
        </w:tc>
        <w:tc>
          <w:tcPr>
            <w:tcW w:w="0" w:type="auto"/>
            <w:hideMark/>
          </w:tcPr>
          <w:p w14:paraId="0F183138" w14:textId="77777777" w:rsidR="00A044BE" w:rsidRPr="00A044BE" w:rsidRDefault="00A044BE" w:rsidP="00A044BE">
            <w:pPr>
              <w:pStyle w:val="NoSpacing"/>
              <w:rPr>
                <w:rFonts w:cstheme="minorHAnsi"/>
                <w:sz w:val="20"/>
              </w:rPr>
            </w:pPr>
            <w:r w:rsidRPr="00A044BE">
              <w:rPr>
                <w:rFonts w:cstheme="minorHAnsi"/>
                <w:sz w:val="20"/>
              </w:rPr>
              <w:t>0.12 (0.49)</w:t>
            </w:r>
          </w:p>
        </w:tc>
        <w:tc>
          <w:tcPr>
            <w:tcW w:w="0" w:type="auto"/>
            <w:hideMark/>
          </w:tcPr>
          <w:p w14:paraId="2E24F5FB" w14:textId="77777777" w:rsidR="00A044BE" w:rsidRPr="00A044BE" w:rsidRDefault="00A044BE" w:rsidP="00A044BE">
            <w:pPr>
              <w:pStyle w:val="NoSpacing"/>
              <w:rPr>
                <w:rFonts w:cstheme="minorHAnsi"/>
                <w:sz w:val="20"/>
              </w:rPr>
            </w:pPr>
            <w:r w:rsidRPr="00A044BE">
              <w:rPr>
                <w:rFonts w:cstheme="minorHAnsi"/>
                <w:sz w:val="20"/>
              </w:rPr>
              <w:t>0.06 (0.54)</w:t>
            </w:r>
          </w:p>
        </w:tc>
        <w:tc>
          <w:tcPr>
            <w:tcW w:w="0" w:type="auto"/>
            <w:hideMark/>
          </w:tcPr>
          <w:p w14:paraId="5AFD6058" w14:textId="77777777" w:rsidR="00A044BE" w:rsidRPr="00A044BE" w:rsidRDefault="00A044BE" w:rsidP="00A044BE">
            <w:pPr>
              <w:pStyle w:val="NoSpacing"/>
              <w:rPr>
                <w:rFonts w:cstheme="minorHAnsi"/>
                <w:sz w:val="20"/>
              </w:rPr>
            </w:pPr>
            <w:r w:rsidRPr="00A044BE">
              <w:rPr>
                <w:rFonts w:cstheme="minorHAnsi"/>
                <w:sz w:val="20"/>
              </w:rPr>
              <w:t>0.04 (0.24)</w:t>
            </w:r>
          </w:p>
        </w:tc>
        <w:tc>
          <w:tcPr>
            <w:tcW w:w="0" w:type="auto"/>
            <w:hideMark/>
          </w:tcPr>
          <w:p w14:paraId="4565F8B8" w14:textId="77777777" w:rsidR="00A044BE" w:rsidRPr="00A044BE" w:rsidRDefault="00A044BE" w:rsidP="00A044BE">
            <w:pPr>
              <w:pStyle w:val="NoSpacing"/>
              <w:rPr>
                <w:rFonts w:cstheme="minorHAnsi"/>
                <w:sz w:val="20"/>
              </w:rPr>
            </w:pPr>
            <w:r w:rsidRPr="00A044BE">
              <w:rPr>
                <w:rFonts w:cstheme="minorHAnsi"/>
                <w:sz w:val="20"/>
              </w:rPr>
              <w:t>0.08 (0.43)</w:t>
            </w:r>
          </w:p>
        </w:tc>
        <w:tc>
          <w:tcPr>
            <w:tcW w:w="0" w:type="auto"/>
            <w:hideMark/>
          </w:tcPr>
          <w:p w14:paraId="74038222" w14:textId="77777777" w:rsidR="00A044BE" w:rsidRPr="00A044BE" w:rsidRDefault="00A044BE" w:rsidP="00A044BE">
            <w:pPr>
              <w:pStyle w:val="NoSpacing"/>
              <w:rPr>
                <w:rFonts w:cstheme="minorHAnsi"/>
                <w:sz w:val="20"/>
              </w:rPr>
            </w:pPr>
            <w:r w:rsidRPr="00A044BE">
              <w:rPr>
                <w:rFonts w:cstheme="minorHAnsi"/>
                <w:sz w:val="20"/>
              </w:rPr>
              <w:t>0.04 (0.52)</w:t>
            </w:r>
          </w:p>
        </w:tc>
        <w:tc>
          <w:tcPr>
            <w:tcW w:w="0" w:type="auto"/>
            <w:hideMark/>
          </w:tcPr>
          <w:p w14:paraId="45A443A5" w14:textId="77777777" w:rsidR="00A044BE" w:rsidRPr="00A044BE" w:rsidRDefault="00A044BE" w:rsidP="00A044BE">
            <w:pPr>
              <w:pStyle w:val="NoSpacing"/>
              <w:rPr>
                <w:rFonts w:cstheme="minorHAnsi"/>
                <w:sz w:val="20"/>
              </w:rPr>
            </w:pPr>
            <w:r w:rsidRPr="00A044BE">
              <w:rPr>
                <w:rFonts w:cstheme="minorHAnsi"/>
                <w:sz w:val="20"/>
              </w:rPr>
              <w:t>0.04 (0.24)</w:t>
            </w:r>
          </w:p>
        </w:tc>
        <w:tc>
          <w:tcPr>
            <w:tcW w:w="0" w:type="auto"/>
            <w:hideMark/>
          </w:tcPr>
          <w:p w14:paraId="49C3DCFE" w14:textId="77777777" w:rsidR="00A044BE" w:rsidRPr="00A044BE" w:rsidRDefault="00A044BE" w:rsidP="00A044BE">
            <w:pPr>
              <w:pStyle w:val="NoSpacing"/>
              <w:rPr>
                <w:rFonts w:cstheme="minorHAnsi"/>
                <w:sz w:val="20"/>
              </w:rPr>
            </w:pPr>
            <w:r w:rsidRPr="00A044BE">
              <w:rPr>
                <w:rFonts w:cstheme="minorHAnsi"/>
                <w:sz w:val="20"/>
              </w:rPr>
              <w:t>0.03 (0. 18)</w:t>
            </w:r>
          </w:p>
        </w:tc>
        <w:tc>
          <w:tcPr>
            <w:tcW w:w="0" w:type="auto"/>
            <w:hideMark/>
          </w:tcPr>
          <w:p w14:paraId="7A01E41F" w14:textId="77777777" w:rsidR="00A044BE" w:rsidRPr="00A044BE" w:rsidRDefault="00A044BE" w:rsidP="00A044BE">
            <w:pPr>
              <w:pStyle w:val="NoSpacing"/>
              <w:rPr>
                <w:rFonts w:cstheme="minorHAnsi"/>
                <w:sz w:val="20"/>
              </w:rPr>
            </w:pPr>
            <w:r w:rsidRPr="00A044BE">
              <w:rPr>
                <w:rFonts w:cstheme="minorHAnsi"/>
                <w:sz w:val="20"/>
              </w:rPr>
              <w:t>0.06 (0.48)</w:t>
            </w:r>
          </w:p>
        </w:tc>
        <w:tc>
          <w:tcPr>
            <w:tcW w:w="0" w:type="auto"/>
            <w:hideMark/>
          </w:tcPr>
          <w:p w14:paraId="35997006" w14:textId="77777777" w:rsidR="00A044BE" w:rsidRPr="00A044BE" w:rsidRDefault="00A044BE" w:rsidP="00A044BE">
            <w:pPr>
              <w:pStyle w:val="NoSpacing"/>
              <w:rPr>
                <w:rFonts w:cstheme="minorHAnsi"/>
                <w:sz w:val="20"/>
              </w:rPr>
            </w:pPr>
            <w:r w:rsidRPr="00A044BE">
              <w:rPr>
                <w:rFonts w:cstheme="minorHAnsi"/>
                <w:sz w:val="20"/>
              </w:rPr>
              <w:t>0.07 (0.53)</w:t>
            </w:r>
          </w:p>
        </w:tc>
        <w:tc>
          <w:tcPr>
            <w:tcW w:w="0" w:type="auto"/>
            <w:hideMark/>
          </w:tcPr>
          <w:p w14:paraId="5A6B6C45" w14:textId="77777777" w:rsidR="00A044BE" w:rsidRPr="00A044BE" w:rsidRDefault="00A044BE" w:rsidP="00A044BE">
            <w:pPr>
              <w:pStyle w:val="NoSpacing"/>
              <w:rPr>
                <w:rFonts w:cstheme="minorHAnsi"/>
                <w:sz w:val="20"/>
              </w:rPr>
            </w:pPr>
            <w:r w:rsidRPr="00A044BE">
              <w:rPr>
                <w:rFonts w:cstheme="minorHAnsi"/>
                <w:sz w:val="20"/>
              </w:rPr>
              <w:t>0.03 (0.12)</w:t>
            </w:r>
          </w:p>
        </w:tc>
      </w:tr>
      <w:tr w:rsidR="00016319" w:rsidRPr="00A044BE" w14:paraId="6A02C93B" w14:textId="77777777" w:rsidTr="00016319">
        <w:tc>
          <w:tcPr>
            <w:tcW w:w="0" w:type="auto"/>
            <w:hideMark/>
          </w:tcPr>
          <w:p w14:paraId="48DD8344" w14:textId="77777777" w:rsidR="00A044BE" w:rsidRPr="00A044BE" w:rsidRDefault="00A044BE" w:rsidP="00A044BE">
            <w:pPr>
              <w:pStyle w:val="NoSpacing"/>
              <w:rPr>
                <w:rFonts w:cstheme="minorHAnsi"/>
                <w:sz w:val="20"/>
              </w:rPr>
            </w:pPr>
            <w:r w:rsidRPr="00A044BE">
              <w:rPr>
                <w:rFonts w:cstheme="minorHAnsi"/>
                <w:i/>
                <w:iCs/>
                <w:sz w:val="20"/>
              </w:rPr>
              <w:t>I</w:t>
            </w:r>
            <w:r w:rsidRPr="00A044BE">
              <w:rPr>
                <w:rFonts w:cstheme="minorHAnsi"/>
                <w:sz w:val="20"/>
              </w:rPr>
              <w:t>/</w:t>
            </w:r>
            <w:proofErr w:type="spellStart"/>
            <w:r w:rsidRPr="00A044BE">
              <w:rPr>
                <w:rFonts w:cstheme="minorHAnsi"/>
                <w:sz w:val="20"/>
              </w:rPr>
              <w:t>σ</w:t>
            </w:r>
            <w:r w:rsidRPr="00A044BE">
              <w:rPr>
                <w:rFonts w:cstheme="minorHAnsi"/>
                <w:i/>
                <w:iCs/>
                <w:sz w:val="20"/>
              </w:rPr>
              <w:t>I</w:t>
            </w:r>
            <w:proofErr w:type="spellEnd"/>
          </w:p>
        </w:tc>
        <w:tc>
          <w:tcPr>
            <w:tcW w:w="0" w:type="auto"/>
            <w:hideMark/>
          </w:tcPr>
          <w:p w14:paraId="7501A98E" w14:textId="77777777" w:rsidR="00A044BE" w:rsidRPr="00A044BE" w:rsidRDefault="00A044BE" w:rsidP="00A044BE">
            <w:pPr>
              <w:pStyle w:val="NoSpacing"/>
              <w:rPr>
                <w:rFonts w:cstheme="minorHAnsi"/>
                <w:sz w:val="20"/>
              </w:rPr>
            </w:pPr>
            <w:r w:rsidRPr="00A044BE">
              <w:rPr>
                <w:rFonts w:cstheme="minorHAnsi"/>
                <w:sz w:val="20"/>
              </w:rPr>
              <w:t>13 (1.8)</w:t>
            </w:r>
          </w:p>
        </w:tc>
        <w:tc>
          <w:tcPr>
            <w:tcW w:w="0" w:type="auto"/>
            <w:hideMark/>
          </w:tcPr>
          <w:p w14:paraId="5BD2B554" w14:textId="77777777" w:rsidR="00A044BE" w:rsidRPr="00A044BE" w:rsidRDefault="00A044BE" w:rsidP="00A044BE">
            <w:pPr>
              <w:pStyle w:val="NoSpacing"/>
              <w:rPr>
                <w:rFonts w:cstheme="minorHAnsi"/>
                <w:sz w:val="20"/>
              </w:rPr>
            </w:pPr>
            <w:r w:rsidRPr="00A044BE">
              <w:rPr>
                <w:rFonts w:cstheme="minorHAnsi"/>
                <w:sz w:val="20"/>
              </w:rPr>
              <w:t>30 (1.4)</w:t>
            </w:r>
          </w:p>
        </w:tc>
        <w:tc>
          <w:tcPr>
            <w:tcW w:w="0" w:type="auto"/>
            <w:hideMark/>
          </w:tcPr>
          <w:p w14:paraId="3D834463" w14:textId="77777777" w:rsidR="00A044BE" w:rsidRPr="00A044BE" w:rsidRDefault="00A044BE" w:rsidP="00A044BE">
            <w:pPr>
              <w:pStyle w:val="NoSpacing"/>
              <w:rPr>
                <w:rFonts w:cstheme="minorHAnsi"/>
                <w:sz w:val="20"/>
              </w:rPr>
            </w:pPr>
            <w:r w:rsidRPr="00A044BE">
              <w:rPr>
                <w:rFonts w:cstheme="minorHAnsi"/>
                <w:sz w:val="20"/>
              </w:rPr>
              <w:t>53 (10.4)</w:t>
            </w:r>
          </w:p>
        </w:tc>
        <w:tc>
          <w:tcPr>
            <w:tcW w:w="0" w:type="auto"/>
            <w:hideMark/>
          </w:tcPr>
          <w:p w14:paraId="6FE360E1" w14:textId="77777777" w:rsidR="00A044BE" w:rsidRPr="00A044BE" w:rsidRDefault="00A044BE" w:rsidP="00A044BE">
            <w:pPr>
              <w:pStyle w:val="NoSpacing"/>
              <w:rPr>
                <w:rFonts w:cstheme="minorHAnsi"/>
                <w:sz w:val="20"/>
              </w:rPr>
            </w:pPr>
            <w:r w:rsidRPr="00A044BE">
              <w:rPr>
                <w:rFonts w:cstheme="minorHAnsi"/>
                <w:sz w:val="20"/>
              </w:rPr>
              <w:t>39 (3.3)</w:t>
            </w:r>
          </w:p>
        </w:tc>
        <w:tc>
          <w:tcPr>
            <w:tcW w:w="0" w:type="auto"/>
            <w:hideMark/>
          </w:tcPr>
          <w:p w14:paraId="01088C8E" w14:textId="77777777" w:rsidR="00A044BE" w:rsidRPr="00A044BE" w:rsidRDefault="00A044BE" w:rsidP="00A044BE">
            <w:pPr>
              <w:pStyle w:val="NoSpacing"/>
              <w:rPr>
                <w:rFonts w:cstheme="minorHAnsi"/>
                <w:sz w:val="20"/>
              </w:rPr>
            </w:pPr>
            <w:r w:rsidRPr="00A044BE">
              <w:rPr>
                <w:rFonts w:cstheme="minorHAnsi"/>
                <w:sz w:val="20"/>
              </w:rPr>
              <w:t>44 (2.9)</w:t>
            </w:r>
          </w:p>
        </w:tc>
        <w:tc>
          <w:tcPr>
            <w:tcW w:w="0" w:type="auto"/>
            <w:hideMark/>
          </w:tcPr>
          <w:p w14:paraId="4004DDF5" w14:textId="77777777" w:rsidR="00A044BE" w:rsidRPr="00A044BE" w:rsidRDefault="00A044BE" w:rsidP="00A044BE">
            <w:pPr>
              <w:pStyle w:val="NoSpacing"/>
              <w:rPr>
                <w:rFonts w:cstheme="minorHAnsi"/>
                <w:sz w:val="20"/>
              </w:rPr>
            </w:pPr>
            <w:r w:rsidRPr="00A044BE">
              <w:rPr>
                <w:rFonts w:cstheme="minorHAnsi"/>
                <w:sz w:val="20"/>
              </w:rPr>
              <w:t>33 (3.7)</w:t>
            </w:r>
          </w:p>
        </w:tc>
        <w:tc>
          <w:tcPr>
            <w:tcW w:w="0" w:type="auto"/>
            <w:hideMark/>
          </w:tcPr>
          <w:p w14:paraId="15C3C697" w14:textId="77777777" w:rsidR="00A044BE" w:rsidRPr="00A044BE" w:rsidRDefault="00A044BE" w:rsidP="00A044BE">
            <w:pPr>
              <w:pStyle w:val="NoSpacing"/>
              <w:rPr>
                <w:rFonts w:cstheme="minorHAnsi"/>
                <w:sz w:val="20"/>
              </w:rPr>
            </w:pPr>
            <w:r w:rsidRPr="00A044BE">
              <w:rPr>
                <w:rFonts w:cstheme="minorHAnsi"/>
                <w:sz w:val="20"/>
              </w:rPr>
              <w:t>62 (10.7)</w:t>
            </w:r>
          </w:p>
        </w:tc>
        <w:tc>
          <w:tcPr>
            <w:tcW w:w="0" w:type="auto"/>
            <w:hideMark/>
          </w:tcPr>
          <w:p w14:paraId="12A651D8" w14:textId="77777777" w:rsidR="00A044BE" w:rsidRPr="00A044BE" w:rsidRDefault="00A044BE" w:rsidP="00A044BE">
            <w:pPr>
              <w:pStyle w:val="NoSpacing"/>
              <w:rPr>
                <w:rFonts w:cstheme="minorHAnsi"/>
                <w:sz w:val="20"/>
              </w:rPr>
            </w:pPr>
            <w:r w:rsidRPr="00A044BE">
              <w:rPr>
                <w:rFonts w:cstheme="minorHAnsi"/>
                <w:sz w:val="20"/>
              </w:rPr>
              <w:t>31 (2.7)</w:t>
            </w:r>
          </w:p>
        </w:tc>
        <w:tc>
          <w:tcPr>
            <w:tcW w:w="0" w:type="auto"/>
            <w:hideMark/>
          </w:tcPr>
          <w:p w14:paraId="119E8DC9" w14:textId="77777777" w:rsidR="00A044BE" w:rsidRPr="00A044BE" w:rsidRDefault="00A044BE" w:rsidP="00A044BE">
            <w:pPr>
              <w:pStyle w:val="NoSpacing"/>
              <w:rPr>
                <w:rFonts w:cstheme="minorHAnsi"/>
                <w:sz w:val="20"/>
              </w:rPr>
            </w:pPr>
            <w:r w:rsidRPr="00A044BE">
              <w:rPr>
                <w:rFonts w:cstheme="minorHAnsi"/>
                <w:sz w:val="20"/>
              </w:rPr>
              <w:t>20 (1.7)</w:t>
            </w:r>
          </w:p>
        </w:tc>
        <w:tc>
          <w:tcPr>
            <w:tcW w:w="0" w:type="auto"/>
            <w:hideMark/>
          </w:tcPr>
          <w:p w14:paraId="0AB201FC" w14:textId="77777777" w:rsidR="00A044BE" w:rsidRPr="00A044BE" w:rsidRDefault="00A044BE" w:rsidP="00A044BE">
            <w:pPr>
              <w:pStyle w:val="NoSpacing"/>
              <w:rPr>
                <w:rFonts w:cstheme="minorHAnsi"/>
                <w:sz w:val="20"/>
              </w:rPr>
            </w:pPr>
            <w:r w:rsidRPr="00A044BE">
              <w:rPr>
                <w:rFonts w:cstheme="minorHAnsi"/>
                <w:sz w:val="20"/>
              </w:rPr>
              <w:t>64 (16.9)</w:t>
            </w:r>
          </w:p>
        </w:tc>
      </w:tr>
      <w:tr w:rsidR="00016319" w:rsidRPr="00A044BE" w14:paraId="05BE99DB" w14:textId="77777777" w:rsidTr="00016319">
        <w:tc>
          <w:tcPr>
            <w:tcW w:w="0" w:type="auto"/>
            <w:hideMark/>
          </w:tcPr>
          <w:p w14:paraId="07EECE7A" w14:textId="77777777" w:rsidR="00A044BE" w:rsidRPr="00A044BE" w:rsidRDefault="00A044BE" w:rsidP="00A044BE">
            <w:pPr>
              <w:pStyle w:val="NoSpacing"/>
              <w:rPr>
                <w:rFonts w:cstheme="minorHAnsi"/>
                <w:sz w:val="20"/>
              </w:rPr>
            </w:pPr>
            <w:r w:rsidRPr="00A044BE">
              <w:rPr>
                <w:rFonts w:cstheme="minorHAnsi"/>
                <w:sz w:val="20"/>
              </w:rPr>
              <w:t>Completeness (%)</w:t>
            </w:r>
          </w:p>
        </w:tc>
        <w:tc>
          <w:tcPr>
            <w:tcW w:w="0" w:type="auto"/>
            <w:hideMark/>
          </w:tcPr>
          <w:p w14:paraId="6F73E354" w14:textId="77777777" w:rsidR="00A044BE" w:rsidRPr="00A044BE" w:rsidRDefault="00A044BE" w:rsidP="00A044BE">
            <w:pPr>
              <w:pStyle w:val="NoSpacing"/>
              <w:rPr>
                <w:rFonts w:cstheme="minorHAnsi"/>
                <w:sz w:val="20"/>
              </w:rPr>
            </w:pPr>
            <w:r w:rsidRPr="00A044BE">
              <w:rPr>
                <w:rFonts w:cstheme="minorHAnsi"/>
                <w:sz w:val="20"/>
              </w:rPr>
              <w:t>91.7 (78.7)</w:t>
            </w:r>
          </w:p>
        </w:tc>
        <w:tc>
          <w:tcPr>
            <w:tcW w:w="0" w:type="auto"/>
            <w:hideMark/>
          </w:tcPr>
          <w:p w14:paraId="4BE4F285" w14:textId="77777777" w:rsidR="00A044BE" w:rsidRPr="00A044BE" w:rsidRDefault="00A044BE" w:rsidP="00A044BE">
            <w:pPr>
              <w:pStyle w:val="NoSpacing"/>
              <w:rPr>
                <w:rFonts w:cstheme="minorHAnsi"/>
                <w:sz w:val="20"/>
              </w:rPr>
            </w:pPr>
            <w:r w:rsidRPr="00A044BE">
              <w:rPr>
                <w:rFonts w:cstheme="minorHAnsi"/>
                <w:sz w:val="20"/>
              </w:rPr>
              <w:t>89.5 (37.6)</w:t>
            </w:r>
          </w:p>
        </w:tc>
        <w:tc>
          <w:tcPr>
            <w:tcW w:w="0" w:type="auto"/>
            <w:hideMark/>
          </w:tcPr>
          <w:p w14:paraId="2938AC76" w14:textId="77777777" w:rsidR="00A044BE" w:rsidRPr="00A044BE" w:rsidRDefault="00A044BE" w:rsidP="00A044BE">
            <w:pPr>
              <w:pStyle w:val="NoSpacing"/>
              <w:rPr>
                <w:rFonts w:cstheme="minorHAnsi"/>
                <w:sz w:val="20"/>
              </w:rPr>
            </w:pPr>
            <w:r w:rsidRPr="00A044BE">
              <w:rPr>
                <w:rFonts w:cstheme="minorHAnsi"/>
                <w:sz w:val="20"/>
              </w:rPr>
              <w:t>95.5 (91.6)</w:t>
            </w:r>
          </w:p>
        </w:tc>
        <w:tc>
          <w:tcPr>
            <w:tcW w:w="0" w:type="auto"/>
            <w:hideMark/>
          </w:tcPr>
          <w:p w14:paraId="7E3D0407" w14:textId="77777777" w:rsidR="00A044BE" w:rsidRPr="00A044BE" w:rsidRDefault="00A044BE" w:rsidP="00A044BE">
            <w:pPr>
              <w:pStyle w:val="NoSpacing"/>
              <w:rPr>
                <w:rFonts w:cstheme="minorHAnsi"/>
                <w:sz w:val="20"/>
              </w:rPr>
            </w:pPr>
            <w:r w:rsidRPr="00A044BE">
              <w:rPr>
                <w:rFonts w:cstheme="minorHAnsi"/>
                <w:sz w:val="20"/>
              </w:rPr>
              <w:t>97.5 (91.0)</w:t>
            </w:r>
          </w:p>
        </w:tc>
        <w:tc>
          <w:tcPr>
            <w:tcW w:w="0" w:type="auto"/>
            <w:hideMark/>
          </w:tcPr>
          <w:p w14:paraId="05D08698" w14:textId="77777777" w:rsidR="00A044BE" w:rsidRPr="00A044BE" w:rsidRDefault="00A044BE" w:rsidP="00A044BE">
            <w:pPr>
              <w:pStyle w:val="NoSpacing"/>
              <w:rPr>
                <w:rFonts w:cstheme="minorHAnsi"/>
                <w:sz w:val="20"/>
              </w:rPr>
            </w:pPr>
            <w:r w:rsidRPr="00A044BE">
              <w:rPr>
                <w:rFonts w:cstheme="minorHAnsi"/>
                <w:sz w:val="20"/>
              </w:rPr>
              <w:t>95.8 (87.6)</w:t>
            </w:r>
          </w:p>
        </w:tc>
        <w:tc>
          <w:tcPr>
            <w:tcW w:w="0" w:type="auto"/>
            <w:hideMark/>
          </w:tcPr>
          <w:p w14:paraId="2BC8270C" w14:textId="77777777" w:rsidR="00A044BE" w:rsidRPr="00A044BE" w:rsidRDefault="00A044BE" w:rsidP="00A044BE">
            <w:pPr>
              <w:pStyle w:val="NoSpacing"/>
              <w:rPr>
                <w:rFonts w:cstheme="minorHAnsi"/>
                <w:sz w:val="20"/>
              </w:rPr>
            </w:pPr>
            <w:r w:rsidRPr="00A044BE">
              <w:rPr>
                <w:rFonts w:cstheme="minorHAnsi"/>
                <w:sz w:val="20"/>
              </w:rPr>
              <w:t>97.4 (93.2)</w:t>
            </w:r>
          </w:p>
        </w:tc>
        <w:tc>
          <w:tcPr>
            <w:tcW w:w="0" w:type="auto"/>
            <w:hideMark/>
          </w:tcPr>
          <w:p w14:paraId="388EC92F" w14:textId="77777777" w:rsidR="00A044BE" w:rsidRPr="00A044BE" w:rsidRDefault="00A044BE" w:rsidP="00A044BE">
            <w:pPr>
              <w:pStyle w:val="NoSpacing"/>
              <w:rPr>
                <w:rFonts w:cstheme="minorHAnsi"/>
                <w:sz w:val="20"/>
              </w:rPr>
            </w:pPr>
            <w:r w:rsidRPr="00A044BE">
              <w:rPr>
                <w:rFonts w:cstheme="minorHAnsi"/>
                <w:sz w:val="20"/>
              </w:rPr>
              <w:t>99.4 (100.0)</w:t>
            </w:r>
          </w:p>
        </w:tc>
        <w:tc>
          <w:tcPr>
            <w:tcW w:w="0" w:type="auto"/>
            <w:hideMark/>
          </w:tcPr>
          <w:p w14:paraId="58C8D109" w14:textId="77777777" w:rsidR="00A044BE" w:rsidRPr="00A044BE" w:rsidRDefault="00A044BE" w:rsidP="00A044BE">
            <w:pPr>
              <w:pStyle w:val="NoSpacing"/>
              <w:rPr>
                <w:rFonts w:cstheme="minorHAnsi"/>
                <w:sz w:val="20"/>
              </w:rPr>
            </w:pPr>
            <w:r w:rsidRPr="00A044BE">
              <w:rPr>
                <w:rFonts w:cstheme="minorHAnsi"/>
                <w:sz w:val="20"/>
              </w:rPr>
              <w:t>94.9 (83.3)</w:t>
            </w:r>
          </w:p>
        </w:tc>
        <w:tc>
          <w:tcPr>
            <w:tcW w:w="0" w:type="auto"/>
            <w:hideMark/>
          </w:tcPr>
          <w:p w14:paraId="2B08329E" w14:textId="77777777" w:rsidR="00A044BE" w:rsidRPr="00A044BE" w:rsidRDefault="00A044BE" w:rsidP="00A044BE">
            <w:pPr>
              <w:pStyle w:val="NoSpacing"/>
              <w:rPr>
                <w:rFonts w:cstheme="minorHAnsi"/>
                <w:sz w:val="20"/>
              </w:rPr>
            </w:pPr>
            <w:r w:rsidRPr="00A044BE">
              <w:rPr>
                <w:rFonts w:cstheme="minorHAnsi"/>
                <w:sz w:val="20"/>
              </w:rPr>
              <w:t>94.8 (80.4)</w:t>
            </w:r>
          </w:p>
        </w:tc>
        <w:tc>
          <w:tcPr>
            <w:tcW w:w="0" w:type="auto"/>
            <w:hideMark/>
          </w:tcPr>
          <w:p w14:paraId="748AA3E6" w14:textId="77777777" w:rsidR="00A044BE" w:rsidRPr="00A044BE" w:rsidRDefault="00A044BE" w:rsidP="00A044BE">
            <w:pPr>
              <w:pStyle w:val="NoSpacing"/>
              <w:rPr>
                <w:rFonts w:cstheme="minorHAnsi"/>
                <w:sz w:val="20"/>
              </w:rPr>
            </w:pPr>
            <w:r w:rsidRPr="00A044BE">
              <w:rPr>
                <w:rFonts w:cstheme="minorHAnsi"/>
                <w:sz w:val="20"/>
              </w:rPr>
              <w:t>99.1 (98.2)</w:t>
            </w:r>
          </w:p>
        </w:tc>
      </w:tr>
      <w:tr w:rsidR="00016319" w:rsidRPr="00A044BE" w14:paraId="38C34596" w14:textId="77777777" w:rsidTr="00016319">
        <w:tc>
          <w:tcPr>
            <w:tcW w:w="0" w:type="auto"/>
            <w:hideMark/>
          </w:tcPr>
          <w:p w14:paraId="7C211E3A" w14:textId="77777777" w:rsidR="00A044BE" w:rsidRPr="00A044BE" w:rsidRDefault="00A044BE" w:rsidP="00A044BE">
            <w:pPr>
              <w:pStyle w:val="NoSpacing"/>
              <w:rPr>
                <w:rFonts w:cstheme="minorHAnsi"/>
                <w:sz w:val="20"/>
              </w:rPr>
            </w:pPr>
            <w:r w:rsidRPr="00A044BE">
              <w:rPr>
                <w:rFonts w:cstheme="minorHAnsi"/>
                <w:sz w:val="20"/>
              </w:rPr>
              <w:t>Redundancy</w:t>
            </w:r>
          </w:p>
        </w:tc>
        <w:tc>
          <w:tcPr>
            <w:tcW w:w="0" w:type="auto"/>
            <w:hideMark/>
          </w:tcPr>
          <w:p w14:paraId="1D9195B4" w14:textId="77777777" w:rsidR="00A044BE" w:rsidRPr="00A044BE" w:rsidRDefault="00A044BE" w:rsidP="00A044BE">
            <w:pPr>
              <w:pStyle w:val="NoSpacing"/>
              <w:rPr>
                <w:rFonts w:cstheme="minorHAnsi"/>
                <w:sz w:val="20"/>
              </w:rPr>
            </w:pPr>
            <w:r w:rsidRPr="00A044BE">
              <w:rPr>
                <w:rFonts w:cstheme="minorHAnsi"/>
                <w:sz w:val="20"/>
              </w:rPr>
              <w:t>5.5 (4.2)</w:t>
            </w:r>
          </w:p>
        </w:tc>
        <w:tc>
          <w:tcPr>
            <w:tcW w:w="0" w:type="auto"/>
            <w:hideMark/>
          </w:tcPr>
          <w:p w14:paraId="7528CCF7" w14:textId="77777777" w:rsidR="00A044BE" w:rsidRPr="00A044BE" w:rsidRDefault="00A044BE" w:rsidP="00A044BE">
            <w:pPr>
              <w:pStyle w:val="NoSpacing"/>
              <w:rPr>
                <w:rFonts w:cstheme="minorHAnsi"/>
                <w:sz w:val="20"/>
              </w:rPr>
            </w:pPr>
            <w:r w:rsidRPr="00A044BE">
              <w:rPr>
                <w:rFonts w:cstheme="minorHAnsi"/>
                <w:sz w:val="20"/>
              </w:rPr>
              <w:t>10.9 (1.9)</w:t>
            </w:r>
          </w:p>
        </w:tc>
        <w:tc>
          <w:tcPr>
            <w:tcW w:w="0" w:type="auto"/>
            <w:hideMark/>
          </w:tcPr>
          <w:p w14:paraId="394C10DF" w14:textId="77777777" w:rsidR="00A044BE" w:rsidRPr="00A044BE" w:rsidRDefault="00A044BE" w:rsidP="00A044BE">
            <w:pPr>
              <w:pStyle w:val="NoSpacing"/>
              <w:rPr>
                <w:rFonts w:cstheme="minorHAnsi"/>
                <w:sz w:val="20"/>
              </w:rPr>
            </w:pPr>
            <w:r w:rsidRPr="00A044BE">
              <w:rPr>
                <w:rFonts w:cstheme="minorHAnsi"/>
                <w:sz w:val="20"/>
              </w:rPr>
              <w:t>10.5 (10.5)</w:t>
            </w:r>
          </w:p>
        </w:tc>
        <w:tc>
          <w:tcPr>
            <w:tcW w:w="0" w:type="auto"/>
            <w:hideMark/>
          </w:tcPr>
          <w:p w14:paraId="36301FA4" w14:textId="77777777" w:rsidR="00A044BE" w:rsidRPr="00A044BE" w:rsidRDefault="00A044BE" w:rsidP="00A044BE">
            <w:pPr>
              <w:pStyle w:val="NoSpacing"/>
              <w:rPr>
                <w:rFonts w:cstheme="minorHAnsi"/>
                <w:sz w:val="20"/>
              </w:rPr>
            </w:pPr>
            <w:r w:rsidRPr="00A044BE">
              <w:rPr>
                <w:rFonts w:cstheme="minorHAnsi"/>
                <w:sz w:val="20"/>
              </w:rPr>
              <w:t>9.6 (8.0)</w:t>
            </w:r>
          </w:p>
        </w:tc>
        <w:tc>
          <w:tcPr>
            <w:tcW w:w="0" w:type="auto"/>
            <w:hideMark/>
          </w:tcPr>
          <w:p w14:paraId="6F3AAE3E" w14:textId="77777777" w:rsidR="00A044BE" w:rsidRPr="00A044BE" w:rsidRDefault="00A044BE" w:rsidP="00A044BE">
            <w:pPr>
              <w:pStyle w:val="NoSpacing"/>
              <w:rPr>
                <w:rFonts w:cstheme="minorHAnsi"/>
                <w:sz w:val="20"/>
              </w:rPr>
            </w:pPr>
            <w:r w:rsidRPr="00A044BE">
              <w:rPr>
                <w:rFonts w:cstheme="minorHAnsi"/>
                <w:sz w:val="20"/>
              </w:rPr>
              <w:t>8.7 (8.0)</w:t>
            </w:r>
          </w:p>
        </w:tc>
        <w:tc>
          <w:tcPr>
            <w:tcW w:w="0" w:type="auto"/>
            <w:hideMark/>
          </w:tcPr>
          <w:p w14:paraId="393B6E4B" w14:textId="77777777" w:rsidR="00A044BE" w:rsidRPr="00A044BE" w:rsidRDefault="00A044BE" w:rsidP="00A044BE">
            <w:pPr>
              <w:pStyle w:val="NoSpacing"/>
              <w:rPr>
                <w:rFonts w:cstheme="minorHAnsi"/>
                <w:sz w:val="20"/>
              </w:rPr>
            </w:pPr>
            <w:r w:rsidRPr="00A044BE">
              <w:rPr>
                <w:rFonts w:cstheme="minorHAnsi"/>
                <w:sz w:val="20"/>
              </w:rPr>
              <w:t>3.8 (3.6)</w:t>
            </w:r>
          </w:p>
        </w:tc>
        <w:tc>
          <w:tcPr>
            <w:tcW w:w="0" w:type="auto"/>
            <w:hideMark/>
          </w:tcPr>
          <w:p w14:paraId="38031122" w14:textId="77777777" w:rsidR="00A044BE" w:rsidRPr="00A044BE" w:rsidRDefault="00A044BE" w:rsidP="00A044BE">
            <w:pPr>
              <w:pStyle w:val="NoSpacing"/>
              <w:rPr>
                <w:rFonts w:cstheme="minorHAnsi"/>
                <w:sz w:val="20"/>
              </w:rPr>
            </w:pPr>
            <w:r w:rsidRPr="00A044BE">
              <w:rPr>
                <w:rFonts w:cstheme="minorHAnsi"/>
                <w:sz w:val="20"/>
              </w:rPr>
              <w:t>10.5 (10.5)</w:t>
            </w:r>
          </w:p>
        </w:tc>
        <w:tc>
          <w:tcPr>
            <w:tcW w:w="0" w:type="auto"/>
            <w:hideMark/>
          </w:tcPr>
          <w:p w14:paraId="68B50FAE" w14:textId="77777777" w:rsidR="00A044BE" w:rsidRPr="00A044BE" w:rsidRDefault="00A044BE" w:rsidP="00A044BE">
            <w:pPr>
              <w:pStyle w:val="NoSpacing"/>
              <w:rPr>
                <w:rFonts w:cstheme="minorHAnsi"/>
                <w:sz w:val="20"/>
              </w:rPr>
            </w:pPr>
            <w:r w:rsidRPr="00A044BE">
              <w:rPr>
                <w:rFonts w:cstheme="minorHAnsi"/>
                <w:sz w:val="20"/>
              </w:rPr>
              <w:t>6.9 (4.8)</w:t>
            </w:r>
          </w:p>
        </w:tc>
        <w:tc>
          <w:tcPr>
            <w:tcW w:w="0" w:type="auto"/>
            <w:hideMark/>
          </w:tcPr>
          <w:p w14:paraId="0527673F" w14:textId="77777777" w:rsidR="00A044BE" w:rsidRPr="00A044BE" w:rsidRDefault="00A044BE" w:rsidP="00A044BE">
            <w:pPr>
              <w:pStyle w:val="NoSpacing"/>
              <w:rPr>
                <w:rFonts w:cstheme="minorHAnsi"/>
                <w:sz w:val="20"/>
              </w:rPr>
            </w:pPr>
            <w:r w:rsidRPr="00A044BE">
              <w:rPr>
                <w:rFonts w:cstheme="minorHAnsi"/>
                <w:sz w:val="20"/>
              </w:rPr>
              <w:t>4.3 (2.7)</w:t>
            </w:r>
          </w:p>
        </w:tc>
        <w:tc>
          <w:tcPr>
            <w:tcW w:w="0" w:type="auto"/>
            <w:hideMark/>
          </w:tcPr>
          <w:p w14:paraId="53B097FA" w14:textId="77777777" w:rsidR="00A044BE" w:rsidRPr="00A044BE" w:rsidRDefault="00A044BE" w:rsidP="00A044BE">
            <w:pPr>
              <w:pStyle w:val="NoSpacing"/>
              <w:rPr>
                <w:rFonts w:cstheme="minorHAnsi"/>
                <w:sz w:val="20"/>
              </w:rPr>
            </w:pPr>
            <w:r w:rsidRPr="00A044BE">
              <w:rPr>
                <w:rFonts w:cstheme="minorHAnsi"/>
                <w:sz w:val="20"/>
              </w:rPr>
              <w:t>11 (10)</w:t>
            </w:r>
          </w:p>
        </w:tc>
      </w:tr>
      <w:tr w:rsidR="00016319" w:rsidRPr="00A044BE" w14:paraId="153F0859" w14:textId="77777777" w:rsidTr="00016319">
        <w:tc>
          <w:tcPr>
            <w:tcW w:w="0" w:type="auto"/>
            <w:hideMark/>
          </w:tcPr>
          <w:p w14:paraId="621AA8B8" w14:textId="77777777" w:rsidR="004D1B62" w:rsidRPr="00A044BE" w:rsidRDefault="004D1B62" w:rsidP="00A044BE">
            <w:pPr>
              <w:pStyle w:val="NoSpacing"/>
              <w:rPr>
                <w:rFonts w:cstheme="minorHAnsi"/>
                <w:sz w:val="20"/>
              </w:rPr>
            </w:pPr>
            <w:r w:rsidRPr="00A044BE">
              <w:rPr>
                <w:rFonts w:cstheme="minorHAnsi"/>
                <w:i/>
                <w:iCs/>
                <w:sz w:val="20"/>
              </w:rPr>
              <w:t>Refinement</w:t>
            </w:r>
          </w:p>
        </w:tc>
        <w:tc>
          <w:tcPr>
            <w:tcW w:w="0" w:type="auto"/>
          </w:tcPr>
          <w:p w14:paraId="33C77AFA" w14:textId="77777777" w:rsidR="004D1B62" w:rsidRPr="00A044BE" w:rsidRDefault="004D1B62" w:rsidP="00A044BE">
            <w:pPr>
              <w:pStyle w:val="NoSpacing"/>
              <w:rPr>
                <w:rFonts w:cstheme="minorHAnsi"/>
                <w:sz w:val="20"/>
              </w:rPr>
            </w:pPr>
          </w:p>
        </w:tc>
        <w:tc>
          <w:tcPr>
            <w:tcW w:w="0" w:type="auto"/>
          </w:tcPr>
          <w:p w14:paraId="06C5A463" w14:textId="77777777" w:rsidR="004D1B62" w:rsidRPr="00A044BE" w:rsidRDefault="004D1B62" w:rsidP="00A044BE">
            <w:pPr>
              <w:pStyle w:val="NoSpacing"/>
              <w:rPr>
                <w:rFonts w:cstheme="minorHAnsi"/>
                <w:sz w:val="20"/>
              </w:rPr>
            </w:pPr>
          </w:p>
        </w:tc>
        <w:tc>
          <w:tcPr>
            <w:tcW w:w="0" w:type="auto"/>
          </w:tcPr>
          <w:p w14:paraId="67401C17" w14:textId="77777777" w:rsidR="004D1B62" w:rsidRPr="00A044BE" w:rsidRDefault="004D1B62" w:rsidP="00A044BE">
            <w:pPr>
              <w:pStyle w:val="NoSpacing"/>
              <w:rPr>
                <w:rFonts w:cstheme="minorHAnsi"/>
                <w:sz w:val="20"/>
              </w:rPr>
            </w:pPr>
          </w:p>
        </w:tc>
        <w:tc>
          <w:tcPr>
            <w:tcW w:w="0" w:type="auto"/>
          </w:tcPr>
          <w:p w14:paraId="21828C0D" w14:textId="77777777" w:rsidR="004D1B62" w:rsidRPr="00A044BE" w:rsidRDefault="004D1B62" w:rsidP="00A044BE">
            <w:pPr>
              <w:pStyle w:val="NoSpacing"/>
              <w:rPr>
                <w:rFonts w:cstheme="minorHAnsi"/>
                <w:sz w:val="20"/>
              </w:rPr>
            </w:pPr>
          </w:p>
        </w:tc>
        <w:tc>
          <w:tcPr>
            <w:tcW w:w="0" w:type="auto"/>
          </w:tcPr>
          <w:p w14:paraId="2843A591" w14:textId="77777777" w:rsidR="004D1B62" w:rsidRPr="00A044BE" w:rsidRDefault="004D1B62" w:rsidP="00A044BE">
            <w:pPr>
              <w:pStyle w:val="NoSpacing"/>
              <w:rPr>
                <w:rFonts w:cstheme="minorHAnsi"/>
                <w:sz w:val="20"/>
              </w:rPr>
            </w:pPr>
          </w:p>
        </w:tc>
        <w:tc>
          <w:tcPr>
            <w:tcW w:w="0" w:type="auto"/>
          </w:tcPr>
          <w:p w14:paraId="46337328" w14:textId="77777777" w:rsidR="004D1B62" w:rsidRPr="00A044BE" w:rsidRDefault="004D1B62" w:rsidP="00A044BE">
            <w:pPr>
              <w:pStyle w:val="NoSpacing"/>
              <w:rPr>
                <w:rFonts w:cstheme="minorHAnsi"/>
                <w:sz w:val="20"/>
              </w:rPr>
            </w:pPr>
          </w:p>
        </w:tc>
        <w:tc>
          <w:tcPr>
            <w:tcW w:w="0" w:type="auto"/>
          </w:tcPr>
          <w:p w14:paraId="3ED5AA4F" w14:textId="77777777" w:rsidR="004D1B62" w:rsidRPr="00A044BE" w:rsidRDefault="004D1B62" w:rsidP="00A044BE">
            <w:pPr>
              <w:pStyle w:val="NoSpacing"/>
              <w:rPr>
                <w:rFonts w:cstheme="minorHAnsi"/>
                <w:sz w:val="20"/>
              </w:rPr>
            </w:pPr>
          </w:p>
        </w:tc>
        <w:tc>
          <w:tcPr>
            <w:tcW w:w="0" w:type="auto"/>
          </w:tcPr>
          <w:p w14:paraId="25F37E4E" w14:textId="77777777" w:rsidR="004D1B62" w:rsidRPr="00A044BE" w:rsidRDefault="004D1B62" w:rsidP="00A044BE">
            <w:pPr>
              <w:pStyle w:val="NoSpacing"/>
              <w:rPr>
                <w:rFonts w:cstheme="minorHAnsi"/>
                <w:sz w:val="20"/>
              </w:rPr>
            </w:pPr>
          </w:p>
        </w:tc>
        <w:tc>
          <w:tcPr>
            <w:tcW w:w="0" w:type="auto"/>
          </w:tcPr>
          <w:p w14:paraId="09413581" w14:textId="77777777" w:rsidR="004D1B62" w:rsidRPr="00A044BE" w:rsidRDefault="004D1B62" w:rsidP="00A044BE">
            <w:pPr>
              <w:pStyle w:val="NoSpacing"/>
              <w:rPr>
                <w:rFonts w:cstheme="minorHAnsi"/>
                <w:sz w:val="20"/>
              </w:rPr>
            </w:pPr>
          </w:p>
        </w:tc>
        <w:tc>
          <w:tcPr>
            <w:tcW w:w="0" w:type="auto"/>
          </w:tcPr>
          <w:p w14:paraId="4988840F" w14:textId="6EDAFCA1" w:rsidR="004D1B62" w:rsidRPr="00A044BE" w:rsidRDefault="004D1B62" w:rsidP="00A044BE">
            <w:pPr>
              <w:pStyle w:val="NoSpacing"/>
              <w:rPr>
                <w:rFonts w:cstheme="minorHAnsi"/>
                <w:sz w:val="20"/>
              </w:rPr>
            </w:pPr>
          </w:p>
        </w:tc>
      </w:tr>
      <w:tr w:rsidR="00016319" w:rsidRPr="00A044BE" w14:paraId="7AC7A175" w14:textId="77777777" w:rsidTr="00016319">
        <w:tc>
          <w:tcPr>
            <w:tcW w:w="0" w:type="auto"/>
            <w:hideMark/>
          </w:tcPr>
          <w:p w14:paraId="2E2FEA17" w14:textId="77777777" w:rsidR="00A044BE" w:rsidRPr="00A044BE" w:rsidRDefault="00A044BE" w:rsidP="00A044BE">
            <w:pPr>
              <w:pStyle w:val="NoSpacing"/>
              <w:rPr>
                <w:rFonts w:cstheme="minorHAnsi"/>
                <w:sz w:val="20"/>
              </w:rPr>
            </w:pPr>
            <w:r w:rsidRPr="00A044BE">
              <w:rPr>
                <w:rFonts w:cstheme="minorHAnsi"/>
                <w:sz w:val="20"/>
              </w:rPr>
              <w:t>Resolution (Å)</w:t>
            </w:r>
          </w:p>
        </w:tc>
        <w:tc>
          <w:tcPr>
            <w:tcW w:w="0" w:type="auto"/>
            <w:hideMark/>
          </w:tcPr>
          <w:p w14:paraId="7F345130" w14:textId="77777777" w:rsidR="00A044BE" w:rsidRPr="00A044BE" w:rsidRDefault="00A044BE" w:rsidP="00A044BE">
            <w:pPr>
              <w:pStyle w:val="NoSpacing"/>
              <w:rPr>
                <w:rFonts w:cstheme="minorHAnsi"/>
                <w:sz w:val="20"/>
              </w:rPr>
            </w:pPr>
            <w:r w:rsidRPr="00A044BE">
              <w:rPr>
                <w:rFonts w:cstheme="minorHAnsi"/>
                <w:sz w:val="20"/>
              </w:rPr>
              <w:t>26.7–1.6</w:t>
            </w:r>
          </w:p>
        </w:tc>
        <w:tc>
          <w:tcPr>
            <w:tcW w:w="0" w:type="auto"/>
            <w:hideMark/>
          </w:tcPr>
          <w:p w14:paraId="151BA0AA" w14:textId="77777777" w:rsidR="00A044BE" w:rsidRPr="00A044BE" w:rsidRDefault="00A044BE" w:rsidP="00A044BE">
            <w:pPr>
              <w:pStyle w:val="NoSpacing"/>
              <w:rPr>
                <w:rFonts w:cstheme="minorHAnsi"/>
                <w:sz w:val="20"/>
              </w:rPr>
            </w:pPr>
            <w:r w:rsidRPr="00A044BE">
              <w:rPr>
                <w:rFonts w:cstheme="minorHAnsi"/>
                <w:sz w:val="20"/>
              </w:rPr>
              <w:t>22.1–1.8</w:t>
            </w:r>
          </w:p>
        </w:tc>
        <w:tc>
          <w:tcPr>
            <w:tcW w:w="0" w:type="auto"/>
            <w:hideMark/>
          </w:tcPr>
          <w:p w14:paraId="5FEF67E8" w14:textId="77777777" w:rsidR="00A044BE" w:rsidRPr="00A044BE" w:rsidRDefault="00A044BE" w:rsidP="00A044BE">
            <w:pPr>
              <w:pStyle w:val="NoSpacing"/>
              <w:rPr>
                <w:rFonts w:cstheme="minorHAnsi"/>
                <w:sz w:val="20"/>
              </w:rPr>
            </w:pPr>
            <w:r w:rsidRPr="00A044BE">
              <w:rPr>
                <w:rFonts w:cstheme="minorHAnsi"/>
                <w:sz w:val="20"/>
              </w:rPr>
              <w:t>20.5–1.7</w:t>
            </w:r>
          </w:p>
        </w:tc>
        <w:tc>
          <w:tcPr>
            <w:tcW w:w="0" w:type="auto"/>
            <w:hideMark/>
          </w:tcPr>
          <w:p w14:paraId="7E721A6D" w14:textId="77777777" w:rsidR="00A044BE" w:rsidRPr="00A044BE" w:rsidRDefault="00A044BE" w:rsidP="00A044BE">
            <w:pPr>
              <w:pStyle w:val="NoSpacing"/>
              <w:rPr>
                <w:rFonts w:cstheme="minorHAnsi"/>
                <w:sz w:val="20"/>
              </w:rPr>
            </w:pPr>
            <w:r w:rsidRPr="00A044BE">
              <w:rPr>
                <w:rFonts w:cstheme="minorHAnsi"/>
                <w:sz w:val="20"/>
              </w:rPr>
              <w:t>26.8–1.6</w:t>
            </w:r>
          </w:p>
        </w:tc>
        <w:tc>
          <w:tcPr>
            <w:tcW w:w="0" w:type="auto"/>
            <w:hideMark/>
          </w:tcPr>
          <w:p w14:paraId="7A6CBE0E" w14:textId="77777777" w:rsidR="00A044BE" w:rsidRPr="00A044BE" w:rsidRDefault="00A044BE" w:rsidP="00A044BE">
            <w:pPr>
              <w:pStyle w:val="NoSpacing"/>
              <w:rPr>
                <w:rFonts w:cstheme="minorHAnsi"/>
                <w:sz w:val="20"/>
              </w:rPr>
            </w:pPr>
            <w:r w:rsidRPr="00A044BE">
              <w:rPr>
                <w:rFonts w:cstheme="minorHAnsi"/>
                <w:sz w:val="20"/>
              </w:rPr>
              <w:t>33.4–1.7</w:t>
            </w:r>
          </w:p>
        </w:tc>
        <w:tc>
          <w:tcPr>
            <w:tcW w:w="0" w:type="auto"/>
            <w:hideMark/>
          </w:tcPr>
          <w:p w14:paraId="38C42608" w14:textId="77777777" w:rsidR="00A044BE" w:rsidRPr="00A044BE" w:rsidRDefault="00A044BE" w:rsidP="00A044BE">
            <w:pPr>
              <w:pStyle w:val="NoSpacing"/>
              <w:rPr>
                <w:rFonts w:cstheme="minorHAnsi"/>
                <w:sz w:val="20"/>
              </w:rPr>
            </w:pPr>
            <w:r w:rsidRPr="00A044BE">
              <w:rPr>
                <w:rFonts w:cstheme="minorHAnsi"/>
                <w:sz w:val="20"/>
              </w:rPr>
              <w:t>33.3–1.6</w:t>
            </w:r>
          </w:p>
        </w:tc>
        <w:tc>
          <w:tcPr>
            <w:tcW w:w="0" w:type="auto"/>
            <w:hideMark/>
          </w:tcPr>
          <w:p w14:paraId="57F3DFFD" w14:textId="77777777" w:rsidR="00A044BE" w:rsidRPr="00A044BE" w:rsidRDefault="00A044BE" w:rsidP="00A044BE">
            <w:pPr>
              <w:pStyle w:val="NoSpacing"/>
              <w:rPr>
                <w:rFonts w:cstheme="minorHAnsi"/>
                <w:sz w:val="20"/>
              </w:rPr>
            </w:pPr>
            <w:r w:rsidRPr="00A044BE">
              <w:rPr>
                <w:rFonts w:cstheme="minorHAnsi"/>
                <w:sz w:val="20"/>
              </w:rPr>
              <w:t>22.0–1.7</w:t>
            </w:r>
          </w:p>
        </w:tc>
        <w:tc>
          <w:tcPr>
            <w:tcW w:w="0" w:type="auto"/>
            <w:hideMark/>
          </w:tcPr>
          <w:p w14:paraId="41E4DA02" w14:textId="77777777" w:rsidR="00A044BE" w:rsidRPr="00A044BE" w:rsidRDefault="00A044BE" w:rsidP="00A044BE">
            <w:pPr>
              <w:pStyle w:val="NoSpacing"/>
              <w:rPr>
                <w:rFonts w:cstheme="minorHAnsi"/>
                <w:sz w:val="20"/>
              </w:rPr>
            </w:pPr>
            <w:r w:rsidRPr="00A044BE">
              <w:rPr>
                <w:rFonts w:cstheme="minorHAnsi"/>
                <w:sz w:val="20"/>
              </w:rPr>
              <w:t>33.0–1.4</w:t>
            </w:r>
          </w:p>
        </w:tc>
        <w:tc>
          <w:tcPr>
            <w:tcW w:w="0" w:type="auto"/>
            <w:hideMark/>
          </w:tcPr>
          <w:p w14:paraId="038C4430" w14:textId="77777777" w:rsidR="00A044BE" w:rsidRPr="00A044BE" w:rsidRDefault="00A044BE" w:rsidP="00A044BE">
            <w:pPr>
              <w:pStyle w:val="NoSpacing"/>
              <w:rPr>
                <w:rFonts w:cstheme="minorHAnsi"/>
                <w:sz w:val="20"/>
              </w:rPr>
            </w:pPr>
            <w:r w:rsidRPr="00A044BE">
              <w:rPr>
                <w:rFonts w:cstheme="minorHAnsi"/>
                <w:sz w:val="20"/>
              </w:rPr>
              <w:t>19.8–1.5</w:t>
            </w:r>
          </w:p>
        </w:tc>
        <w:tc>
          <w:tcPr>
            <w:tcW w:w="0" w:type="auto"/>
            <w:hideMark/>
          </w:tcPr>
          <w:p w14:paraId="3720A786" w14:textId="77777777" w:rsidR="00A044BE" w:rsidRPr="00A044BE" w:rsidRDefault="00A044BE" w:rsidP="00A044BE">
            <w:pPr>
              <w:pStyle w:val="NoSpacing"/>
              <w:rPr>
                <w:rFonts w:cstheme="minorHAnsi"/>
                <w:sz w:val="20"/>
              </w:rPr>
            </w:pPr>
            <w:r w:rsidRPr="00A044BE">
              <w:rPr>
                <w:rFonts w:cstheme="minorHAnsi"/>
                <w:sz w:val="20"/>
              </w:rPr>
              <w:t>22.2–1.7</w:t>
            </w:r>
          </w:p>
        </w:tc>
      </w:tr>
      <w:tr w:rsidR="00016319" w:rsidRPr="00A044BE" w14:paraId="7885B12C" w14:textId="77777777" w:rsidTr="00016319">
        <w:tc>
          <w:tcPr>
            <w:tcW w:w="0" w:type="auto"/>
            <w:hideMark/>
          </w:tcPr>
          <w:p w14:paraId="578A0747" w14:textId="77777777" w:rsidR="00A044BE" w:rsidRPr="00A044BE" w:rsidRDefault="00A044BE" w:rsidP="00A044BE">
            <w:pPr>
              <w:pStyle w:val="NoSpacing"/>
              <w:rPr>
                <w:rFonts w:cstheme="minorHAnsi"/>
                <w:sz w:val="20"/>
              </w:rPr>
            </w:pPr>
            <w:r w:rsidRPr="00A044BE">
              <w:rPr>
                <w:rFonts w:cstheme="minorHAnsi"/>
                <w:sz w:val="20"/>
              </w:rPr>
              <w:t>No. of reflections used </w:t>
            </w:r>
            <w:proofErr w:type="spellStart"/>
            <w:r w:rsidRPr="00A044BE">
              <w:rPr>
                <w:rFonts w:cstheme="minorHAnsi"/>
                <w:i/>
                <w:iCs/>
                <w:sz w:val="20"/>
              </w:rPr>
              <w:t>R</w:t>
            </w:r>
            <w:r w:rsidRPr="00A044BE">
              <w:rPr>
                <w:rFonts w:cstheme="minorHAnsi"/>
                <w:sz w:val="20"/>
                <w:vertAlign w:val="subscript"/>
              </w:rPr>
              <w:t>work</w:t>
            </w:r>
            <w:proofErr w:type="spellEnd"/>
            <w:r w:rsidRPr="00A044BE">
              <w:rPr>
                <w:rFonts w:cstheme="minorHAnsi"/>
                <w:sz w:val="20"/>
              </w:rPr>
              <w:t>/</w:t>
            </w:r>
            <w:proofErr w:type="spellStart"/>
            <w:r w:rsidRPr="00A044BE">
              <w:rPr>
                <w:rFonts w:cstheme="minorHAnsi"/>
                <w:i/>
                <w:iCs/>
                <w:sz w:val="20"/>
              </w:rPr>
              <w:t>R</w:t>
            </w:r>
            <w:r w:rsidRPr="00A044BE">
              <w:rPr>
                <w:rFonts w:cstheme="minorHAnsi"/>
                <w:sz w:val="20"/>
                <w:vertAlign w:val="subscript"/>
              </w:rPr>
              <w:t>free</w:t>
            </w:r>
            <w:proofErr w:type="spellEnd"/>
          </w:p>
        </w:tc>
        <w:tc>
          <w:tcPr>
            <w:tcW w:w="0" w:type="auto"/>
            <w:hideMark/>
          </w:tcPr>
          <w:p w14:paraId="65461FB5" w14:textId="77777777" w:rsidR="00A044BE" w:rsidRPr="00A044BE" w:rsidRDefault="00A044BE" w:rsidP="00A044BE">
            <w:pPr>
              <w:pStyle w:val="NoSpacing"/>
              <w:rPr>
                <w:rFonts w:cstheme="minorHAnsi"/>
                <w:sz w:val="20"/>
              </w:rPr>
            </w:pPr>
            <w:r w:rsidRPr="00A044BE">
              <w:rPr>
                <w:rFonts w:cstheme="minorHAnsi"/>
                <w:sz w:val="20"/>
              </w:rPr>
              <w:t>22,527/2467</w:t>
            </w:r>
          </w:p>
        </w:tc>
        <w:tc>
          <w:tcPr>
            <w:tcW w:w="0" w:type="auto"/>
            <w:hideMark/>
          </w:tcPr>
          <w:p w14:paraId="4E3B58B1" w14:textId="77777777" w:rsidR="00A044BE" w:rsidRPr="00A044BE" w:rsidRDefault="00A044BE" w:rsidP="00A044BE">
            <w:pPr>
              <w:pStyle w:val="NoSpacing"/>
              <w:rPr>
                <w:rFonts w:cstheme="minorHAnsi"/>
                <w:sz w:val="20"/>
              </w:rPr>
            </w:pPr>
            <w:r w:rsidRPr="00A044BE">
              <w:rPr>
                <w:rFonts w:cstheme="minorHAnsi"/>
                <w:sz w:val="20"/>
              </w:rPr>
              <w:t>14,841/1658</w:t>
            </w:r>
          </w:p>
        </w:tc>
        <w:tc>
          <w:tcPr>
            <w:tcW w:w="0" w:type="auto"/>
            <w:hideMark/>
          </w:tcPr>
          <w:p w14:paraId="55C65464" w14:textId="77777777" w:rsidR="00A044BE" w:rsidRPr="00A044BE" w:rsidRDefault="00A044BE" w:rsidP="00A044BE">
            <w:pPr>
              <w:pStyle w:val="NoSpacing"/>
              <w:rPr>
                <w:rFonts w:cstheme="minorHAnsi"/>
                <w:sz w:val="20"/>
              </w:rPr>
            </w:pPr>
            <w:r w:rsidRPr="00A044BE">
              <w:rPr>
                <w:rFonts w:cstheme="minorHAnsi"/>
                <w:sz w:val="20"/>
              </w:rPr>
              <w:t>20,044/2198</w:t>
            </w:r>
          </w:p>
        </w:tc>
        <w:tc>
          <w:tcPr>
            <w:tcW w:w="0" w:type="auto"/>
            <w:hideMark/>
          </w:tcPr>
          <w:p w14:paraId="34A07538" w14:textId="77777777" w:rsidR="00A044BE" w:rsidRPr="00A044BE" w:rsidRDefault="00A044BE" w:rsidP="00A044BE">
            <w:pPr>
              <w:pStyle w:val="NoSpacing"/>
              <w:rPr>
                <w:rFonts w:cstheme="minorHAnsi"/>
                <w:sz w:val="20"/>
              </w:rPr>
            </w:pPr>
            <w:r w:rsidRPr="00A044BE">
              <w:rPr>
                <w:rFonts w:cstheme="minorHAnsi"/>
                <w:sz w:val="20"/>
              </w:rPr>
              <w:t>24,249/2690</w:t>
            </w:r>
          </w:p>
        </w:tc>
        <w:tc>
          <w:tcPr>
            <w:tcW w:w="0" w:type="auto"/>
            <w:hideMark/>
          </w:tcPr>
          <w:p w14:paraId="0ABDA69C" w14:textId="77777777" w:rsidR="00A044BE" w:rsidRPr="00A044BE" w:rsidRDefault="00A044BE" w:rsidP="00A044BE">
            <w:pPr>
              <w:pStyle w:val="NoSpacing"/>
              <w:rPr>
                <w:rFonts w:cstheme="minorHAnsi"/>
                <w:sz w:val="20"/>
              </w:rPr>
            </w:pPr>
            <w:r w:rsidRPr="00A044BE">
              <w:rPr>
                <w:rFonts w:cstheme="minorHAnsi"/>
                <w:sz w:val="20"/>
              </w:rPr>
              <w:t>21,819/2168</w:t>
            </w:r>
          </w:p>
        </w:tc>
        <w:tc>
          <w:tcPr>
            <w:tcW w:w="0" w:type="auto"/>
            <w:hideMark/>
          </w:tcPr>
          <w:p w14:paraId="28AD6A2B" w14:textId="77777777" w:rsidR="00A044BE" w:rsidRPr="00A044BE" w:rsidRDefault="00A044BE" w:rsidP="00A044BE">
            <w:pPr>
              <w:pStyle w:val="NoSpacing"/>
              <w:rPr>
                <w:rFonts w:cstheme="minorHAnsi"/>
                <w:sz w:val="20"/>
              </w:rPr>
            </w:pPr>
            <w:r w:rsidRPr="00A044BE">
              <w:rPr>
                <w:rFonts w:cstheme="minorHAnsi"/>
                <w:sz w:val="20"/>
              </w:rPr>
              <w:t>23,637/2625</w:t>
            </w:r>
          </w:p>
        </w:tc>
        <w:tc>
          <w:tcPr>
            <w:tcW w:w="0" w:type="auto"/>
            <w:hideMark/>
          </w:tcPr>
          <w:p w14:paraId="1FCEAFA4" w14:textId="77777777" w:rsidR="00A044BE" w:rsidRPr="00A044BE" w:rsidRDefault="00A044BE" w:rsidP="00A044BE">
            <w:pPr>
              <w:pStyle w:val="NoSpacing"/>
              <w:rPr>
                <w:rFonts w:cstheme="minorHAnsi"/>
                <w:sz w:val="20"/>
              </w:rPr>
            </w:pPr>
            <w:r w:rsidRPr="00A044BE">
              <w:rPr>
                <w:rFonts w:cstheme="minorHAnsi"/>
                <w:sz w:val="20"/>
              </w:rPr>
              <w:t>20,148/2220</w:t>
            </w:r>
          </w:p>
        </w:tc>
        <w:tc>
          <w:tcPr>
            <w:tcW w:w="0" w:type="auto"/>
            <w:hideMark/>
          </w:tcPr>
          <w:p w14:paraId="5734ED02" w14:textId="77777777" w:rsidR="00A044BE" w:rsidRPr="00A044BE" w:rsidRDefault="00A044BE" w:rsidP="00A044BE">
            <w:pPr>
              <w:pStyle w:val="NoSpacing"/>
              <w:rPr>
                <w:rFonts w:cstheme="minorHAnsi"/>
                <w:sz w:val="20"/>
              </w:rPr>
            </w:pPr>
            <w:r w:rsidRPr="00A044BE">
              <w:rPr>
                <w:rFonts w:cstheme="minorHAnsi"/>
                <w:sz w:val="20"/>
              </w:rPr>
              <w:t>33,652/3743</w:t>
            </w:r>
          </w:p>
        </w:tc>
        <w:tc>
          <w:tcPr>
            <w:tcW w:w="0" w:type="auto"/>
            <w:hideMark/>
          </w:tcPr>
          <w:p w14:paraId="24755C0A" w14:textId="77777777" w:rsidR="00A044BE" w:rsidRPr="00A044BE" w:rsidRDefault="00A044BE" w:rsidP="00A044BE">
            <w:pPr>
              <w:pStyle w:val="NoSpacing"/>
              <w:rPr>
                <w:rFonts w:cstheme="minorHAnsi"/>
                <w:sz w:val="20"/>
              </w:rPr>
            </w:pPr>
            <w:r w:rsidRPr="00A044BE">
              <w:rPr>
                <w:rFonts w:cstheme="minorHAnsi"/>
                <w:sz w:val="20"/>
              </w:rPr>
              <w:t>27,262/3026</w:t>
            </w:r>
          </w:p>
        </w:tc>
        <w:tc>
          <w:tcPr>
            <w:tcW w:w="0" w:type="auto"/>
            <w:hideMark/>
          </w:tcPr>
          <w:p w14:paraId="4558BE34" w14:textId="77777777" w:rsidR="00A044BE" w:rsidRPr="00A044BE" w:rsidRDefault="00A044BE" w:rsidP="00A044BE">
            <w:pPr>
              <w:pStyle w:val="NoSpacing"/>
              <w:rPr>
                <w:rFonts w:cstheme="minorHAnsi"/>
                <w:sz w:val="20"/>
              </w:rPr>
            </w:pPr>
            <w:r w:rsidRPr="00A044BE">
              <w:rPr>
                <w:rFonts w:cstheme="minorHAnsi"/>
                <w:sz w:val="20"/>
              </w:rPr>
              <w:t>21,023/2297</w:t>
            </w:r>
          </w:p>
        </w:tc>
      </w:tr>
      <w:tr w:rsidR="00016319" w:rsidRPr="00A044BE" w14:paraId="42A4C710" w14:textId="77777777" w:rsidTr="00016319">
        <w:tc>
          <w:tcPr>
            <w:tcW w:w="0" w:type="auto"/>
            <w:hideMark/>
          </w:tcPr>
          <w:p w14:paraId="3BEACE7C" w14:textId="77777777" w:rsidR="00A044BE" w:rsidRPr="00A044BE" w:rsidRDefault="00A044BE" w:rsidP="00A044BE">
            <w:pPr>
              <w:pStyle w:val="NoSpacing"/>
              <w:rPr>
                <w:rFonts w:cstheme="minorHAnsi"/>
                <w:sz w:val="20"/>
              </w:rPr>
            </w:pPr>
            <w:proofErr w:type="spellStart"/>
            <w:r w:rsidRPr="00A044BE">
              <w:rPr>
                <w:rFonts w:cstheme="minorHAnsi"/>
                <w:i/>
                <w:iCs/>
                <w:sz w:val="20"/>
              </w:rPr>
              <w:t>R</w:t>
            </w:r>
            <w:r w:rsidRPr="00A044BE">
              <w:rPr>
                <w:rFonts w:cstheme="minorHAnsi"/>
                <w:sz w:val="20"/>
                <w:vertAlign w:val="subscript"/>
              </w:rPr>
              <w:t>work</w:t>
            </w:r>
            <w:proofErr w:type="spellEnd"/>
            <w:r w:rsidRPr="00A044BE">
              <w:rPr>
                <w:rFonts w:cstheme="minorHAnsi"/>
                <w:sz w:val="20"/>
              </w:rPr>
              <w:t>/</w:t>
            </w:r>
            <w:proofErr w:type="spellStart"/>
            <w:r w:rsidRPr="00A044BE">
              <w:rPr>
                <w:rFonts w:cstheme="minorHAnsi"/>
                <w:i/>
                <w:iCs/>
                <w:sz w:val="20"/>
              </w:rPr>
              <w:t>R</w:t>
            </w:r>
            <w:r w:rsidRPr="00A044BE">
              <w:rPr>
                <w:rFonts w:cstheme="minorHAnsi"/>
                <w:sz w:val="20"/>
                <w:vertAlign w:val="subscript"/>
              </w:rPr>
              <w:t>free</w:t>
            </w:r>
            <w:proofErr w:type="spellEnd"/>
          </w:p>
        </w:tc>
        <w:tc>
          <w:tcPr>
            <w:tcW w:w="0" w:type="auto"/>
            <w:hideMark/>
          </w:tcPr>
          <w:p w14:paraId="3A003B4C" w14:textId="77777777" w:rsidR="00A044BE" w:rsidRPr="00A044BE" w:rsidRDefault="00A044BE" w:rsidP="00A044BE">
            <w:pPr>
              <w:pStyle w:val="NoSpacing"/>
              <w:rPr>
                <w:rFonts w:cstheme="minorHAnsi"/>
                <w:sz w:val="20"/>
              </w:rPr>
            </w:pPr>
            <w:r w:rsidRPr="00A044BE">
              <w:rPr>
                <w:rFonts w:cstheme="minorHAnsi"/>
                <w:sz w:val="20"/>
              </w:rPr>
              <w:t>18.5/20.1</w:t>
            </w:r>
          </w:p>
        </w:tc>
        <w:tc>
          <w:tcPr>
            <w:tcW w:w="0" w:type="auto"/>
            <w:hideMark/>
          </w:tcPr>
          <w:p w14:paraId="35EF9AB1" w14:textId="77777777" w:rsidR="00A044BE" w:rsidRPr="00A044BE" w:rsidRDefault="00A044BE" w:rsidP="00A044BE">
            <w:pPr>
              <w:pStyle w:val="NoSpacing"/>
              <w:rPr>
                <w:rFonts w:cstheme="minorHAnsi"/>
                <w:sz w:val="20"/>
              </w:rPr>
            </w:pPr>
            <w:r w:rsidRPr="00A044BE">
              <w:rPr>
                <w:rFonts w:cstheme="minorHAnsi"/>
                <w:sz w:val="20"/>
              </w:rPr>
              <w:t>17.6/20.4</w:t>
            </w:r>
          </w:p>
        </w:tc>
        <w:tc>
          <w:tcPr>
            <w:tcW w:w="0" w:type="auto"/>
            <w:hideMark/>
          </w:tcPr>
          <w:p w14:paraId="440E4819" w14:textId="77777777" w:rsidR="00A044BE" w:rsidRPr="00A044BE" w:rsidRDefault="00A044BE" w:rsidP="00A044BE">
            <w:pPr>
              <w:pStyle w:val="NoSpacing"/>
              <w:rPr>
                <w:rFonts w:cstheme="minorHAnsi"/>
                <w:sz w:val="20"/>
              </w:rPr>
            </w:pPr>
            <w:r w:rsidRPr="00A044BE">
              <w:rPr>
                <w:rFonts w:cstheme="minorHAnsi"/>
                <w:sz w:val="20"/>
              </w:rPr>
              <w:t>18.1/20.8</w:t>
            </w:r>
          </w:p>
        </w:tc>
        <w:tc>
          <w:tcPr>
            <w:tcW w:w="0" w:type="auto"/>
            <w:hideMark/>
          </w:tcPr>
          <w:p w14:paraId="72F0D214" w14:textId="77777777" w:rsidR="00A044BE" w:rsidRPr="00A044BE" w:rsidRDefault="00A044BE" w:rsidP="00A044BE">
            <w:pPr>
              <w:pStyle w:val="NoSpacing"/>
              <w:rPr>
                <w:rFonts w:cstheme="minorHAnsi"/>
                <w:sz w:val="20"/>
              </w:rPr>
            </w:pPr>
            <w:r w:rsidRPr="00A044BE">
              <w:rPr>
                <w:rFonts w:cstheme="minorHAnsi"/>
                <w:sz w:val="20"/>
              </w:rPr>
              <w:t>18.3/20.5</w:t>
            </w:r>
          </w:p>
        </w:tc>
        <w:tc>
          <w:tcPr>
            <w:tcW w:w="0" w:type="auto"/>
            <w:hideMark/>
          </w:tcPr>
          <w:p w14:paraId="1BB831CB" w14:textId="77777777" w:rsidR="00A044BE" w:rsidRPr="00A044BE" w:rsidRDefault="00A044BE" w:rsidP="00A044BE">
            <w:pPr>
              <w:pStyle w:val="NoSpacing"/>
              <w:rPr>
                <w:rFonts w:cstheme="minorHAnsi"/>
                <w:sz w:val="20"/>
              </w:rPr>
            </w:pPr>
            <w:r w:rsidRPr="00A044BE">
              <w:rPr>
                <w:rFonts w:cstheme="minorHAnsi"/>
                <w:sz w:val="20"/>
              </w:rPr>
              <w:t>19.7/22.0</w:t>
            </w:r>
          </w:p>
        </w:tc>
        <w:tc>
          <w:tcPr>
            <w:tcW w:w="0" w:type="auto"/>
            <w:hideMark/>
          </w:tcPr>
          <w:p w14:paraId="045AFB36" w14:textId="77777777" w:rsidR="00A044BE" w:rsidRPr="00A044BE" w:rsidRDefault="00A044BE" w:rsidP="00A044BE">
            <w:pPr>
              <w:pStyle w:val="NoSpacing"/>
              <w:rPr>
                <w:rFonts w:cstheme="minorHAnsi"/>
                <w:sz w:val="20"/>
              </w:rPr>
            </w:pPr>
            <w:r w:rsidRPr="00A044BE">
              <w:rPr>
                <w:rFonts w:cstheme="minorHAnsi"/>
                <w:sz w:val="20"/>
              </w:rPr>
              <w:t>17.7/19.9</w:t>
            </w:r>
          </w:p>
        </w:tc>
        <w:tc>
          <w:tcPr>
            <w:tcW w:w="0" w:type="auto"/>
            <w:hideMark/>
          </w:tcPr>
          <w:p w14:paraId="3163FE84" w14:textId="77777777" w:rsidR="00A044BE" w:rsidRPr="00A044BE" w:rsidRDefault="00A044BE" w:rsidP="00A044BE">
            <w:pPr>
              <w:pStyle w:val="NoSpacing"/>
              <w:rPr>
                <w:rFonts w:cstheme="minorHAnsi"/>
                <w:sz w:val="20"/>
              </w:rPr>
            </w:pPr>
            <w:r w:rsidRPr="00A044BE">
              <w:rPr>
                <w:rFonts w:cstheme="minorHAnsi"/>
                <w:sz w:val="20"/>
              </w:rPr>
              <w:t>17.2/19.8</w:t>
            </w:r>
          </w:p>
        </w:tc>
        <w:tc>
          <w:tcPr>
            <w:tcW w:w="0" w:type="auto"/>
            <w:hideMark/>
          </w:tcPr>
          <w:p w14:paraId="6427D4C2" w14:textId="77777777" w:rsidR="00A044BE" w:rsidRPr="00A044BE" w:rsidRDefault="00A044BE" w:rsidP="00A044BE">
            <w:pPr>
              <w:pStyle w:val="NoSpacing"/>
              <w:rPr>
                <w:rFonts w:cstheme="minorHAnsi"/>
                <w:sz w:val="20"/>
              </w:rPr>
            </w:pPr>
            <w:r w:rsidRPr="00A044BE">
              <w:rPr>
                <w:rFonts w:cstheme="minorHAnsi"/>
                <w:sz w:val="20"/>
              </w:rPr>
              <w:t>16.7/18.5</w:t>
            </w:r>
          </w:p>
        </w:tc>
        <w:tc>
          <w:tcPr>
            <w:tcW w:w="0" w:type="auto"/>
            <w:hideMark/>
          </w:tcPr>
          <w:p w14:paraId="671A0944" w14:textId="77777777" w:rsidR="00A044BE" w:rsidRPr="00A044BE" w:rsidRDefault="00A044BE" w:rsidP="00A044BE">
            <w:pPr>
              <w:pStyle w:val="NoSpacing"/>
              <w:rPr>
                <w:rFonts w:cstheme="minorHAnsi"/>
                <w:sz w:val="20"/>
              </w:rPr>
            </w:pPr>
            <w:r w:rsidRPr="00A044BE">
              <w:rPr>
                <w:rFonts w:cstheme="minorHAnsi"/>
                <w:sz w:val="20"/>
              </w:rPr>
              <w:t>18.8/20.7</w:t>
            </w:r>
          </w:p>
        </w:tc>
        <w:tc>
          <w:tcPr>
            <w:tcW w:w="0" w:type="auto"/>
            <w:hideMark/>
          </w:tcPr>
          <w:p w14:paraId="6CE25A08" w14:textId="77777777" w:rsidR="00A044BE" w:rsidRPr="00A044BE" w:rsidRDefault="00A044BE" w:rsidP="00A044BE">
            <w:pPr>
              <w:pStyle w:val="NoSpacing"/>
              <w:rPr>
                <w:rFonts w:cstheme="minorHAnsi"/>
                <w:sz w:val="20"/>
              </w:rPr>
            </w:pPr>
            <w:r w:rsidRPr="00A044BE">
              <w:rPr>
                <w:rFonts w:cstheme="minorHAnsi"/>
                <w:sz w:val="20"/>
              </w:rPr>
              <w:t>16.2/18.2</w:t>
            </w:r>
          </w:p>
        </w:tc>
      </w:tr>
      <w:tr w:rsidR="00016319" w:rsidRPr="00A044BE" w14:paraId="260FFD72" w14:textId="77777777" w:rsidTr="00016319">
        <w:tc>
          <w:tcPr>
            <w:tcW w:w="0" w:type="auto"/>
            <w:hideMark/>
          </w:tcPr>
          <w:p w14:paraId="12F39B1D" w14:textId="77777777" w:rsidR="00EB693E" w:rsidRPr="00A044BE" w:rsidRDefault="00EB693E" w:rsidP="00A044BE">
            <w:pPr>
              <w:pStyle w:val="NoSpacing"/>
              <w:rPr>
                <w:rFonts w:cstheme="minorHAnsi"/>
                <w:sz w:val="20"/>
              </w:rPr>
            </w:pPr>
            <w:r w:rsidRPr="00A044BE">
              <w:rPr>
                <w:rFonts w:cstheme="minorHAnsi"/>
                <w:sz w:val="20"/>
              </w:rPr>
              <w:t>No. of atoms</w:t>
            </w:r>
          </w:p>
        </w:tc>
        <w:tc>
          <w:tcPr>
            <w:tcW w:w="0" w:type="auto"/>
          </w:tcPr>
          <w:p w14:paraId="26926833" w14:textId="77777777" w:rsidR="00EB693E" w:rsidRPr="00A044BE" w:rsidRDefault="00EB693E" w:rsidP="00A044BE">
            <w:pPr>
              <w:pStyle w:val="NoSpacing"/>
              <w:rPr>
                <w:rFonts w:cstheme="minorHAnsi"/>
                <w:sz w:val="20"/>
              </w:rPr>
            </w:pPr>
          </w:p>
        </w:tc>
        <w:tc>
          <w:tcPr>
            <w:tcW w:w="0" w:type="auto"/>
          </w:tcPr>
          <w:p w14:paraId="59B43D00" w14:textId="77777777" w:rsidR="00EB693E" w:rsidRPr="00A044BE" w:rsidRDefault="00EB693E" w:rsidP="00A044BE">
            <w:pPr>
              <w:pStyle w:val="NoSpacing"/>
              <w:rPr>
                <w:rFonts w:cstheme="minorHAnsi"/>
                <w:sz w:val="20"/>
              </w:rPr>
            </w:pPr>
          </w:p>
        </w:tc>
        <w:tc>
          <w:tcPr>
            <w:tcW w:w="0" w:type="auto"/>
          </w:tcPr>
          <w:p w14:paraId="729505FC" w14:textId="77777777" w:rsidR="00EB693E" w:rsidRPr="00A044BE" w:rsidRDefault="00EB693E" w:rsidP="00A044BE">
            <w:pPr>
              <w:pStyle w:val="NoSpacing"/>
              <w:rPr>
                <w:rFonts w:cstheme="minorHAnsi"/>
                <w:sz w:val="20"/>
              </w:rPr>
            </w:pPr>
          </w:p>
        </w:tc>
        <w:tc>
          <w:tcPr>
            <w:tcW w:w="0" w:type="auto"/>
          </w:tcPr>
          <w:p w14:paraId="5A137E58" w14:textId="77777777" w:rsidR="00EB693E" w:rsidRPr="00A044BE" w:rsidRDefault="00EB693E" w:rsidP="00A044BE">
            <w:pPr>
              <w:pStyle w:val="NoSpacing"/>
              <w:rPr>
                <w:rFonts w:cstheme="minorHAnsi"/>
                <w:sz w:val="20"/>
              </w:rPr>
            </w:pPr>
          </w:p>
        </w:tc>
        <w:tc>
          <w:tcPr>
            <w:tcW w:w="0" w:type="auto"/>
          </w:tcPr>
          <w:p w14:paraId="38E2E217" w14:textId="77777777" w:rsidR="00EB693E" w:rsidRPr="00A044BE" w:rsidRDefault="00EB693E" w:rsidP="00A044BE">
            <w:pPr>
              <w:pStyle w:val="NoSpacing"/>
              <w:rPr>
                <w:rFonts w:cstheme="minorHAnsi"/>
                <w:sz w:val="20"/>
              </w:rPr>
            </w:pPr>
          </w:p>
        </w:tc>
        <w:tc>
          <w:tcPr>
            <w:tcW w:w="0" w:type="auto"/>
          </w:tcPr>
          <w:p w14:paraId="73086A50" w14:textId="77777777" w:rsidR="00EB693E" w:rsidRPr="00A044BE" w:rsidRDefault="00EB693E" w:rsidP="00A044BE">
            <w:pPr>
              <w:pStyle w:val="NoSpacing"/>
              <w:rPr>
                <w:rFonts w:cstheme="minorHAnsi"/>
                <w:sz w:val="20"/>
              </w:rPr>
            </w:pPr>
          </w:p>
        </w:tc>
        <w:tc>
          <w:tcPr>
            <w:tcW w:w="0" w:type="auto"/>
          </w:tcPr>
          <w:p w14:paraId="24E376BA" w14:textId="77777777" w:rsidR="00EB693E" w:rsidRPr="00A044BE" w:rsidRDefault="00EB693E" w:rsidP="00A044BE">
            <w:pPr>
              <w:pStyle w:val="NoSpacing"/>
              <w:rPr>
                <w:rFonts w:cstheme="minorHAnsi"/>
                <w:sz w:val="20"/>
              </w:rPr>
            </w:pPr>
          </w:p>
        </w:tc>
        <w:tc>
          <w:tcPr>
            <w:tcW w:w="0" w:type="auto"/>
          </w:tcPr>
          <w:p w14:paraId="454E7431" w14:textId="77777777" w:rsidR="00EB693E" w:rsidRPr="00A044BE" w:rsidRDefault="00EB693E" w:rsidP="00A044BE">
            <w:pPr>
              <w:pStyle w:val="NoSpacing"/>
              <w:rPr>
                <w:rFonts w:cstheme="minorHAnsi"/>
                <w:sz w:val="20"/>
              </w:rPr>
            </w:pPr>
          </w:p>
        </w:tc>
        <w:tc>
          <w:tcPr>
            <w:tcW w:w="0" w:type="auto"/>
          </w:tcPr>
          <w:p w14:paraId="6DCC6599" w14:textId="77777777" w:rsidR="00EB693E" w:rsidRPr="00A044BE" w:rsidRDefault="00EB693E" w:rsidP="00A044BE">
            <w:pPr>
              <w:pStyle w:val="NoSpacing"/>
              <w:rPr>
                <w:rFonts w:cstheme="minorHAnsi"/>
                <w:sz w:val="20"/>
              </w:rPr>
            </w:pPr>
          </w:p>
        </w:tc>
        <w:tc>
          <w:tcPr>
            <w:tcW w:w="0" w:type="auto"/>
          </w:tcPr>
          <w:p w14:paraId="467588DA" w14:textId="5705C216" w:rsidR="00EB693E" w:rsidRPr="00A044BE" w:rsidRDefault="00EB693E" w:rsidP="00A044BE">
            <w:pPr>
              <w:pStyle w:val="NoSpacing"/>
              <w:rPr>
                <w:rFonts w:cstheme="minorHAnsi"/>
                <w:sz w:val="20"/>
              </w:rPr>
            </w:pPr>
          </w:p>
        </w:tc>
      </w:tr>
      <w:tr w:rsidR="00016319" w:rsidRPr="00A044BE" w14:paraId="0973AAAF" w14:textId="77777777" w:rsidTr="00016319">
        <w:tc>
          <w:tcPr>
            <w:tcW w:w="0" w:type="auto"/>
            <w:hideMark/>
          </w:tcPr>
          <w:p w14:paraId="4E7AC79E" w14:textId="77777777" w:rsidR="00A044BE" w:rsidRPr="00A044BE" w:rsidRDefault="00A044BE" w:rsidP="00A044BE">
            <w:pPr>
              <w:pStyle w:val="NoSpacing"/>
              <w:rPr>
                <w:rFonts w:cstheme="minorHAnsi"/>
                <w:sz w:val="20"/>
              </w:rPr>
            </w:pPr>
            <w:r w:rsidRPr="00A044BE">
              <w:rPr>
                <w:rFonts w:cstheme="minorHAnsi"/>
                <w:sz w:val="20"/>
              </w:rPr>
              <w:t> Protein</w:t>
            </w:r>
          </w:p>
        </w:tc>
        <w:tc>
          <w:tcPr>
            <w:tcW w:w="0" w:type="auto"/>
            <w:hideMark/>
          </w:tcPr>
          <w:p w14:paraId="5748E3FF" w14:textId="77777777" w:rsidR="00A044BE" w:rsidRPr="00A044BE" w:rsidRDefault="00A044BE" w:rsidP="00A044BE">
            <w:pPr>
              <w:pStyle w:val="NoSpacing"/>
              <w:rPr>
                <w:rFonts w:cstheme="minorHAnsi"/>
                <w:sz w:val="20"/>
              </w:rPr>
            </w:pPr>
            <w:r w:rsidRPr="00A044BE">
              <w:rPr>
                <w:rFonts w:cstheme="minorHAnsi"/>
                <w:sz w:val="20"/>
              </w:rPr>
              <w:t>1331</w:t>
            </w:r>
          </w:p>
        </w:tc>
        <w:tc>
          <w:tcPr>
            <w:tcW w:w="0" w:type="auto"/>
            <w:hideMark/>
          </w:tcPr>
          <w:p w14:paraId="225F812F" w14:textId="77777777" w:rsidR="00A044BE" w:rsidRPr="00A044BE" w:rsidRDefault="00A044BE" w:rsidP="00A044BE">
            <w:pPr>
              <w:pStyle w:val="NoSpacing"/>
              <w:rPr>
                <w:rFonts w:cstheme="minorHAnsi"/>
                <w:sz w:val="20"/>
              </w:rPr>
            </w:pPr>
            <w:r w:rsidRPr="00A044BE">
              <w:rPr>
                <w:rFonts w:cstheme="minorHAnsi"/>
                <w:sz w:val="20"/>
              </w:rPr>
              <w:t>1335</w:t>
            </w:r>
          </w:p>
        </w:tc>
        <w:tc>
          <w:tcPr>
            <w:tcW w:w="0" w:type="auto"/>
            <w:hideMark/>
          </w:tcPr>
          <w:p w14:paraId="44EBAFDB" w14:textId="77777777" w:rsidR="00A044BE" w:rsidRPr="00A044BE" w:rsidRDefault="00A044BE" w:rsidP="00A044BE">
            <w:pPr>
              <w:pStyle w:val="NoSpacing"/>
              <w:rPr>
                <w:rFonts w:cstheme="minorHAnsi"/>
                <w:sz w:val="20"/>
              </w:rPr>
            </w:pPr>
            <w:r w:rsidRPr="00A044BE">
              <w:rPr>
                <w:rFonts w:cstheme="minorHAnsi"/>
                <w:sz w:val="20"/>
              </w:rPr>
              <w:t>1312</w:t>
            </w:r>
          </w:p>
        </w:tc>
        <w:tc>
          <w:tcPr>
            <w:tcW w:w="0" w:type="auto"/>
            <w:hideMark/>
          </w:tcPr>
          <w:p w14:paraId="20C63ED9" w14:textId="77777777" w:rsidR="00A044BE" w:rsidRPr="00A044BE" w:rsidRDefault="00A044BE" w:rsidP="00A044BE">
            <w:pPr>
              <w:pStyle w:val="NoSpacing"/>
              <w:rPr>
                <w:rFonts w:cstheme="minorHAnsi"/>
                <w:sz w:val="20"/>
              </w:rPr>
            </w:pPr>
            <w:r w:rsidRPr="00A044BE">
              <w:rPr>
                <w:rFonts w:cstheme="minorHAnsi"/>
                <w:sz w:val="20"/>
              </w:rPr>
              <w:t>1324</w:t>
            </w:r>
          </w:p>
        </w:tc>
        <w:tc>
          <w:tcPr>
            <w:tcW w:w="0" w:type="auto"/>
            <w:hideMark/>
          </w:tcPr>
          <w:p w14:paraId="7065DFF3" w14:textId="77777777" w:rsidR="00A044BE" w:rsidRPr="00A044BE" w:rsidRDefault="00A044BE" w:rsidP="00A044BE">
            <w:pPr>
              <w:pStyle w:val="NoSpacing"/>
              <w:rPr>
                <w:rFonts w:cstheme="minorHAnsi"/>
                <w:sz w:val="20"/>
              </w:rPr>
            </w:pPr>
            <w:r w:rsidRPr="00A044BE">
              <w:rPr>
                <w:rFonts w:cstheme="minorHAnsi"/>
                <w:sz w:val="20"/>
              </w:rPr>
              <w:t>1247</w:t>
            </w:r>
          </w:p>
        </w:tc>
        <w:tc>
          <w:tcPr>
            <w:tcW w:w="0" w:type="auto"/>
            <w:hideMark/>
          </w:tcPr>
          <w:p w14:paraId="0F4D544F" w14:textId="77777777" w:rsidR="00A044BE" w:rsidRPr="00A044BE" w:rsidRDefault="00A044BE" w:rsidP="00A044BE">
            <w:pPr>
              <w:pStyle w:val="NoSpacing"/>
              <w:rPr>
                <w:rFonts w:cstheme="minorHAnsi"/>
                <w:sz w:val="20"/>
              </w:rPr>
            </w:pPr>
            <w:r w:rsidRPr="00A044BE">
              <w:rPr>
                <w:rFonts w:cstheme="minorHAnsi"/>
                <w:sz w:val="20"/>
              </w:rPr>
              <w:t>1328</w:t>
            </w:r>
          </w:p>
        </w:tc>
        <w:tc>
          <w:tcPr>
            <w:tcW w:w="0" w:type="auto"/>
            <w:hideMark/>
          </w:tcPr>
          <w:p w14:paraId="24A804E3" w14:textId="77777777" w:rsidR="00A044BE" w:rsidRPr="00A044BE" w:rsidRDefault="00A044BE" w:rsidP="00A044BE">
            <w:pPr>
              <w:pStyle w:val="NoSpacing"/>
              <w:rPr>
                <w:rFonts w:cstheme="minorHAnsi"/>
                <w:sz w:val="20"/>
              </w:rPr>
            </w:pPr>
            <w:r w:rsidRPr="00A044BE">
              <w:rPr>
                <w:rFonts w:cstheme="minorHAnsi"/>
                <w:sz w:val="20"/>
              </w:rPr>
              <w:t>1324</w:t>
            </w:r>
          </w:p>
        </w:tc>
        <w:tc>
          <w:tcPr>
            <w:tcW w:w="0" w:type="auto"/>
            <w:hideMark/>
          </w:tcPr>
          <w:p w14:paraId="5CD0360E" w14:textId="77777777" w:rsidR="00A044BE" w:rsidRPr="00A044BE" w:rsidRDefault="00A044BE" w:rsidP="00A044BE">
            <w:pPr>
              <w:pStyle w:val="NoSpacing"/>
              <w:rPr>
                <w:rFonts w:cstheme="minorHAnsi"/>
                <w:sz w:val="20"/>
              </w:rPr>
            </w:pPr>
            <w:r w:rsidRPr="00A044BE">
              <w:rPr>
                <w:rFonts w:cstheme="minorHAnsi"/>
                <w:sz w:val="20"/>
              </w:rPr>
              <w:t>1340</w:t>
            </w:r>
          </w:p>
        </w:tc>
        <w:tc>
          <w:tcPr>
            <w:tcW w:w="0" w:type="auto"/>
            <w:hideMark/>
          </w:tcPr>
          <w:p w14:paraId="3AB69CC4" w14:textId="77777777" w:rsidR="00A044BE" w:rsidRPr="00A044BE" w:rsidRDefault="00A044BE" w:rsidP="00A044BE">
            <w:pPr>
              <w:pStyle w:val="NoSpacing"/>
              <w:rPr>
                <w:rFonts w:cstheme="minorHAnsi"/>
                <w:sz w:val="20"/>
              </w:rPr>
            </w:pPr>
            <w:r w:rsidRPr="00A044BE">
              <w:rPr>
                <w:rFonts w:cstheme="minorHAnsi"/>
                <w:sz w:val="20"/>
              </w:rPr>
              <w:t>1335</w:t>
            </w:r>
          </w:p>
        </w:tc>
        <w:tc>
          <w:tcPr>
            <w:tcW w:w="0" w:type="auto"/>
            <w:hideMark/>
          </w:tcPr>
          <w:p w14:paraId="0AA8D157" w14:textId="77777777" w:rsidR="00A044BE" w:rsidRPr="00A044BE" w:rsidRDefault="00A044BE" w:rsidP="00A044BE">
            <w:pPr>
              <w:pStyle w:val="NoSpacing"/>
              <w:rPr>
                <w:rFonts w:cstheme="minorHAnsi"/>
                <w:sz w:val="20"/>
              </w:rPr>
            </w:pPr>
            <w:r w:rsidRPr="00A044BE">
              <w:rPr>
                <w:rFonts w:cstheme="minorHAnsi"/>
                <w:sz w:val="20"/>
              </w:rPr>
              <w:t>1312</w:t>
            </w:r>
          </w:p>
        </w:tc>
      </w:tr>
      <w:tr w:rsidR="00016319" w:rsidRPr="00A044BE" w14:paraId="72031940" w14:textId="77777777" w:rsidTr="00016319">
        <w:tc>
          <w:tcPr>
            <w:tcW w:w="0" w:type="auto"/>
            <w:hideMark/>
          </w:tcPr>
          <w:p w14:paraId="3567B844" w14:textId="77777777" w:rsidR="00A044BE" w:rsidRPr="00A044BE" w:rsidRDefault="00A044BE" w:rsidP="00A044BE">
            <w:pPr>
              <w:pStyle w:val="NoSpacing"/>
              <w:rPr>
                <w:rFonts w:cstheme="minorHAnsi"/>
                <w:sz w:val="20"/>
              </w:rPr>
            </w:pPr>
            <w:r w:rsidRPr="00A044BE">
              <w:rPr>
                <w:rFonts w:cstheme="minorHAnsi"/>
                <w:sz w:val="20"/>
              </w:rPr>
              <w:t> </w:t>
            </w:r>
            <w:proofErr w:type="spellStart"/>
            <w:r w:rsidRPr="00A044BE">
              <w:rPr>
                <w:rFonts w:cstheme="minorHAnsi"/>
                <w:sz w:val="20"/>
              </w:rPr>
              <w:t>GppNHp</w:t>
            </w:r>
            <w:proofErr w:type="spellEnd"/>
          </w:p>
        </w:tc>
        <w:tc>
          <w:tcPr>
            <w:tcW w:w="0" w:type="auto"/>
            <w:hideMark/>
          </w:tcPr>
          <w:p w14:paraId="6714E77C"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280177A2"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5B5757CB"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40CFEDB3"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03DEB589"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11E70384"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667EA203"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231A3CBC"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4098C480" w14:textId="77777777" w:rsidR="00A044BE" w:rsidRPr="00A044BE" w:rsidRDefault="00A044BE" w:rsidP="00A044BE">
            <w:pPr>
              <w:pStyle w:val="NoSpacing"/>
              <w:rPr>
                <w:rFonts w:cstheme="minorHAnsi"/>
                <w:sz w:val="20"/>
              </w:rPr>
            </w:pPr>
            <w:r w:rsidRPr="00A044BE">
              <w:rPr>
                <w:rFonts w:cstheme="minorHAnsi"/>
                <w:sz w:val="20"/>
              </w:rPr>
              <w:t>32</w:t>
            </w:r>
          </w:p>
        </w:tc>
        <w:tc>
          <w:tcPr>
            <w:tcW w:w="0" w:type="auto"/>
            <w:hideMark/>
          </w:tcPr>
          <w:p w14:paraId="3FB731ED" w14:textId="77777777" w:rsidR="00A044BE" w:rsidRPr="00A044BE" w:rsidRDefault="00A044BE" w:rsidP="00A044BE">
            <w:pPr>
              <w:pStyle w:val="NoSpacing"/>
              <w:rPr>
                <w:rFonts w:cstheme="minorHAnsi"/>
                <w:sz w:val="20"/>
              </w:rPr>
            </w:pPr>
            <w:r w:rsidRPr="00A044BE">
              <w:rPr>
                <w:rFonts w:cstheme="minorHAnsi"/>
                <w:sz w:val="20"/>
              </w:rPr>
              <w:t>32</w:t>
            </w:r>
          </w:p>
        </w:tc>
      </w:tr>
      <w:tr w:rsidR="00016319" w:rsidRPr="00A044BE" w14:paraId="68BBF500" w14:textId="77777777" w:rsidTr="00016319">
        <w:tc>
          <w:tcPr>
            <w:tcW w:w="0" w:type="auto"/>
            <w:hideMark/>
          </w:tcPr>
          <w:p w14:paraId="7BECA960" w14:textId="77777777" w:rsidR="00A044BE" w:rsidRPr="00A044BE" w:rsidRDefault="00A044BE" w:rsidP="00A044BE">
            <w:pPr>
              <w:pStyle w:val="NoSpacing"/>
              <w:rPr>
                <w:rFonts w:cstheme="minorHAnsi"/>
                <w:sz w:val="20"/>
              </w:rPr>
            </w:pPr>
            <w:r w:rsidRPr="00A044BE">
              <w:rPr>
                <w:rFonts w:cstheme="minorHAnsi"/>
                <w:sz w:val="20"/>
              </w:rPr>
              <w:t>Organic no. of atoms/no. of molecules</w:t>
            </w:r>
          </w:p>
        </w:tc>
        <w:tc>
          <w:tcPr>
            <w:tcW w:w="0" w:type="auto"/>
            <w:hideMark/>
          </w:tcPr>
          <w:p w14:paraId="412AD544" w14:textId="77777777" w:rsidR="00A044BE" w:rsidRPr="00A044BE" w:rsidRDefault="00A044BE" w:rsidP="00A044BE">
            <w:pPr>
              <w:pStyle w:val="NoSpacing"/>
              <w:rPr>
                <w:rFonts w:cstheme="minorHAnsi"/>
                <w:sz w:val="20"/>
              </w:rPr>
            </w:pPr>
            <w:r w:rsidRPr="00A044BE">
              <w:rPr>
                <w:rFonts w:cstheme="minorHAnsi"/>
                <w:sz w:val="20"/>
              </w:rPr>
              <w:t>0/0</w:t>
            </w:r>
          </w:p>
        </w:tc>
        <w:tc>
          <w:tcPr>
            <w:tcW w:w="0" w:type="auto"/>
            <w:hideMark/>
          </w:tcPr>
          <w:p w14:paraId="23446241" w14:textId="77777777" w:rsidR="00A044BE" w:rsidRPr="00A044BE" w:rsidRDefault="00A044BE" w:rsidP="00A044BE">
            <w:pPr>
              <w:pStyle w:val="NoSpacing"/>
              <w:rPr>
                <w:rFonts w:cstheme="minorHAnsi"/>
                <w:sz w:val="20"/>
              </w:rPr>
            </w:pPr>
            <w:r w:rsidRPr="00A044BE">
              <w:rPr>
                <w:rFonts w:cstheme="minorHAnsi"/>
                <w:sz w:val="20"/>
              </w:rPr>
              <w:t>12/2</w:t>
            </w:r>
          </w:p>
        </w:tc>
        <w:tc>
          <w:tcPr>
            <w:tcW w:w="0" w:type="auto"/>
            <w:hideMark/>
          </w:tcPr>
          <w:p w14:paraId="117A1535" w14:textId="77777777" w:rsidR="00A044BE" w:rsidRPr="00A044BE" w:rsidRDefault="00A044BE" w:rsidP="00A044BE">
            <w:pPr>
              <w:pStyle w:val="NoSpacing"/>
              <w:rPr>
                <w:rFonts w:cstheme="minorHAnsi"/>
                <w:sz w:val="20"/>
              </w:rPr>
            </w:pPr>
            <w:r w:rsidRPr="00A044BE">
              <w:rPr>
                <w:rFonts w:cstheme="minorHAnsi"/>
                <w:sz w:val="20"/>
              </w:rPr>
              <w:t>0/0</w:t>
            </w:r>
          </w:p>
        </w:tc>
        <w:tc>
          <w:tcPr>
            <w:tcW w:w="0" w:type="auto"/>
            <w:hideMark/>
          </w:tcPr>
          <w:p w14:paraId="138C5192" w14:textId="77777777" w:rsidR="00A044BE" w:rsidRPr="00A044BE" w:rsidRDefault="00A044BE" w:rsidP="00A044BE">
            <w:pPr>
              <w:pStyle w:val="NoSpacing"/>
              <w:rPr>
                <w:rFonts w:cstheme="minorHAnsi"/>
                <w:sz w:val="20"/>
              </w:rPr>
            </w:pPr>
            <w:r w:rsidRPr="00A044BE">
              <w:rPr>
                <w:rFonts w:cstheme="minorHAnsi"/>
                <w:sz w:val="20"/>
              </w:rPr>
              <w:t>48/8</w:t>
            </w:r>
          </w:p>
        </w:tc>
        <w:tc>
          <w:tcPr>
            <w:tcW w:w="0" w:type="auto"/>
            <w:hideMark/>
          </w:tcPr>
          <w:p w14:paraId="0922142D" w14:textId="77777777" w:rsidR="00A044BE" w:rsidRPr="00A044BE" w:rsidRDefault="00A044BE" w:rsidP="00A044BE">
            <w:pPr>
              <w:pStyle w:val="NoSpacing"/>
              <w:rPr>
                <w:rFonts w:cstheme="minorHAnsi"/>
                <w:sz w:val="20"/>
              </w:rPr>
            </w:pPr>
            <w:r w:rsidRPr="00A044BE">
              <w:rPr>
                <w:rFonts w:cstheme="minorHAnsi"/>
                <w:sz w:val="20"/>
              </w:rPr>
              <w:t>117/13</w:t>
            </w:r>
          </w:p>
        </w:tc>
        <w:tc>
          <w:tcPr>
            <w:tcW w:w="0" w:type="auto"/>
            <w:hideMark/>
          </w:tcPr>
          <w:p w14:paraId="7B6CB66B" w14:textId="77777777" w:rsidR="00A044BE" w:rsidRPr="00A044BE" w:rsidRDefault="00A044BE" w:rsidP="00A044BE">
            <w:pPr>
              <w:pStyle w:val="NoSpacing"/>
              <w:rPr>
                <w:rFonts w:cstheme="minorHAnsi"/>
                <w:sz w:val="20"/>
              </w:rPr>
            </w:pPr>
            <w:r w:rsidRPr="00A044BE">
              <w:rPr>
                <w:rFonts w:cstheme="minorHAnsi"/>
                <w:sz w:val="20"/>
              </w:rPr>
              <w:t>18/2</w:t>
            </w:r>
          </w:p>
        </w:tc>
        <w:tc>
          <w:tcPr>
            <w:tcW w:w="0" w:type="auto"/>
            <w:hideMark/>
          </w:tcPr>
          <w:p w14:paraId="149F304B" w14:textId="77777777" w:rsidR="00A044BE" w:rsidRPr="00A044BE" w:rsidRDefault="00A044BE" w:rsidP="00A044BE">
            <w:pPr>
              <w:pStyle w:val="NoSpacing"/>
              <w:rPr>
                <w:rFonts w:cstheme="minorHAnsi"/>
                <w:sz w:val="20"/>
              </w:rPr>
            </w:pPr>
            <w:r w:rsidRPr="00A044BE">
              <w:rPr>
                <w:rFonts w:cstheme="minorHAnsi"/>
                <w:sz w:val="20"/>
              </w:rPr>
              <w:t>8/1</w:t>
            </w:r>
          </w:p>
        </w:tc>
        <w:tc>
          <w:tcPr>
            <w:tcW w:w="0" w:type="auto"/>
            <w:hideMark/>
          </w:tcPr>
          <w:p w14:paraId="3A0C65D1" w14:textId="77777777" w:rsidR="00A044BE" w:rsidRPr="00A044BE" w:rsidRDefault="00A044BE" w:rsidP="00A044BE">
            <w:pPr>
              <w:pStyle w:val="NoSpacing"/>
              <w:rPr>
                <w:rFonts w:cstheme="minorHAnsi"/>
                <w:sz w:val="20"/>
              </w:rPr>
            </w:pPr>
            <w:r w:rsidRPr="00A044BE">
              <w:rPr>
                <w:rFonts w:cstheme="minorHAnsi"/>
                <w:sz w:val="20"/>
              </w:rPr>
              <w:t>12/2</w:t>
            </w:r>
          </w:p>
        </w:tc>
        <w:tc>
          <w:tcPr>
            <w:tcW w:w="0" w:type="auto"/>
            <w:hideMark/>
          </w:tcPr>
          <w:p w14:paraId="08AAE217" w14:textId="77777777" w:rsidR="00A044BE" w:rsidRPr="00A044BE" w:rsidRDefault="00A044BE" w:rsidP="00A044BE">
            <w:pPr>
              <w:pStyle w:val="NoSpacing"/>
              <w:rPr>
                <w:rFonts w:cstheme="minorHAnsi"/>
                <w:sz w:val="20"/>
              </w:rPr>
            </w:pPr>
            <w:r w:rsidRPr="00A044BE">
              <w:rPr>
                <w:rFonts w:cstheme="minorHAnsi"/>
                <w:sz w:val="20"/>
              </w:rPr>
              <w:t>12/2</w:t>
            </w:r>
          </w:p>
        </w:tc>
        <w:tc>
          <w:tcPr>
            <w:tcW w:w="0" w:type="auto"/>
            <w:hideMark/>
          </w:tcPr>
          <w:p w14:paraId="1EB033B2" w14:textId="77777777" w:rsidR="00A044BE" w:rsidRPr="00A044BE" w:rsidRDefault="00A044BE" w:rsidP="00A044BE">
            <w:pPr>
              <w:pStyle w:val="NoSpacing"/>
              <w:rPr>
                <w:rFonts w:cstheme="minorHAnsi"/>
                <w:sz w:val="20"/>
              </w:rPr>
            </w:pPr>
            <w:r w:rsidRPr="00A044BE">
              <w:rPr>
                <w:rFonts w:cstheme="minorHAnsi"/>
                <w:sz w:val="20"/>
              </w:rPr>
              <w:t>20/4</w:t>
            </w:r>
          </w:p>
        </w:tc>
      </w:tr>
      <w:tr w:rsidR="00016319" w:rsidRPr="00A044BE" w14:paraId="31ED7D50" w14:textId="77777777" w:rsidTr="00016319">
        <w:tc>
          <w:tcPr>
            <w:tcW w:w="0" w:type="auto"/>
            <w:hideMark/>
          </w:tcPr>
          <w:p w14:paraId="0DB2E9D4" w14:textId="77777777" w:rsidR="00A044BE" w:rsidRPr="00A044BE" w:rsidRDefault="00A044BE" w:rsidP="00A044BE">
            <w:pPr>
              <w:pStyle w:val="NoSpacing"/>
              <w:rPr>
                <w:rFonts w:cstheme="minorHAnsi"/>
                <w:sz w:val="20"/>
              </w:rPr>
            </w:pPr>
            <w:r w:rsidRPr="00A044BE">
              <w:rPr>
                <w:rFonts w:cstheme="minorHAnsi"/>
                <w:sz w:val="20"/>
              </w:rPr>
              <w:t>Ca</w:t>
            </w:r>
            <w:r w:rsidRPr="00A044BE">
              <w:rPr>
                <w:rFonts w:cstheme="minorHAnsi"/>
                <w:sz w:val="20"/>
                <w:vertAlign w:val="superscript"/>
              </w:rPr>
              <w:t>2+</w:t>
            </w:r>
            <w:r w:rsidRPr="00A044BE">
              <w:rPr>
                <w:rFonts w:cstheme="minorHAnsi"/>
                <w:sz w:val="20"/>
              </w:rPr>
              <w:t>/Mg</w:t>
            </w:r>
            <w:r w:rsidRPr="00A044BE">
              <w:rPr>
                <w:rFonts w:cstheme="minorHAnsi"/>
                <w:sz w:val="20"/>
                <w:vertAlign w:val="superscript"/>
              </w:rPr>
              <w:t>2+</w:t>
            </w:r>
          </w:p>
        </w:tc>
        <w:tc>
          <w:tcPr>
            <w:tcW w:w="0" w:type="auto"/>
            <w:hideMark/>
          </w:tcPr>
          <w:p w14:paraId="23C121EA" w14:textId="77777777" w:rsidR="00A044BE" w:rsidRPr="00A044BE" w:rsidRDefault="00A044BE" w:rsidP="00A044BE">
            <w:pPr>
              <w:pStyle w:val="NoSpacing"/>
              <w:rPr>
                <w:rFonts w:cstheme="minorHAnsi"/>
                <w:sz w:val="20"/>
              </w:rPr>
            </w:pPr>
            <w:r w:rsidRPr="00A044BE">
              <w:rPr>
                <w:rFonts w:cstheme="minorHAnsi"/>
                <w:sz w:val="20"/>
              </w:rPr>
              <w:t>2/2</w:t>
            </w:r>
          </w:p>
        </w:tc>
        <w:tc>
          <w:tcPr>
            <w:tcW w:w="0" w:type="auto"/>
            <w:hideMark/>
          </w:tcPr>
          <w:p w14:paraId="433ED4D1" w14:textId="77777777" w:rsidR="00A044BE" w:rsidRPr="00A044BE" w:rsidRDefault="00A044BE" w:rsidP="00A044BE">
            <w:pPr>
              <w:pStyle w:val="NoSpacing"/>
              <w:rPr>
                <w:rFonts w:cstheme="minorHAnsi"/>
                <w:sz w:val="20"/>
              </w:rPr>
            </w:pPr>
            <w:r w:rsidRPr="00A044BE">
              <w:rPr>
                <w:rFonts w:cstheme="minorHAnsi"/>
                <w:sz w:val="20"/>
              </w:rPr>
              <w:t>2/2</w:t>
            </w:r>
          </w:p>
        </w:tc>
        <w:tc>
          <w:tcPr>
            <w:tcW w:w="0" w:type="auto"/>
            <w:hideMark/>
          </w:tcPr>
          <w:p w14:paraId="5C77225A" w14:textId="77777777" w:rsidR="00A044BE" w:rsidRPr="00A044BE" w:rsidRDefault="00A044BE" w:rsidP="00A044BE">
            <w:pPr>
              <w:pStyle w:val="NoSpacing"/>
              <w:rPr>
                <w:rFonts w:cstheme="minorHAnsi"/>
                <w:sz w:val="20"/>
              </w:rPr>
            </w:pPr>
            <w:r w:rsidRPr="00A044BE">
              <w:rPr>
                <w:rFonts w:cstheme="minorHAnsi"/>
                <w:sz w:val="20"/>
              </w:rPr>
              <w:t>2/1</w:t>
            </w:r>
          </w:p>
        </w:tc>
        <w:tc>
          <w:tcPr>
            <w:tcW w:w="0" w:type="auto"/>
            <w:hideMark/>
          </w:tcPr>
          <w:p w14:paraId="616DBB06" w14:textId="77777777" w:rsidR="00A044BE" w:rsidRPr="00A044BE" w:rsidRDefault="00A044BE" w:rsidP="00A044BE">
            <w:pPr>
              <w:pStyle w:val="NoSpacing"/>
              <w:rPr>
                <w:rFonts w:cstheme="minorHAnsi"/>
                <w:sz w:val="20"/>
              </w:rPr>
            </w:pPr>
            <w:r w:rsidRPr="00A044BE">
              <w:rPr>
                <w:rFonts w:cstheme="minorHAnsi"/>
                <w:sz w:val="20"/>
              </w:rPr>
              <w:t>2/2</w:t>
            </w:r>
          </w:p>
        </w:tc>
        <w:tc>
          <w:tcPr>
            <w:tcW w:w="0" w:type="auto"/>
            <w:hideMark/>
          </w:tcPr>
          <w:p w14:paraId="49ACB756" w14:textId="77777777" w:rsidR="00A044BE" w:rsidRPr="00A044BE" w:rsidRDefault="00A044BE" w:rsidP="00A044BE">
            <w:pPr>
              <w:pStyle w:val="NoSpacing"/>
              <w:rPr>
                <w:rFonts w:cstheme="minorHAnsi"/>
                <w:sz w:val="20"/>
              </w:rPr>
            </w:pPr>
            <w:r w:rsidRPr="00A044BE">
              <w:rPr>
                <w:rFonts w:cstheme="minorHAnsi"/>
                <w:sz w:val="20"/>
              </w:rPr>
              <w:t>3/1</w:t>
            </w:r>
          </w:p>
        </w:tc>
        <w:tc>
          <w:tcPr>
            <w:tcW w:w="0" w:type="auto"/>
            <w:hideMark/>
          </w:tcPr>
          <w:p w14:paraId="02023623" w14:textId="77777777" w:rsidR="00A044BE" w:rsidRPr="00A044BE" w:rsidRDefault="00A044BE" w:rsidP="00A044BE">
            <w:pPr>
              <w:pStyle w:val="NoSpacing"/>
              <w:rPr>
                <w:rFonts w:cstheme="minorHAnsi"/>
                <w:sz w:val="20"/>
              </w:rPr>
            </w:pPr>
            <w:r w:rsidRPr="00A044BE">
              <w:rPr>
                <w:rFonts w:cstheme="minorHAnsi"/>
                <w:sz w:val="20"/>
              </w:rPr>
              <w:t>2/1</w:t>
            </w:r>
          </w:p>
        </w:tc>
        <w:tc>
          <w:tcPr>
            <w:tcW w:w="0" w:type="auto"/>
            <w:hideMark/>
          </w:tcPr>
          <w:p w14:paraId="29E392AA" w14:textId="77777777" w:rsidR="00A044BE" w:rsidRPr="00A044BE" w:rsidRDefault="00A044BE" w:rsidP="00A044BE">
            <w:pPr>
              <w:pStyle w:val="NoSpacing"/>
              <w:rPr>
                <w:rFonts w:cstheme="minorHAnsi"/>
                <w:sz w:val="20"/>
              </w:rPr>
            </w:pPr>
            <w:r w:rsidRPr="00A044BE">
              <w:rPr>
                <w:rFonts w:cstheme="minorHAnsi"/>
                <w:sz w:val="20"/>
              </w:rPr>
              <w:t>2/2</w:t>
            </w:r>
          </w:p>
        </w:tc>
        <w:tc>
          <w:tcPr>
            <w:tcW w:w="0" w:type="auto"/>
            <w:hideMark/>
          </w:tcPr>
          <w:p w14:paraId="1A7E5536" w14:textId="77777777" w:rsidR="00A044BE" w:rsidRPr="00A044BE" w:rsidRDefault="00A044BE" w:rsidP="00A044BE">
            <w:pPr>
              <w:pStyle w:val="NoSpacing"/>
              <w:rPr>
                <w:rFonts w:cstheme="minorHAnsi"/>
                <w:sz w:val="20"/>
              </w:rPr>
            </w:pPr>
            <w:r w:rsidRPr="00A044BE">
              <w:rPr>
                <w:rFonts w:cstheme="minorHAnsi"/>
                <w:sz w:val="20"/>
              </w:rPr>
              <w:t>2/2</w:t>
            </w:r>
          </w:p>
        </w:tc>
        <w:tc>
          <w:tcPr>
            <w:tcW w:w="0" w:type="auto"/>
            <w:hideMark/>
          </w:tcPr>
          <w:p w14:paraId="7B97ADBD" w14:textId="77777777" w:rsidR="00A044BE" w:rsidRPr="00A044BE" w:rsidRDefault="00A044BE" w:rsidP="00A044BE">
            <w:pPr>
              <w:pStyle w:val="NoSpacing"/>
              <w:rPr>
                <w:rFonts w:cstheme="minorHAnsi"/>
                <w:sz w:val="20"/>
              </w:rPr>
            </w:pPr>
            <w:r w:rsidRPr="00A044BE">
              <w:rPr>
                <w:rFonts w:cstheme="minorHAnsi"/>
                <w:sz w:val="20"/>
              </w:rPr>
              <w:t>3/1</w:t>
            </w:r>
          </w:p>
        </w:tc>
        <w:tc>
          <w:tcPr>
            <w:tcW w:w="0" w:type="auto"/>
            <w:hideMark/>
          </w:tcPr>
          <w:p w14:paraId="04F1238D" w14:textId="77777777" w:rsidR="00A044BE" w:rsidRPr="00A044BE" w:rsidRDefault="00A044BE" w:rsidP="00A044BE">
            <w:pPr>
              <w:pStyle w:val="NoSpacing"/>
              <w:rPr>
                <w:rFonts w:cstheme="minorHAnsi"/>
                <w:sz w:val="20"/>
              </w:rPr>
            </w:pPr>
            <w:r w:rsidRPr="00A044BE">
              <w:rPr>
                <w:rFonts w:cstheme="minorHAnsi"/>
                <w:sz w:val="20"/>
              </w:rPr>
              <w:t>2/2</w:t>
            </w:r>
          </w:p>
        </w:tc>
      </w:tr>
      <w:tr w:rsidR="00016319" w:rsidRPr="00A044BE" w14:paraId="53113910" w14:textId="77777777" w:rsidTr="00016319">
        <w:tc>
          <w:tcPr>
            <w:tcW w:w="0" w:type="auto"/>
            <w:hideMark/>
          </w:tcPr>
          <w:p w14:paraId="7EED3C87" w14:textId="77777777" w:rsidR="00A044BE" w:rsidRPr="00A044BE" w:rsidRDefault="00A044BE" w:rsidP="00A044BE">
            <w:pPr>
              <w:pStyle w:val="NoSpacing"/>
              <w:rPr>
                <w:rFonts w:cstheme="minorHAnsi"/>
                <w:sz w:val="20"/>
              </w:rPr>
            </w:pPr>
            <w:r w:rsidRPr="00A044BE">
              <w:rPr>
                <w:rFonts w:cstheme="minorHAnsi"/>
                <w:sz w:val="20"/>
              </w:rPr>
              <w:t> Water</w:t>
            </w:r>
          </w:p>
        </w:tc>
        <w:tc>
          <w:tcPr>
            <w:tcW w:w="0" w:type="auto"/>
            <w:hideMark/>
          </w:tcPr>
          <w:p w14:paraId="6E37F868" w14:textId="77777777" w:rsidR="00A044BE" w:rsidRPr="00A044BE" w:rsidRDefault="00A044BE" w:rsidP="00A044BE">
            <w:pPr>
              <w:pStyle w:val="NoSpacing"/>
              <w:rPr>
                <w:rFonts w:cstheme="minorHAnsi"/>
                <w:sz w:val="20"/>
              </w:rPr>
            </w:pPr>
            <w:r w:rsidRPr="00A044BE">
              <w:rPr>
                <w:rFonts w:cstheme="minorHAnsi"/>
                <w:sz w:val="20"/>
              </w:rPr>
              <w:t>124</w:t>
            </w:r>
          </w:p>
        </w:tc>
        <w:tc>
          <w:tcPr>
            <w:tcW w:w="0" w:type="auto"/>
            <w:hideMark/>
          </w:tcPr>
          <w:p w14:paraId="7441A73D" w14:textId="77777777" w:rsidR="00A044BE" w:rsidRPr="00A044BE" w:rsidRDefault="00A044BE" w:rsidP="00A044BE">
            <w:pPr>
              <w:pStyle w:val="NoSpacing"/>
              <w:rPr>
                <w:rFonts w:cstheme="minorHAnsi"/>
                <w:sz w:val="20"/>
              </w:rPr>
            </w:pPr>
            <w:r w:rsidRPr="00A044BE">
              <w:rPr>
                <w:rFonts w:cstheme="minorHAnsi"/>
                <w:sz w:val="20"/>
              </w:rPr>
              <w:t>116</w:t>
            </w:r>
          </w:p>
        </w:tc>
        <w:tc>
          <w:tcPr>
            <w:tcW w:w="0" w:type="auto"/>
            <w:hideMark/>
          </w:tcPr>
          <w:p w14:paraId="15B9B9F0" w14:textId="77777777" w:rsidR="00A044BE" w:rsidRPr="00A044BE" w:rsidRDefault="00A044BE" w:rsidP="00A044BE">
            <w:pPr>
              <w:pStyle w:val="NoSpacing"/>
              <w:rPr>
                <w:rFonts w:cstheme="minorHAnsi"/>
                <w:sz w:val="20"/>
              </w:rPr>
            </w:pPr>
            <w:r w:rsidRPr="00A044BE">
              <w:rPr>
                <w:rFonts w:cstheme="minorHAnsi"/>
                <w:sz w:val="20"/>
              </w:rPr>
              <w:t>138</w:t>
            </w:r>
          </w:p>
        </w:tc>
        <w:tc>
          <w:tcPr>
            <w:tcW w:w="0" w:type="auto"/>
            <w:hideMark/>
          </w:tcPr>
          <w:p w14:paraId="111ED986" w14:textId="77777777" w:rsidR="00A044BE" w:rsidRPr="00A044BE" w:rsidRDefault="00A044BE" w:rsidP="00A044BE">
            <w:pPr>
              <w:pStyle w:val="NoSpacing"/>
              <w:rPr>
                <w:rFonts w:cstheme="minorHAnsi"/>
                <w:sz w:val="20"/>
              </w:rPr>
            </w:pPr>
            <w:r w:rsidRPr="00A044BE">
              <w:rPr>
                <w:rFonts w:cstheme="minorHAnsi"/>
                <w:sz w:val="20"/>
              </w:rPr>
              <w:t>88</w:t>
            </w:r>
          </w:p>
        </w:tc>
        <w:tc>
          <w:tcPr>
            <w:tcW w:w="0" w:type="auto"/>
            <w:hideMark/>
          </w:tcPr>
          <w:p w14:paraId="678B9908" w14:textId="77777777" w:rsidR="00A044BE" w:rsidRPr="00A044BE" w:rsidRDefault="00A044BE" w:rsidP="00A044BE">
            <w:pPr>
              <w:pStyle w:val="NoSpacing"/>
              <w:rPr>
                <w:rFonts w:cstheme="minorHAnsi"/>
                <w:sz w:val="20"/>
              </w:rPr>
            </w:pPr>
            <w:r w:rsidRPr="00A044BE">
              <w:rPr>
                <w:rFonts w:cstheme="minorHAnsi"/>
                <w:sz w:val="20"/>
              </w:rPr>
              <w:t>48</w:t>
            </w:r>
          </w:p>
        </w:tc>
        <w:tc>
          <w:tcPr>
            <w:tcW w:w="0" w:type="auto"/>
            <w:hideMark/>
          </w:tcPr>
          <w:p w14:paraId="717AC050" w14:textId="77777777" w:rsidR="00A044BE" w:rsidRPr="00A044BE" w:rsidRDefault="00A044BE" w:rsidP="00A044BE">
            <w:pPr>
              <w:pStyle w:val="NoSpacing"/>
              <w:rPr>
                <w:rFonts w:cstheme="minorHAnsi"/>
                <w:sz w:val="20"/>
              </w:rPr>
            </w:pPr>
            <w:r w:rsidRPr="00A044BE">
              <w:rPr>
                <w:rFonts w:cstheme="minorHAnsi"/>
                <w:sz w:val="20"/>
              </w:rPr>
              <w:t>124</w:t>
            </w:r>
          </w:p>
        </w:tc>
        <w:tc>
          <w:tcPr>
            <w:tcW w:w="0" w:type="auto"/>
            <w:hideMark/>
          </w:tcPr>
          <w:p w14:paraId="0D30B94C" w14:textId="77777777" w:rsidR="00A044BE" w:rsidRPr="00A044BE" w:rsidRDefault="00A044BE" w:rsidP="00A044BE">
            <w:pPr>
              <w:pStyle w:val="NoSpacing"/>
              <w:rPr>
                <w:rFonts w:cstheme="minorHAnsi"/>
                <w:sz w:val="20"/>
              </w:rPr>
            </w:pPr>
            <w:r w:rsidRPr="00A044BE">
              <w:rPr>
                <w:rFonts w:cstheme="minorHAnsi"/>
                <w:sz w:val="20"/>
              </w:rPr>
              <w:t>108</w:t>
            </w:r>
          </w:p>
        </w:tc>
        <w:tc>
          <w:tcPr>
            <w:tcW w:w="0" w:type="auto"/>
            <w:hideMark/>
          </w:tcPr>
          <w:p w14:paraId="21415262" w14:textId="77777777" w:rsidR="00A044BE" w:rsidRPr="00A044BE" w:rsidRDefault="00A044BE" w:rsidP="00A044BE">
            <w:pPr>
              <w:pStyle w:val="NoSpacing"/>
              <w:rPr>
                <w:rFonts w:cstheme="minorHAnsi"/>
                <w:sz w:val="20"/>
              </w:rPr>
            </w:pPr>
            <w:r w:rsidRPr="00A044BE">
              <w:rPr>
                <w:rFonts w:cstheme="minorHAnsi"/>
                <w:sz w:val="20"/>
              </w:rPr>
              <w:t>147</w:t>
            </w:r>
          </w:p>
        </w:tc>
        <w:tc>
          <w:tcPr>
            <w:tcW w:w="0" w:type="auto"/>
            <w:hideMark/>
          </w:tcPr>
          <w:p w14:paraId="62022ECD" w14:textId="77777777" w:rsidR="00A044BE" w:rsidRPr="00A044BE" w:rsidRDefault="00A044BE" w:rsidP="00A044BE">
            <w:pPr>
              <w:pStyle w:val="NoSpacing"/>
              <w:rPr>
                <w:rFonts w:cstheme="minorHAnsi"/>
                <w:sz w:val="20"/>
              </w:rPr>
            </w:pPr>
            <w:r w:rsidRPr="00A044BE">
              <w:rPr>
                <w:rFonts w:cstheme="minorHAnsi"/>
                <w:sz w:val="20"/>
              </w:rPr>
              <w:t>71</w:t>
            </w:r>
          </w:p>
        </w:tc>
        <w:tc>
          <w:tcPr>
            <w:tcW w:w="0" w:type="auto"/>
            <w:hideMark/>
          </w:tcPr>
          <w:p w14:paraId="08CA46F7" w14:textId="77777777" w:rsidR="00A044BE" w:rsidRPr="00A044BE" w:rsidRDefault="00A044BE" w:rsidP="00A044BE">
            <w:pPr>
              <w:pStyle w:val="NoSpacing"/>
              <w:rPr>
                <w:rFonts w:cstheme="minorHAnsi"/>
                <w:sz w:val="20"/>
              </w:rPr>
            </w:pPr>
            <w:r w:rsidRPr="00A044BE">
              <w:rPr>
                <w:rFonts w:cstheme="minorHAnsi"/>
                <w:sz w:val="20"/>
              </w:rPr>
              <w:t>127</w:t>
            </w:r>
          </w:p>
        </w:tc>
      </w:tr>
      <w:tr w:rsidR="00016319" w:rsidRPr="00A044BE" w14:paraId="29318184" w14:textId="77777777" w:rsidTr="00016319">
        <w:tc>
          <w:tcPr>
            <w:tcW w:w="0" w:type="auto"/>
            <w:hideMark/>
          </w:tcPr>
          <w:p w14:paraId="63AAAC3E" w14:textId="77777777" w:rsidR="00EB693E" w:rsidRPr="00A044BE" w:rsidRDefault="00EB693E" w:rsidP="00A044BE">
            <w:pPr>
              <w:pStyle w:val="NoSpacing"/>
              <w:rPr>
                <w:rFonts w:cstheme="minorHAnsi"/>
                <w:sz w:val="20"/>
              </w:rPr>
            </w:pPr>
            <w:r w:rsidRPr="00A044BE">
              <w:rPr>
                <w:rFonts w:cstheme="minorHAnsi"/>
                <w:i/>
                <w:iCs/>
                <w:sz w:val="20"/>
              </w:rPr>
              <w:t>B</w:t>
            </w:r>
            <w:r w:rsidRPr="00A044BE">
              <w:rPr>
                <w:rFonts w:cstheme="minorHAnsi"/>
                <w:sz w:val="20"/>
              </w:rPr>
              <w:t>-factors (average)</w:t>
            </w:r>
          </w:p>
        </w:tc>
        <w:tc>
          <w:tcPr>
            <w:tcW w:w="0" w:type="auto"/>
          </w:tcPr>
          <w:p w14:paraId="259EC0F5" w14:textId="77777777" w:rsidR="00EB693E" w:rsidRPr="00A044BE" w:rsidRDefault="00EB693E" w:rsidP="00A044BE">
            <w:pPr>
              <w:pStyle w:val="NoSpacing"/>
              <w:rPr>
                <w:rFonts w:cstheme="minorHAnsi"/>
                <w:sz w:val="20"/>
              </w:rPr>
            </w:pPr>
          </w:p>
        </w:tc>
        <w:tc>
          <w:tcPr>
            <w:tcW w:w="0" w:type="auto"/>
          </w:tcPr>
          <w:p w14:paraId="565D4933" w14:textId="77777777" w:rsidR="00EB693E" w:rsidRPr="00A044BE" w:rsidRDefault="00EB693E" w:rsidP="00A044BE">
            <w:pPr>
              <w:pStyle w:val="NoSpacing"/>
              <w:rPr>
                <w:rFonts w:cstheme="minorHAnsi"/>
                <w:sz w:val="20"/>
              </w:rPr>
            </w:pPr>
          </w:p>
        </w:tc>
        <w:tc>
          <w:tcPr>
            <w:tcW w:w="0" w:type="auto"/>
          </w:tcPr>
          <w:p w14:paraId="53CE0D55" w14:textId="77777777" w:rsidR="00EB693E" w:rsidRPr="00A044BE" w:rsidRDefault="00EB693E" w:rsidP="00A044BE">
            <w:pPr>
              <w:pStyle w:val="NoSpacing"/>
              <w:rPr>
                <w:rFonts w:cstheme="minorHAnsi"/>
                <w:sz w:val="20"/>
              </w:rPr>
            </w:pPr>
          </w:p>
        </w:tc>
        <w:tc>
          <w:tcPr>
            <w:tcW w:w="0" w:type="auto"/>
          </w:tcPr>
          <w:p w14:paraId="22E24D9F" w14:textId="77777777" w:rsidR="00EB693E" w:rsidRPr="00A044BE" w:rsidRDefault="00EB693E" w:rsidP="00A044BE">
            <w:pPr>
              <w:pStyle w:val="NoSpacing"/>
              <w:rPr>
                <w:rFonts w:cstheme="minorHAnsi"/>
                <w:sz w:val="20"/>
              </w:rPr>
            </w:pPr>
          </w:p>
        </w:tc>
        <w:tc>
          <w:tcPr>
            <w:tcW w:w="0" w:type="auto"/>
          </w:tcPr>
          <w:p w14:paraId="5EC89B23" w14:textId="77777777" w:rsidR="00EB693E" w:rsidRPr="00A044BE" w:rsidRDefault="00EB693E" w:rsidP="00A044BE">
            <w:pPr>
              <w:pStyle w:val="NoSpacing"/>
              <w:rPr>
                <w:rFonts w:cstheme="minorHAnsi"/>
                <w:sz w:val="20"/>
              </w:rPr>
            </w:pPr>
          </w:p>
        </w:tc>
        <w:tc>
          <w:tcPr>
            <w:tcW w:w="0" w:type="auto"/>
          </w:tcPr>
          <w:p w14:paraId="50F46767" w14:textId="77777777" w:rsidR="00EB693E" w:rsidRPr="00A044BE" w:rsidRDefault="00EB693E" w:rsidP="00A044BE">
            <w:pPr>
              <w:pStyle w:val="NoSpacing"/>
              <w:rPr>
                <w:rFonts w:cstheme="minorHAnsi"/>
                <w:sz w:val="20"/>
              </w:rPr>
            </w:pPr>
          </w:p>
        </w:tc>
        <w:tc>
          <w:tcPr>
            <w:tcW w:w="0" w:type="auto"/>
          </w:tcPr>
          <w:p w14:paraId="4B2FC484" w14:textId="77777777" w:rsidR="00EB693E" w:rsidRPr="00A044BE" w:rsidRDefault="00EB693E" w:rsidP="00A044BE">
            <w:pPr>
              <w:pStyle w:val="NoSpacing"/>
              <w:rPr>
                <w:rFonts w:cstheme="minorHAnsi"/>
                <w:sz w:val="20"/>
              </w:rPr>
            </w:pPr>
          </w:p>
        </w:tc>
        <w:tc>
          <w:tcPr>
            <w:tcW w:w="0" w:type="auto"/>
          </w:tcPr>
          <w:p w14:paraId="0292DD97" w14:textId="77777777" w:rsidR="00EB693E" w:rsidRPr="00A044BE" w:rsidRDefault="00EB693E" w:rsidP="00A044BE">
            <w:pPr>
              <w:pStyle w:val="NoSpacing"/>
              <w:rPr>
                <w:rFonts w:cstheme="minorHAnsi"/>
                <w:sz w:val="20"/>
              </w:rPr>
            </w:pPr>
          </w:p>
        </w:tc>
        <w:tc>
          <w:tcPr>
            <w:tcW w:w="0" w:type="auto"/>
          </w:tcPr>
          <w:p w14:paraId="574B90F8" w14:textId="77777777" w:rsidR="00EB693E" w:rsidRPr="00A044BE" w:rsidRDefault="00EB693E" w:rsidP="00A044BE">
            <w:pPr>
              <w:pStyle w:val="NoSpacing"/>
              <w:rPr>
                <w:rFonts w:cstheme="minorHAnsi"/>
                <w:sz w:val="20"/>
              </w:rPr>
            </w:pPr>
          </w:p>
        </w:tc>
        <w:tc>
          <w:tcPr>
            <w:tcW w:w="0" w:type="auto"/>
          </w:tcPr>
          <w:p w14:paraId="56C6F1A7" w14:textId="48544367" w:rsidR="00EB693E" w:rsidRPr="00A044BE" w:rsidRDefault="00EB693E" w:rsidP="00A044BE">
            <w:pPr>
              <w:pStyle w:val="NoSpacing"/>
              <w:rPr>
                <w:rFonts w:cstheme="minorHAnsi"/>
                <w:sz w:val="20"/>
              </w:rPr>
            </w:pPr>
          </w:p>
        </w:tc>
      </w:tr>
      <w:tr w:rsidR="00016319" w:rsidRPr="00A044BE" w14:paraId="2650AB5F" w14:textId="77777777" w:rsidTr="00016319">
        <w:tc>
          <w:tcPr>
            <w:tcW w:w="0" w:type="auto"/>
            <w:hideMark/>
          </w:tcPr>
          <w:p w14:paraId="6B42635E" w14:textId="77777777" w:rsidR="00A044BE" w:rsidRPr="00A044BE" w:rsidRDefault="00A044BE" w:rsidP="00A044BE">
            <w:pPr>
              <w:pStyle w:val="NoSpacing"/>
              <w:rPr>
                <w:rFonts w:cstheme="minorHAnsi"/>
                <w:sz w:val="20"/>
              </w:rPr>
            </w:pPr>
            <w:r w:rsidRPr="00A044BE">
              <w:rPr>
                <w:rFonts w:cstheme="minorHAnsi"/>
                <w:sz w:val="20"/>
              </w:rPr>
              <w:t> Protein</w:t>
            </w:r>
          </w:p>
        </w:tc>
        <w:tc>
          <w:tcPr>
            <w:tcW w:w="0" w:type="auto"/>
            <w:hideMark/>
          </w:tcPr>
          <w:p w14:paraId="6CEAF2C0" w14:textId="77777777" w:rsidR="00A044BE" w:rsidRPr="00A044BE" w:rsidRDefault="00A044BE" w:rsidP="00A044BE">
            <w:pPr>
              <w:pStyle w:val="NoSpacing"/>
              <w:rPr>
                <w:rFonts w:cstheme="minorHAnsi"/>
                <w:sz w:val="20"/>
              </w:rPr>
            </w:pPr>
            <w:r w:rsidRPr="00A044BE">
              <w:rPr>
                <w:rFonts w:cstheme="minorHAnsi"/>
                <w:sz w:val="20"/>
              </w:rPr>
              <w:t>29.5</w:t>
            </w:r>
          </w:p>
        </w:tc>
        <w:tc>
          <w:tcPr>
            <w:tcW w:w="0" w:type="auto"/>
            <w:hideMark/>
          </w:tcPr>
          <w:p w14:paraId="0C6F9548" w14:textId="77777777" w:rsidR="00A044BE" w:rsidRPr="00A044BE" w:rsidRDefault="00A044BE" w:rsidP="00A044BE">
            <w:pPr>
              <w:pStyle w:val="NoSpacing"/>
              <w:rPr>
                <w:rFonts w:cstheme="minorHAnsi"/>
                <w:sz w:val="20"/>
              </w:rPr>
            </w:pPr>
            <w:r w:rsidRPr="00A044BE">
              <w:rPr>
                <w:rFonts w:cstheme="minorHAnsi"/>
                <w:sz w:val="20"/>
              </w:rPr>
              <w:t>27.9</w:t>
            </w:r>
          </w:p>
        </w:tc>
        <w:tc>
          <w:tcPr>
            <w:tcW w:w="0" w:type="auto"/>
            <w:hideMark/>
          </w:tcPr>
          <w:p w14:paraId="2FBEA36E" w14:textId="77777777" w:rsidR="00A044BE" w:rsidRPr="00A044BE" w:rsidRDefault="00A044BE" w:rsidP="00A044BE">
            <w:pPr>
              <w:pStyle w:val="NoSpacing"/>
              <w:rPr>
                <w:rFonts w:cstheme="minorHAnsi"/>
                <w:sz w:val="20"/>
              </w:rPr>
            </w:pPr>
            <w:r w:rsidRPr="00A044BE">
              <w:rPr>
                <w:rFonts w:cstheme="minorHAnsi"/>
                <w:sz w:val="20"/>
              </w:rPr>
              <w:t>21.9</w:t>
            </w:r>
          </w:p>
        </w:tc>
        <w:tc>
          <w:tcPr>
            <w:tcW w:w="0" w:type="auto"/>
            <w:hideMark/>
          </w:tcPr>
          <w:p w14:paraId="3F90763F" w14:textId="77777777" w:rsidR="00A044BE" w:rsidRPr="00A044BE" w:rsidRDefault="00A044BE" w:rsidP="00A044BE">
            <w:pPr>
              <w:pStyle w:val="NoSpacing"/>
              <w:rPr>
                <w:rFonts w:cstheme="minorHAnsi"/>
                <w:sz w:val="20"/>
              </w:rPr>
            </w:pPr>
            <w:r w:rsidRPr="00A044BE">
              <w:rPr>
                <w:rFonts w:cstheme="minorHAnsi"/>
                <w:sz w:val="20"/>
              </w:rPr>
              <w:t>27.5</w:t>
            </w:r>
          </w:p>
        </w:tc>
        <w:tc>
          <w:tcPr>
            <w:tcW w:w="0" w:type="auto"/>
            <w:hideMark/>
          </w:tcPr>
          <w:p w14:paraId="24152D13" w14:textId="77777777" w:rsidR="00A044BE" w:rsidRPr="00A044BE" w:rsidRDefault="00A044BE" w:rsidP="00A044BE">
            <w:pPr>
              <w:pStyle w:val="NoSpacing"/>
              <w:rPr>
                <w:rFonts w:cstheme="minorHAnsi"/>
                <w:sz w:val="20"/>
              </w:rPr>
            </w:pPr>
            <w:r w:rsidRPr="00A044BE">
              <w:rPr>
                <w:rFonts w:cstheme="minorHAnsi"/>
                <w:sz w:val="20"/>
              </w:rPr>
              <w:t>28.1</w:t>
            </w:r>
          </w:p>
        </w:tc>
        <w:tc>
          <w:tcPr>
            <w:tcW w:w="0" w:type="auto"/>
            <w:hideMark/>
          </w:tcPr>
          <w:p w14:paraId="5B6EF1BD" w14:textId="77777777" w:rsidR="00A044BE" w:rsidRPr="00A044BE" w:rsidRDefault="00A044BE" w:rsidP="00A044BE">
            <w:pPr>
              <w:pStyle w:val="NoSpacing"/>
              <w:rPr>
                <w:rFonts w:cstheme="minorHAnsi"/>
                <w:sz w:val="20"/>
              </w:rPr>
            </w:pPr>
            <w:r w:rsidRPr="00A044BE">
              <w:rPr>
                <w:rFonts w:cstheme="minorHAnsi"/>
                <w:sz w:val="20"/>
              </w:rPr>
              <w:t>22.7</w:t>
            </w:r>
          </w:p>
        </w:tc>
        <w:tc>
          <w:tcPr>
            <w:tcW w:w="0" w:type="auto"/>
            <w:hideMark/>
          </w:tcPr>
          <w:p w14:paraId="4A3CD692" w14:textId="77777777" w:rsidR="00A044BE" w:rsidRPr="00A044BE" w:rsidRDefault="00A044BE" w:rsidP="00A044BE">
            <w:pPr>
              <w:pStyle w:val="NoSpacing"/>
              <w:rPr>
                <w:rFonts w:cstheme="minorHAnsi"/>
                <w:sz w:val="20"/>
              </w:rPr>
            </w:pPr>
            <w:r w:rsidRPr="00A044BE">
              <w:rPr>
                <w:rFonts w:cstheme="minorHAnsi"/>
                <w:sz w:val="20"/>
              </w:rPr>
              <w:t>22.0</w:t>
            </w:r>
          </w:p>
        </w:tc>
        <w:tc>
          <w:tcPr>
            <w:tcW w:w="0" w:type="auto"/>
            <w:hideMark/>
          </w:tcPr>
          <w:p w14:paraId="1B0082FF" w14:textId="77777777" w:rsidR="00A044BE" w:rsidRPr="00A044BE" w:rsidRDefault="00A044BE" w:rsidP="00A044BE">
            <w:pPr>
              <w:pStyle w:val="NoSpacing"/>
              <w:rPr>
                <w:rFonts w:cstheme="minorHAnsi"/>
                <w:sz w:val="20"/>
              </w:rPr>
            </w:pPr>
            <w:r w:rsidRPr="00A044BE">
              <w:rPr>
                <w:rFonts w:cstheme="minorHAnsi"/>
                <w:sz w:val="20"/>
              </w:rPr>
              <w:t>16.8</w:t>
            </w:r>
          </w:p>
        </w:tc>
        <w:tc>
          <w:tcPr>
            <w:tcW w:w="0" w:type="auto"/>
            <w:hideMark/>
          </w:tcPr>
          <w:p w14:paraId="7DAE2FF3" w14:textId="77777777" w:rsidR="00A044BE" w:rsidRPr="00A044BE" w:rsidRDefault="00A044BE" w:rsidP="00A044BE">
            <w:pPr>
              <w:pStyle w:val="NoSpacing"/>
              <w:rPr>
                <w:rFonts w:cstheme="minorHAnsi"/>
                <w:sz w:val="20"/>
              </w:rPr>
            </w:pPr>
            <w:r w:rsidRPr="00A044BE">
              <w:rPr>
                <w:rFonts w:cstheme="minorHAnsi"/>
                <w:sz w:val="20"/>
              </w:rPr>
              <w:t>20.2</w:t>
            </w:r>
          </w:p>
        </w:tc>
        <w:tc>
          <w:tcPr>
            <w:tcW w:w="0" w:type="auto"/>
            <w:hideMark/>
          </w:tcPr>
          <w:p w14:paraId="1E7269C7" w14:textId="77777777" w:rsidR="00A044BE" w:rsidRPr="00A044BE" w:rsidRDefault="00A044BE" w:rsidP="00A044BE">
            <w:pPr>
              <w:pStyle w:val="NoSpacing"/>
              <w:rPr>
                <w:rFonts w:cstheme="minorHAnsi"/>
                <w:sz w:val="20"/>
              </w:rPr>
            </w:pPr>
            <w:r w:rsidRPr="00A044BE">
              <w:rPr>
                <w:rFonts w:cstheme="minorHAnsi"/>
                <w:sz w:val="20"/>
              </w:rPr>
              <w:t>17.1</w:t>
            </w:r>
          </w:p>
        </w:tc>
      </w:tr>
      <w:tr w:rsidR="00016319" w:rsidRPr="00A044BE" w14:paraId="553B936A" w14:textId="77777777" w:rsidTr="00016319">
        <w:tc>
          <w:tcPr>
            <w:tcW w:w="0" w:type="auto"/>
            <w:hideMark/>
          </w:tcPr>
          <w:p w14:paraId="7FCB1833" w14:textId="77777777" w:rsidR="00A044BE" w:rsidRPr="00A044BE" w:rsidRDefault="00A044BE" w:rsidP="00A044BE">
            <w:pPr>
              <w:pStyle w:val="NoSpacing"/>
              <w:rPr>
                <w:rFonts w:cstheme="minorHAnsi"/>
                <w:sz w:val="20"/>
              </w:rPr>
            </w:pPr>
            <w:r w:rsidRPr="00A044BE">
              <w:rPr>
                <w:rFonts w:cstheme="minorHAnsi"/>
                <w:sz w:val="20"/>
              </w:rPr>
              <w:t> </w:t>
            </w:r>
            <w:proofErr w:type="spellStart"/>
            <w:r w:rsidRPr="00A044BE">
              <w:rPr>
                <w:rFonts w:cstheme="minorHAnsi"/>
                <w:sz w:val="20"/>
              </w:rPr>
              <w:t>GppNHp</w:t>
            </w:r>
            <w:proofErr w:type="spellEnd"/>
          </w:p>
        </w:tc>
        <w:tc>
          <w:tcPr>
            <w:tcW w:w="0" w:type="auto"/>
            <w:hideMark/>
          </w:tcPr>
          <w:p w14:paraId="2D6C61AD" w14:textId="77777777" w:rsidR="00A044BE" w:rsidRPr="00A044BE" w:rsidRDefault="00A044BE" w:rsidP="00A044BE">
            <w:pPr>
              <w:pStyle w:val="NoSpacing"/>
              <w:rPr>
                <w:rFonts w:cstheme="minorHAnsi"/>
                <w:sz w:val="20"/>
              </w:rPr>
            </w:pPr>
            <w:r w:rsidRPr="00A044BE">
              <w:rPr>
                <w:rFonts w:cstheme="minorHAnsi"/>
                <w:sz w:val="20"/>
              </w:rPr>
              <w:t>22.7</w:t>
            </w:r>
          </w:p>
        </w:tc>
        <w:tc>
          <w:tcPr>
            <w:tcW w:w="0" w:type="auto"/>
            <w:hideMark/>
          </w:tcPr>
          <w:p w14:paraId="31EBFB25" w14:textId="77777777" w:rsidR="00A044BE" w:rsidRPr="00A044BE" w:rsidRDefault="00A044BE" w:rsidP="00A044BE">
            <w:pPr>
              <w:pStyle w:val="NoSpacing"/>
              <w:rPr>
                <w:rFonts w:cstheme="minorHAnsi"/>
                <w:sz w:val="20"/>
              </w:rPr>
            </w:pPr>
            <w:r w:rsidRPr="00A044BE">
              <w:rPr>
                <w:rFonts w:cstheme="minorHAnsi"/>
                <w:sz w:val="20"/>
              </w:rPr>
              <w:t>21.5</w:t>
            </w:r>
          </w:p>
        </w:tc>
        <w:tc>
          <w:tcPr>
            <w:tcW w:w="0" w:type="auto"/>
            <w:hideMark/>
          </w:tcPr>
          <w:p w14:paraId="450E975A" w14:textId="77777777" w:rsidR="00A044BE" w:rsidRPr="00A044BE" w:rsidRDefault="00A044BE" w:rsidP="00A044BE">
            <w:pPr>
              <w:pStyle w:val="NoSpacing"/>
              <w:rPr>
                <w:rFonts w:cstheme="minorHAnsi"/>
                <w:sz w:val="20"/>
              </w:rPr>
            </w:pPr>
            <w:r w:rsidRPr="00A044BE">
              <w:rPr>
                <w:rFonts w:cstheme="minorHAnsi"/>
                <w:sz w:val="20"/>
              </w:rPr>
              <w:t>15.1</w:t>
            </w:r>
          </w:p>
        </w:tc>
        <w:tc>
          <w:tcPr>
            <w:tcW w:w="0" w:type="auto"/>
            <w:hideMark/>
          </w:tcPr>
          <w:p w14:paraId="5BD13A86" w14:textId="77777777" w:rsidR="00A044BE" w:rsidRPr="00A044BE" w:rsidRDefault="00A044BE" w:rsidP="00A044BE">
            <w:pPr>
              <w:pStyle w:val="NoSpacing"/>
              <w:rPr>
                <w:rFonts w:cstheme="minorHAnsi"/>
                <w:sz w:val="20"/>
              </w:rPr>
            </w:pPr>
            <w:r w:rsidRPr="00A044BE">
              <w:rPr>
                <w:rFonts w:cstheme="minorHAnsi"/>
                <w:sz w:val="20"/>
              </w:rPr>
              <w:t>20.0</w:t>
            </w:r>
          </w:p>
        </w:tc>
        <w:tc>
          <w:tcPr>
            <w:tcW w:w="0" w:type="auto"/>
            <w:hideMark/>
          </w:tcPr>
          <w:p w14:paraId="04BF16ED" w14:textId="77777777" w:rsidR="00A044BE" w:rsidRPr="00A044BE" w:rsidRDefault="00A044BE" w:rsidP="00A044BE">
            <w:pPr>
              <w:pStyle w:val="NoSpacing"/>
              <w:rPr>
                <w:rFonts w:cstheme="minorHAnsi"/>
                <w:sz w:val="20"/>
              </w:rPr>
            </w:pPr>
            <w:r w:rsidRPr="00A044BE">
              <w:rPr>
                <w:rFonts w:cstheme="minorHAnsi"/>
                <w:sz w:val="20"/>
              </w:rPr>
              <w:t>20.6</w:t>
            </w:r>
          </w:p>
        </w:tc>
        <w:tc>
          <w:tcPr>
            <w:tcW w:w="0" w:type="auto"/>
            <w:hideMark/>
          </w:tcPr>
          <w:p w14:paraId="31DF3952" w14:textId="77777777" w:rsidR="00A044BE" w:rsidRPr="00A044BE" w:rsidRDefault="00A044BE" w:rsidP="00A044BE">
            <w:pPr>
              <w:pStyle w:val="NoSpacing"/>
              <w:rPr>
                <w:rFonts w:cstheme="minorHAnsi"/>
                <w:sz w:val="20"/>
              </w:rPr>
            </w:pPr>
            <w:r w:rsidRPr="00A044BE">
              <w:rPr>
                <w:rFonts w:cstheme="minorHAnsi"/>
                <w:sz w:val="20"/>
              </w:rPr>
              <w:t>15.8</w:t>
            </w:r>
          </w:p>
        </w:tc>
        <w:tc>
          <w:tcPr>
            <w:tcW w:w="0" w:type="auto"/>
            <w:hideMark/>
          </w:tcPr>
          <w:p w14:paraId="5BA6D39B" w14:textId="77777777" w:rsidR="00A044BE" w:rsidRPr="00A044BE" w:rsidRDefault="00A044BE" w:rsidP="00A044BE">
            <w:pPr>
              <w:pStyle w:val="NoSpacing"/>
              <w:rPr>
                <w:rFonts w:cstheme="minorHAnsi"/>
                <w:sz w:val="20"/>
              </w:rPr>
            </w:pPr>
            <w:r w:rsidRPr="00A044BE">
              <w:rPr>
                <w:rFonts w:cstheme="minorHAnsi"/>
                <w:sz w:val="20"/>
              </w:rPr>
              <w:t>15.3</w:t>
            </w:r>
          </w:p>
        </w:tc>
        <w:tc>
          <w:tcPr>
            <w:tcW w:w="0" w:type="auto"/>
            <w:hideMark/>
          </w:tcPr>
          <w:p w14:paraId="2A10D2D4" w14:textId="77777777" w:rsidR="00A044BE" w:rsidRPr="00A044BE" w:rsidRDefault="00A044BE" w:rsidP="00A044BE">
            <w:pPr>
              <w:pStyle w:val="NoSpacing"/>
              <w:rPr>
                <w:rFonts w:cstheme="minorHAnsi"/>
                <w:sz w:val="20"/>
              </w:rPr>
            </w:pPr>
            <w:r w:rsidRPr="00A044BE">
              <w:rPr>
                <w:rFonts w:cstheme="minorHAnsi"/>
                <w:sz w:val="20"/>
              </w:rPr>
              <w:t>11.3</w:t>
            </w:r>
          </w:p>
        </w:tc>
        <w:tc>
          <w:tcPr>
            <w:tcW w:w="0" w:type="auto"/>
            <w:hideMark/>
          </w:tcPr>
          <w:p w14:paraId="6274C99C" w14:textId="77777777" w:rsidR="00A044BE" w:rsidRPr="00A044BE" w:rsidRDefault="00A044BE" w:rsidP="00A044BE">
            <w:pPr>
              <w:pStyle w:val="NoSpacing"/>
              <w:rPr>
                <w:rFonts w:cstheme="minorHAnsi"/>
                <w:sz w:val="20"/>
              </w:rPr>
            </w:pPr>
            <w:r w:rsidRPr="00A044BE">
              <w:rPr>
                <w:rFonts w:cstheme="minorHAnsi"/>
                <w:sz w:val="20"/>
              </w:rPr>
              <w:t>14.4</w:t>
            </w:r>
          </w:p>
        </w:tc>
        <w:tc>
          <w:tcPr>
            <w:tcW w:w="0" w:type="auto"/>
            <w:hideMark/>
          </w:tcPr>
          <w:p w14:paraId="35674129" w14:textId="77777777" w:rsidR="00A044BE" w:rsidRPr="00A044BE" w:rsidRDefault="00A044BE" w:rsidP="00A044BE">
            <w:pPr>
              <w:pStyle w:val="NoSpacing"/>
              <w:rPr>
                <w:rFonts w:cstheme="minorHAnsi"/>
                <w:sz w:val="20"/>
              </w:rPr>
            </w:pPr>
            <w:r w:rsidRPr="00A044BE">
              <w:rPr>
                <w:rFonts w:cstheme="minorHAnsi"/>
                <w:sz w:val="20"/>
              </w:rPr>
              <w:t>11.1</w:t>
            </w:r>
          </w:p>
        </w:tc>
      </w:tr>
      <w:tr w:rsidR="00016319" w:rsidRPr="00A044BE" w14:paraId="1A065F7C" w14:textId="77777777" w:rsidTr="00016319">
        <w:tc>
          <w:tcPr>
            <w:tcW w:w="0" w:type="auto"/>
            <w:hideMark/>
          </w:tcPr>
          <w:p w14:paraId="69933B52" w14:textId="77777777" w:rsidR="00A044BE" w:rsidRPr="00A044BE" w:rsidRDefault="00A044BE" w:rsidP="00A044BE">
            <w:pPr>
              <w:pStyle w:val="NoSpacing"/>
              <w:rPr>
                <w:rFonts w:cstheme="minorHAnsi"/>
                <w:sz w:val="20"/>
              </w:rPr>
            </w:pPr>
            <w:r w:rsidRPr="00A044BE">
              <w:rPr>
                <w:rFonts w:cstheme="minorHAnsi"/>
                <w:sz w:val="20"/>
              </w:rPr>
              <w:t> Organic</w:t>
            </w:r>
          </w:p>
        </w:tc>
        <w:tc>
          <w:tcPr>
            <w:tcW w:w="0" w:type="auto"/>
            <w:hideMark/>
          </w:tcPr>
          <w:p w14:paraId="5057B59E" w14:textId="77777777" w:rsidR="00A044BE" w:rsidRPr="00A044BE" w:rsidRDefault="00A044BE" w:rsidP="00A044BE">
            <w:pPr>
              <w:pStyle w:val="NoSpacing"/>
              <w:rPr>
                <w:rFonts w:cstheme="minorHAnsi"/>
                <w:sz w:val="20"/>
              </w:rPr>
            </w:pPr>
            <w:r w:rsidRPr="00A044BE">
              <w:rPr>
                <w:rFonts w:cstheme="minorHAnsi"/>
                <w:sz w:val="20"/>
              </w:rPr>
              <w:t>N/A</w:t>
            </w:r>
          </w:p>
        </w:tc>
        <w:tc>
          <w:tcPr>
            <w:tcW w:w="0" w:type="auto"/>
            <w:hideMark/>
          </w:tcPr>
          <w:p w14:paraId="4FDF5FC4" w14:textId="77777777" w:rsidR="00A044BE" w:rsidRPr="00A044BE" w:rsidRDefault="00A044BE" w:rsidP="00A044BE">
            <w:pPr>
              <w:pStyle w:val="NoSpacing"/>
              <w:rPr>
                <w:rFonts w:cstheme="minorHAnsi"/>
                <w:sz w:val="20"/>
              </w:rPr>
            </w:pPr>
            <w:r w:rsidRPr="00A044BE">
              <w:rPr>
                <w:rFonts w:cstheme="minorHAnsi"/>
                <w:sz w:val="20"/>
              </w:rPr>
              <w:t>47.2</w:t>
            </w:r>
          </w:p>
        </w:tc>
        <w:tc>
          <w:tcPr>
            <w:tcW w:w="0" w:type="auto"/>
            <w:hideMark/>
          </w:tcPr>
          <w:p w14:paraId="4769B539" w14:textId="77777777" w:rsidR="00A044BE" w:rsidRPr="00A044BE" w:rsidRDefault="00A044BE" w:rsidP="00A044BE">
            <w:pPr>
              <w:pStyle w:val="NoSpacing"/>
              <w:rPr>
                <w:rFonts w:cstheme="minorHAnsi"/>
                <w:sz w:val="20"/>
              </w:rPr>
            </w:pPr>
            <w:r w:rsidRPr="00A044BE">
              <w:rPr>
                <w:rFonts w:cstheme="minorHAnsi"/>
                <w:sz w:val="20"/>
              </w:rPr>
              <w:t>N/A</w:t>
            </w:r>
          </w:p>
        </w:tc>
        <w:tc>
          <w:tcPr>
            <w:tcW w:w="0" w:type="auto"/>
            <w:hideMark/>
          </w:tcPr>
          <w:p w14:paraId="3D5A2F70" w14:textId="77777777" w:rsidR="00A044BE" w:rsidRPr="00A044BE" w:rsidRDefault="00A044BE" w:rsidP="00A044BE">
            <w:pPr>
              <w:pStyle w:val="NoSpacing"/>
              <w:rPr>
                <w:rFonts w:cstheme="minorHAnsi"/>
                <w:sz w:val="20"/>
              </w:rPr>
            </w:pPr>
            <w:r w:rsidRPr="00A044BE">
              <w:rPr>
                <w:rFonts w:cstheme="minorHAnsi"/>
                <w:sz w:val="20"/>
              </w:rPr>
              <w:t>41.9</w:t>
            </w:r>
          </w:p>
        </w:tc>
        <w:tc>
          <w:tcPr>
            <w:tcW w:w="0" w:type="auto"/>
            <w:hideMark/>
          </w:tcPr>
          <w:p w14:paraId="47DAAC76" w14:textId="77777777" w:rsidR="00A044BE" w:rsidRPr="00A044BE" w:rsidRDefault="00A044BE" w:rsidP="00A044BE">
            <w:pPr>
              <w:pStyle w:val="NoSpacing"/>
              <w:rPr>
                <w:rFonts w:cstheme="minorHAnsi"/>
                <w:sz w:val="20"/>
              </w:rPr>
            </w:pPr>
            <w:r w:rsidRPr="00A044BE">
              <w:rPr>
                <w:rFonts w:cstheme="minorHAnsi"/>
                <w:sz w:val="20"/>
              </w:rPr>
              <w:t>47.1</w:t>
            </w:r>
          </w:p>
        </w:tc>
        <w:tc>
          <w:tcPr>
            <w:tcW w:w="0" w:type="auto"/>
            <w:hideMark/>
          </w:tcPr>
          <w:p w14:paraId="2B16FD5D" w14:textId="77777777" w:rsidR="00A044BE" w:rsidRPr="00A044BE" w:rsidRDefault="00A044BE" w:rsidP="00A044BE">
            <w:pPr>
              <w:pStyle w:val="NoSpacing"/>
              <w:rPr>
                <w:rFonts w:cstheme="minorHAnsi"/>
                <w:sz w:val="20"/>
              </w:rPr>
            </w:pPr>
            <w:r w:rsidRPr="00A044BE">
              <w:rPr>
                <w:rFonts w:cstheme="minorHAnsi"/>
                <w:sz w:val="20"/>
              </w:rPr>
              <w:t>44.5</w:t>
            </w:r>
          </w:p>
        </w:tc>
        <w:tc>
          <w:tcPr>
            <w:tcW w:w="0" w:type="auto"/>
            <w:hideMark/>
          </w:tcPr>
          <w:p w14:paraId="2C02B21A" w14:textId="77777777" w:rsidR="00A044BE" w:rsidRPr="00A044BE" w:rsidRDefault="00A044BE" w:rsidP="00A044BE">
            <w:pPr>
              <w:pStyle w:val="NoSpacing"/>
              <w:rPr>
                <w:rFonts w:cstheme="minorHAnsi"/>
                <w:sz w:val="20"/>
              </w:rPr>
            </w:pPr>
            <w:r w:rsidRPr="00A044BE">
              <w:rPr>
                <w:rFonts w:cstheme="minorHAnsi"/>
                <w:sz w:val="20"/>
              </w:rPr>
              <w:t>42.1</w:t>
            </w:r>
          </w:p>
        </w:tc>
        <w:tc>
          <w:tcPr>
            <w:tcW w:w="0" w:type="auto"/>
            <w:hideMark/>
          </w:tcPr>
          <w:p w14:paraId="7E7756B3" w14:textId="77777777" w:rsidR="00A044BE" w:rsidRPr="00A044BE" w:rsidRDefault="00A044BE" w:rsidP="00A044BE">
            <w:pPr>
              <w:pStyle w:val="NoSpacing"/>
              <w:rPr>
                <w:rFonts w:cstheme="minorHAnsi"/>
                <w:sz w:val="20"/>
              </w:rPr>
            </w:pPr>
            <w:r w:rsidRPr="00A044BE">
              <w:rPr>
                <w:rFonts w:cstheme="minorHAnsi"/>
                <w:sz w:val="20"/>
              </w:rPr>
              <w:t>36.4</w:t>
            </w:r>
          </w:p>
        </w:tc>
        <w:tc>
          <w:tcPr>
            <w:tcW w:w="0" w:type="auto"/>
            <w:hideMark/>
          </w:tcPr>
          <w:p w14:paraId="43460744" w14:textId="77777777" w:rsidR="00A044BE" w:rsidRPr="00A044BE" w:rsidRDefault="00A044BE" w:rsidP="00A044BE">
            <w:pPr>
              <w:pStyle w:val="NoSpacing"/>
              <w:rPr>
                <w:rFonts w:cstheme="minorHAnsi"/>
                <w:sz w:val="20"/>
              </w:rPr>
            </w:pPr>
            <w:r w:rsidRPr="00A044BE">
              <w:rPr>
                <w:rFonts w:cstheme="minorHAnsi"/>
                <w:sz w:val="20"/>
              </w:rPr>
              <w:t>31.6</w:t>
            </w:r>
          </w:p>
        </w:tc>
        <w:tc>
          <w:tcPr>
            <w:tcW w:w="0" w:type="auto"/>
            <w:hideMark/>
          </w:tcPr>
          <w:p w14:paraId="70918774" w14:textId="77777777" w:rsidR="00A044BE" w:rsidRPr="00A044BE" w:rsidRDefault="00A044BE" w:rsidP="00A044BE">
            <w:pPr>
              <w:pStyle w:val="NoSpacing"/>
              <w:rPr>
                <w:rFonts w:cstheme="minorHAnsi"/>
                <w:sz w:val="20"/>
              </w:rPr>
            </w:pPr>
            <w:r w:rsidRPr="00A044BE">
              <w:rPr>
                <w:rFonts w:cstheme="minorHAnsi"/>
                <w:sz w:val="20"/>
              </w:rPr>
              <w:t>28.5</w:t>
            </w:r>
          </w:p>
        </w:tc>
      </w:tr>
      <w:tr w:rsidR="00016319" w:rsidRPr="00A044BE" w14:paraId="69487838" w14:textId="77777777" w:rsidTr="00016319">
        <w:tc>
          <w:tcPr>
            <w:tcW w:w="0" w:type="auto"/>
            <w:hideMark/>
          </w:tcPr>
          <w:p w14:paraId="0189D2B8" w14:textId="77777777" w:rsidR="00A044BE" w:rsidRPr="00A044BE" w:rsidRDefault="00A044BE" w:rsidP="00A044BE">
            <w:pPr>
              <w:pStyle w:val="NoSpacing"/>
              <w:rPr>
                <w:rFonts w:cstheme="minorHAnsi"/>
                <w:sz w:val="20"/>
              </w:rPr>
            </w:pPr>
            <w:r w:rsidRPr="00A044BE">
              <w:rPr>
                <w:rFonts w:cstheme="minorHAnsi"/>
                <w:sz w:val="20"/>
              </w:rPr>
              <w:t>Ca</w:t>
            </w:r>
            <w:r w:rsidRPr="00A044BE">
              <w:rPr>
                <w:rFonts w:cstheme="minorHAnsi"/>
                <w:sz w:val="20"/>
                <w:vertAlign w:val="superscript"/>
              </w:rPr>
              <w:t>2+</w:t>
            </w:r>
            <w:r w:rsidRPr="00A044BE">
              <w:rPr>
                <w:rFonts w:cstheme="minorHAnsi"/>
                <w:sz w:val="20"/>
              </w:rPr>
              <w:t>/Mg</w:t>
            </w:r>
            <w:r w:rsidRPr="00A044BE">
              <w:rPr>
                <w:rFonts w:cstheme="minorHAnsi"/>
                <w:sz w:val="20"/>
                <w:vertAlign w:val="superscript"/>
              </w:rPr>
              <w:t>2+</w:t>
            </w:r>
          </w:p>
        </w:tc>
        <w:tc>
          <w:tcPr>
            <w:tcW w:w="0" w:type="auto"/>
            <w:hideMark/>
          </w:tcPr>
          <w:p w14:paraId="1F6598F0" w14:textId="77777777" w:rsidR="00A044BE" w:rsidRPr="00A044BE" w:rsidRDefault="00A044BE" w:rsidP="00A044BE">
            <w:pPr>
              <w:pStyle w:val="NoSpacing"/>
              <w:rPr>
                <w:rFonts w:cstheme="minorHAnsi"/>
                <w:sz w:val="20"/>
              </w:rPr>
            </w:pPr>
            <w:r w:rsidRPr="00A044BE">
              <w:rPr>
                <w:rFonts w:cstheme="minorHAnsi"/>
                <w:sz w:val="20"/>
              </w:rPr>
              <w:t>23.5/31.3</w:t>
            </w:r>
          </w:p>
        </w:tc>
        <w:tc>
          <w:tcPr>
            <w:tcW w:w="0" w:type="auto"/>
            <w:hideMark/>
          </w:tcPr>
          <w:p w14:paraId="17A8FC98" w14:textId="77777777" w:rsidR="00A044BE" w:rsidRPr="00A044BE" w:rsidRDefault="00A044BE" w:rsidP="00A044BE">
            <w:pPr>
              <w:pStyle w:val="NoSpacing"/>
              <w:rPr>
                <w:rFonts w:cstheme="minorHAnsi"/>
                <w:sz w:val="20"/>
              </w:rPr>
            </w:pPr>
            <w:r w:rsidRPr="00A044BE">
              <w:rPr>
                <w:rFonts w:cstheme="minorHAnsi"/>
                <w:sz w:val="20"/>
              </w:rPr>
              <w:t>30.0/32.0</w:t>
            </w:r>
          </w:p>
        </w:tc>
        <w:tc>
          <w:tcPr>
            <w:tcW w:w="0" w:type="auto"/>
            <w:hideMark/>
          </w:tcPr>
          <w:p w14:paraId="48EF042F" w14:textId="77777777" w:rsidR="00A044BE" w:rsidRPr="00A044BE" w:rsidRDefault="00A044BE" w:rsidP="00A044BE">
            <w:pPr>
              <w:pStyle w:val="NoSpacing"/>
              <w:rPr>
                <w:rFonts w:cstheme="minorHAnsi"/>
                <w:sz w:val="20"/>
              </w:rPr>
            </w:pPr>
            <w:r w:rsidRPr="00A044BE">
              <w:rPr>
                <w:rFonts w:cstheme="minorHAnsi"/>
                <w:sz w:val="20"/>
              </w:rPr>
              <w:t>26.7/15.2</w:t>
            </w:r>
          </w:p>
        </w:tc>
        <w:tc>
          <w:tcPr>
            <w:tcW w:w="0" w:type="auto"/>
            <w:hideMark/>
          </w:tcPr>
          <w:p w14:paraId="148060AC" w14:textId="77777777" w:rsidR="00A044BE" w:rsidRPr="00A044BE" w:rsidRDefault="00A044BE" w:rsidP="00A044BE">
            <w:pPr>
              <w:pStyle w:val="NoSpacing"/>
              <w:rPr>
                <w:rFonts w:cstheme="minorHAnsi"/>
                <w:sz w:val="20"/>
              </w:rPr>
            </w:pPr>
            <w:r w:rsidRPr="00A044BE">
              <w:rPr>
                <w:rFonts w:cstheme="minorHAnsi"/>
                <w:sz w:val="20"/>
              </w:rPr>
              <w:t>29.4/24.8</w:t>
            </w:r>
          </w:p>
        </w:tc>
        <w:tc>
          <w:tcPr>
            <w:tcW w:w="0" w:type="auto"/>
            <w:hideMark/>
          </w:tcPr>
          <w:p w14:paraId="1C095D56" w14:textId="77777777" w:rsidR="00A044BE" w:rsidRPr="00A044BE" w:rsidRDefault="00A044BE" w:rsidP="00A044BE">
            <w:pPr>
              <w:pStyle w:val="NoSpacing"/>
              <w:rPr>
                <w:rFonts w:cstheme="minorHAnsi"/>
                <w:sz w:val="20"/>
              </w:rPr>
            </w:pPr>
            <w:r w:rsidRPr="00A044BE">
              <w:rPr>
                <w:rFonts w:cstheme="minorHAnsi"/>
                <w:sz w:val="20"/>
              </w:rPr>
              <w:t>31.3/22.8</w:t>
            </w:r>
          </w:p>
        </w:tc>
        <w:tc>
          <w:tcPr>
            <w:tcW w:w="0" w:type="auto"/>
            <w:hideMark/>
          </w:tcPr>
          <w:p w14:paraId="2E4E5E39" w14:textId="77777777" w:rsidR="00A044BE" w:rsidRPr="00A044BE" w:rsidRDefault="00A044BE" w:rsidP="00A044BE">
            <w:pPr>
              <w:pStyle w:val="NoSpacing"/>
              <w:rPr>
                <w:rFonts w:cstheme="minorHAnsi"/>
                <w:sz w:val="20"/>
              </w:rPr>
            </w:pPr>
            <w:r w:rsidRPr="00A044BE">
              <w:rPr>
                <w:rFonts w:cstheme="minorHAnsi"/>
                <w:sz w:val="20"/>
              </w:rPr>
              <w:t>21.6/16.0</w:t>
            </w:r>
          </w:p>
        </w:tc>
        <w:tc>
          <w:tcPr>
            <w:tcW w:w="0" w:type="auto"/>
            <w:hideMark/>
          </w:tcPr>
          <w:p w14:paraId="0F816A1B" w14:textId="77777777" w:rsidR="00A044BE" w:rsidRPr="00A044BE" w:rsidRDefault="00A044BE" w:rsidP="00A044BE">
            <w:pPr>
              <w:pStyle w:val="NoSpacing"/>
              <w:rPr>
                <w:rFonts w:cstheme="minorHAnsi"/>
                <w:sz w:val="20"/>
              </w:rPr>
            </w:pPr>
            <w:r w:rsidRPr="00A044BE">
              <w:rPr>
                <w:rFonts w:cstheme="minorHAnsi"/>
                <w:sz w:val="20"/>
              </w:rPr>
              <w:t>24.1/18.8</w:t>
            </w:r>
          </w:p>
        </w:tc>
        <w:tc>
          <w:tcPr>
            <w:tcW w:w="0" w:type="auto"/>
            <w:hideMark/>
          </w:tcPr>
          <w:p w14:paraId="72D04687" w14:textId="77777777" w:rsidR="00A044BE" w:rsidRPr="00A044BE" w:rsidRDefault="00A044BE" w:rsidP="00A044BE">
            <w:pPr>
              <w:pStyle w:val="NoSpacing"/>
              <w:rPr>
                <w:rFonts w:cstheme="minorHAnsi"/>
                <w:sz w:val="20"/>
              </w:rPr>
            </w:pPr>
            <w:r w:rsidRPr="00A044BE">
              <w:rPr>
                <w:rFonts w:cstheme="minorHAnsi"/>
                <w:sz w:val="20"/>
              </w:rPr>
              <w:t>15.7/14.2</w:t>
            </w:r>
          </w:p>
        </w:tc>
        <w:tc>
          <w:tcPr>
            <w:tcW w:w="0" w:type="auto"/>
            <w:hideMark/>
          </w:tcPr>
          <w:p w14:paraId="3B2E9624" w14:textId="77777777" w:rsidR="00A044BE" w:rsidRPr="00A044BE" w:rsidRDefault="00A044BE" w:rsidP="00A044BE">
            <w:pPr>
              <w:pStyle w:val="NoSpacing"/>
              <w:rPr>
                <w:rFonts w:cstheme="minorHAnsi"/>
                <w:sz w:val="20"/>
              </w:rPr>
            </w:pPr>
            <w:r w:rsidRPr="00A044BE">
              <w:rPr>
                <w:rFonts w:cstheme="minorHAnsi"/>
                <w:sz w:val="20"/>
              </w:rPr>
              <w:t>20.6/14.5</w:t>
            </w:r>
          </w:p>
        </w:tc>
        <w:tc>
          <w:tcPr>
            <w:tcW w:w="0" w:type="auto"/>
            <w:hideMark/>
          </w:tcPr>
          <w:p w14:paraId="0542A88A" w14:textId="77777777" w:rsidR="00A044BE" w:rsidRPr="00A044BE" w:rsidRDefault="00A044BE" w:rsidP="00A044BE">
            <w:pPr>
              <w:pStyle w:val="NoSpacing"/>
              <w:rPr>
                <w:rFonts w:cstheme="minorHAnsi"/>
                <w:sz w:val="20"/>
              </w:rPr>
            </w:pPr>
            <w:r w:rsidRPr="00A044BE">
              <w:rPr>
                <w:rFonts w:cstheme="minorHAnsi"/>
                <w:sz w:val="20"/>
              </w:rPr>
              <w:t>22.5/9.6</w:t>
            </w:r>
          </w:p>
        </w:tc>
      </w:tr>
      <w:tr w:rsidR="00016319" w:rsidRPr="00A044BE" w14:paraId="58A080C6" w14:textId="77777777" w:rsidTr="00016319">
        <w:tc>
          <w:tcPr>
            <w:tcW w:w="0" w:type="auto"/>
            <w:hideMark/>
          </w:tcPr>
          <w:p w14:paraId="1C38DE21" w14:textId="77777777" w:rsidR="00A044BE" w:rsidRPr="00A044BE" w:rsidRDefault="00A044BE" w:rsidP="00A044BE">
            <w:pPr>
              <w:pStyle w:val="NoSpacing"/>
              <w:rPr>
                <w:rFonts w:cstheme="minorHAnsi"/>
                <w:sz w:val="20"/>
              </w:rPr>
            </w:pPr>
            <w:r w:rsidRPr="00A044BE">
              <w:rPr>
                <w:rFonts w:cstheme="minorHAnsi"/>
                <w:sz w:val="20"/>
              </w:rPr>
              <w:t> Water</w:t>
            </w:r>
          </w:p>
        </w:tc>
        <w:tc>
          <w:tcPr>
            <w:tcW w:w="0" w:type="auto"/>
            <w:hideMark/>
          </w:tcPr>
          <w:p w14:paraId="4CAE4D09" w14:textId="77777777" w:rsidR="00A044BE" w:rsidRPr="00A044BE" w:rsidRDefault="00A044BE" w:rsidP="00A044BE">
            <w:pPr>
              <w:pStyle w:val="NoSpacing"/>
              <w:rPr>
                <w:rFonts w:cstheme="minorHAnsi"/>
                <w:sz w:val="20"/>
              </w:rPr>
            </w:pPr>
            <w:r w:rsidRPr="00A044BE">
              <w:rPr>
                <w:rFonts w:cstheme="minorHAnsi"/>
                <w:sz w:val="20"/>
              </w:rPr>
              <w:t>35.6</w:t>
            </w:r>
          </w:p>
        </w:tc>
        <w:tc>
          <w:tcPr>
            <w:tcW w:w="0" w:type="auto"/>
            <w:hideMark/>
          </w:tcPr>
          <w:p w14:paraId="55CE432F" w14:textId="77777777" w:rsidR="00A044BE" w:rsidRPr="00A044BE" w:rsidRDefault="00A044BE" w:rsidP="00A044BE">
            <w:pPr>
              <w:pStyle w:val="NoSpacing"/>
              <w:rPr>
                <w:rFonts w:cstheme="minorHAnsi"/>
                <w:sz w:val="20"/>
              </w:rPr>
            </w:pPr>
            <w:r w:rsidRPr="00A044BE">
              <w:rPr>
                <w:rFonts w:cstheme="minorHAnsi"/>
                <w:sz w:val="20"/>
              </w:rPr>
              <w:t>35.1</w:t>
            </w:r>
          </w:p>
        </w:tc>
        <w:tc>
          <w:tcPr>
            <w:tcW w:w="0" w:type="auto"/>
            <w:hideMark/>
          </w:tcPr>
          <w:p w14:paraId="64F45802" w14:textId="77777777" w:rsidR="00A044BE" w:rsidRPr="00A044BE" w:rsidRDefault="00A044BE" w:rsidP="00A044BE">
            <w:pPr>
              <w:pStyle w:val="NoSpacing"/>
              <w:rPr>
                <w:rFonts w:cstheme="minorHAnsi"/>
                <w:sz w:val="20"/>
              </w:rPr>
            </w:pPr>
            <w:r w:rsidRPr="00A044BE">
              <w:rPr>
                <w:rFonts w:cstheme="minorHAnsi"/>
                <w:sz w:val="20"/>
              </w:rPr>
              <w:t>29.6</w:t>
            </w:r>
          </w:p>
        </w:tc>
        <w:tc>
          <w:tcPr>
            <w:tcW w:w="0" w:type="auto"/>
            <w:hideMark/>
          </w:tcPr>
          <w:p w14:paraId="0CE14130" w14:textId="77777777" w:rsidR="00A044BE" w:rsidRPr="00A044BE" w:rsidRDefault="00A044BE" w:rsidP="00A044BE">
            <w:pPr>
              <w:pStyle w:val="NoSpacing"/>
              <w:rPr>
                <w:rFonts w:cstheme="minorHAnsi"/>
                <w:sz w:val="20"/>
              </w:rPr>
            </w:pPr>
            <w:r w:rsidRPr="00A044BE">
              <w:rPr>
                <w:rFonts w:cstheme="minorHAnsi"/>
                <w:sz w:val="20"/>
              </w:rPr>
              <w:t>36.8</w:t>
            </w:r>
          </w:p>
        </w:tc>
        <w:tc>
          <w:tcPr>
            <w:tcW w:w="0" w:type="auto"/>
            <w:hideMark/>
          </w:tcPr>
          <w:p w14:paraId="388E769A" w14:textId="77777777" w:rsidR="00A044BE" w:rsidRPr="00A044BE" w:rsidRDefault="00A044BE" w:rsidP="00A044BE">
            <w:pPr>
              <w:pStyle w:val="NoSpacing"/>
              <w:rPr>
                <w:rFonts w:cstheme="minorHAnsi"/>
                <w:sz w:val="20"/>
              </w:rPr>
            </w:pPr>
            <w:r w:rsidRPr="00A044BE">
              <w:rPr>
                <w:rFonts w:cstheme="minorHAnsi"/>
                <w:sz w:val="20"/>
              </w:rPr>
              <w:t>35.3</w:t>
            </w:r>
          </w:p>
        </w:tc>
        <w:tc>
          <w:tcPr>
            <w:tcW w:w="0" w:type="auto"/>
            <w:hideMark/>
          </w:tcPr>
          <w:p w14:paraId="4C68B335" w14:textId="77777777" w:rsidR="00A044BE" w:rsidRPr="00A044BE" w:rsidRDefault="00A044BE" w:rsidP="00A044BE">
            <w:pPr>
              <w:pStyle w:val="NoSpacing"/>
              <w:rPr>
                <w:rFonts w:cstheme="minorHAnsi"/>
                <w:sz w:val="20"/>
              </w:rPr>
            </w:pPr>
            <w:r w:rsidRPr="00A044BE">
              <w:rPr>
                <w:rFonts w:cstheme="minorHAnsi"/>
                <w:sz w:val="20"/>
              </w:rPr>
              <w:t>30.8</w:t>
            </w:r>
          </w:p>
        </w:tc>
        <w:tc>
          <w:tcPr>
            <w:tcW w:w="0" w:type="auto"/>
            <w:hideMark/>
          </w:tcPr>
          <w:p w14:paraId="67AFDA1C" w14:textId="77777777" w:rsidR="00A044BE" w:rsidRPr="00A044BE" w:rsidRDefault="00A044BE" w:rsidP="00A044BE">
            <w:pPr>
              <w:pStyle w:val="NoSpacing"/>
              <w:rPr>
                <w:rFonts w:cstheme="minorHAnsi"/>
                <w:sz w:val="20"/>
              </w:rPr>
            </w:pPr>
            <w:r w:rsidRPr="00A044BE">
              <w:rPr>
                <w:rFonts w:cstheme="minorHAnsi"/>
                <w:sz w:val="20"/>
              </w:rPr>
              <w:t>30.6</w:t>
            </w:r>
          </w:p>
        </w:tc>
        <w:tc>
          <w:tcPr>
            <w:tcW w:w="0" w:type="auto"/>
            <w:hideMark/>
          </w:tcPr>
          <w:p w14:paraId="604F468D" w14:textId="77777777" w:rsidR="00A044BE" w:rsidRPr="00A044BE" w:rsidRDefault="00A044BE" w:rsidP="00A044BE">
            <w:pPr>
              <w:pStyle w:val="NoSpacing"/>
              <w:rPr>
                <w:rFonts w:cstheme="minorHAnsi"/>
                <w:sz w:val="20"/>
              </w:rPr>
            </w:pPr>
            <w:r w:rsidRPr="00A044BE">
              <w:rPr>
                <w:rFonts w:cstheme="minorHAnsi"/>
                <w:sz w:val="20"/>
              </w:rPr>
              <w:t>26.7</w:t>
            </w:r>
          </w:p>
        </w:tc>
        <w:tc>
          <w:tcPr>
            <w:tcW w:w="0" w:type="auto"/>
            <w:hideMark/>
          </w:tcPr>
          <w:p w14:paraId="5C527C04" w14:textId="77777777" w:rsidR="00A044BE" w:rsidRPr="00A044BE" w:rsidRDefault="00A044BE" w:rsidP="00A044BE">
            <w:pPr>
              <w:pStyle w:val="NoSpacing"/>
              <w:rPr>
                <w:rFonts w:cstheme="minorHAnsi"/>
                <w:sz w:val="20"/>
              </w:rPr>
            </w:pPr>
            <w:r w:rsidRPr="00A044BE">
              <w:rPr>
                <w:rFonts w:cstheme="minorHAnsi"/>
                <w:sz w:val="20"/>
              </w:rPr>
              <w:t>25.5</w:t>
            </w:r>
          </w:p>
        </w:tc>
        <w:tc>
          <w:tcPr>
            <w:tcW w:w="0" w:type="auto"/>
            <w:hideMark/>
          </w:tcPr>
          <w:p w14:paraId="636C9BC3" w14:textId="77777777" w:rsidR="00A044BE" w:rsidRPr="00A044BE" w:rsidRDefault="00A044BE" w:rsidP="00A044BE">
            <w:pPr>
              <w:pStyle w:val="NoSpacing"/>
              <w:rPr>
                <w:rFonts w:cstheme="minorHAnsi"/>
                <w:sz w:val="20"/>
              </w:rPr>
            </w:pPr>
            <w:r w:rsidRPr="00A044BE">
              <w:rPr>
                <w:rFonts w:cstheme="minorHAnsi"/>
                <w:sz w:val="20"/>
              </w:rPr>
              <w:t>26.1</w:t>
            </w:r>
          </w:p>
        </w:tc>
      </w:tr>
      <w:tr w:rsidR="00016319" w:rsidRPr="00A044BE" w14:paraId="5ED65D1D" w14:textId="77777777" w:rsidTr="00016319">
        <w:tc>
          <w:tcPr>
            <w:tcW w:w="0" w:type="auto"/>
            <w:hideMark/>
          </w:tcPr>
          <w:p w14:paraId="61B55572" w14:textId="77777777" w:rsidR="00EB693E" w:rsidRPr="00A044BE" w:rsidRDefault="00EB693E" w:rsidP="00A044BE">
            <w:pPr>
              <w:pStyle w:val="NoSpacing"/>
              <w:rPr>
                <w:rFonts w:cstheme="minorHAnsi"/>
                <w:sz w:val="20"/>
              </w:rPr>
            </w:pPr>
            <w:r w:rsidRPr="00A044BE">
              <w:rPr>
                <w:rFonts w:cstheme="minorHAnsi"/>
                <w:sz w:val="20"/>
              </w:rPr>
              <w:t>RMSD bonds</w:t>
            </w:r>
          </w:p>
        </w:tc>
        <w:tc>
          <w:tcPr>
            <w:tcW w:w="0" w:type="auto"/>
          </w:tcPr>
          <w:p w14:paraId="049BD281" w14:textId="77777777" w:rsidR="00EB693E" w:rsidRPr="00A044BE" w:rsidRDefault="00EB693E" w:rsidP="00A044BE">
            <w:pPr>
              <w:pStyle w:val="NoSpacing"/>
              <w:rPr>
                <w:rFonts w:cstheme="minorHAnsi"/>
                <w:sz w:val="20"/>
              </w:rPr>
            </w:pPr>
          </w:p>
        </w:tc>
        <w:tc>
          <w:tcPr>
            <w:tcW w:w="0" w:type="auto"/>
          </w:tcPr>
          <w:p w14:paraId="68E75B67" w14:textId="77777777" w:rsidR="00EB693E" w:rsidRPr="00A044BE" w:rsidRDefault="00EB693E" w:rsidP="00A044BE">
            <w:pPr>
              <w:pStyle w:val="NoSpacing"/>
              <w:rPr>
                <w:rFonts w:cstheme="minorHAnsi"/>
                <w:sz w:val="20"/>
              </w:rPr>
            </w:pPr>
          </w:p>
        </w:tc>
        <w:tc>
          <w:tcPr>
            <w:tcW w:w="0" w:type="auto"/>
          </w:tcPr>
          <w:p w14:paraId="0EAA75A2" w14:textId="77777777" w:rsidR="00EB693E" w:rsidRPr="00A044BE" w:rsidRDefault="00EB693E" w:rsidP="00A044BE">
            <w:pPr>
              <w:pStyle w:val="NoSpacing"/>
              <w:rPr>
                <w:rFonts w:cstheme="minorHAnsi"/>
                <w:sz w:val="20"/>
              </w:rPr>
            </w:pPr>
          </w:p>
        </w:tc>
        <w:tc>
          <w:tcPr>
            <w:tcW w:w="0" w:type="auto"/>
          </w:tcPr>
          <w:p w14:paraId="3C6F7AF4" w14:textId="77777777" w:rsidR="00EB693E" w:rsidRPr="00A044BE" w:rsidRDefault="00EB693E" w:rsidP="00A044BE">
            <w:pPr>
              <w:pStyle w:val="NoSpacing"/>
              <w:rPr>
                <w:rFonts w:cstheme="minorHAnsi"/>
                <w:sz w:val="20"/>
              </w:rPr>
            </w:pPr>
          </w:p>
        </w:tc>
        <w:tc>
          <w:tcPr>
            <w:tcW w:w="0" w:type="auto"/>
          </w:tcPr>
          <w:p w14:paraId="1BCCB7D6" w14:textId="77777777" w:rsidR="00EB693E" w:rsidRPr="00A044BE" w:rsidRDefault="00EB693E" w:rsidP="00A044BE">
            <w:pPr>
              <w:pStyle w:val="NoSpacing"/>
              <w:rPr>
                <w:rFonts w:cstheme="minorHAnsi"/>
                <w:sz w:val="20"/>
              </w:rPr>
            </w:pPr>
          </w:p>
        </w:tc>
        <w:tc>
          <w:tcPr>
            <w:tcW w:w="0" w:type="auto"/>
          </w:tcPr>
          <w:p w14:paraId="17B55460" w14:textId="77777777" w:rsidR="00EB693E" w:rsidRPr="00A044BE" w:rsidRDefault="00EB693E" w:rsidP="00A044BE">
            <w:pPr>
              <w:pStyle w:val="NoSpacing"/>
              <w:rPr>
                <w:rFonts w:cstheme="minorHAnsi"/>
                <w:sz w:val="20"/>
              </w:rPr>
            </w:pPr>
          </w:p>
        </w:tc>
        <w:tc>
          <w:tcPr>
            <w:tcW w:w="0" w:type="auto"/>
          </w:tcPr>
          <w:p w14:paraId="2272B33B" w14:textId="77777777" w:rsidR="00EB693E" w:rsidRPr="00A044BE" w:rsidRDefault="00EB693E" w:rsidP="00A044BE">
            <w:pPr>
              <w:pStyle w:val="NoSpacing"/>
              <w:rPr>
                <w:rFonts w:cstheme="minorHAnsi"/>
                <w:sz w:val="20"/>
              </w:rPr>
            </w:pPr>
          </w:p>
        </w:tc>
        <w:tc>
          <w:tcPr>
            <w:tcW w:w="0" w:type="auto"/>
          </w:tcPr>
          <w:p w14:paraId="2552956F" w14:textId="77777777" w:rsidR="00EB693E" w:rsidRPr="00A044BE" w:rsidRDefault="00EB693E" w:rsidP="00A044BE">
            <w:pPr>
              <w:pStyle w:val="NoSpacing"/>
              <w:rPr>
                <w:rFonts w:cstheme="minorHAnsi"/>
                <w:sz w:val="20"/>
              </w:rPr>
            </w:pPr>
          </w:p>
        </w:tc>
        <w:tc>
          <w:tcPr>
            <w:tcW w:w="0" w:type="auto"/>
          </w:tcPr>
          <w:p w14:paraId="6C3B833C" w14:textId="77777777" w:rsidR="00EB693E" w:rsidRPr="00A044BE" w:rsidRDefault="00EB693E" w:rsidP="00A044BE">
            <w:pPr>
              <w:pStyle w:val="NoSpacing"/>
              <w:rPr>
                <w:rFonts w:cstheme="minorHAnsi"/>
                <w:sz w:val="20"/>
              </w:rPr>
            </w:pPr>
          </w:p>
        </w:tc>
        <w:tc>
          <w:tcPr>
            <w:tcW w:w="0" w:type="auto"/>
          </w:tcPr>
          <w:p w14:paraId="20790C37" w14:textId="6AC9FB29" w:rsidR="00EB693E" w:rsidRPr="00A044BE" w:rsidRDefault="00EB693E" w:rsidP="00A044BE">
            <w:pPr>
              <w:pStyle w:val="NoSpacing"/>
              <w:rPr>
                <w:rFonts w:cstheme="minorHAnsi"/>
                <w:sz w:val="20"/>
              </w:rPr>
            </w:pPr>
          </w:p>
        </w:tc>
      </w:tr>
      <w:tr w:rsidR="00016319" w:rsidRPr="00A044BE" w14:paraId="1B837A88" w14:textId="77777777" w:rsidTr="00016319">
        <w:tc>
          <w:tcPr>
            <w:tcW w:w="0" w:type="auto"/>
            <w:hideMark/>
          </w:tcPr>
          <w:p w14:paraId="60BF1825" w14:textId="77777777" w:rsidR="00A044BE" w:rsidRPr="00A044BE" w:rsidRDefault="00A044BE" w:rsidP="00A044BE">
            <w:pPr>
              <w:pStyle w:val="NoSpacing"/>
              <w:rPr>
                <w:rFonts w:cstheme="minorHAnsi"/>
                <w:sz w:val="20"/>
              </w:rPr>
            </w:pPr>
            <w:r w:rsidRPr="00A044BE">
              <w:rPr>
                <w:rFonts w:cstheme="minorHAnsi"/>
                <w:sz w:val="20"/>
              </w:rPr>
              <w:t> Length (Å)</w:t>
            </w:r>
          </w:p>
        </w:tc>
        <w:tc>
          <w:tcPr>
            <w:tcW w:w="0" w:type="auto"/>
            <w:hideMark/>
          </w:tcPr>
          <w:p w14:paraId="1E0E31E3"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219CA144"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10E37257" w14:textId="77777777" w:rsidR="00A044BE" w:rsidRPr="00A044BE" w:rsidRDefault="00A044BE" w:rsidP="00A044BE">
            <w:pPr>
              <w:pStyle w:val="NoSpacing"/>
              <w:rPr>
                <w:rFonts w:cstheme="minorHAnsi"/>
                <w:sz w:val="20"/>
              </w:rPr>
            </w:pPr>
            <w:r w:rsidRPr="00A044BE">
              <w:rPr>
                <w:rFonts w:cstheme="minorHAnsi"/>
                <w:sz w:val="20"/>
              </w:rPr>
              <w:t>0.008</w:t>
            </w:r>
          </w:p>
        </w:tc>
        <w:tc>
          <w:tcPr>
            <w:tcW w:w="0" w:type="auto"/>
            <w:hideMark/>
          </w:tcPr>
          <w:p w14:paraId="00A635C5"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036988F5" w14:textId="77777777" w:rsidR="00A044BE" w:rsidRPr="00A044BE" w:rsidRDefault="00A044BE" w:rsidP="00A044BE">
            <w:pPr>
              <w:pStyle w:val="NoSpacing"/>
              <w:rPr>
                <w:rFonts w:cstheme="minorHAnsi"/>
                <w:sz w:val="20"/>
              </w:rPr>
            </w:pPr>
            <w:r w:rsidRPr="00A044BE">
              <w:rPr>
                <w:rFonts w:cstheme="minorHAnsi"/>
                <w:sz w:val="20"/>
              </w:rPr>
              <w:t>0.008</w:t>
            </w:r>
          </w:p>
        </w:tc>
        <w:tc>
          <w:tcPr>
            <w:tcW w:w="0" w:type="auto"/>
            <w:hideMark/>
          </w:tcPr>
          <w:p w14:paraId="02B7CFF0"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60B0DA3F" w14:textId="77777777" w:rsidR="00A044BE" w:rsidRPr="00A044BE" w:rsidRDefault="00A044BE" w:rsidP="00A044BE">
            <w:pPr>
              <w:pStyle w:val="NoSpacing"/>
              <w:rPr>
                <w:rFonts w:cstheme="minorHAnsi"/>
                <w:sz w:val="20"/>
              </w:rPr>
            </w:pPr>
            <w:r w:rsidRPr="00A044BE">
              <w:rPr>
                <w:rFonts w:cstheme="minorHAnsi"/>
                <w:sz w:val="20"/>
              </w:rPr>
              <w:t>0.008</w:t>
            </w:r>
          </w:p>
        </w:tc>
        <w:tc>
          <w:tcPr>
            <w:tcW w:w="0" w:type="auto"/>
            <w:hideMark/>
          </w:tcPr>
          <w:p w14:paraId="7BB19C52"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67C6F7B6" w14:textId="77777777" w:rsidR="00A044BE" w:rsidRPr="00A044BE" w:rsidRDefault="00A044BE" w:rsidP="00A044BE">
            <w:pPr>
              <w:pStyle w:val="NoSpacing"/>
              <w:rPr>
                <w:rFonts w:cstheme="minorHAnsi"/>
                <w:sz w:val="20"/>
              </w:rPr>
            </w:pPr>
            <w:r w:rsidRPr="00A044BE">
              <w:rPr>
                <w:rFonts w:cstheme="minorHAnsi"/>
                <w:sz w:val="20"/>
              </w:rPr>
              <w:t>0.007</w:t>
            </w:r>
          </w:p>
        </w:tc>
        <w:tc>
          <w:tcPr>
            <w:tcW w:w="0" w:type="auto"/>
            <w:hideMark/>
          </w:tcPr>
          <w:p w14:paraId="571A001F" w14:textId="77777777" w:rsidR="00A044BE" w:rsidRPr="00A044BE" w:rsidRDefault="00A044BE" w:rsidP="00A044BE">
            <w:pPr>
              <w:pStyle w:val="NoSpacing"/>
              <w:rPr>
                <w:rFonts w:cstheme="minorHAnsi"/>
                <w:sz w:val="20"/>
              </w:rPr>
            </w:pPr>
            <w:r w:rsidRPr="00A044BE">
              <w:rPr>
                <w:rFonts w:cstheme="minorHAnsi"/>
                <w:sz w:val="20"/>
              </w:rPr>
              <w:t>0.008</w:t>
            </w:r>
          </w:p>
        </w:tc>
      </w:tr>
      <w:tr w:rsidR="00016319" w:rsidRPr="00A044BE" w14:paraId="3D31D4DE" w14:textId="77777777" w:rsidTr="00016319">
        <w:tc>
          <w:tcPr>
            <w:tcW w:w="0" w:type="auto"/>
            <w:hideMark/>
          </w:tcPr>
          <w:p w14:paraId="1E008202" w14:textId="77777777" w:rsidR="00A044BE" w:rsidRPr="00A044BE" w:rsidRDefault="00A044BE" w:rsidP="00A044BE">
            <w:pPr>
              <w:pStyle w:val="NoSpacing"/>
              <w:rPr>
                <w:rFonts w:cstheme="minorHAnsi"/>
                <w:sz w:val="20"/>
              </w:rPr>
            </w:pPr>
            <w:r w:rsidRPr="00A044BE">
              <w:rPr>
                <w:rFonts w:cstheme="minorHAnsi"/>
                <w:sz w:val="20"/>
              </w:rPr>
              <w:t> Angles (°)</w:t>
            </w:r>
          </w:p>
        </w:tc>
        <w:tc>
          <w:tcPr>
            <w:tcW w:w="0" w:type="auto"/>
            <w:hideMark/>
          </w:tcPr>
          <w:p w14:paraId="14884EF6" w14:textId="77777777" w:rsidR="00A044BE" w:rsidRPr="00A044BE" w:rsidRDefault="00A044BE" w:rsidP="00A044BE">
            <w:pPr>
              <w:pStyle w:val="NoSpacing"/>
              <w:rPr>
                <w:rFonts w:cstheme="minorHAnsi"/>
                <w:sz w:val="20"/>
              </w:rPr>
            </w:pPr>
            <w:r w:rsidRPr="00A044BE">
              <w:rPr>
                <w:rFonts w:cstheme="minorHAnsi"/>
                <w:sz w:val="20"/>
              </w:rPr>
              <w:t>1.14</w:t>
            </w:r>
          </w:p>
        </w:tc>
        <w:tc>
          <w:tcPr>
            <w:tcW w:w="0" w:type="auto"/>
            <w:hideMark/>
          </w:tcPr>
          <w:p w14:paraId="4C49EABD" w14:textId="77777777" w:rsidR="00A044BE" w:rsidRPr="00A044BE" w:rsidRDefault="00A044BE" w:rsidP="00A044BE">
            <w:pPr>
              <w:pStyle w:val="NoSpacing"/>
              <w:rPr>
                <w:rFonts w:cstheme="minorHAnsi"/>
                <w:sz w:val="20"/>
              </w:rPr>
            </w:pPr>
            <w:r w:rsidRPr="00A044BE">
              <w:rPr>
                <w:rFonts w:cstheme="minorHAnsi"/>
                <w:sz w:val="20"/>
              </w:rPr>
              <w:t>1.12</w:t>
            </w:r>
          </w:p>
        </w:tc>
        <w:tc>
          <w:tcPr>
            <w:tcW w:w="0" w:type="auto"/>
            <w:hideMark/>
          </w:tcPr>
          <w:p w14:paraId="4ABF376A" w14:textId="77777777" w:rsidR="00A044BE" w:rsidRPr="00A044BE" w:rsidRDefault="00A044BE" w:rsidP="00A044BE">
            <w:pPr>
              <w:pStyle w:val="NoSpacing"/>
              <w:rPr>
                <w:rFonts w:cstheme="minorHAnsi"/>
                <w:sz w:val="20"/>
              </w:rPr>
            </w:pPr>
            <w:r w:rsidRPr="00A044BE">
              <w:rPr>
                <w:rFonts w:cstheme="minorHAnsi"/>
                <w:sz w:val="20"/>
              </w:rPr>
              <w:t>1.08</w:t>
            </w:r>
          </w:p>
        </w:tc>
        <w:tc>
          <w:tcPr>
            <w:tcW w:w="0" w:type="auto"/>
            <w:hideMark/>
          </w:tcPr>
          <w:p w14:paraId="24BDC6C9" w14:textId="77777777" w:rsidR="00A044BE" w:rsidRPr="00A044BE" w:rsidRDefault="00A044BE" w:rsidP="00A044BE">
            <w:pPr>
              <w:pStyle w:val="NoSpacing"/>
              <w:rPr>
                <w:rFonts w:cstheme="minorHAnsi"/>
                <w:sz w:val="20"/>
              </w:rPr>
            </w:pPr>
            <w:r w:rsidRPr="00A044BE">
              <w:rPr>
                <w:rFonts w:cstheme="minorHAnsi"/>
                <w:sz w:val="20"/>
              </w:rPr>
              <w:t>1.13</w:t>
            </w:r>
          </w:p>
        </w:tc>
        <w:tc>
          <w:tcPr>
            <w:tcW w:w="0" w:type="auto"/>
            <w:hideMark/>
          </w:tcPr>
          <w:p w14:paraId="1F7FC85D" w14:textId="77777777" w:rsidR="00A044BE" w:rsidRPr="00A044BE" w:rsidRDefault="00A044BE" w:rsidP="00A044BE">
            <w:pPr>
              <w:pStyle w:val="NoSpacing"/>
              <w:rPr>
                <w:rFonts w:cstheme="minorHAnsi"/>
                <w:sz w:val="20"/>
              </w:rPr>
            </w:pPr>
            <w:r w:rsidRPr="00A044BE">
              <w:rPr>
                <w:rFonts w:cstheme="minorHAnsi"/>
                <w:sz w:val="20"/>
              </w:rPr>
              <w:t>1.20</w:t>
            </w:r>
          </w:p>
        </w:tc>
        <w:tc>
          <w:tcPr>
            <w:tcW w:w="0" w:type="auto"/>
            <w:hideMark/>
          </w:tcPr>
          <w:p w14:paraId="04366C3C" w14:textId="77777777" w:rsidR="00A044BE" w:rsidRPr="00A044BE" w:rsidRDefault="00A044BE" w:rsidP="00A044BE">
            <w:pPr>
              <w:pStyle w:val="NoSpacing"/>
              <w:rPr>
                <w:rFonts w:cstheme="minorHAnsi"/>
                <w:sz w:val="20"/>
              </w:rPr>
            </w:pPr>
            <w:r w:rsidRPr="00A044BE">
              <w:rPr>
                <w:rFonts w:cstheme="minorHAnsi"/>
                <w:sz w:val="20"/>
              </w:rPr>
              <w:t>1.08</w:t>
            </w:r>
          </w:p>
        </w:tc>
        <w:tc>
          <w:tcPr>
            <w:tcW w:w="0" w:type="auto"/>
            <w:hideMark/>
          </w:tcPr>
          <w:p w14:paraId="36E2E21C" w14:textId="77777777" w:rsidR="00A044BE" w:rsidRPr="00A044BE" w:rsidRDefault="00A044BE" w:rsidP="00A044BE">
            <w:pPr>
              <w:pStyle w:val="NoSpacing"/>
              <w:rPr>
                <w:rFonts w:cstheme="minorHAnsi"/>
                <w:sz w:val="20"/>
              </w:rPr>
            </w:pPr>
            <w:r w:rsidRPr="00A044BE">
              <w:rPr>
                <w:rFonts w:cstheme="minorHAnsi"/>
                <w:sz w:val="20"/>
              </w:rPr>
              <w:t>1.10</w:t>
            </w:r>
          </w:p>
        </w:tc>
        <w:tc>
          <w:tcPr>
            <w:tcW w:w="0" w:type="auto"/>
            <w:hideMark/>
          </w:tcPr>
          <w:p w14:paraId="39091B5F" w14:textId="77777777" w:rsidR="00A044BE" w:rsidRPr="00A044BE" w:rsidRDefault="00A044BE" w:rsidP="00A044BE">
            <w:pPr>
              <w:pStyle w:val="NoSpacing"/>
              <w:rPr>
                <w:rFonts w:cstheme="minorHAnsi"/>
                <w:sz w:val="20"/>
              </w:rPr>
            </w:pPr>
            <w:r w:rsidRPr="00A044BE">
              <w:rPr>
                <w:rFonts w:cstheme="minorHAnsi"/>
                <w:sz w:val="20"/>
              </w:rPr>
              <w:t>1.17</w:t>
            </w:r>
          </w:p>
        </w:tc>
        <w:tc>
          <w:tcPr>
            <w:tcW w:w="0" w:type="auto"/>
            <w:hideMark/>
          </w:tcPr>
          <w:p w14:paraId="2D6BE521" w14:textId="77777777" w:rsidR="00A044BE" w:rsidRPr="00A044BE" w:rsidRDefault="00A044BE" w:rsidP="00A044BE">
            <w:pPr>
              <w:pStyle w:val="NoSpacing"/>
              <w:rPr>
                <w:rFonts w:cstheme="minorHAnsi"/>
                <w:sz w:val="20"/>
              </w:rPr>
            </w:pPr>
            <w:r w:rsidRPr="00A044BE">
              <w:rPr>
                <w:rFonts w:cstheme="minorHAnsi"/>
                <w:sz w:val="20"/>
              </w:rPr>
              <w:t>1.18</w:t>
            </w:r>
          </w:p>
        </w:tc>
        <w:tc>
          <w:tcPr>
            <w:tcW w:w="0" w:type="auto"/>
            <w:hideMark/>
          </w:tcPr>
          <w:p w14:paraId="1F41DFC2" w14:textId="77777777" w:rsidR="00A044BE" w:rsidRPr="00A044BE" w:rsidRDefault="00A044BE" w:rsidP="00A044BE">
            <w:pPr>
              <w:pStyle w:val="NoSpacing"/>
              <w:rPr>
                <w:rFonts w:cstheme="minorHAnsi"/>
                <w:sz w:val="20"/>
              </w:rPr>
            </w:pPr>
            <w:r w:rsidRPr="00A044BE">
              <w:rPr>
                <w:rFonts w:cstheme="minorHAnsi"/>
                <w:sz w:val="20"/>
              </w:rPr>
              <w:t>1.17</w:t>
            </w:r>
          </w:p>
        </w:tc>
      </w:tr>
      <w:tr w:rsidR="00016319" w:rsidRPr="00A044BE" w14:paraId="6EB5305F" w14:textId="77777777" w:rsidTr="00016319">
        <w:tc>
          <w:tcPr>
            <w:tcW w:w="0" w:type="auto"/>
            <w:hideMark/>
          </w:tcPr>
          <w:p w14:paraId="3BC015C0" w14:textId="77777777" w:rsidR="00A044BE" w:rsidRPr="00A044BE" w:rsidRDefault="00A044BE" w:rsidP="00A044BE">
            <w:pPr>
              <w:pStyle w:val="NoSpacing"/>
              <w:rPr>
                <w:rFonts w:cstheme="minorHAnsi"/>
                <w:sz w:val="20"/>
              </w:rPr>
            </w:pPr>
            <w:r w:rsidRPr="00A044BE">
              <w:rPr>
                <w:rFonts w:cstheme="minorHAnsi"/>
                <w:sz w:val="20"/>
              </w:rPr>
              <w:t>Ramachandran profile (%)</w:t>
            </w:r>
            <w:bookmarkStart w:id="37" w:name="btf0015"/>
            <w:r w:rsidRPr="00A044BE">
              <w:rPr>
                <w:rFonts w:cstheme="minorHAnsi"/>
                <w:sz w:val="20"/>
              </w:rPr>
              <w:fldChar w:fldCharType="begin"/>
            </w:r>
            <w:r w:rsidRPr="00A044BE">
              <w:rPr>
                <w:rFonts w:cstheme="minorHAnsi"/>
                <w:sz w:val="20"/>
              </w:rPr>
              <w:instrText xml:space="preserve"> HYPERLINK "https://www.sciencedirect.com/science/article/pii/S0022283611010175?via%3Dihub" \l "tf0015" </w:instrText>
            </w:r>
            <w:r w:rsidRPr="00A044BE">
              <w:rPr>
                <w:rFonts w:cstheme="minorHAnsi"/>
                <w:sz w:val="20"/>
              </w:rPr>
              <w:fldChar w:fldCharType="separate"/>
            </w:r>
            <w:r w:rsidRPr="00A044BE">
              <w:rPr>
                <w:rStyle w:val="Hyperlink"/>
                <w:rFonts w:cstheme="minorHAnsi"/>
                <w:sz w:val="20"/>
                <w:vertAlign w:val="superscript"/>
              </w:rPr>
              <w:t>a</w:t>
            </w:r>
            <w:r w:rsidRPr="00A044BE">
              <w:rPr>
                <w:rFonts w:cstheme="minorHAnsi"/>
                <w:sz w:val="20"/>
              </w:rPr>
              <w:fldChar w:fldCharType="end"/>
            </w:r>
            <w:bookmarkEnd w:id="37"/>
            <w:r w:rsidRPr="00A044BE">
              <w:rPr>
                <w:rFonts w:cstheme="minorHAnsi"/>
                <w:sz w:val="20"/>
              </w:rPr>
              <w:t>, favored/outlier</w:t>
            </w:r>
          </w:p>
        </w:tc>
        <w:tc>
          <w:tcPr>
            <w:tcW w:w="0" w:type="auto"/>
            <w:hideMark/>
          </w:tcPr>
          <w:p w14:paraId="530F3D11" w14:textId="77777777" w:rsidR="00A044BE" w:rsidRPr="00A044BE" w:rsidRDefault="00A044BE" w:rsidP="00A044BE">
            <w:pPr>
              <w:pStyle w:val="NoSpacing"/>
              <w:rPr>
                <w:rFonts w:cstheme="minorHAnsi"/>
                <w:sz w:val="20"/>
              </w:rPr>
            </w:pPr>
            <w:r w:rsidRPr="00A044BE">
              <w:rPr>
                <w:rFonts w:cstheme="minorHAnsi"/>
                <w:sz w:val="20"/>
              </w:rPr>
              <w:t>95.2/0.6</w:t>
            </w:r>
          </w:p>
        </w:tc>
        <w:tc>
          <w:tcPr>
            <w:tcW w:w="0" w:type="auto"/>
            <w:hideMark/>
          </w:tcPr>
          <w:p w14:paraId="0AA6989C" w14:textId="77777777" w:rsidR="00A044BE" w:rsidRPr="00A044BE" w:rsidRDefault="00A044BE" w:rsidP="00A044BE">
            <w:pPr>
              <w:pStyle w:val="NoSpacing"/>
              <w:rPr>
                <w:rFonts w:cstheme="minorHAnsi"/>
                <w:sz w:val="20"/>
              </w:rPr>
            </w:pPr>
            <w:r w:rsidRPr="00A044BE">
              <w:rPr>
                <w:rFonts w:cstheme="minorHAnsi"/>
                <w:sz w:val="20"/>
              </w:rPr>
              <w:t>97.0/1.2</w:t>
            </w:r>
          </w:p>
        </w:tc>
        <w:tc>
          <w:tcPr>
            <w:tcW w:w="0" w:type="auto"/>
            <w:hideMark/>
          </w:tcPr>
          <w:p w14:paraId="34394D93" w14:textId="77777777" w:rsidR="00A044BE" w:rsidRPr="00A044BE" w:rsidRDefault="00A044BE" w:rsidP="00A044BE">
            <w:pPr>
              <w:pStyle w:val="NoSpacing"/>
              <w:rPr>
                <w:rFonts w:cstheme="minorHAnsi"/>
                <w:sz w:val="20"/>
              </w:rPr>
            </w:pPr>
            <w:r w:rsidRPr="00A044BE">
              <w:rPr>
                <w:rFonts w:cstheme="minorHAnsi"/>
                <w:sz w:val="20"/>
              </w:rPr>
              <w:t>98.8/0.0</w:t>
            </w:r>
          </w:p>
        </w:tc>
        <w:tc>
          <w:tcPr>
            <w:tcW w:w="0" w:type="auto"/>
            <w:hideMark/>
          </w:tcPr>
          <w:p w14:paraId="1561BD06" w14:textId="77777777" w:rsidR="00A044BE" w:rsidRPr="00A044BE" w:rsidRDefault="00A044BE" w:rsidP="00A044BE">
            <w:pPr>
              <w:pStyle w:val="NoSpacing"/>
              <w:rPr>
                <w:rFonts w:cstheme="minorHAnsi"/>
                <w:sz w:val="20"/>
              </w:rPr>
            </w:pPr>
            <w:r w:rsidRPr="00A044BE">
              <w:rPr>
                <w:rFonts w:cstheme="minorHAnsi"/>
                <w:sz w:val="20"/>
              </w:rPr>
              <w:t>97.6/0.6</w:t>
            </w:r>
          </w:p>
        </w:tc>
        <w:tc>
          <w:tcPr>
            <w:tcW w:w="0" w:type="auto"/>
            <w:hideMark/>
          </w:tcPr>
          <w:p w14:paraId="619D40A1" w14:textId="77777777" w:rsidR="00A044BE" w:rsidRPr="00A044BE" w:rsidRDefault="00A044BE" w:rsidP="00A044BE">
            <w:pPr>
              <w:pStyle w:val="NoSpacing"/>
              <w:rPr>
                <w:rFonts w:cstheme="minorHAnsi"/>
                <w:sz w:val="20"/>
              </w:rPr>
            </w:pPr>
            <w:r w:rsidRPr="00A044BE">
              <w:rPr>
                <w:rFonts w:cstheme="minorHAnsi"/>
                <w:sz w:val="20"/>
              </w:rPr>
              <w:t>97.4/0.7</w:t>
            </w:r>
          </w:p>
        </w:tc>
        <w:tc>
          <w:tcPr>
            <w:tcW w:w="0" w:type="auto"/>
            <w:hideMark/>
          </w:tcPr>
          <w:p w14:paraId="68C55C31" w14:textId="77777777" w:rsidR="00A044BE" w:rsidRPr="00A044BE" w:rsidRDefault="00A044BE" w:rsidP="00A044BE">
            <w:pPr>
              <w:pStyle w:val="NoSpacing"/>
              <w:rPr>
                <w:rFonts w:cstheme="minorHAnsi"/>
                <w:sz w:val="20"/>
              </w:rPr>
            </w:pPr>
            <w:r w:rsidRPr="00A044BE">
              <w:rPr>
                <w:rFonts w:cstheme="minorHAnsi"/>
                <w:sz w:val="20"/>
              </w:rPr>
              <w:t>97.6/0.0</w:t>
            </w:r>
          </w:p>
        </w:tc>
        <w:tc>
          <w:tcPr>
            <w:tcW w:w="0" w:type="auto"/>
            <w:hideMark/>
          </w:tcPr>
          <w:p w14:paraId="766EBFBB" w14:textId="77777777" w:rsidR="00A044BE" w:rsidRPr="00A044BE" w:rsidRDefault="00A044BE" w:rsidP="00A044BE">
            <w:pPr>
              <w:pStyle w:val="NoSpacing"/>
              <w:rPr>
                <w:rFonts w:cstheme="minorHAnsi"/>
                <w:sz w:val="20"/>
              </w:rPr>
            </w:pPr>
            <w:r w:rsidRPr="00A044BE">
              <w:rPr>
                <w:rFonts w:cstheme="minorHAnsi"/>
                <w:sz w:val="20"/>
              </w:rPr>
              <w:t>96.9/0.6</w:t>
            </w:r>
          </w:p>
        </w:tc>
        <w:tc>
          <w:tcPr>
            <w:tcW w:w="0" w:type="auto"/>
            <w:hideMark/>
          </w:tcPr>
          <w:p w14:paraId="11BE5369" w14:textId="77777777" w:rsidR="00A044BE" w:rsidRPr="00A044BE" w:rsidRDefault="00A044BE" w:rsidP="00A044BE">
            <w:pPr>
              <w:pStyle w:val="NoSpacing"/>
              <w:rPr>
                <w:rFonts w:cstheme="minorHAnsi"/>
                <w:sz w:val="20"/>
              </w:rPr>
            </w:pPr>
            <w:r w:rsidRPr="00A044BE">
              <w:rPr>
                <w:rFonts w:cstheme="minorHAnsi"/>
                <w:sz w:val="20"/>
              </w:rPr>
              <w:t>97.0/0.0</w:t>
            </w:r>
          </w:p>
        </w:tc>
        <w:tc>
          <w:tcPr>
            <w:tcW w:w="0" w:type="auto"/>
            <w:hideMark/>
          </w:tcPr>
          <w:p w14:paraId="4D929AF7" w14:textId="77777777" w:rsidR="00A044BE" w:rsidRPr="00A044BE" w:rsidRDefault="00A044BE" w:rsidP="00A044BE">
            <w:pPr>
              <w:pStyle w:val="NoSpacing"/>
              <w:rPr>
                <w:rFonts w:cstheme="minorHAnsi"/>
                <w:sz w:val="20"/>
              </w:rPr>
            </w:pPr>
            <w:r w:rsidRPr="00A044BE">
              <w:rPr>
                <w:rFonts w:cstheme="minorHAnsi"/>
                <w:sz w:val="20"/>
              </w:rPr>
              <w:t>97.0/0.0</w:t>
            </w:r>
          </w:p>
        </w:tc>
        <w:tc>
          <w:tcPr>
            <w:tcW w:w="0" w:type="auto"/>
            <w:hideMark/>
          </w:tcPr>
          <w:p w14:paraId="0C4FDBF0" w14:textId="77777777" w:rsidR="00A044BE" w:rsidRPr="00A044BE" w:rsidRDefault="00A044BE" w:rsidP="00A044BE">
            <w:pPr>
              <w:pStyle w:val="NoSpacing"/>
              <w:rPr>
                <w:rFonts w:cstheme="minorHAnsi"/>
                <w:sz w:val="20"/>
              </w:rPr>
            </w:pPr>
            <w:r w:rsidRPr="00A044BE">
              <w:rPr>
                <w:rFonts w:cstheme="minorHAnsi"/>
                <w:sz w:val="20"/>
              </w:rPr>
              <w:t>96.3/0.0</w:t>
            </w:r>
          </w:p>
        </w:tc>
      </w:tr>
      <w:tr w:rsidR="00016319" w:rsidRPr="00A044BE" w14:paraId="523EF03D" w14:textId="77777777" w:rsidTr="00016319">
        <w:tc>
          <w:tcPr>
            <w:tcW w:w="0" w:type="auto"/>
            <w:hideMark/>
          </w:tcPr>
          <w:p w14:paraId="380D9078" w14:textId="77777777" w:rsidR="00A044BE" w:rsidRPr="00A044BE" w:rsidRDefault="00A044BE" w:rsidP="00A044BE">
            <w:pPr>
              <w:pStyle w:val="NoSpacing"/>
              <w:rPr>
                <w:rFonts w:cstheme="minorHAnsi"/>
                <w:sz w:val="20"/>
              </w:rPr>
            </w:pPr>
            <w:r w:rsidRPr="00A044BE">
              <w:rPr>
                <w:rFonts w:cstheme="minorHAnsi"/>
                <w:sz w:val="20"/>
              </w:rPr>
              <w:t>PDB IDs</w:t>
            </w:r>
          </w:p>
        </w:tc>
        <w:tc>
          <w:tcPr>
            <w:tcW w:w="0" w:type="auto"/>
            <w:hideMark/>
          </w:tcPr>
          <w:p w14:paraId="7B6C0B0E" w14:textId="77777777" w:rsidR="00A044BE" w:rsidRPr="00A044BE" w:rsidRDefault="00381584" w:rsidP="00A044BE">
            <w:pPr>
              <w:pStyle w:val="NoSpacing"/>
              <w:rPr>
                <w:rFonts w:cstheme="minorHAnsi"/>
                <w:sz w:val="20"/>
              </w:rPr>
            </w:pPr>
            <w:hyperlink r:id="rId96" w:tgtFrame="_blank" w:history="1">
              <w:r w:rsidR="00A044BE" w:rsidRPr="00A044BE">
                <w:rPr>
                  <w:rStyle w:val="Hyperlink"/>
                  <w:rFonts w:cstheme="minorHAnsi"/>
                  <w:sz w:val="20"/>
                </w:rPr>
                <w:t>3RRY</w:t>
              </w:r>
            </w:hyperlink>
          </w:p>
        </w:tc>
        <w:tc>
          <w:tcPr>
            <w:tcW w:w="0" w:type="auto"/>
            <w:hideMark/>
          </w:tcPr>
          <w:p w14:paraId="7AF11284" w14:textId="77777777" w:rsidR="00A044BE" w:rsidRPr="00A044BE" w:rsidRDefault="00381584" w:rsidP="00A044BE">
            <w:pPr>
              <w:pStyle w:val="NoSpacing"/>
              <w:rPr>
                <w:rFonts w:cstheme="minorHAnsi"/>
                <w:sz w:val="20"/>
              </w:rPr>
            </w:pPr>
            <w:hyperlink r:id="rId97" w:tgtFrame="_blank" w:history="1">
              <w:r w:rsidR="00A044BE" w:rsidRPr="00A044BE">
                <w:rPr>
                  <w:rStyle w:val="Hyperlink"/>
                  <w:rFonts w:cstheme="minorHAnsi"/>
                  <w:sz w:val="20"/>
                </w:rPr>
                <w:t>3RS2</w:t>
              </w:r>
            </w:hyperlink>
          </w:p>
        </w:tc>
        <w:tc>
          <w:tcPr>
            <w:tcW w:w="0" w:type="auto"/>
            <w:hideMark/>
          </w:tcPr>
          <w:p w14:paraId="0D604AAB" w14:textId="77777777" w:rsidR="00A044BE" w:rsidRPr="00A044BE" w:rsidRDefault="00381584" w:rsidP="00A044BE">
            <w:pPr>
              <w:pStyle w:val="NoSpacing"/>
              <w:rPr>
                <w:rFonts w:cstheme="minorHAnsi"/>
                <w:sz w:val="20"/>
              </w:rPr>
            </w:pPr>
            <w:hyperlink r:id="rId98" w:tgtFrame="_blank" w:history="1">
              <w:r w:rsidR="00A044BE" w:rsidRPr="00A044BE">
                <w:rPr>
                  <w:rStyle w:val="Hyperlink"/>
                  <w:rFonts w:cstheme="minorHAnsi"/>
                  <w:sz w:val="20"/>
                </w:rPr>
                <w:t>3RS7</w:t>
              </w:r>
            </w:hyperlink>
          </w:p>
        </w:tc>
        <w:tc>
          <w:tcPr>
            <w:tcW w:w="0" w:type="auto"/>
            <w:hideMark/>
          </w:tcPr>
          <w:p w14:paraId="421D2736" w14:textId="77777777" w:rsidR="00A044BE" w:rsidRPr="00A044BE" w:rsidRDefault="00381584" w:rsidP="00A044BE">
            <w:pPr>
              <w:pStyle w:val="NoSpacing"/>
              <w:rPr>
                <w:rFonts w:cstheme="minorHAnsi"/>
                <w:sz w:val="20"/>
              </w:rPr>
            </w:pPr>
            <w:hyperlink r:id="rId99" w:tgtFrame="_blank" w:history="1">
              <w:r w:rsidR="00A044BE" w:rsidRPr="00A044BE">
                <w:rPr>
                  <w:rStyle w:val="Hyperlink"/>
                  <w:rFonts w:cstheme="minorHAnsi"/>
                  <w:sz w:val="20"/>
                </w:rPr>
                <w:t>3RRZ</w:t>
              </w:r>
            </w:hyperlink>
          </w:p>
        </w:tc>
        <w:tc>
          <w:tcPr>
            <w:tcW w:w="0" w:type="auto"/>
            <w:hideMark/>
          </w:tcPr>
          <w:p w14:paraId="73761915" w14:textId="77777777" w:rsidR="00A044BE" w:rsidRPr="00A044BE" w:rsidRDefault="00381584" w:rsidP="00A044BE">
            <w:pPr>
              <w:pStyle w:val="NoSpacing"/>
              <w:rPr>
                <w:rFonts w:cstheme="minorHAnsi"/>
                <w:sz w:val="20"/>
              </w:rPr>
            </w:pPr>
            <w:hyperlink r:id="rId100" w:tgtFrame="_blank" w:history="1">
              <w:r w:rsidR="00A044BE" w:rsidRPr="00A044BE">
                <w:rPr>
                  <w:rStyle w:val="Hyperlink"/>
                  <w:rFonts w:cstheme="minorHAnsi"/>
                  <w:sz w:val="20"/>
                </w:rPr>
                <w:t>3RSL</w:t>
              </w:r>
            </w:hyperlink>
          </w:p>
        </w:tc>
        <w:tc>
          <w:tcPr>
            <w:tcW w:w="0" w:type="auto"/>
            <w:hideMark/>
          </w:tcPr>
          <w:p w14:paraId="14AD2C00" w14:textId="77777777" w:rsidR="00A044BE" w:rsidRPr="00A044BE" w:rsidRDefault="00381584" w:rsidP="00A044BE">
            <w:pPr>
              <w:pStyle w:val="NoSpacing"/>
              <w:rPr>
                <w:rFonts w:cstheme="minorHAnsi"/>
                <w:sz w:val="20"/>
              </w:rPr>
            </w:pPr>
            <w:hyperlink r:id="rId101" w:tgtFrame="_blank" w:history="1">
              <w:r w:rsidR="00A044BE" w:rsidRPr="00A044BE">
                <w:rPr>
                  <w:rStyle w:val="Hyperlink"/>
                  <w:rFonts w:cstheme="minorHAnsi"/>
                  <w:sz w:val="20"/>
                </w:rPr>
                <w:t>3RSO</w:t>
              </w:r>
            </w:hyperlink>
          </w:p>
        </w:tc>
        <w:tc>
          <w:tcPr>
            <w:tcW w:w="0" w:type="auto"/>
            <w:hideMark/>
          </w:tcPr>
          <w:p w14:paraId="527DA8BB" w14:textId="77777777" w:rsidR="00A044BE" w:rsidRPr="00A044BE" w:rsidRDefault="00381584" w:rsidP="00A044BE">
            <w:pPr>
              <w:pStyle w:val="NoSpacing"/>
              <w:rPr>
                <w:rFonts w:cstheme="minorHAnsi"/>
                <w:sz w:val="20"/>
              </w:rPr>
            </w:pPr>
            <w:hyperlink r:id="rId102" w:tgtFrame="_blank" w:history="1">
              <w:r w:rsidR="00A044BE" w:rsidRPr="00A044BE">
                <w:rPr>
                  <w:rStyle w:val="Hyperlink"/>
                  <w:rFonts w:cstheme="minorHAnsi"/>
                  <w:sz w:val="20"/>
                </w:rPr>
                <w:t>3RS4</w:t>
              </w:r>
            </w:hyperlink>
          </w:p>
        </w:tc>
        <w:tc>
          <w:tcPr>
            <w:tcW w:w="0" w:type="auto"/>
            <w:hideMark/>
          </w:tcPr>
          <w:p w14:paraId="39BEF8A2" w14:textId="77777777" w:rsidR="00A044BE" w:rsidRPr="00A044BE" w:rsidRDefault="00381584" w:rsidP="00A044BE">
            <w:pPr>
              <w:pStyle w:val="NoSpacing"/>
              <w:rPr>
                <w:rFonts w:cstheme="minorHAnsi"/>
                <w:sz w:val="20"/>
              </w:rPr>
            </w:pPr>
            <w:hyperlink r:id="rId103" w:tgtFrame="_blank" w:history="1">
              <w:r w:rsidR="00A044BE" w:rsidRPr="00A044BE">
                <w:rPr>
                  <w:rStyle w:val="Hyperlink"/>
                  <w:rFonts w:cstheme="minorHAnsi"/>
                  <w:sz w:val="20"/>
                </w:rPr>
                <w:t>3RS0</w:t>
              </w:r>
            </w:hyperlink>
          </w:p>
        </w:tc>
        <w:tc>
          <w:tcPr>
            <w:tcW w:w="0" w:type="auto"/>
            <w:hideMark/>
          </w:tcPr>
          <w:p w14:paraId="6E552B80" w14:textId="77777777" w:rsidR="00A044BE" w:rsidRPr="00A044BE" w:rsidRDefault="00381584" w:rsidP="00A044BE">
            <w:pPr>
              <w:pStyle w:val="NoSpacing"/>
              <w:rPr>
                <w:rFonts w:cstheme="minorHAnsi"/>
                <w:sz w:val="20"/>
              </w:rPr>
            </w:pPr>
            <w:hyperlink r:id="rId104" w:tgtFrame="_blank" w:history="1">
              <w:r w:rsidR="00A044BE" w:rsidRPr="00A044BE">
                <w:rPr>
                  <w:rStyle w:val="Hyperlink"/>
                  <w:rFonts w:cstheme="minorHAnsi"/>
                  <w:sz w:val="20"/>
                </w:rPr>
                <w:t>3RS3</w:t>
              </w:r>
            </w:hyperlink>
          </w:p>
        </w:tc>
        <w:tc>
          <w:tcPr>
            <w:tcW w:w="0" w:type="auto"/>
            <w:hideMark/>
          </w:tcPr>
          <w:p w14:paraId="5472C6BC" w14:textId="77777777" w:rsidR="00A044BE" w:rsidRPr="00A044BE" w:rsidRDefault="00381584" w:rsidP="00A044BE">
            <w:pPr>
              <w:pStyle w:val="NoSpacing"/>
              <w:rPr>
                <w:rFonts w:cstheme="minorHAnsi"/>
                <w:sz w:val="20"/>
              </w:rPr>
            </w:pPr>
            <w:hyperlink r:id="rId105" w:tgtFrame="_blank" w:history="1">
              <w:r w:rsidR="00A044BE" w:rsidRPr="00A044BE">
                <w:rPr>
                  <w:rStyle w:val="Hyperlink"/>
                  <w:rFonts w:cstheme="minorHAnsi"/>
                  <w:sz w:val="20"/>
                </w:rPr>
                <w:t>3RS5</w:t>
              </w:r>
            </w:hyperlink>
          </w:p>
        </w:tc>
      </w:tr>
    </w:tbl>
    <w:p w14:paraId="53933B1C" w14:textId="77777777" w:rsidR="00A044BE" w:rsidRPr="00A044BE" w:rsidRDefault="00A044BE" w:rsidP="00DC754F">
      <w:pPr>
        <w:pStyle w:val="NoSpacing"/>
        <w:ind w:left="540" w:hanging="540"/>
        <w:rPr>
          <w:rFonts w:cstheme="minorHAnsi"/>
          <w:sz w:val="20"/>
        </w:rPr>
      </w:pPr>
      <w:r w:rsidRPr="00A044BE">
        <w:rPr>
          <w:rFonts w:cstheme="minorHAnsi"/>
          <w:sz w:val="20"/>
        </w:rPr>
        <w:t>The </w:t>
      </w:r>
      <w:hyperlink r:id="rId106" w:tooltip="Learn more about Nomenclature from ScienceDirect's AI-generated Topic Pages" w:history="1">
        <w:r w:rsidRPr="00A044BE">
          <w:rPr>
            <w:rStyle w:val="Hyperlink"/>
            <w:rFonts w:cstheme="minorHAnsi"/>
            <w:sz w:val="20"/>
          </w:rPr>
          <w:t>abbreviations</w:t>
        </w:r>
      </w:hyperlink>
      <w:r w:rsidRPr="00A044BE">
        <w:rPr>
          <w:rFonts w:cstheme="minorHAnsi"/>
          <w:sz w:val="20"/>
        </w:rPr>
        <w:t> for the </w:t>
      </w:r>
      <w:hyperlink r:id="rId107" w:tooltip="Learn more about Organic Solvents from ScienceDirect's AI-generated Topic Pages" w:history="1">
        <w:r w:rsidRPr="00A044BE">
          <w:rPr>
            <w:rStyle w:val="Hyperlink"/>
            <w:rFonts w:cstheme="minorHAnsi"/>
            <w:sz w:val="20"/>
          </w:rPr>
          <w:t>organic solvent</w:t>
        </w:r>
      </w:hyperlink>
      <w:r w:rsidRPr="00A044BE">
        <w:rPr>
          <w:rFonts w:cstheme="minorHAnsi"/>
          <w:sz w:val="20"/>
        </w:rPr>
        <w:t> names are the respective residue names used in the coordinate files submitted to the PDB. XLINK, cross-linked in </w:t>
      </w:r>
      <w:hyperlink r:id="rId108" w:tooltip="Learn more about Aqueous Solution from ScienceDirect's AI-generated Topic Pages" w:history="1">
        <w:r w:rsidRPr="00A044BE">
          <w:rPr>
            <w:rStyle w:val="Hyperlink"/>
            <w:rFonts w:cstheme="minorHAnsi"/>
            <w:sz w:val="20"/>
          </w:rPr>
          <w:t>aqueous solution</w:t>
        </w:r>
      </w:hyperlink>
      <w:r w:rsidRPr="00A044BE">
        <w:rPr>
          <w:rFonts w:cstheme="minorHAnsi"/>
          <w:sz w:val="20"/>
        </w:rPr>
        <w:t>.</w:t>
      </w:r>
    </w:p>
    <w:p w14:paraId="524F910A" w14:textId="77777777" w:rsidR="00A044BE" w:rsidRPr="00A044BE" w:rsidRDefault="00A044BE" w:rsidP="00DC754F">
      <w:pPr>
        <w:pStyle w:val="NoSpacing"/>
        <w:ind w:left="540" w:hanging="540"/>
        <w:rPr>
          <w:rFonts w:cstheme="minorHAnsi"/>
          <w:sz w:val="20"/>
        </w:rPr>
      </w:pPr>
      <w:r w:rsidRPr="00A044BE">
        <w:rPr>
          <w:rFonts w:cstheme="minorHAnsi"/>
          <w:sz w:val="20"/>
        </w:rPr>
        <w:t>A </w:t>
      </w:r>
      <w:hyperlink r:id="rId109" w:tooltip="Learn more about Single Crystal from ScienceDirect's AI-generated Topic Pages" w:history="1">
        <w:r w:rsidRPr="00A044BE">
          <w:rPr>
            <w:rStyle w:val="Hyperlink"/>
            <w:rFonts w:cstheme="minorHAnsi"/>
            <w:sz w:val="20"/>
          </w:rPr>
          <w:t>single crystal</w:t>
        </w:r>
      </w:hyperlink>
      <w:r w:rsidRPr="00A044BE">
        <w:rPr>
          <w:rFonts w:cstheme="minorHAnsi"/>
          <w:sz w:val="20"/>
        </w:rPr>
        <w:t> was used for each structure. The values in parentheses are for the highest-resolution shell.</w:t>
      </w:r>
    </w:p>
    <w:p w14:paraId="1F27F516" w14:textId="6DBB6609" w:rsidR="00A044BE" w:rsidRPr="00A044BE" w:rsidRDefault="00A044BE" w:rsidP="00DC754F">
      <w:pPr>
        <w:pStyle w:val="NoSpacing"/>
        <w:ind w:left="540" w:hanging="540"/>
        <w:rPr>
          <w:rFonts w:cstheme="minorHAnsi"/>
          <w:sz w:val="20"/>
        </w:rPr>
      </w:pPr>
      <w:proofErr w:type="spellStart"/>
      <w:r w:rsidRPr="00A044BE">
        <w:rPr>
          <w:rFonts w:cstheme="minorHAnsi"/>
          <w:sz w:val="20"/>
          <w:vertAlign w:val="superscript"/>
        </w:rPr>
        <w:t>a</w:t>
      </w:r>
      <w:r w:rsidRPr="00A044BE">
        <w:rPr>
          <w:rFonts w:cstheme="minorHAnsi"/>
          <w:sz w:val="20"/>
        </w:rPr>
        <w:t>Ramachandran</w:t>
      </w:r>
      <w:proofErr w:type="spellEnd"/>
      <w:r w:rsidRPr="00A044BE">
        <w:rPr>
          <w:rFonts w:cstheme="minorHAnsi"/>
          <w:sz w:val="20"/>
        </w:rPr>
        <w:t xml:space="preserve"> profile calculated with </w:t>
      </w:r>
      <w:proofErr w:type="spellStart"/>
      <w:r w:rsidRPr="00A044BE">
        <w:rPr>
          <w:rFonts w:cstheme="minorHAnsi"/>
          <w:sz w:val="20"/>
        </w:rPr>
        <w:t>MolProbity</w:t>
      </w:r>
      <w:proofErr w:type="spellEnd"/>
      <w:r w:rsidRPr="00A044BE">
        <w:rPr>
          <w:rFonts w:cstheme="minorHAnsi"/>
          <w:sz w:val="20"/>
        </w:rPr>
        <w:t>.</w:t>
      </w:r>
    </w:p>
    <w:p w14:paraId="1EB476EF" w14:textId="77777777" w:rsidR="00DC754F" w:rsidRPr="001D154E" w:rsidRDefault="00DC754F" w:rsidP="00A044BE">
      <w:pPr>
        <w:pStyle w:val="NoSpacing"/>
        <w:rPr>
          <w:rFonts w:cstheme="minorHAnsi"/>
        </w:rPr>
      </w:pPr>
    </w:p>
    <w:p w14:paraId="5AF21645" w14:textId="37DFC5CF" w:rsidR="00A044BE" w:rsidRPr="00A044BE" w:rsidRDefault="00A044BE" w:rsidP="00A044BE">
      <w:pPr>
        <w:pStyle w:val="NoSpacing"/>
        <w:rPr>
          <w:rFonts w:cstheme="minorHAnsi"/>
        </w:rPr>
      </w:pPr>
      <w:r w:rsidRPr="001D154E">
        <w:rPr>
          <w:rFonts w:cstheme="minorHAnsi"/>
          <w:noProof/>
        </w:rPr>
        <w:drawing>
          <wp:inline distT="0" distB="0" distL="0" distR="0" wp14:anchorId="4F5BDD10" wp14:editId="5164A82E">
            <wp:extent cx="2743200" cy="2340864"/>
            <wp:effectExtent l="0" t="0" r="0" b="2540"/>
            <wp:docPr id="7" name="Picture 7" descr="Fig. 1. Representative electron density maps contoured at 1 σ showing organic solvent molecules. The cluster numbers at the top of each panel correspond to those in Table 1. (a) The four organic molecules found in cluster 1: upper left, DMF; upper right, HEX; lower left, trifluoroethanol (ETF); lower right, HEZ. (b) The four organic molecules found in cluster 2: upper left, HEX; upper right, DMF; lower left, ETF; lower right, GOL. (c) The four organic molecules found in cluster 3: upper left, DMF; upper right, GOL; lower left, RSF; lower right, a second GOL molecule (GOL). Conserved water molecules 304 and 310 are shown. (d) Organic solvent molecules in the interlobal clusters: upper left, RSF in cluster 4; upper right, GOL in cluster 5; GOL in cluster 7; RSF in cluster 8. In all cases, the protein and organic solvents are shown as sticks. Water molecules are represented as red spheres, and hydrogen bonds are represented as red broken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22283611010175-gr1.jp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743200" cy="2340864"/>
                    </a:xfrm>
                    <a:prstGeom prst="rect">
                      <a:avLst/>
                    </a:prstGeom>
                    <a:noFill/>
                    <a:ln>
                      <a:noFill/>
                    </a:ln>
                  </pic:spPr>
                </pic:pic>
              </a:graphicData>
            </a:graphic>
          </wp:inline>
        </w:drawing>
      </w:r>
    </w:p>
    <w:p w14:paraId="6FEC28F2" w14:textId="77777777" w:rsidR="00A044BE" w:rsidRPr="00A044BE" w:rsidRDefault="00A044BE" w:rsidP="00A044BE">
      <w:pPr>
        <w:pStyle w:val="NoSpacing"/>
        <w:rPr>
          <w:rFonts w:cstheme="minorHAnsi"/>
          <w:sz w:val="20"/>
        </w:rPr>
      </w:pPr>
      <w:r w:rsidRPr="00A044BE">
        <w:rPr>
          <w:rFonts w:cstheme="minorHAnsi"/>
          <w:sz w:val="20"/>
        </w:rPr>
        <w:t>Fig. 1. Representative </w:t>
      </w:r>
      <w:hyperlink r:id="rId111" w:tooltip="Learn more about Electron from ScienceDirect's AI-generated Topic Pages" w:history="1">
        <w:r w:rsidRPr="00A044BE">
          <w:rPr>
            <w:rStyle w:val="Hyperlink"/>
            <w:rFonts w:cstheme="minorHAnsi"/>
            <w:sz w:val="20"/>
          </w:rPr>
          <w:t>electron</w:t>
        </w:r>
      </w:hyperlink>
      <w:r w:rsidRPr="00A044BE">
        <w:rPr>
          <w:rFonts w:cstheme="minorHAnsi"/>
          <w:sz w:val="20"/>
        </w:rPr>
        <w:t> </w:t>
      </w:r>
      <w:hyperlink r:id="rId112" w:tooltip="Learn more about Density from ScienceDirect's AI-generated Topic Pages" w:history="1">
        <w:r w:rsidRPr="00A044BE">
          <w:rPr>
            <w:rStyle w:val="Hyperlink"/>
            <w:rFonts w:cstheme="minorHAnsi"/>
            <w:sz w:val="20"/>
          </w:rPr>
          <w:t>density</w:t>
        </w:r>
      </w:hyperlink>
      <w:r w:rsidRPr="00A044BE">
        <w:rPr>
          <w:rFonts w:cstheme="minorHAnsi"/>
          <w:sz w:val="20"/>
        </w:rPr>
        <w:t> maps contoured at 1 σ showing </w:t>
      </w:r>
      <w:hyperlink r:id="rId113" w:tooltip="Learn more about Organic Solvents from ScienceDirect's AI-generated Topic Pages" w:history="1">
        <w:r w:rsidRPr="00A044BE">
          <w:rPr>
            <w:rStyle w:val="Hyperlink"/>
            <w:rFonts w:cstheme="minorHAnsi"/>
            <w:sz w:val="20"/>
          </w:rPr>
          <w:t>organic solvent</w:t>
        </w:r>
      </w:hyperlink>
      <w:r w:rsidRPr="00A044BE">
        <w:rPr>
          <w:rFonts w:cstheme="minorHAnsi"/>
          <w:sz w:val="20"/>
        </w:rPr>
        <w:t> </w:t>
      </w:r>
      <w:hyperlink r:id="rId114" w:tooltip="Learn more about Molecule from ScienceDirect's AI-generated Topic Pages" w:history="1">
        <w:r w:rsidRPr="00A044BE">
          <w:rPr>
            <w:rStyle w:val="Hyperlink"/>
            <w:rFonts w:cstheme="minorHAnsi"/>
            <w:sz w:val="20"/>
          </w:rPr>
          <w:t>molecules</w:t>
        </w:r>
      </w:hyperlink>
      <w:r w:rsidRPr="00A044BE">
        <w:rPr>
          <w:rFonts w:cstheme="minorHAnsi"/>
          <w:sz w:val="20"/>
        </w:rPr>
        <w:t>. The cluster numbers at the top of each panel correspond to those in </w:t>
      </w:r>
      <w:hyperlink r:id="rId115" w:anchor="t0005" w:history="1">
        <w:r w:rsidRPr="00A044BE">
          <w:rPr>
            <w:rStyle w:val="Hyperlink"/>
            <w:rFonts w:cstheme="minorHAnsi"/>
            <w:sz w:val="20"/>
          </w:rPr>
          <w:t>Table 1</w:t>
        </w:r>
      </w:hyperlink>
      <w:r w:rsidRPr="00A044BE">
        <w:rPr>
          <w:rFonts w:cstheme="minorHAnsi"/>
          <w:sz w:val="20"/>
        </w:rPr>
        <w:t>. (a) The four organic </w:t>
      </w:r>
      <w:hyperlink r:id="rId116" w:tooltip="Learn more about Molecule from ScienceDirect's AI-generated Topic Pages" w:history="1">
        <w:r w:rsidRPr="00A044BE">
          <w:rPr>
            <w:rStyle w:val="Hyperlink"/>
            <w:rFonts w:cstheme="minorHAnsi"/>
            <w:sz w:val="20"/>
          </w:rPr>
          <w:t>molecules</w:t>
        </w:r>
      </w:hyperlink>
      <w:r w:rsidRPr="00A044BE">
        <w:rPr>
          <w:rFonts w:cstheme="minorHAnsi"/>
          <w:sz w:val="20"/>
        </w:rPr>
        <w:t xml:space="preserve"> found in cluster 1: upper left, DMF; upper right, HEX; lower left, trifluoroethanol (ETF); lower right, HEZ. (b) The four organic molecules found in cluster 2: upper left, HEX; upper right, DMF; lower left, ETF; lower right, GOL. (c) The four organic molecules found in cluster 3: upper left, DMF; upper right, GOL; lower left, RSF; lower right, a second GOL molecule (GOL). Conserved water molecules 304 and 310 are shown. (d) Organic solvent molecules in the </w:t>
      </w:r>
      <w:proofErr w:type="spellStart"/>
      <w:r w:rsidRPr="00A044BE">
        <w:rPr>
          <w:rFonts w:cstheme="minorHAnsi"/>
          <w:sz w:val="20"/>
        </w:rPr>
        <w:t>interlobal</w:t>
      </w:r>
      <w:proofErr w:type="spellEnd"/>
      <w:r w:rsidRPr="00A044BE">
        <w:rPr>
          <w:rFonts w:cstheme="minorHAnsi"/>
          <w:sz w:val="20"/>
        </w:rPr>
        <w:t xml:space="preserve"> clusters: upper left, RSF in cluster 4; upper right, GOL in cluster 5; GOL in cluster 7; RSF in cluster 8. In all cases, the protein and organic solvents are shown as sticks. Water molecules are represented as red spheres, and </w:t>
      </w:r>
      <w:hyperlink r:id="rId117" w:tooltip="Learn more about Hydrogen Bond from ScienceDirect's AI-generated Topic Pages" w:history="1">
        <w:r w:rsidRPr="00A044BE">
          <w:rPr>
            <w:rStyle w:val="Hyperlink"/>
            <w:rFonts w:cstheme="minorHAnsi"/>
            <w:sz w:val="20"/>
          </w:rPr>
          <w:t>hydrogen bonds</w:t>
        </w:r>
      </w:hyperlink>
      <w:r w:rsidRPr="00A044BE">
        <w:rPr>
          <w:rFonts w:cstheme="minorHAnsi"/>
          <w:sz w:val="20"/>
        </w:rPr>
        <w:t> are represented as red broken lines.</w:t>
      </w:r>
    </w:p>
    <w:p w14:paraId="11337BB1" w14:textId="77777777" w:rsidR="000F571B" w:rsidRPr="001D154E" w:rsidRDefault="000F571B" w:rsidP="00A044BE">
      <w:pPr>
        <w:pStyle w:val="NoSpacing"/>
        <w:rPr>
          <w:rFonts w:cstheme="minorHAnsi"/>
        </w:rPr>
      </w:pPr>
      <w:bookmarkStart w:id="38" w:name="bf0010"/>
    </w:p>
    <w:p w14:paraId="51EBC91E" w14:textId="74F90B4D" w:rsidR="00A044BE" w:rsidRPr="00A044BE" w:rsidRDefault="00381584" w:rsidP="000F571B">
      <w:pPr>
        <w:pStyle w:val="NoSpacing"/>
        <w:ind w:firstLine="720"/>
        <w:rPr>
          <w:rFonts w:cstheme="minorHAnsi"/>
        </w:rPr>
      </w:pPr>
      <w:hyperlink r:id="rId118" w:anchor="f0010" w:history="1">
        <w:r w:rsidR="00A044BE" w:rsidRPr="00A044BE">
          <w:rPr>
            <w:rStyle w:val="Hyperlink"/>
            <w:rFonts w:cstheme="minorHAnsi"/>
          </w:rPr>
          <w:t>Figure 2</w:t>
        </w:r>
      </w:hyperlink>
      <w:r w:rsidR="00A044BE" w:rsidRPr="00A044BE">
        <w:rPr>
          <w:rFonts w:cstheme="minorHAnsi"/>
        </w:rPr>
        <w:t> shows the solvent molecule clusters that result after superposition of the structures. The cluster numbering is related to the number of probe molecules in the cluster (</w:t>
      </w:r>
      <w:hyperlink r:id="rId119" w:anchor="t0005" w:history="1">
        <w:r w:rsidR="00A044BE" w:rsidRPr="00A044BE">
          <w:rPr>
            <w:rStyle w:val="Hyperlink"/>
            <w:rFonts w:cstheme="minorHAnsi"/>
          </w:rPr>
          <w:t>Table 1</w:t>
        </w:r>
      </w:hyperlink>
      <w:r w:rsidR="00A044BE" w:rsidRPr="00A044BE">
        <w:rPr>
          <w:rFonts w:cstheme="minorHAnsi"/>
        </w:rPr>
        <w:t>). Remarkably, most of the clusters are associated with functional sites occupied by one or more of the many </w:t>
      </w:r>
      <w:hyperlink r:id="rId120" w:tooltip="Learn more about Protein Protein Interaction from ScienceDirect's AI-generated Topic Pages" w:history="1">
        <w:r w:rsidR="00A044BE" w:rsidRPr="00A044BE">
          <w:rPr>
            <w:rStyle w:val="Hyperlink"/>
            <w:rFonts w:cstheme="minorHAnsi"/>
          </w:rPr>
          <w:t>protein/protein interaction</w:t>
        </w:r>
      </w:hyperlink>
      <w:r w:rsidR="00A044BE" w:rsidRPr="00A044BE">
        <w:rPr>
          <w:rFonts w:cstheme="minorHAnsi"/>
        </w:rPr>
        <w:t xml:space="preserve"> partners of Ras, although the collective patterns revealed cannot be discerned in the structure of any single complex. The hot spots include two sites on the effector lobe (clusters 3 and 6), one site between helices 3 and 4 in the allosteric lobe (cluster 2) and five sites in the </w:t>
      </w:r>
      <w:proofErr w:type="spellStart"/>
      <w:r w:rsidR="00A044BE" w:rsidRPr="00A044BE">
        <w:rPr>
          <w:rFonts w:cstheme="minorHAnsi"/>
        </w:rPr>
        <w:t>interlobal</w:t>
      </w:r>
      <w:proofErr w:type="spellEnd"/>
      <w:r w:rsidR="00A044BE" w:rsidRPr="00A044BE">
        <w:rPr>
          <w:rFonts w:cstheme="minorHAnsi"/>
        </w:rPr>
        <w:t xml:space="preserve"> region where the organic solvents make extensive interactions with residues in both lobes (clusters 1, 4, 5, 7 and 8). The clusters between the effector lobe and the allosteric lobe define an extended solvent-accessible cleft that encircles most of the protein (</w:t>
      </w:r>
      <w:hyperlink r:id="rId121" w:anchor="f0010" w:history="1">
        <w:r w:rsidR="00A044BE" w:rsidRPr="00A044BE">
          <w:rPr>
            <w:rStyle w:val="Hyperlink"/>
            <w:rFonts w:cstheme="minorHAnsi"/>
          </w:rPr>
          <w:t>Fig. 2</w:t>
        </w:r>
      </w:hyperlink>
      <w:r w:rsidR="00A044BE" w:rsidRPr="00A044BE">
        <w:rPr>
          <w:rFonts w:cstheme="minorHAnsi"/>
        </w:rPr>
        <w:t>).</w:t>
      </w:r>
    </w:p>
    <w:p w14:paraId="5D8F71D1" w14:textId="5EF6EEBF" w:rsidR="00A044BE" w:rsidRPr="00A044BE" w:rsidRDefault="00A044BE" w:rsidP="00A044BE">
      <w:pPr>
        <w:pStyle w:val="NoSpacing"/>
        <w:rPr>
          <w:rFonts w:cstheme="minorHAnsi"/>
        </w:rPr>
      </w:pPr>
      <w:r w:rsidRPr="001D154E">
        <w:rPr>
          <w:rFonts w:cstheme="minorHAnsi"/>
          <w:noProof/>
        </w:rPr>
        <w:drawing>
          <wp:inline distT="0" distB="0" distL="0" distR="0" wp14:anchorId="123C7EEA" wp14:editId="1BCCF14D">
            <wp:extent cx="2743200" cy="1417320"/>
            <wp:effectExtent l="0" t="0" r="0" b="0"/>
            <wp:docPr id="6" name="Picture 6" descr="Fig. 2. MSCS results for H-Ras-GppNHp in the “off” state of the allosteric switch. The effector lobe is shown in green, and the allosteric lobe is shown in gray. MSCS clusters 1 through 8 are shown with red spheres superimposed on the organic solvent molecules, which are in stick representation within each cluster. (b) is rotated by 90° relative to (a) in order to show sites 3 an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022283611010175-gr2.jpg"/>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3DE0AEA2" w14:textId="77777777" w:rsidR="00A044BE" w:rsidRPr="00A044BE" w:rsidRDefault="00A044BE" w:rsidP="00A044BE">
      <w:pPr>
        <w:pStyle w:val="NoSpacing"/>
        <w:rPr>
          <w:rFonts w:cstheme="minorHAnsi"/>
          <w:sz w:val="20"/>
        </w:rPr>
      </w:pPr>
      <w:r w:rsidRPr="00A044BE">
        <w:rPr>
          <w:rFonts w:cstheme="minorHAnsi"/>
          <w:sz w:val="20"/>
        </w:rPr>
        <w:t>Fig. 2. MSCS results for H-Ras-</w:t>
      </w:r>
      <w:proofErr w:type="spellStart"/>
      <w:r w:rsidRPr="00A044BE">
        <w:rPr>
          <w:rFonts w:cstheme="minorHAnsi"/>
          <w:sz w:val="20"/>
        </w:rPr>
        <w:t>GppNHp</w:t>
      </w:r>
      <w:proofErr w:type="spellEnd"/>
      <w:r w:rsidRPr="00A044BE">
        <w:rPr>
          <w:rFonts w:cstheme="minorHAnsi"/>
          <w:sz w:val="20"/>
        </w:rPr>
        <w:t xml:space="preserve"> in the “off” state of the allosteric switch. The effector lobe is shown in green, and the allosteric lobe is shown in gray. MSCS clusters 1 through 8 are shown with red spheres superimposed on the </w:t>
      </w:r>
      <w:hyperlink r:id="rId123" w:tooltip="Learn more about Organic Solvents from ScienceDirect's AI-generated Topic Pages" w:history="1">
        <w:r w:rsidRPr="00A044BE">
          <w:rPr>
            <w:rStyle w:val="Hyperlink"/>
            <w:rFonts w:cstheme="minorHAnsi"/>
            <w:sz w:val="20"/>
          </w:rPr>
          <w:t>organic solvent</w:t>
        </w:r>
      </w:hyperlink>
      <w:r w:rsidRPr="00A044BE">
        <w:rPr>
          <w:rFonts w:cstheme="minorHAnsi"/>
          <w:sz w:val="20"/>
        </w:rPr>
        <w:t> </w:t>
      </w:r>
      <w:hyperlink r:id="rId124" w:tooltip="Learn more about Molecule from ScienceDirect's AI-generated Topic Pages" w:history="1">
        <w:r w:rsidRPr="00A044BE">
          <w:rPr>
            <w:rStyle w:val="Hyperlink"/>
            <w:rFonts w:cstheme="minorHAnsi"/>
            <w:sz w:val="20"/>
          </w:rPr>
          <w:t>molecules</w:t>
        </w:r>
      </w:hyperlink>
      <w:r w:rsidRPr="00A044BE">
        <w:rPr>
          <w:rFonts w:cstheme="minorHAnsi"/>
          <w:sz w:val="20"/>
        </w:rPr>
        <w:t>, which are in stick representation within each cluster. (b) is rotated by 90° relative to (a) in order to show sites 3 and 7.</w:t>
      </w:r>
    </w:p>
    <w:p w14:paraId="62CA7D65" w14:textId="77777777" w:rsidR="000F571B" w:rsidRPr="001D154E" w:rsidRDefault="000F571B" w:rsidP="00A044BE">
      <w:pPr>
        <w:pStyle w:val="NoSpacing"/>
        <w:rPr>
          <w:rFonts w:cstheme="minorHAnsi"/>
        </w:rPr>
      </w:pPr>
    </w:p>
    <w:p w14:paraId="6F9857E3" w14:textId="2051D158" w:rsidR="00A044BE" w:rsidRPr="001D154E" w:rsidRDefault="00A044BE" w:rsidP="000F571B">
      <w:pPr>
        <w:pStyle w:val="NoSpacing"/>
        <w:ind w:firstLine="720"/>
        <w:rPr>
          <w:rFonts w:cstheme="minorHAnsi"/>
        </w:rPr>
      </w:pPr>
      <w:r w:rsidRPr="00A044BE">
        <w:rPr>
          <w:rFonts w:cstheme="minorHAnsi"/>
        </w:rPr>
        <w:t>With the use of a 5-Å-cutoff distance for determination of crystal contacts, clusters 2 and 3 are in extensive crystal contacts (</w:t>
      </w:r>
      <w:hyperlink r:id="rId125" w:anchor="t0015" w:history="1">
        <w:r w:rsidRPr="00A044BE">
          <w:rPr>
            <w:rStyle w:val="Hyperlink"/>
            <w:rFonts w:cstheme="minorHAnsi"/>
          </w:rPr>
          <w:t>Table 3</w:t>
        </w:r>
      </w:hyperlink>
      <w:bookmarkEnd w:id="32"/>
      <w:r w:rsidRPr="00A044BE">
        <w:rPr>
          <w:rFonts w:cstheme="minorHAnsi"/>
        </w:rPr>
        <w:t xml:space="preserve">). Clusters 6 and 8 each </w:t>
      </w:r>
      <w:proofErr w:type="gramStart"/>
      <w:r w:rsidRPr="00A044BE">
        <w:rPr>
          <w:rFonts w:cstheme="minorHAnsi"/>
        </w:rPr>
        <w:t>make contact with</w:t>
      </w:r>
      <w:proofErr w:type="gramEnd"/>
      <w:r w:rsidRPr="00A044BE">
        <w:rPr>
          <w:rFonts w:cstheme="minorHAnsi"/>
        </w:rPr>
        <w:t xml:space="preserve"> one symmetry-related protein residue, and clusters 1, 4, 5 and 7 are not involved in crystal contacts. There are 12 sites occupied by one organic solvent molecule each, and as expected, they are mostly found in crystal contacts.</w:t>
      </w:r>
      <w:hyperlink r:id="rId126" w:anchor="bb0125" w:history="1">
        <w:r w:rsidRPr="00A044BE">
          <w:rPr>
            <w:rStyle w:val="Hyperlink"/>
            <w:rFonts w:cstheme="minorHAnsi"/>
            <w:vertAlign w:val="superscript"/>
          </w:rPr>
          <w:t>25</w:t>
        </w:r>
      </w:hyperlink>
      <w:r w:rsidRPr="00A044BE">
        <w:rPr>
          <w:rFonts w:cstheme="minorHAnsi"/>
        </w:rPr>
        <w:t> In general, sites occupied by a single organic solvent molecule in the MSCS set are not considered to be hot spots and are therefore not included in </w:t>
      </w:r>
      <w:hyperlink r:id="rId127" w:anchor="f0010" w:history="1">
        <w:r w:rsidRPr="00A044BE">
          <w:rPr>
            <w:rStyle w:val="Hyperlink"/>
            <w:rFonts w:cstheme="minorHAnsi"/>
          </w:rPr>
          <w:t>Fig. 2</w:t>
        </w:r>
      </w:hyperlink>
      <w:r w:rsidRPr="00A044BE">
        <w:rPr>
          <w:rFonts w:cstheme="minorHAnsi"/>
        </w:rPr>
        <w:t>.</w:t>
      </w:r>
    </w:p>
    <w:p w14:paraId="7DD8E38C" w14:textId="77777777" w:rsidR="000F571B" w:rsidRPr="00A044BE" w:rsidRDefault="000F571B" w:rsidP="000F571B">
      <w:pPr>
        <w:pStyle w:val="NoSpacing"/>
        <w:ind w:firstLine="720"/>
        <w:rPr>
          <w:rFonts w:cstheme="minorHAnsi"/>
        </w:rPr>
      </w:pPr>
    </w:p>
    <w:p w14:paraId="427093E7" w14:textId="77777777" w:rsidR="00A044BE" w:rsidRPr="00A044BE" w:rsidRDefault="00A044BE" w:rsidP="00A044BE">
      <w:pPr>
        <w:pStyle w:val="NoSpacing"/>
        <w:rPr>
          <w:rFonts w:cstheme="minorHAnsi"/>
        </w:rPr>
      </w:pPr>
      <w:r w:rsidRPr="00A044BE">
        <w:rPr>
          <w:rFonts w:cstheme="minorHAnsi"/>
        </w:rPr>
        <w:t>Table 3. </w:t>
      </w:r>
      <w:hyperlink r:id="rId128" w:tooltip="Learn more about Crystal from ScienceDirect's AI-generated Topic Pages" w:history="1">
        <w:r w:rsidRPr="00A044BE">
          <w:rPr>
            <w:rStyle w:val="Hyperlink"/>
            <w:rFonts w:cstheme="minorHAnsi"/>
          </w:rPr>
          <w:t>Crystal</w:t>
        </w:r>
      </w:hyperlink>
      <w:r w:rsidRPr="00A044BE">
        <w:rPr>
          <w:rFonts w:cstheme="minorHAnsi"/>
        </w:rPr>
        <w:t> contacts associated with MSCS clusters</w:t>
      </w:r>
    </w:p>
    <w:tbl>
      <w:tblPr>
        <w:tblStyle w:val="TableGridLight"/>
        <w:tblW w:w="5000" w:type="pct"/>
        <w:tblLook w:val="04A0" w:firstRow="1" w:lastRow="0" w:firstColumn="1" w:lastColumn="0" w:noHBand="0" w:noVBand="1"/>
      </w:tblPr>
      <w:tblGrid>
        <w:gridCol w:w="1152"/>
        <w:gridCol w:w="3051"/>
        <w:gridCol w:w="5867"/>
      </w:tblGrid>
      <w:tr w:rsidR="00A044BE" w:rsidRPr="00A044BE" w14:paraId="775EC197" w14:textId="77777777" w:rsidTr="000F571B">
        <w:tc>
          <w:tcPr>
            <w:tcW w:w="572" w:type="pct"/>
            <w:hideMark/>
          </w:tcPr>
          <w:p w14:paraId="73E6E93E" w14:textId="77777777" w:rsidR="00A044BE" w:rsidRPr="00A044BE" w:rsidRDefault="00A044BE" w:rsidP="00A044BE">
            <w:pPr>
              <w:pStyle w:val="NoSpacing"/>
              <w:rPr>
                <w:rFonts w:cstheme="minorHAnsi"/>
                <w:b/>
                <w:bCs/>
              </w:rPr>
            </w:pPr>
            <w:r w:rsidRPr="00A044BE">
              <w:rPr>
                <w:rFonts w:cstheme="minorHAnsi"/>
                <w:b/>
                <w:bCs/>
              </w:rPr>
              <w:t>Cluster</w:t>
            </w:r>
          </w:p>
        </w:tc>
        <w:tc>
          <w:tcPr>
            <w:tcW w:w="1515" w:type="pct"/>
            <w:hideMark/>
          </w:tcPr>
          <w:p w14:paraId="7C8EF80A" w14:textId="77777777" w:rsidR="00A044BE" w:rsidRPr="00A044BE" w:rsidRDefault="00A044BE" w:rsidP="00A044BE">
            <w:pPr>
              <w:pStyle w:val="NoSpacing"/>
              <w:rPr>
                <w:rFonts w:cstheme="minorHAnsi"/>
                <w:b/>
                <w:bCs/>
              </w:rPr>
            </w:pPr>
            <w:r w:rsidRPr="00A044BE">
              <w:rPr>
                <w:rFonts w:cstheme="minorHAnsi"/>
                <w:b/>
                <w:bCs/>
              </w:rPr>
              <w:t>Solvent molecule</w:t>
            </w:r>
          </w:p>
        </w:tc>
        <w:tc>
          <w:tcPr>
            <w:tcW w:w="2913" w:type="pct"/>
            <w:hideMark/>
          </w:tcPr>
          <w:p w14:paraId="13CE960A" w14:textId="77777777" w:rsidR="00A044BE" w:rsidRPr="00A044BE" w:rsidRDefault="00A044BE" w:rsidP="00A044BE">
            <w:pPr>
              <w:pStyle w:val="NoSpacing"/>
              <w:rPr>
                <w:rFonts w:cstheme="minorHAnsi"/>
                <w:b/>
                <w:bCs/>
              </w:rPr>
            </w:pPr>
            <w:r w:rsidRPr="00A044BE">
              <w:rPr>
                <w:rFonts w:cstheme="minorHAnsi"/>
                <w:b/>
                <w:bCs/>
              </w:rPr>
              <w:t>Crystal contacts (5.0 Å cutoff)</w:t>
            </w:r>
          </w:p>
        </w:tc>
      </w:tr>
      <w:tr w:rsidR="00A044BE" w:rsidRPr="00A044BE" w14:paraId="0E2B13AC" w14:textId="77777777" w:rsidTr="000F571B">
        <w:tc>
          <w:tcPr>
            <w:tcW w:w="572" w:type="pct"/>
            <w:hideMark/>
          </w:tcPr>
          <w:p w14:paraId="0935B465" w14:textId="77777777" w:rsidR="00A044BE" w:rsidRPr="00A044BE" w:rsidRDefault="00A044BE" w:rsidP="00A044BE">
            <w:pPr>
              <w:pStyle w:val="NoSpacing"/>
              <w:rPr>
                <w:rFonts w:cstheme="minorHAnsi"/>
              </w:rPr>
            </w:pPr>
            <w:r w:rsidRPr="00A044BE">
              <w:rPr>
                <w:rFonts w:cstheme="minorHAnsi"/>
              </w:rPr>
              <w:t>2</w:t>
            </w:r>
          </w:p>
        </w:tc>
        <w:tc>
          <w:tcPr>
            <w:tcW w:w="1515" w:type="pct"/>
            <w:hideMark/>
          </w:tcPr>
          <w:p w14:paraId="6C5647F4" w14:textId="77777777" w:rsidR="00A044BE" w:rsidRPr="00A044BE" w:rsidRDefault="00A044BE" w:rsidP="00A044BE">
            <w:pPr>
              <w:pStyle w:val="NoSpacing"/>
              <w:rPr>
                <w:rFonts w:cstheme="minorHAnsi"/>
              </w:rPr>
            </w:pPr>
            <w:r w:rsidRPr="00A044BE">
              <w:rPr>
                <w:rFonts w:cstheme="minorHAnsi"/>
              </w:rPr>
              <w:t>DMF, GOL, HEX, ETF</w:t>
            </w:r>
          </w:p>
        </w:tc>
        <w:tc>
          <w:tcPr>
            <w:tcW w:w="2913" w:type="pct"/>
            <w:hideMark/>
          </w:tcPr>
          <w:p w14:paraId="45133D7F" w14:textId="77777777" w:rsidR="00A044BE" w:rsidRPr="00A044BE" w:rsidRDefault="00A044BE" w:rsidP="00A044BE">
            <w:pPr>
              <w:pStyle w:val="NoSpacing"/>
              <w:rPr>
                <w:rFonts w:cstheme="minorHAnsi"/>
              </w:rPr>
            </w:pPr>
            <w:r w:rsidRPr="00A044BE">
              <w:rPr>
                <w:rFonts w:cstheme="minorHAnsi"/>
              </w:rPr>
              <w:t>Asn85, Asp119, Leu120, Ala121, Ala122</w:t>
            </w:r>
          </w:p>
        </w:tc>
      </w:tr>
      <w:tr w:rsidR="00A044BE" w:rsidRPr="00A044BE" w14:paraId="5004719A" w14:textId="77777777" w:rsidTr="000F571B">
        <w:tc>
          <w:tcPr>
            <w:tcW w:w="572" w:type="pct"/>
            <w:hideMark/>
          </w:tcPr>
          <w:p w14:paraId="259E5B7E" w14:textId="77777777" w:rsidR="00A044BE" w:rsidRPr="00A044BE" w:rsidRDefault="00A044BE" w:rsidP="00A044BE">
            <w:pPr>
              <w:pStyle w:val="NoSpacing"/>
              <w:rPr>
                <w:rFonts w:cstheme="minorHAnsi"/>
              </w:rPr>
            </w:pPr>
            <w:r w:rsidRPr="00A044BE">
              <w:rPr>
                <w:rFonts w:cstheme="minorHAnsi"/>
              </w:rPr>
              <w:t>3</w:t>
            </w:r>
          </w:p>
        </w:tc>
        <w:tc>
          <w:tcPr>
            <w:tcW w:w="1515" w:type="pct"/>
            <w:hideMark/>
          </w:tcPr>
          <w:p w14:paraId="4728B87B" w14:textId="77777777" w:rsidR="00A044BE" w:rsidRPr="00A044BE" w:rsidRDefault="00A044BE" w:rsidP="00A044BE">
            <w:pPr>
              <w:pStyle w:val="NoSpacing"/>
              <w:rPr>
                <w:rFonts w:cstheme="minorHAnsi"/>
              </w:rPr>
            </w:pPr>
            <w:r w:rsidRPr="00A044BE">
              <w:rPr>
                <w:rFonts w:cstheme="minorHAnsi"/>
              </w:rPr>
              <w:t xml:space="preserve">DMF, GOL, RSF, </w:t>
            </w:r>
            <w:proofErr w:type="gramStart"/>
            <w:r w:rsidRPr="00A044BE">
              <w:rPr>
                <w:rFonts w:cstheme="minorHAnsi"/>
              </w:rPr>
              <w:t>GOL(</w:t>
            </w:r>
            <w:proofErr w:type="gramEnd"/>
            <w:r w:rsidRPr="00A044BE">
              <w:rPr>
                <w:rFonts w:cstheme="minorHAnsi"/>
              </w:rPr>
              <w:t>2)</w:t>
            </w:r>
          </w:p>
        </w:tc>
        <w:tc>
          <w:tcPr>
            <w:tcW w:w="2913" w:type="pct"/>
            <w:hideMark/>
          </w:tcPr>
          <w:p w14:paraId="003A1A02" w14:textId="77777777" w:rsidR="00A044BE" w:rsidRPr="00A044BE" w:rsidRDefault="00A044BE" w:rsidP="00A044BE">
            <w:pPr>
              <w:pStyle w:val="NoSpacing"/>
              <w:rPr>
                <w:rFonts w:cstheme="minorHAnsi"/>
              </w:rPr>
            </w:pPr>
            <w:r w:rsidRPr="00A044BE">
              <w:rPr>
                <w:rFonts w:cstheme="minorHAnsi"/>
              </w:rPr>
              <w:t>Ile21, Gln24, Gln25, His27, Val29, Glu31, Tyr40</w:t>
            </w:r>
          </w:p>
        </w:tc>
      </w:tr>
      <w:tr w:rsidR="00A044BE" w:rsidRPr="00A044BE" w14:paraId="7E312734" w14:textId="77777777" w:rsidTr="000F571B">
        <w:tc>
          <w:tcPr>
            <w:tcW w:w="572" w:type="pct"/>
            <w:hideMark/>
          </w:tcPr>
          <w:p w14:paraId="55870799" w14:textId="77777777" w:rsidR="00A044BE" w:rsidRPr="00A044BE" w:rsidRDefault="00A044BE" w:rsidP="00A044BE">
            <w:pPr>
              <w:pStyle w:val="NoSpacing"/>
              <w:rPr>
                <w:rFonts w:cstheme="minorHAnsi"/>
              </w:rPr>
            </w:pPr>
            <w:r w:rsidRPr="00A044BE">
              <w:rPr>
                <w:rFonts w:cstheme="minorHAnsi"/>
              </w:rPr>
              <w:t>6</w:t>
            </w:r>
          </w:p>
        </w:tc>
        <w:tc>
          <w:tcPr>
            <w:tcW w:w="1515" w:type="pct"/>
            <w:hideMark/>
          </w:tcPr>
          <w:p w14:paraId="383B5AF7" w14:textId="77777777" w:rsidR="00A044BE" w:rsidRPr="00A044BE" w:rsidRDefault="00A044BE" w:rsidP="00A044BE">
            <w:pPr>
              <w:pStyle w:val="NoSpacing"/>
              <w:rPr>
                <w:rFonts w:cstheme="minorHAnsi"/>
              </w:rPr>
            </w:pPr>
            <w:r w:rsidRPr="00A044BE">
              <w:rPr>
                <w:rFonts w:cstheme="minorHAnsi"/>
              </w:rPr>
              <w:t>RSF, YEG</w:t>
            </w:r>
          </w:p>
        </w:tc>
        <w:tc>
          <w:tcPr>
            <w:tcW w:w="2913" w:type="pct"/>
            <w:hideMark/>
          </w:tcPr>
          <w:p w14:paraId="581D7C29" w14:textId="77777777" w:rsidR="00A044BE" w:rsidRPr="00A044BE" w:rsidRDefault="00A044BE" w:rsidP="00A044BE">
            <w:pPr>
              <w:pStyle w:val="NoSpacing"/>
              <w:rPr>
                <w:rFonts w:cstheme="minorHAnsi"/>
              </w:rPr>
            </w:pPr>
            <w:r w:rsidRPr="00A044BE">
              <w:rPr>
                <w:rFonts w:cstheme="minorHAnsi"/>
              </w:rPr>
              <w:t>Gln95</w:t>
            </w:r>
          </w:p>
        </w:tc>
      </w:tr>
      <w:tr w:rsidR="00A044BE" w:rsidRPr="00A044BE" w14:paraId="6A7C3A54" w14:textId="77777777" w:rsidTr="000F571B">
        <w:tc>
          <w:tcPr>
            <w:tcW w:w="572" w:type="pct"/>
            <w:hideMark/>
          </w:tcPr>
          <w:p w14:paraId="3EB9EED3" w14:textId="77777777" w:rsidR="00A044BE" w:rsidRPr="00A044BE" w:rsidRDefault="00A044BE" w:rsidP="00A044BE">
            <w:pPr>
              <w:pStyle w:val="NoSpacing"/>
              <w:rPr>
                <w:rFonts w:cstheme="minorHAnsi"/>
              </w:rPr>
            </w:pPr>
            <w:r w:rsidRPr="00A044BE">
              <w:rPr>
                <w:rFonts w:cstheme="minorHAnsi"/>
              </w:rPr>
              <w:t>8</w:t>
            </w:r>
          </w:p>
        </w:tc>
        <w:tc>
          <w:tcPr>
            <w:tcW w:w="1515" w:type="pct"/>
            <w:hideMark/>
          </w:tcPr>
          <w:p w14:paraId="7E0BF515" w14:textId="77777777" w:rsidR="00A044BE" w:rsidRPr="00A044BE" w:rsidRDefault="00A044BE" w:rsidP="00A044BE">
            <w:pPr>
              <w:pStyle w:val="NoSpacing"/>
              <w:rPr>
                <w:rFonts w:cstheme="minorHAnsi"/>
              </w:rPr>
            </w:pPr>
            <w:r w:rsidRPr="00A044BE">
              <w:rPr>
                <w:rFonts w:cstheme="minorHAnsi"/>
              </w:rPr>
              <w:t>RSF, RSG</w:t>
            </w:r>
          </w:p>
        </w:tc>
        <w:tc>
          <w:tcPr>
            <w:tcW w:w="2913" w:type="pct"/>
            <w:hideMark/>
          </w:tcPr>
          <w:p w14:paraId="2BC61E11" w14:textId="77777777" w:rsidR="00A044BE" w:rsidRPr="00A044BE" w:rsidRDefault="00A044BE" w:rsidP="00A044BE">
            <w:pPr>
              <w:pStyle w:val="NoSpacing"/>
              <w:rPr>
                <w:rFonts w:cstheme="minorHAnsi"/>
              </w:rPr>
            </w:pPr>
            <w:r w:rsidRPr="00A044BE">
              <w:rPr>
                <w:rFonts w:cstheme="minorHAnsi"/>
              </w:rPr>
              <w:t>Gln95</w:t>
            </w:r>
          </w:p>
        </w:tc>
      </w:tr>
    </w:tbl>
    <w:p w14:paraId="58CD9BE3" w14:textId="77777777" w:rsidR="000F571B" w:rsidRPr="001D154E" w:rsidRDefault="000F571B" w:rsidP="000F571B">
      <w:pPr>
        <w:pStyle w:val="Heading2"/>
        <w:rPr>
          <w:rFonts w:asciiTheme="minorHAnsi" w:hAnsiTheme="minorHAnsi" w:cstheme="minorHAnsi"/>
        </w:rPr>
      </w:pPr>
    </w:p>
    <w:p w14:paraId="3AD6A5A6" w14:textId="19F14AC1" w:rsidR="00A044BE" w:rsidRPr="001D154E" w:rsidRDefault="00A044BE" w:rsidP="000F571B">
      <w:pPr>
        <w:pStyle w:val="Heading2"/>
        <w:rPr>
          <w:rFonts w:asciiTheme="minorHAnsi" w:hAnsiTheme="minorHAnsi" w:cstheme="minorHAnsi"/>
        </w:rPr>
      </w:pPr>
      <w:r w:rsidRPr="001D154E">
        <w:rPr>
          <w:rFonts w:asciiTheme="minorHAnsi" w:hAnsiTheme="minorHAnsi" w:cstheme="minorHAnsi"/>
        </w:rPr>
        <w:t>Clusters 1 and 2 are the strongest hot spots</w:t>
      </w:r>
    </w:p>
    <w:p w14:paraId="579D91D1" w14:textId="77777777" w:rsidR="00A044BE" w:rsidRPr="00A044BE" w:rsidRDefault="00A044BE" w:rsidP="000F571B">
      <w:pPr>
        <w:pStyle w:val="NoSpacing"/>
        <w:ind w:firstLine="720"/>
        <w:rPr>
          <w:rFonts w:cstheme="minorHAnsi"/>
        </w:rPr>
      </w:pPr>
      <w:r w:rsidRPr="00A044BE">
        <w:rPr>
          <w:rFonts w:cstheme="minorHAnsi"/>
        </w:rPr>
        <w:t xml:space="preserve">Cluster 1 found in the </w:t>
      </w:r>
      <w:proofErr w:type="spellStart"/>
      <w:r w:rsidRPr="00A044BE">
        <w:rPr>
          <w:rFonts w:cstheme="minorHAnsi"/>
        </w:rPr>
        <w:t>interlobal</w:t>
      </w:r>
      <w:proofErr w:type="spellEnd"/>
      <w:r w:rsidRPr="00A044BE">
        <w:rPr>
          <w:rFonts w:cstheme="minorHAnsi"/>
        </w:rPr>
        <w:t xml:space="preserve"> region and cluster 2 in the allosteric lobe are two major sites on either side of helix 3, the central structural element in the </w:t>
      </w:r>
      <w:hyperlink r:id="rId129" w:tooltip="Learn more about Conformational Change from ScienceDirect's AI-generated Topic Pages" w:history="1">
        <w:r w:rsidRPr="00A044BE">
          <w:rPr>
            <w:rStyle w:val="Hyperlink"/>
            <w:rFonts w:cstheme="minorHAnsi"/>
          </w:rPr>
          <w:t>conformational changes</w:t>
        </w:r>
      </w:hyperlink>
      <w:r w:rsidRPr="00A044BE">
        <w:rPr>
          <w:rFonts w:cstheme="minorHAnsi"/>
        </w:rPr>
        <w:t> that connect the “on” state and the “off” state of the allosteric switch in Ras-</w:t>
      </w:r>
      <w:proofErr w:type="spellStart"/>
      <w:r w:rsidRPr="00A044BE">
        <w:rPr>
          <w:rFonts w:cstheme="minorHAnsi"/>
        </w:rPr>
        <w:t>GppNHp</w:t>
      </w:r>
      <w:proofErr w:type="spellEnd"/>
      <w:r w:rsidRPr="00A044BE">
        <w:rPr>
          <w:rFonts w:cstheme="minorHAnsi"/>
        </w:rPr>
        <w:t>. Cluster 1 is near the </w:t>
      </w:r>
      <w:hyperlink r:id="rId130" w:tooltip="Learn more about Active Site from ScienceDirect's AI-generated Topic Pages" w:history="1">
        <w:r w:rsidRPr="00A044BE">
          <w:rPr>
            <w:rStyle w:val="Hyperlink"/>
            <w:rFonts w:cstheme="minorHAnsi"/>
          </w:rPr>
          <w:t>active site</w:t>
        </w:r>
      </w:hyperlink>
      <w:r w:rsidRPr="00A044BE">
        <w:rPr>
          <w:rFonts w:cstheme="minorHAnsi"/>
        </w:rPr>
        <w:t>, between helix 3 and switch II. Binding of a ligand in this cluster is accompanied by a disorder to order transition in switch II. The result is a binding pocket to which R68 from the effector lobe and Y96 from the allosteric lobe are the major contributors. The structures resulting from soaks in neat HEX and YEG and those soaked in 50% ETF and 70% GOL have an ordered switch II, while the cross-linked structure and those soaked in the remaining solvents have switch II disordered to various extents. The ordered structure of switch II in the “off” state differs significantly from that found in the “on” state of the allosteric switch (PDB ID: </w:t>
      </w:r>
      <w:hyperlink r:id="rId131" w:tgtFrame="_blank" w:history="1">
        <w:r w:rsidRPr="00A044BE">
          <w:rPr>
            <w:rStyle w:val="Hyperlink"/>
            <w:rFonts w:cstheme="minorHAnsi"/>
          </w:rPr>
          <w:t>3K8Y</w:t>
        </w:r>
      </w:hyperlink>
      <w:r w:rsidRPr="00A044BE">
        <w:rPr>
          <w:rFonts w:cstheme="minorHAnsi"/>
        </w:rPr>
        <w:t>) and superimposes well on the non-catalytic </w:t>
      </w:r>
      <w:hyperlink r:id="rId132" w:tooltip="Learn more about Conformation from ScienceDirect's AI-generated Topic Pages" w:history="1">
        <w:r w:rsidRPr="00A044BE">
          <w:rPr>
            <w:rStyle w:val="Hyperlink"/>
            <w:rFonts w:cstheme="minorHAnsi"/>
          </w:rPr>
          <w:t>conformation</w:t>
        </w:r>
      </w:hyperlink>
      <w:r w:rsidRPr="00A044BE">
        <w:rPr>
          <w:rFonts w:cstheme="minorHAnsi"/>
        </w:rPr>
        <w:t> found for the RasQ61L-GppNHp </w:t>
      </w:r>
      <w:hyperlink r:id="rId133" w:tooltip="Learn more about Mutant from ScienceDirect's AI-generated Topic Pages" w:history="1">
        <w:r w:rsidRPr="00A044BE">
          <w:rPr>
            <w:rStyle w:val="Hyperlink"/>
            <w:rFonts w:cstheme="minorHAnsi"/>
          </w:rPr>
          <w:t>mutant</w:t>
        </w:r>
      </w:hyperlink>
      <w:r w:rsidRPr="00A044BE">
        <w:rPr>
          <w:rFonts w:cstheme="minorHAnsi"/>
        </w:rPr>
        <w:t> (PDB ID: </w:t>
      </w:r>
      <w:hyperlink r:id="rId134" w:tgtFrame="_blank" w:history="1">
        <w:r w:rsidRPr="00A044BE">
          <w:rPr>
            <w:rStyle w:val="Hyperlink"/>
            <w:rFonts w:cstheme="minorHAnsi"/>
          </w:rPr>
          <w:t>2RGD</w:t>
        </w:r>
      </w:hyperlink>
      <w:r w:rsidRPr="00A044BE">
        <w:rPr>
          <w:rFonts w:cstheme="minorHAnsi"/>
        </w:rPr>
        <w:t>).</w:t>
      </w:r>
      <w:hyperlink r:id="rId135" w:anchor="bb0135" w:history="1">
        <w:r w:rsidRPr="00A044BE">
          <w:rPr>
            <w:rStyle w:val="Hyperlink"/>
            <w:rFonts w:cstheme="minorHAnsi"/>
            <w:vertAlign w:val="superscript"/>
          </w:rPr>
          <w:t>27</w:t>
        </w:r>
      </w:hyperlink>
      <w:r w:rsidRPr="00A044BE">
        <w:rPr>
          <w:rFonts w:cstheme="minorHAnsi"/>
        </w:rPr>
        <w:t> Cluster 1 is at the site where importin-β binds the GTP-bound form of the homologous Ran </w:t>
      </w:r>
      <w:hyperlink r:id="rId136" w:tooltip="Learn more about GTPase from ScienceDirect's AI-generated Topic Pages" w:history="1">
        <w:r w:rsidRPr="00A044BE">
          <w:rPr>
            <w:rStyle w:val="Hyperlink"/>
            <w:rFonts w:cstheme="minorHAnsi"/>
          </w:rPr>
          <w:t>GTPase</w:t>
        </w:r>
      </w:hyperlink>
      <w:r w:rsidRPr="00A044BE">
        <w:rPr>
          <w:rFonts w:cstheme="minorHAnsi"/>
        </w:rPr>
        <w:t>, stabilizing an identical non-catalytic conformation of switch II (PDB ID: </w:t>
      </w:r>
      <w:hyperlink r:id="rId137" w:tgtFrame="_blank" w:history="1">
        <w:r w:rsidRPr="00A044BE">
          <w:rPr>
            <w:rStyle w:val="Hyperlink"/>
            <w:rFonts w:cstheme="minorHAnsi"/>
          </w:rPr>
          <w:t>1IBR</w:t>
        </w:r>
      </w:hyperlink>
      <w:r w:rsidRPr="00A044BE">
        <w:rPr>
          <w:rFonts w:cstheme="minorHAnsi"/>
        </w:rPr>
        <w:t>).</w:t>
      </w:r>
      <w:bookmarkStart w:id="39" w:name="bbb0145"/>
      <w:r w:rsidRPr="00A044BE">
        <w:rPr>
          <w:rFonts w:cstheme="minorHAnsi"/>
        </w:rPr>
        <w:fldChar w:fldCharType="begin"/>
      </w:r>
      <w:r w:rsidRPr="00A044BE">
        <w:rPr>
          <w:rFonts w:cstheme="minorHAnsi"/>
        </w:rPr>
        <w:instrText xml:space="preserve"> HYPERLINK "https://www.sciencedirect.com/science/article/pii/S0022283611010175?via%3Dihub" \l "bb0145" </w:instrText>
      </w:r>
      <w:r w:rsidRPr="00A044BE">
        <w:rPr>
          <w:rFonts w:cstheme="minorHAnsi"/>
        </w:rPr>
        <w:fldChar w:fldCharType="separate"/>
      </w:r>
      <w:r w:rsidRPr="00A044BE">
        <w:rPr>
          <w:rStyle w:val="Hyperlink"/>
          <w:rFonts w:cstheme="minorHAnsi"/>
          <w:vertAlign w:val="superscript"/>
        </w:rPr>
        <w:t>29</w:t>
      </w:r>
      <w:r w:rsidRPr="00A044BE">
        <w:rPr>
          <w:rFonts w:cstheme="minorHAnsi"/>
        </w:rPr>
        <w:fldChar w:fldCharType="end"/>
      </w:r>
      <w:bookmarkEnd w:id="39"/>
      <w:r w:rsidRPr="00A044BE">
        <w:rPr>
          <w:rFonts w:cstheme="minorHAnsi"/>
        </w:rPr>
        <w:t> Cluster 2 in the MSCS of the “off” state is found between helix 3 and helix 4 about 15 Å from the </w:t>
      </w:r>
      <w:hyperlink r:id="rId138" w:tooltip="Learn more about Allosteric Site from ScienceDirect's AI-generated Topic Pages" w:history="1">
        <w:r w:rsidRPr="00A044BE">
          <w:rPr>
            <w:rStyle w:val="Hyperlink"/>
            <w:rFonts w:cstheme="minorHAnsi"/>
          </w:rPr>
          <w:t>allosteric site</w:t>
        </w:r>
      </w:hyperlink>
      <w:r w:rsidRPr="00A044BE">
        <w:rPr>
          <w:rFonts w:cstheme="minorHAnsi"/>
        </w:rPr>
        <w:t> where </w:t>
      </w:r>
      <w:hyperlink r:id="rId139" w:tooltip="Learn more about Calcium Acetate from ScienceDirect's AI-generated Topic Pages" w:history="1">
        <w:r w:rsidRPr="00A044BE">
          <w:rPr>
            <w:rStyle w:val="Hyperlink"/>
            <w:rFonts w:cstheme="minorHAnsi"/>
          </w:rPr>
          <w:t>calcium acetate</w:t>
        </w:r>
      </w:hyperlink>
      <w:r w:rsidRPr="00A044BE">
        <w:rPr>
          <w:rFonts w:cstheme="minorHAnsi"/>
        </w:rPr>
        <w:t> binds in the “on” state (PDB ID: </w:t>
      </w:r>
      <w:hyperlink r:id="rId140" w:tgtFrame="_blank" w:history="1">
        <w:r w:rsidRPr="00A044BE">
          <w:rPr>
            <w:rStyle w:val="Hyperlink"/>
            <w:rFonts w:cstheme="minorHAnsi"/>
          </w:rPr>
          <w:t>3K8Y</w:t>
        </w:r>
      </w:hyperlink>
      <w:r w:rsidRPr="00A044BE">
        <w:rPr>
          <w:rFonts w:cstheme="minorHAnsi"/>
        </w:rPr>
        <w:t>). Molecular </w:t>
      </w:r>
      <w:hyperlink r:id="rId141" w:tooltip="Learn more about Dynamics from ScienceDirect's AI-generated Topic Pages" w:history="1">
        <w:r w:rsidRPr="00A044BE">
          <w:rPr>
            <w:rStyle w:val="Hyperlink"/>
            <w:rFonts w:cstheme="minorHAnsi"/>
          </w:rPr>
          <w:t>dynamics</w:t>
        </w:r>
      </w:hyperlink>
      <w:r w:rsidRPr="00A044BE">
        <w:rPr>
          <w:rFonts w:cstheme="minorHAnsi"/>
        </w:rPr>
        <w:t> simulations and a series of </w:t>
      </w:r>
      <w:hyperlink r:id="rId142" w:tooltip="Learn more about Fluorescence Resonance Energy Transfer from ScienceDirect's AI-generated Topic Pages" w:history="1">
        <w:r w:rsidRPr="00A044BE">
          <w:rPr>
            <w:rStyle w:val="Hyperlink"/>
            <w:rFonts w:cstheme="minorHAnsi"/>
          </w:rPr>
          <w:t>fluorescence resonance energy transfer</w:t>
        </w:r>
      </w:hyperlink>
      <w:r w:rsidRPr="00A044BE">
        <w:rPr>
          <w:rFonts w:cstheme="minorHAnsi"/>
        </w:rPr>
        <w:t> experiments indicate that this region is near the membrane in the Ras-GTP-bound state.</w:t>
      </w:r>
      <w:hyperlink r:id="rId143" w:anchor="bb0085" w:history="1">
        <w:r w:rsidRPr="00A044BE">
          <w:rPr>
            <w:rStyle w:val="Hyperlink"/>
            <w:rFonts w:cstheme="minorHAnsi"/>
            <w:vertAlign w:val="superscript"/>
          </w:rPr>
          <w:t>17</w:t>
        </w:r>
      </w:hyperlink>
      <w:r w:rsidRPr="00A044BE">
        <w:rPr>
          <w:rFonts w:cstheme="minorHAnsi"/>
          <w:vertAlign w:val="superscript"/>
        </w:rPr>
        <w:t>, </w:t>
      </w:r>
      <w:hyperlink r:id="rId144" w:anchor="bb0090" w:history="1">
        <w:r w:rsidRPr="00A044BE">
          <w:rPr>
            <w:rStyle w:val="Hyperlink"/>
            <w:rFonts w:cstheme="minorHAnsi"/>
            <w:vertAlign w:val="superscript"/>
          </w:rPr>
          <w:t>18</w:t>
        </w:r>
      </w:hyperlink>
    </w:p>
    <w:p w14:paraId="52EFE7D3" w14:textId="77777777" w:rsidR="00A044BE" w:rsidRPr="001D154E" w:rsidRDefault="00A044BE" w:rsidP="000F571B">
      <w:pPr>
        <w:pStyle w:val="Heading2"/>
        <w:rPr>
          <w:rFonts w:asciiTheme="minorHAnsi" w:hAnsiTheme="minorHAnsi" w:cstheme="minorHAnsi"/>
        </w:rPr>
      </w:pPr>
      <w:r w:rsidRPr="001D154E">
        <w:rPr>
          <w:rFonts w:asciiTheme="minorHAnsi" w:hAnsiTheme="minorHAnsi" w:cstheme="minorHAnsi"/>
        </w:rPr>
        <w:t>Cluster 4</w:t>
      </w:r>
    </w:p>
    <w:p w14:paraId="589D6EE1" w14:textId="77777777" w:rsidR="00A044BE" w:rsidRPr="00A044BE" w:rsidRDefault="00A044BE" w:rsidP="000F571B">
      <w:pPr>
        <w:pStyle w:val="NoSpacing"/>
        <w:ind w:firstLine="720"/>
        <w:rPr>
          <w:rFonts w:cstheme="minorHAnsi"/>
        </w:rPr>
      </w:pPr>
      <w:r w:rsidRPr="00A044BE">
        <w:rPr>
          <w:rFonts w:cstheme="minorHAnsi"/>
        </w:rPr>
        <w:t xml:space="preserve">Cluster 4 is found in the </w:t>
      </w:r>
      <w:proofErr w:type="spellStart"/>
      <w:r w:rsidRPr="00A044BE">
        <w:rPr>
          <w:rFonts w:cstheme="minorHAnsi"/>
        </w:rPr>
        <w:t>interlobal</w:t>
      </w:r>
      <w:proofErr w:type="spellEnd"/>
      <w:r w:rsidRPr="00A044BE">
        <w:rPr>
          <w:rFonts w:cstheme="minorHAnsi"/>
        </w:rPr>
        <w:t xml:space="preserve"> region at a binding pocket that includes K147, a recently discovered site of </w:t>
      </w:r>
      <w:hyperlink r:id="rId145" w:tooltip="Learn more about Ubiquitination from ScienceDirect's AI-generated Topic Pages" w:history="1">
        <w:r w:rsidRPr="00A044BE">
          <w:rPr>
            <w:rStyle w:val="Hyperlink"/>
            <w:rFonts w:cstheme="minorHAnsi"/>
          </w:rPr>
          <w:t>ubiquitination</w:t>
        </w:r>
      </w:hyperlink>
      <w:r w:rsidRPr="00A044BE">
        <w:rPr>
          <w:rFonts w:cstheme="minorHAnsi"/>
        </w:rPr>
        <w:t> on Ras-GTP that results in enhanced affinity for effectors and promotion of downstream signaling.</w:t>
      </w:r>
      <w:bookmarkStart w:id="40" w:name="bbb0150"/>
      <w:r w:rsidRPr="00A044BE">
        <w:rPr>
          <w:rFonts w:cstheme="minorHAnsi"/>
        </w:rPr>
        <w:fldChar w:fldCharType="begin"/>
      </w:r>
      <w:r w:rsidRPr="00A044BE">
        <w:rPr>
          <w:rFonts w:cstheme="minorHAnsi"/>
        </w:rPr>
        <w:instrText xml:space="preserve"> HYPERLINK "https://www.sciencedirect.com/science/article/pii/S0022283611010175?via%3Dihub" \l "bb0150" </w:instrText>
      </w:r>
      <w:r w:rsidRPr="00A044BE">
        <w:rPr>
          <w:rFonts w:cstheme="minorHAnsi"/>
        </w:rPr>
        <w:fldChar w:fldCharType="separate"/>
      </w:r>
      <w:r w:rsidRPr="00A044BE">
        <w:rPr>
          <w:rStyle w:val="Hyperlink"/>
          <w:rFonts w:cstheme="minorHAnsi"/>
          <w:vertAlign w:val="superscript"/>
        </w:rPr>
        <w:t>30</w:t>
      </w:r>
      <w:r w:rsidRPr="00A044BE">
        <w:rPr>
          <w:rFonts w:cstheme="minorHAnsi"/>
        </w:rPr>
        <w:fldChar w:fldCharType="end"/>
      </w:r>
      <w:bookmarkEnd w:id="40"/>
      <w:r w:rsidRPr="00A044BE">
        <w:rPr>
          <w:rFonts w:cstheme="minorHAnsi"/>
        </w:rPr>
        <w:t> </w:t>
      </w:r>
      <w:hyperlink r:id="rId146" w:tooltip="Learn more about Lysine from ScienceDirect's AI-generated Topic Pages" w:history="1">
        <w:r w:rsidRPr="00A044BE">
          <w:rPr>
            <w:rStyle w:val="Hyperlink"/>
            <w:rFonts w:cstheme="minorHAnsi"/>
          </w:rPr>
          <w:t>Lysine</w:t>
        </w:r>
      </w:hyperlink>
      <w:r w:rsidRPr="00A044BE">
        <w:rPr>
          <w:rFonts w:cstheme="minorHAnsi"/>
        </w:rPr>
        <w:t> 147 is in the allosteric lobe and is part of the global correlated </w:t>
      </w:r>
      <w:hyperlink r:id="rId147" w:tooltip="Learn more about Dynamics from ScienceDirect's AI-generated Topic Pages" w:history="1">
        <w:r w:rsidRPr="00A044BE">
          <w:rPr>
            <w:rStyle w:val="Hyperlink"/>
            <w:rFonts w:cstheme="minorHAnsi"/>
          </w:rPr>
          <w:t>dynamics</w:t>
        </w:r>
      </w:hyperlink>
      <w:r w:rsidRPr="00A044BE">
        <w:rPr>
          <w:rFonts w:cstheme="minorHAnsi"/>
        </w:rPr>
        <w:t> that we observe for Ras-GppNHp.</w:t>
      </w:r>
      <w:hyperlink r:id="rId148" w:anchor="bb0070" w:history="1">
        <w:r w:rsidRPr="00A044BE">
          <w:rPr>
            <w:rStyle w:val="Hyperlink"/>
            <w:rFonts w:cstheme="minorHAnsi"/>
            <w:vertAlign w:val="superscript"/>
          </w:rPr>
          <w:t>14</w:t>
        </w:r>
      </w:hyperlink>
      <w:r w:rsidRPr="00A044BE">
        <w:rPr>
          <w:rFonts w:cstheme="minorHAnsi"/>
        </w:rPr>
        <w:t> Asp30 in the effector lobe, located just outside the active site, is also part of the cluster 4 binding pocket and may contribute to an allosteric network that communicates signals to the active site of Ras.</w:t>
      </w:r>
    </w:p>
    <w:p w14:paraId="2AB396CA" w14:textId="77777777" w:rsidR="00A044BE" w:rsidRPr="001D154E" w:rsidRDefault="00A044BE" w:rsidP="000F571B">
      <w:pPr>
        <w:pStyle w:val="Heading2"/>
        <w:rPr>
          <w:rFonts w:asciiTheme="minorHAnsi" w:hAnsiTheme="minorHAnsi" w:cstheme="minorHAnsi"/>
        </w:rPr>
      </w:pPr>
      <w:r w:rsidRPr="001D154E">
        <w:rPr>
          <w:rFonts w:asciiTheme="minorHAnsi" w:hAnsiTheme="minorHAnsi" w:cstheme="minorHAnsi"/>
        </w:rPr>
        <w:t xml:space="preserve">Clusters 3, 5, 6, 7 and 8 overlap with sites occupied by Raf-RBD-CRD and </w:t>
      </w:r>
      <w:proofErr w:type="spellStart"/>
      <w:r w:rsidRPr="001D154E">
        <w:rPr>
          <w:rFonts w:asciiTheme="minorHAnsi" w:hAnsiTheme="minorHAnsi" w:cstheme="minorHAnsi"/>
        </w:rPr>
        <w:t>RasGAP</w:t>
      </w:r>
      <w:proofErr w:type="spellEnd"/>
    </w:p>
    <w:p w14:paraId="46AC902F" w14:textId="77777777" w:rsidR="00A044BE" w:rsidRPr="00A044BE" w:rsidRDefault="00A044BE" w:rsidP="000F571B">
      <w:pPr>
        <w:pStyle w:val="NoSpacing"/>
        <w:ind w:firstLine="720"/>
        <w:rPr>
          <w:rFonts w:cstheme="minorHAnsi"/>
        </w:rPr>
      </w:pPr>
      <w:r w:rsidRPr="00A044BE">
        <w:rPr>
          <w:rFonts w:cstheme="minorHAnsi"/>
        </w:rPr>
        <w:t>The two clusters on the effector lobe, clusters 3 and 6 in our numbering scheme, overlap with effector Ras </w:t>
      </w:r>
      <w:hyperlink r:id="rId149" w:tooltip="Learn more about Binding Domain from ScienceDirect's AI-generated Topic Pages" w:history="1">
        <w:r w:rsidRPr="00A044BE">
          <w:rPr>
            <w:rStyle w:val="Hyperlink"/>
            <w:rFonts w:cstheme="minorHAnsi"/>
          </w:rPr>
          <w:t>binding domains</w:t>
        </w:r>
      </w:hyperlink>
      <w:r w:rsidRPr="00A044BE">
        <w:rPr>
          <w:rFonts w:cstheme="minorHAnsi"/>
        </w:rPr>
        <w:t xml:space="preserve"> (RBD) (cluster 3) and </w:t>
      </w:r>
      <w:proofErr w:type="spellStart"/>
      <w:r w:rsidRPr="00A044BE">
        <w:rPr>
          <w:rFonts w:cstheme="minorHAnsi"/>
        </w:rPr>
        <w:t>RasGAP</w:t>
      </w:r>
      <w:proofErr w:type="spellEnd"/>
      <w:r w:rsidRPr="00A044BE">
        <w:rPr>
          <w:rFonts w:cstheme="minorHAnsi"/>
        </w:rPr>
        <w:t xml:space="preserve"> (clusters 3 and 6). They are located on either side of switch I (</w:t>
      </w:r>
      <w:hyperlink r:id="rId150" w:anchor="f0010" w:history="1">
        <w:r w:rsidRPr="00A044BE">
          <w:rPr>
            <w:rStyle w:val="Hyperlink"/>
            <w:rFonts w:cstheme="minorHAnsi"/>
          </w:rPr>
          <w:t>Fig. 2</w:t>
        </w:r>
      </w:hyperlink>
      <w:r w:rsidRPr="00A044BE">
        <w:rPr>
          <w:rFonts w:cstheme="minorHAnsi"/>
        </w:rPr>
        <w:t>). Cluster 3 is the location of a hot spot determined experimentally for the interaction with Raf-RBD.</w:t>
      </w:r>
      <w:bookmarkStart w:id="41" w:name="bbb0155"/>
      <w:r w:rsidRPr="00A044BE">
        <w:rPr>
          <w:rFonts w:cstheme="minorHAnsi"/>
        </w:rPr>
        <w:fldChar w:fldCharType="begin"/>
      </w:r>
      <w:r w:rsidRPr="00A044BE">
        <w:rPr>
          <w:rFonts w:cstheme="minorHAnsi"/>
        </w:rPr>
        <w:instrText xml:space="preserve"> HYPERLINK "https://www.sciencedirect.com/science/article/pii/S0022283611010175?via%3Dihub" \l "bb0155" </w:instrText>
      </w:r>
      <w:r w:rsidRPr="00A044BE">
        <w:rPr>
          <w:rFonts w:cstheme="minorHAnsi"/>
        </w:rPr>
        <w:fldChar w:fldCharType="separate"/>
      </w:r>
      <w:r w:rsidRPr="00A044BE">
        <w:rPr>
          <w:rStyle w:val="Hyperlink"/>
          <w:rFonts w:cstheme="minorHAnsi"/>
          <w:vertAlign w:val="superscript"/>
        </w:rPr>
        <w:t>31</w:t>
      </w:r>
      <w:r w:rsidRPr="00A044BE">
        <w:rPr>
          <w:rFonts w:cstheme="minorHAnsi"/>
        </w:rPr>
        <w:fldChar w:fldCharType="end"/>
      </w:r>
      <w:r w:rsidRPr="00A044BE">
        <w:rPr>
          <w:rFonts w:cstheme="minorHAnsi"/>
        </w:rPr>
        <w:t> As is the case for several of the interactions between Ras and Raf-RBD, many of the organic solvent molecules in cluster 3 interact with the protein indirectly through water molecules, rather than forming direct </w:t>
      </w:r>
      <w:hyperlink r:id="rId151" w:tooltip="Learn more about Hydrogen Bond from ScienceDirect's AI-generated Topic Pages" w:history="1">
        <w:r w:rsidRPr="00A044BE">
          <w:rPr>
            <w:rStyle w:val="Hyperlink"/>
            <w:rFonts w:cstheme="minorHAnsi"/>
          </w:rPr>
          <w:t>hydrogen bonds</w:t>
        </w:r>
      </w:hyperlink>
      <w:r w:rsidRPr="00A044BE">
        <w:rPr>
          <w:rFonts w:cstheme="minorHAnsi"/>
        </w:rPr>
        <w:t> with protein </w:t>
      </w:r>
      <w:hyperlink r:id="rId152" w:tooltip="Learn more about Atom from ScienceDirect's AI-generated Topic Pages" w:history="1">
        <w:r w:rsidRPr="00A044BE">
          <w:rPr>
            <w:rStyle w:val="Hyperlink"/>
            <w:rFonts w:cstheme="minorHAnsi"/>
          </w:rPr>
          <w:t>atoms</w:t>
        </w:r>
      </w:hyperlink>
      <w:r w:rsidRPr="00A044BE">
        <w:rPr>
          <w:rFonts w:cstheme="minorHAnsi"/>
        </w:rPr>
        <w:t> (</w:t>
      </w:r>
      <w:hyperlink r:id="rId153" w:anchor="f0005" w:history="1">
        <w:r w:rsidRPr="00A044BE">
          <w:rPr>
            <w:rStyle w:val="Hyperlink"/>
            <w:rFonts w:cstheme="minorHAnsi"/>
          </w:rPr>
          <w:t>Fig. 1</w:t>
        </w:r>
      </w:hyperlink>
      <w:bookmarkEnd w:id="35"/>
      <w:r w:rsidRPr="00A044BE">
        <w:rPr>
          <w:rFonts w:cstheme="minorHAnsi"/>
        </w:rPr>
        <w:t>c). Two water molecules, WAT304 and WAT310, are completely conserved in the experimental MSCS data sets and mediate hydrogen-bonding interactions with ligands. These water molecules are also present in the Raps/Raf-RBD complex (PDB ID: </w:t>
      </w:r>
      <w:hyperlink r:id="rId154" w:tgtFrame="_blank" w:history="1">
        <w:r w:rsidRPr="00A044BE">
          <w:rPr>
            <w:rStyle w:val="Hyperlink"/>
            <w:rFonts w:cstheme="minorHAnsi"/>
          </w:rPr>
          <w:t>1GUA</w:t>
        </w:r>
      </w:hyperlink>
      <w:r w:rsidRPr="00A044BE">
        <w:rPr>
          <w:rFonts w:cstheme="minorHAnsi"/>
        </w:rPr>
        <w:t xml:space="preserve">). The site of interaction for the second Ras binding domain of Raf, the cysteine-rich domain (Raf-CRD), overlaps with cluster 7 at the </w:t>
      </w:r>
      <w:proofErr w:type="spellStart"/>
      <w:r w:rsidRPr="00A044BE">
        <w:rPr>
          <w:rFonts w:cstheme="minorHAnsi"/>
        </w:rPr>
        <w:t>interlobal</w:t>
      </w:r>
      <w:proofErr w:type="spellEnd"/>
      <w:r w:rsidRPr="00A044BE">
        <w:rPr>
          <w:rFonts w:cstheme="minorHAnsi"/>
        </w:rPr>
        <w:t xml:space="preserve"> region. Binding experiments have shown that Ras mutants N26G and V45E, two residues in the cluster 7 site, fail to bind Raf-CRD.</w:t>
      </w:r>
      <w:bookmarkStart w:id="42" w:name="bbb0160"/>
      <w:r w:rsidRPr="00A044BE">
        <w:rPr>
          <w:rFonts w:cstheme="minorHAnsi"/>
        </w:rPr>
        <w:fldChar w:fldCharType="begin"/>
      </w:r>
      <w:r w:rsidRPr="00A044BE">
        <w:rPr>
          <w:rFonts w:cstheme="minorHAnsi"/>
        </w:rPr>
        <w:instrText xml:space="preserve"> HYPERLINK "https://www.sciencedirect.com/science/article/pii/S0022283611010175?via%3Dihub" \l "bb0160" </w:instrText>
      </w:r>
      <w:r w:rsidRPr="00A044BE">
        <w:rPr>
          <w:rFonts w:cstheme="minorHAnsi"/>
        </w:rPr>
        <w:fldChar w:fldCharType="separate"/>
      </w:r>
      <w:r w:rsidRPr="00A044BE">
        <w:rPr>
          <w:rStyle w:val="Hyperlink"/>
          <w:rFonts w:cstheme="minorHAnsi"/>
          <w:vertAlign w:val="superscript"/>
        </w:rPr>
        <w:t>32</w:t>
      </w:r>
      <w:r w:rsidRPr="00A044BE">
        <w:rPr>
          <w:rFonts w:cstheme="minorHAnsi"/>
        </w:rPr>
        <w:fldChar w:fldCharType="end"/>
      </w:r>
      <w:bookmarkEnd w:id="42"/>
    </w:p>
    <w:p w14:paraId="65243BE1" w14:textId="77777777" w:rsidR="00A044BE" w:rsidRPr="00A044BE" w:rsidRDefault="00A044BE" w:rsidP="000F571B">
      <w:pPr>
        <w:pStyle w:val="NoSpacing"/>
        <w:ind w:firstLine="720"/>
        <w:rPr>
          <w:rFonts w:cstheme="minorHAnsi"/>
        </w:rPr>
      </w:pPr>
      <w:r w:rsidRPr="00A044BE">
        <w:rPr>
          <w:rFonts w:cstheme="minorHAnsi"/>
        </w:rPr>
        <w:t xml:space="preserve">Clusters 3 and 6 comprise two of four clusters that overlap with the </w:t>
      </w:r>
      <w:proofErr w:type="spellStart"/>
      <w:r w:rsidRPr="00A044BE">
        <w:rPr>
          <w:rFonts w:cstheme="minorHAnsi"/>
        </w:rPr>
        <w:t>RasGAP</w:t>
      </w:r>
      <w:proofErr w:type="spellEnd"/>
      <w:r w:rsidRPr="00A044BE">
        <w:rPr>
          <w:rFonts w:cstheme="minorHAnsi"/>
        </w:rPr>
        <w:t xml:space="preserve"> binding surface. The other two, clusters 5 and 8, are in the </w:t>
      </w:r>
      <w:proofErr w:type="spellStart"/>
      <w:r w:rsidRPr="00A044BE">
        <w:rPr>
          <w:rFonts w:cstheme="minorHAnsi"/>
        </w:rPr>
        <w:t>interlobal</w:t>
      </w:r>
      <w:proofErr w:type="spellEnd"/>
      <w:r w:rsidRPr="00A044BE">
        <w:rPr>
          <w:rFonts w:cstheme="minorHAnsi"/>
        </w:rPr>
        <w:t xml:space="preserve"> region. The locations of these clusters are consistent with subsites within a protein/protein interaction site that encompasses the switch regions and extend communication from there to the allosteric lobe of Ras-</w:t>
      </w:r>
      <w:proofErr w:type="spellStart"/>
      <w:r w:rsidRPr="00A044BE">
        <w:rPr>
          <w:rFonts w:cstheme="minorHAnsi"/>
        </w:rPr>
        <w:t>GppNHp</w:t>
      </w:r>
      <w:proofErr w:type="spellEnd"/>
      <w:r w:rsidRPr="00A044BE">
        <w:rPr>
          <w:rFonts w:cstheme="minorHAnsi"/>
        </w:rPr>
        <w:t>. Superposition of the Ras/</w:t>
      </w:r>
      <w:proofErr w:type="spellStart"/>
      <w:r w:rsidRPr="00A044BE">
        <w:rPr>
          <w:rFonts w:cstheme="minorHAnsi"/>
        </w:rPr>
        <w:t>RasGAP</w:t>
      </w:r>
      <w:proofErr w:type="spellEnd"/>
      <w:r w:rsidRPr="00A044BE">
        <w:rPr>
          <w:rFonts w:cstheme="minorHAnsi"/>
        </w:rPr>
        <w:t xml:space="preserve"> complex (PDB ID: </w:t>
      </w:r>
      <w:hyperlink r:id="rId155" w:tgtFrame="_blank" w:history="1">
        <w:r w:rsidRPr="00A044BE">
          <w:rPr>
            <w:rStyle w:val="Hyperlink"/>
            <w:rFonts w:cstheme="minorHAnsi"/>
          </w:rPr>
          <w:t>1WQ1</w:t>
        </w:r>
      </w:hyperlink>
      <w:r w:rsidRPr="00A044BE">
        <w:rPr>
          <w:rFonts w:cstheme="minorHAnsi"/>
        </w:rPr>
        <w:t xml:space="preserve">) onto the MSCS structures shows that </w:t>
      </w:r>
      <w:proofErr w:type="spellStart"/>
      <w:r w:rsidRPr="00A044BE">
        <w:rPr>
          <w:rFonts w:cstheme="minorHAnsi"/>
        </w:rPr>
        <w:t>RasGAP</w:t>
      </w:r>
      <w:proofErr w:type="spellEnd"/>
      <w:r w:rsidRPr="00A044BE">
        <w:rPr>
          <w:rFonts w:cstheme="minorHAnsi"/>
        </w:rPr>
        <w:t xml:space="preserve"> residue K949 interacts within the site delineated by cluster 3 in very much the same way as does K84 of Raf-RBD.</w:t>
      </w:r>
      <w:hyperlink r:id="rId156" w:anchor="bb0155" w:history="1">
        <w:r w:rsidRPr="00A044BE">
          <w:rPr>
            <w:rStyle w:val="Hyperlink"/>
            <w:rFonts w:cstheme="minorHAnsi"/>
            <w:vertAlign w:val="superscript"/>
          </w:rPr>
          <w:t>31</w:t>
        </w:r>
      </w:hyperlink>
      <w:r w:rsidRPr="00A044BE">
        <w:rPr>
          <w:rFonts w:cstheme="minorHAnsi"/>
        </w:rPr>
        <w:t> </w:t>
      </w:r>
      <w:proofErr w:type="spellStart"/>
      <w:r w:rsidRPr="00A044BE">
        <w:rPr>
          <w:rFonts w:cstheme="minorHAnsi"/>
        </w:rPr>
        <w:t>RasGAP</w:t>
      </w:r>
      <w:proofErr w:type="spellEnd"/>
      <w:r w:rsidRPr="00A044BE">
        <w:rPr>
          <w:rFonts w:cstheme="minorHAnsi"/>
        </w:rPr>
        <w:t xml:space="preserve"> residues A790, T785 and T786 all superimpose within 1.0 Å of an organic solvent molecule in clusters 5, 6 and 8, respectively. </w:t>
      </w:r>
      <w:proofErr w:type="spellStart"/>
      <w:r w:rsidRPr="00A044BE">
        <w:rPr>
          <w:rFonts w:cstheme="minorHAnsi"/>
        </w:rPr>
        <w:t>RasGAP</w:t>
      </w:r>
      <w:proofErr w:type="spellEnd"/>
      <w:r w:rsidRPr="00A044BE">
        <w:rPr>
          <w:rFonts w:cstheme="minorHAnsi"/>
        </w:rPr>
        <w:t xml:space="preserve"> A790 </w:t>
      </w:r>
      <w:hyperlink r:id="rId157" w:tooltip="Learn more about Hydrogen Bond from ScienceDirect's AI-generated Topic Pages" w:history="1">
        <w:r w:rsidRPr="00A044BE">
          <w:rPr>
            <w:rStyle w:val="Hyperlink"/>
            <w:rFonts w:cstheme="minorHAnsi"/>
          </w:rPr>
          <w:t>hydrogen bonds</w:t>
        </w:r>
      </w:hyperlink>
      <w:r w:rsidRPr="00A044BE">
        <w:rPr>
          <w:rFonts w:cstheme="minorHAnsi"/>
        </w:rPr>
        <w:t> to Ras residues G12 and K88 within the cluster 5 binding pocket, bridging the P-loop in the effector lobe to the </w:t>
      </w:r>
      <w:hyperlink r:id="rId158" w:tooltip="Learn more about N-Terminus from ScienceDirect's AI-generated Topic Pages" w:history="1">
        <w:r w:rsidRPr="00A044BE">
          <w:rPr>
            <w:rStyle w:val="Hyperlink"/>
            <w:rFonts w:cstheme="minorHAnsi"/>
          </w:rPr>
          <w:t>N-terminal</w:t>
        </w:r>
      </w:hyperlink>
      <w:r w:rsidRPr="00A044BE">
        <w:rPr>
          <w:rFonts w:cstheme="minorHAnsi"/>
        </w:rPr>
        <w:t> portion of helix 3 in the allosteric lobe. T785 makes a hydrogen bond to one of the </w:t>
      </w:r>
      <w:hyperlink r:id="rId159" w:tooltip="Learn more about Ribose from ScienceDirect's AI-generated Topic Pages" w:history="1">
        <w:r w:rsidRPr="00A044BE">
          <w:rPr>
            <w:rStyle w:val="Hyperlink"/>
            <w:rFonts w:cstheme="minorHAnsi"/>
          </w:rPr>
          <w:t>ribose</w:t>
        </w:r>
      </w:hyperlink>
      <w:r w:rsidRPr="00A044BE">
        <w:rPr>
          <w:rFonts w:cstheme="minorHAnsi"/>
        </w:rPr>
        <w:t> oxygen </w:t>
      </w:r>
      <w:hyperlink r:id="rId160" w:tooltip="Learn more about Atom from ScienceDirect's AI-generated Topic Pages" w:history="1">
        <w:r w:rsidRPr="00A044BE">
          <w:rPr>
            <w:rStyle w:val="Hyperlink"/>
            <w:rFonts w:cstheme="minorHAnsi"/>
          </w:rPr>
          <w:t>atoms</w:t>
        </w:r>
      </w:hyperlink>
      <w:r w:rsidRPr="00A044BE">
        <w:rPr>
          <w:rFonts w:cstheme="minorHAnsi"/>
        </w:rPr>
        <w:t> of the nucleotide that forms the cluster 6 pocket, and T786 bridges K117 in the allosteric lobe to the other ribose oxygen atom in the effector lobe within the cluster 8 </w:t>
      </w:r>
      <w:hyperlink r:id="rId161" w:tooltip="Learn more about Binding Site from ScienceDirect's AI-generated Topic Pages" w:history="1">
        <w:r w:rsidRPr="00A044BE">
          <w:rPr>
            <w:rStyle w:val="Hyperlink"/>
            <w:rFonts w:cstheme="minorHAnsi"/>
          </w:rPr>
          <w:t>binding site</w:t>
        </w:r>
      </w:hyperlink>
      <w:r w:rsidRPr="00A044BE">
        <w:rPr>
          <w:rFonts w:cstheme="minorHAnsi"/>
        </w:rPr>
        <w:t>. These interactions appear to serve as anchor points for placing the </w:t>
      </w:r>
      <w:hyperlink r:id="rId162" w:tooltip="Learn more about Arginine from ScienceDirect's AI-generated Topic Pages" w:history="1">
        <w:r w:rsidRPr="00A044BE">
          <w:rPr>
            <w:rStyle w:val="Hyperlink"/>
            <w:rFonts w:cstheme="minorHAnsi"/>
          </w:rPr>
          <w:t>arginine</w:t>
        </w:r>
      </w:hyperlink>
      <w:r w:rsidRPr="00A044BE">
        <w:rPr>
          <w:rFonts w:cstheme="minorHAnsi"/>
        </w:rPr>
        <w:t> </w:t>
      </w:r>
      <w:hyperlink r:id="rId163" w:tooltip="Learn more about Finger from ScienceDirect's AI-generated Topic Pages" w:history="1">
        <w:r w:rsidRPr="00A044BE">
          <w:rPr>
            <w:rStyle w:val="Hyperlink"/>
            <w:rFonts w:cstheme="minorHAnsi"/>
          </w:rPr>
          <w:t>finger</w:t>
        </w:r>
      </w:hyperlink>
      <w:r w:rsidRPr="00A044BE">
        <w:rPr>
          <w:rFonts w:cstheme="minorHAnsi"/>
        </w:rPr>
        <w:t xml:space="preserve">, </w:t>
      </w:r>
      <w:proofErr w:type="spellStart"/>
      <w:r w:rsidRPr="00A044BE">
        <w:rPr>
          <w:rFonts w:cstheme="minorHAnsi"/>
        </w:rPr>
        <w:t>RasGAP</w:t>
      </w:r>
      <w:proofErr w:type="spellEnd"/>
      <w:r w:rsidRPr="00A044BE">
        <w:rPr>
          <w:rFonts w:cstheme="minorHAnsi"/>
        </w:rPr>
        <w:t xml:space="preserve"> residue R789, in the catalytic center to accelerate the </w:t>
      </w:r>
      <w:hyperlink r:id="rId164" w:tooltip="Learn more about Enzymatic Hydrolysis from ScienceDirect's AI-generated Topic Pages" w:history="1">
        <w:r w:rsidRPr="00A044BE">
          <w:rPr>
            <w:rStyle w:val="Hyperlink"/>
            <w:rFonts w:cstheme="minorHAnsi"/>
          </w:rPr>
          <w:t>hydrolysis</w:t>
        </w:r>
      </w:hyperlink>
      <w:r w:rsidRPr="00A044BE">
        <w:rPr>
          <w:rFonts w:cstheme="minorHAnsi"/>
        </w:rPr>
        <w:t> of GTP to GDP, while positioned to turn “on” the allosteric switch, with helix 3/loop 7 shifting toward helix 4 to make room for proper ordering of switch II for </w:t>
      </w:r>
      <w:hyperlink r:id="rId165" w:tooltip="Learn more about Catalysis from ScienceDirect's AI-generated Topic Pages" w:history="1">
        <w:r w:rsidRPr="00A044BE">
          <w:rPr>
            <w:rStyle w:val="Hyperlink"/>
            <w:rFonts w:cstheme="minorHAnsi"/>
          </w:rPr>
          <w:t>catalysis</w:t>
        </w:r>
      </w:hyperlink>
      <w:r w:rsidRPr="00A044BE">
        <w:rPr>
          <w:rFonts w:cstheme="minorHAnsi"/>
        </w:rPr>
        <w:t>.</w:t>
      </w:r>
    </w:p>
    <w:p w14:paraId="3A1A1AA7" w14:textId="77777777" w:rsidR="00A044BE" w:rsidRPr="001D154E" w:rsidRDefault="00A044BE" w:rsidP="000F571B">
      <w:pPr>
        <w:pStyle w:val="Heading2"/>
        <w:rPr>
          <w:rFonts w:asciiTheme="minorHAnsi" w:hAnsiTheme="minorHAnsi" w:cstheme="minorHAnsi"/>
        </w:rPr>
      </w:pPr>
      <w:r w:rsidRPr="001D154E">
        <w:rPr>
          <w:rFonts w:asciiTheme="minorHAnsi" w:hAnsiTheme="minorHAnsi" w:cstheme="minorHAnsi"/>
        </w:rPr>
        <w:t>Computational solvent mapping (</w:t>
      </w:r>
      <w:proofErr w:type="spellStart"/>
      <w:r w:rsidRPr="001D154E">
        <w:rPr>
          <w:rFonts w:asciiTheme="minorHAnsi" w:hAnsiTheme="minorHAnsi" w:cstheme="minorHAnsi"/>
        </w:rPr>
        <w:t>FTMap</w:t>
      </w:r>
      <w:proofErr w:type="spellEnd"/>
      <w:r w:rsidRPr="001D154E">
        <w:rPr>
          <w:rFonts w:asciiTheme="minorHAnsi" w:hAnsiTheme="minorHAnsi" w:cstheme="minorHAnsi"/>
        </w:rPr>
        <w:t>)</w:t>
      </w:r>
    </w:p>
    <w:p w14:paraId="167D526F" w14:textId="77777777" w:rsidR="00A044BE" w:rsidRPr="00A044BE" w:rsidRDefault="00A044BE" w:rsidP="000F571B">
      <w:pPr>
        <w:pStyle w:val="NoSpacing"/>
        <w:ind w:firstLine="720"/>
        <w:rPr>
          <w:rFonts w:cstheme="minorHAnsi"/>
        </w:rPr>
      </w:pPr>
      <w:r w:rsidRPr="00A044BE">
        <w:rPr>
          <w:rFonts w:cstheme="minorHAnsi"/>
        </w:rPr>
        <w:t>In order to understand the consequences of the allosteric switch on the binding surface of Ras-</w:t>
      </w:r>
      <w:proofErr w:type="spellStart"/>
      <w:r w:rsidRPr="00A044BE">
        <w:rPr>
          <w:rFonts w:cstheme="minorHAnsi"/>
        </w:rPr>
        <w:t>GppNHp</w:t>
      </w:r>
      <w:proofErr w:type="spellEnd"/>
      <w:r w:rsidRPr="00A044BE">
        <w:rPr>
          <w:rFonts w:cstheme="minorHAnsi"/>
        </w:rPr>
        <w:t xml:space="preserve">, we use computational solvent mapping, </w:t>
      </w:r>
      <w:proofErr w:type="spellStart"/>
      <w:r w:rsidRPr="00A044BE">
        <w:rPr>
          <w:rFonts w:cstheme="minorHAnsi"/>
        </w:rPr>
        <w:t>FTMap</w:t>
      </w:r>
      <w:proofErr w:type="spellEnd"/>
      <w:r w:rsidRPr="00A044BE">
        <w:rPr>
          <w:rFonts w:cstheme="minorHAnsi"/>
        </w:rPr>
        <w:t>, to compare hot spots between structures in the “on” and “off” states.</w:t>
      </w:r>
      <w:hyperlink r:id="rId166" w:anchor="bb0040" w:history="1">
        <w:r w:rsidRPr="00A044BE">
          <w:rPr>
            <w:rStyle w:val="Hyperlink"/>
            <w:rFonts w:cstheme="minorHAnsi"/>
            <w:vertAlign w:val="superscript"/>
          </w:rPr>
          <w:t>8</w:t>
        </w:r>
      </w:hyperlink>
      <w:r w:rsidRPr="00A044BE">
        <w:rPr>
          <w:rFonts w:cstheme="minorHAnsi"/>
          <w:vertAlign w:val="superscript"/>
        </w:rPr>
        <w:t>, </w:t>
      </w:r>
      <w:bookmarkStart w:id="43" w:name="bbb016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"bb0165" </w:instrText>
      </w:r>
      <w:r w:rsidRPr="00A044BE">
        <w:rPr>
          <w:rFonts w:cstheme="minorHAnsi"/>
          <w:vertAlign w:val="superscript"/>
        </w:rPr>
        <w:fldChar w:fldCharType="separate"/>
      </w:r>
      <w:r w:rsidRPr="00A044BE">
        <w:rPr>
          <w:rStyle w:val="Hyperlink"/>
          <w:rFonts w:cstheme="minorHAnsi"/>
          <w:vertAlign w:val="superscript"/>
        </w:rPr>
        <w:t>33</w:t>
      </w:r>
      <w:r w:rsidRPr="00A044BE">
        <w:rPr>
          <w:rFonts w:cstheme="minorHAnsi"/>
          <w:vertAlign w:val="superscript"/>
        </w:rPr>
        <w:fldChar w:fldCharType="end"/>
      </w:r>
      <w:r w:rsidRPr="00A044BE">
        <w:rPr>
          <w:rFonts w:cstheme="minorHAnsi"/>
        </w:rPr>
        <w:t> The method uses small organic molecules containing various functional groups as </w:t>
      </w:r>
      <w:hyperlink r:id="rId167" w:tooltip="Learn more about Molecular Probe from ScienceDirect's AI-generated Topic Pages" w:history="1">
        <w:r w:rsidRPr="00A044BE">
          <w:rPr>
            <w:rStyle w:val="Hyperlink"/>
            <w:rFonts w:cstheme="minorHAnsi"/>
          </w:rPr>
          <w:t>molecular probes</w:t>
        </w:r>
      </w:hyperlink>
      <w:r w:rsidRPr="00A044BE">
        <w:rPr>
          <w:rFonts w:cstheme="minorHAnsi"/>
        </w:rPr>
        <w:t>. The probes are placed on a dense grid around the protein surface, and a fast </w:t>
      </w:r>
      <w:hyperlink r:id="rId168" w:tooltip="Learn more about Fourier Transform from ScienceDirect's AI-generated Topic Pages" w:history="1">
        <w:r w:rsidRPr="00A044BE">
          <w:rPr>
            <w:rStyle w:val="Hyperlink"/>
            <w:rFonts w:cstheme="minorHAnsi"/>
          </w:rPr>
          <w:t>Fourier transform</w:t>
        </w:r>
      </w:hyperlink>
      <w:r w:rsidRPr="00A044BE">
        <w:rPr>
          <w:rFonts w:cstheme="minorHAnsi"/>
        </w:rPr>
        <w:t> correlation </w:t>
      </w:r>
      <w:hyperlink r:id="rId169" w:tooltip="Learn more about Algorithm from ScienceDirect's AI-generated Topic Pages" w:history="1">
        <w:r w:rsidRPr="00A044BE">
          <w:rPr>
            <w:rStyle w:val="Hyperlink"/>
            <w:rFonts w:cstheme="minorHAnsi"/>
          </w:rPr>
          <w:t>algorithm</w:t>
        </w:r>
      </w:hyperlink>
      <w:r w:rsidRPr="00A044BE">
        <w:rPr>
          <w:rFonts w:cstheme="minorHAnsi"/>
        </w:rPr>
        <w:t> evaluates the </w:t>
      </w:r>
      <w:hyperlink r:id="rId170" w:tooltip="Learn more about Energy from ScienceDirect's AI-generated Topic Pages" w:history="1">
        <w:r w:rsidRPr="00A044BE">
          <w:rPr>
            <w:rStyle w:val="Hyperlink"/>
            <w:rFonts w:cstheme="minorHAnsi"/>
          </w:rPr>
          <w:t>energies</w:t>
        </w:r>
      </w:hyperlink>
      <w:r w:rsidRPr="00A044BE">
        <w:rPr>
          <w:rFonts w:cstheme="minorHAnsi"/>
        </w:rPr>
        <w:t> for billions of conformations. The low-energy </w:t>
      </w:r>
      <w:hyperlink r:id="rId171" w:tooltip="Learn more about Position from ScienceDirect's AI-generated Topic Pages" w:history="1">
        <w:r w:rsidRPr="00A044BE">
          <w:rPr>
            <w:rStyle w:val="Hyperlink"/>
            <w:rFonts w:cstheme="minorHAnsi"/>
          </w:rPr>
          <w:t>positions</w:t>
        </w:r>
      </w:hyperlink>
      <w:r w:rsidRPr="00A044BE">
        <w:rPr>
          <w:rFonts w:cstheme="minorHAnsi"/>
        </w:rPr>
        <w:t> are clustered, and the clusters are ranked on the basis of average free energy.</w:t>
      </w:r>
      <w:hyperlink r:id="rId172" w:anchor="bb0040" w:history="1">
        <w:r w:rsidRPr="00A044BE">
          <w:rPr>
            <w:rStyle w:val="Hyperlink"/>
            <w:rFonts w:cstheme="minorHAnsi"/>
            <w:vertAlign w:val="superscript"/>
          </w:rPr>
          <w:t>8</w:t>
        </w:r>
      </w:hyperlink>
      <w:r w:rsidRPr="00A044BE">
        <w:rPr>
          <w:rFonts w:cstheme="minorHAnsi"/>
        </w:rPr>
        <w:t>The </w:t>
      </w:r>
      <w:hyperlink r:id="rId173" w:tooltip="Learn more about Position from ScienceDirect's AI-generated Topic Pages" w:history="1">
        <w:r w:rsidRPr="00A044BE">
          <w:rPr>
            <w:rStyle w:val="Hyperlink"/>
            <w:rFonts w:cstheme="minorHAnsi"/>
          </w:rPr>
          <w:t>positions</w:t>
        </w:r>
      </w:hyperlink>
      <w:r w:rsidRPr="00A044BE">
        <w:rPr>
          <w:rFonts w:cstheme="minorHAnsi"/>
        </w:rPr>
        <w:t> at which several low-energy clusters overlap are defined as </w:t>
      </w:r>
      <w:hyperlink r:id="rId174" w:tooltip="Learn more about Consensus Site from ScienceDirect's AI-generated Topic Pages" w:history="1">
        <w:r w:rsidRPr="00A044BE">
          <w:rPr>
            <w:rStyle w:val="Hyperlink"/>
            <w:rFonts w:cstheme="minorHAnsi"/>
          </w:rPr>
          <w:t>consensus sites</w:t>
        </w:r>
      </w:hyperlink>
      <w:r w:rsidRPr="00A044BE">
        <w:rPr>
          <w:rFonts w:cstheme="minorHAnsi"/>
        </w:rPr>
        <w:t>. It was shown that the large </w:t>
      </w:r>
      <w:hyperlink r:id="rId175" w:tooltip="Learn more about Consensus from ScienceDirect's AI-generated Topic Pages" w:history="1">
        <w:r w:rsidRPr="00A044BE">
          <w:rPr>
            <w:rStyle w:val="Hyperlink"/>
            <w:rFonts w:cstheme="minorHAnsi"/>
          </w:rPr>
          <w:t>consensus</w:t>
        </w:r>
      </w:hyperlink>
      <w:r w:rsidRPr="00A044BE">
        <w:rPr>
          <w:rFonts w:cstheme="minorHAnsi"/>
        </w:rPr>
        <w:t> sites are at hot spots important for </w:t>
      </w:r>
      <w:hyperlink r:id="rId176" w:tooltip="Learn more about Molecular Interaction from ScienceDirect's AI-generated Topic Pages" w:history="1">
        <w:r w:rsidRPr="00A044BE">
          <w:rPr>
            <w:rStyle w:val="Hyperlink"/>
            <w:rFonts w:cstheme="minorHAnsi"/>
          </w:rPr>
          <w:t>molecular interactions</w:t>
        </w:r>
      </w:hyperlink>
      <w:r w:rsidRPr="00A044BE">
        <w:rPr>
          <w:rFonts w:cstheme="minorHAnsi"/>
        </w:rPr>
        <w:t xml:space="preserve">. The parameters of the </w:t>
      </w:r>
      <w:proofErr w:type="spellStart"/>
      <w:r w:rsidRPr="00A044BE">
        <w:rPr>
          <w:rFonts w:cstheme="minorHAnsi"/>
        </w:rPr>
        <w:t>FTMap</w:t>
      </w:r>
      <w:proofErr w:type="spellEnd"/>
      <w:r w:rsidRPr="00A044BE">
        <w:rPr>
          <w:rFonts w:cstheme="minorHAnsi"/>
        </w:rPr>
        <w:t> </w:t>
      </w:r>
      <w:hyperlink r:id="rId177" w:tooltip="Learn more about Algorithm from ScienceDirect's AI-generated Topic Pages" w:history="1">
        <w:r w:rsidRPr="00A044BE">
          <w:rPr>
            <w:rStyle w:val="Hyperlink"/>
            <w:rFonts w:cstheme="minorHAnsi"/>
          </w:rPr>
          <w:t>algorithm</w:t>
        </w:r>
      </w:hyperlink>
      <w:r w:rsidRPr="00A044BE">
        <w:rPr>
          <w:rFonts w:cstheme="minorHAnsi"/>
        </w:rPr>
        <w:t> were selected to find only the sites that are likely to be druggable, that is, can bind drug-sized ligands with micromolar or higher affinity.</w:t>
      </w:r>
      <w:bookmarkStart w:id="44" w:name="bbb0170"/>
      <w:r w:rsidRPr="00A044BE">
        <w:rPr>
          <w:rFonts w:cstheme="minorHAnsi"/>
        </w:rPr>
        <w:fldChar w:fldCharType="begin"/>
      </w:r>
      <w:r w:rsidRPr="00A044BE">
        <w:rPr>
          <w:rFonts w:cstheme="minorHAnsi"/>
        </w:rPr>
        <w:instrText xml:space="preserve"> HYPERLINK "https://www.sciencedirect.com/science/article/pii/S0022283611010175?via%3Dihub" \l "bb0170" </w:instrText>
      </w:r>
      <w:r w:rsidRPr="00A044BE">
        <w:rPr>
          <w:rFonts w:cstheme="minorHAnsi"/>
        </w:rPr>
        <w:fldChar w:fldCharType="separate"/>
      </w:r>
      <w:r w:rsidRPr="00A044BE">
        <w:rPr>
          <w:rStyle w:val="Hyperlink"/>
          <w:rFonts w:cstheme="minorHAnsi"/>
          <w:vertAlign w:val="superscript"/>
        </w:rPr>
        <w:t>34</w:t>
      </w:r>
      <w:r w:rsidRPr="00A044BE">
        <w:rPr>
          <w:rFonts w:cstheme="minorHAnsi"/>
        </w:rPr>
        <w:fldChar w:fldCharType="end"/>
      </w:r>
      <w:bookmarkEnd w:id="44"/>
      <w:r w:rsidRPr="00A044BE">
        <w:rPr>
          <w:rFonts w:cstheme="minorHAnsi"/>
        </w:rPr>
        <w:t xml:space="preserve"> This implies that </w:t>
      </w:r>
      <w:proofErr w:type="spellStart"/>
      <w:r w:rsidRPr="00A044BE">
        <w:rPr>
          <w:rFonts w:cstheme="minorHAnsi"/>
        </w:rPr>
        <w:t>FTMap</w:t>
      </w:r>
      <w:proofErr w:type="spellEnd"/>
      <w:r w:rsidRPr="00A044BE">
        <w:rPr>
          <w:rFonts w:cstheme="minorHAnsi"/>
        </w:rPr>
        <w:t xml:space="preserve"> generally does not detect relatively weak sites identified in the MSCS experiments as binding fewer solvent molecules or those binding solvents indirectly through water molecules. In spite of these differences with respect to MSCS, </w:t>
      </w:r>
      <w:proofErr w:type="spellStart"/>
      <w:r w:rsidRPr="00A044BE">
        <w:rPr>
          <w:rFonts w:cstheme="minorHAnsi"/>
        </w:rPr>
        <w:t>FTMap</w:t>
      </w:r>
      <w:proofErr w:type="spellEnd"/>
      <w:r w:rsidRPr="00A044BE">
        <w:rPr>
          <w:rFonts w:cstheme="minorHAnsi"/>
        </w:rPr>
        <w:t xml:space="preserve"> is ideal for comparing the “on” and “off” states of the allosteric switch in Ras-</w:t>
      </w:r>
      <w:proofErr w:type="spellStart"/>
      <w:r w:rsidRPr="00A044BE">
        <w:rPr>
          <w:rFonts w:cstheme="minorHAnsi"/>
        </w:rPr>
        <w:t>GppNHp</w:t>
      </w:r>
      <w:proofErr w:type="spellEnd"/>
      <w:r w:rsidRPr="00A044BE">
        <w:rPr>
          <w:rFonts w:cstheme="minorHAnsi"/>
        </w:rPr>
        <w:t>, since the differences in the number of probe clusters that bind to a particular site highlight even very small </w:t>
      </w:r>
      <w:hyperlink r:id="rId178" w:tooltip="Learn more about Conformational Transition from ScienceDirect's AI-generated Topic Pages" w:history="1">
        <w:r w:rsidRPr="00A044BE">
          <w:rPr>
            <w:rStyle w:val="Hyperlink"/>
            <w:rFonts w:cstheme="minorHAnsi"/>
          </w:rPr>
          <w:t>conformational changes</w:t>
        </w:r>
      </w:hyperlink>
      <w:r w:rsidRPr="00A044BE">
        <w:rPr>
          <w:rFonts w:cstheme="minorHAnsi"/>
        </w:rPr>
        <w:t> if those </w:t>
      </w:r>
      <w:hyperlink r:id="rId179" w:tooltip="Learn more about Affect from ScienceDirect's AI-generated Topic Pages" w:history="1">
        <w:r w:rsidRPr="00A044BE">
          <w:rPr>
            <w:rStyle w:val="Hyperlink"/>
            <w:rFonts w:cstheme="minorHAnsi"/>
          </w:rPr>
          <w:t>affect</w:t>
        </w:r>
      </w:hyperlink>
      <w:r w:rsidRPr="00A044BE">
        <w:rPr>
          <w:rFonts w:cstheme="minorHAnsi"/>
        </w:rPr>
        <w:t> the size or surface properties of the pocket.</w:t>
      </w:r>
      <w:hyperlink r:id="rId180" w:anchor="bb0130" w:history="1">
        <w:r w:rsidRPr="00A044BE">
          <w:rPr>
            <w:rStyle w:val="Hyperlink"/>
            <w:rFonts w:cstheme="minorHAnsi"/>
            <w:vertAlign w:val="superscript"/>
          </w:rPr>
          <w:t>26</w:t>
        </w:r>
      </w:hyperlink>
      <w:bookmarkEnd w:id="28"/>
    </w:p>
    <w:p w14:paraId="60D03707" w14:textId="72C77FCD" w:rsidR="00A044BE" w:rsidRPr="001D154E" w:rsidRDefault="00A044BE" w:rsidP="000F571B">
      <w:pPr>
        <w:pStyle w:val="NoSpacing"/>
        <w:ind w:firstLine="720"/>
        <w:rPr>
          <w:rFonts w:cstheme="minorHAnsi"/>
        </w:rPr>
      </w:pPr>
      <w:r w:rsidRPr="00A044BE">
        <w:rPr>
          <w:rFonts w:cstheme="minorHAnsi"/>
        </w:rPr>
        <w:t xml:space="preserve">Three groups of Ras structures bound to GTP analogues are used in our </w:t>
      </w:r>
      <w:proofErr w:type="spellStart"/>
      <w:r w:rsidRPr="00A044BE">
        <w:rPr>
          <w:rFonts w:cstheme="minorHAnsi"/>
        </w:rPr>
        <w:t>FTMap</w:t>
      </w:r>
      <w:proofErr w:type="spellEnd"/>
      <w:r w:rsidRPr="00A044BE">
        <w:rPr>
          <w:rFonts w:cstheme="minorHAnsi"/>
        </w:rPr>
        <w:t xml:space="preserve"> comparisons (</w:t>
      </w:r>
      <w:bookmarkStart w:id="45" w:name="bt0020"/>
      <w:r w:rsidRPr="00A044BE">
        <w:rPr>
          <w:rFonts w:cstheme="minorHAnsi"/>
        </w:rPr>
        <w:fldChar w:fldCharType="begin"/>
      </w:r>
      <w:r w:rsidRPr="00A044BE">
        <w:rPr>
          <w:rFonts w:cstheme="minorHAnsi"/>
        </w:rPr>
        <w:instrText xml:space="preserve"> HYPERLINK "https://www.sciencedirect.com/science/article/pii/S0022283611010175?via%3Dihub" \l "t0020" </w:instrText>
      </w:r>
      <w:r w:rsidRPr="00A044BE">
        <w:rPr>
          <w:rFonts w:cstheme="minorHAnsi"/>
        </w:rPr>
        <w:fldChar w:fldCharType="separate"/>
      </w:r>
      <w:r w:rsidRPr="00A044BE">
        <w:rPr>
          <w:rStyle w:val="Hyperlink"/>
          <w:rFonts w:cstheme="minorHAnsi"/>
        </w:rPr>
        <w:t>Table 4</w:t>
      </w:r>
      <w:r w:rsidRPr="00A044BE">
        <w:rPr>
          <w:rFonts w:cstheme="minorHAnsi"/>
        </w:rPr>
        <w:fldChar w:fldCharType="end"/>
      </w:r>
      <w:bookmarkEnd w:id="45"/>
      <w:r w:rsidRPr="00A044BE">
        <w:rPr>
          <w:rFonts w:cstheme="minorHAnsi"/>
        </w:rPr>
        <w:t>). The first group represents the “off” state of the allosteric switch. Note the inclusion of K-Ras-</w:t>
      </w:r>
      <w:proofErr w:type="spellStart"/>
      <w:r w:rsidRPr="00A044BE">
        <w:rPr>
          <w:rFonts w:cstheme="minorHAnsi"/>
        </w:rPr>
        <w:t>GppNHp</w:t>
      </w:r>
      <w:proofErr w:type="spellEnd"/>
      <w:r w:rsidRPr="00A044BE">
        <w:rPr>
          <w:rFonts w:cstheme="minorHAnsi"/>
        </w:rPr>
        <w:t xml:space="preserve"> (PDB ID: </w:t>
      </w:r>
      <w:hyperlink r:id="rId181" w:tgtFrame="_blank" w:history="1">
        <w:r w:rsidRPr="00A044BE">
          <w:rPr>
            <w:rStyle w:val="Hyperlink"/>
            <w:rFonts w:cstheme="minorHAnsi"/>
          </w:rPr>
          <w:t>3GFT</w:t>
        </w:r>
      </w:hyperlink>
      <w:r w:rsidRPr="00A044BE">
        <w:rPr>
          <w:rFonts w:cstheme="minorHAnsi"/>
        </w:rPr>
        <w:t>) in this group. For the “on” state, we have two groups of structures taken from the PDB in which switch I conformations are associated with states 1 and 2 for Ras-</w:t>
      </w:r>
      <w:proofErr w:type="spellStart"/>
      <w:r w:rsidRPr="00A044BE">
        <w:rPr>
          <w:rFonts w:cstheme="minorHAnsi"/>
        </w:rPr>
        <w:t>GppNHp</w:t>
      </w:r>
      <w:proofErr w:type="spellEnd"/>
      <w:r w:rsidRPr="00A044BE">
        <w:rPr>
          <w:rFonts w:cstheme="minorHAnsi"/>
        </w:rPr>
        <w:t xml:space="preserve"> observed by </w:t>
      </w:r>
      <w:r w:rsidRPr="00A044BE">
        <w:rPr>
          <w:rFonts w:cstheme="minorHAnsi"/>
          <w:vertAlign w:val="superscript"/>
        </w:rPr>
        <w:t>31</w:t>
      </w:r>
      <w:r w:rsidRPr="00A044BE">
        <w:rPr>
          <w:rFonts w:cstheme="minorHAnsi"/>
        </w:rPr>
        <w:t>P NMR experiments.</w:t>
      </w:r>
      <w:bookmarkStart w:id="46" w:name="bbb017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"bb0175" </w:instrText>
      </w:r>
      <w:r w:rsidRPr="00A044BE">
        <w:rPr>
          <w:rFonts w:cstheme="minorHAnsi"/>
          <w:vertAlign w:val="superscript"/>
        </w:rPr>
        <w:fldChar w:fldCharType="separate"/>
      </w:r>
      <w:r w:rsidRPr="00A044BE">
        <w:rPr>
          <w:rStyle w:val="Hyperlink"/>
          <w:rFonts w:cstheme="minorHAnsi"/>
          <w:vertAlign w:val="superscript"/>
        </w:rPr>
        <w:t>35</w:t>
      </w:r>
      <w:r w:rsidRPr="00A044BE">
        <w:rPr>
          <w:rFonts w:cstheme="minorHAnsi"/>
          <w:vertAlign w:val="superscript"/>
        </w:rPr>
        <w:fldChar w:fldCharType="end"/>
      </w:r>
      <w:bookmarkEnd w:id="46"/>
      <w:r w:rsidRPr="00A044BE">
        <w:rPr>
          <w:rFonts w:cstheme="minorHAnsi"/>
          <w:vertAlign w:val="superscript"/>
        </w:rPr>
        <w:t>, </w:t>
      </w:r>
      <w:bookmarkStart w:id="47" w:name="bbb018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"bb0180" </w:instrText>
      </w:r>
      <w:r w:rsidRPr="00A044BE">
        <w:rPr>
          <w:rFonts w:cstheme="minorHAnsi"/>
          <w:vertAlign w:val="superscript"/>
        </w:rPr>
        <w:fldChar w:fldCharType="separate"/>
      </w:r>
      <w:r w:rsidRPr="00A044BE">
        <w:rPr>
          <w:rStyle w:val="Hyperlink"/>
          <w:rFonts w:cstheme="minorHAnsi"/>
          <w:vertAlign w:val="superscript"/>
        </w:rPr>
        <w:t>36</w:t>
      </w:r>
      <w:r w:rsidRPr="00A044BE">
        <w:rPr>
          <w:rFonts w:cstheme="minorHAnsi"/>
          <w:vertAlign w:val="superscript"/>
        </w:rPr>
        <w:fldChar w:fldCharType="end"/>
      </w:r>
      <w:r w:rsidRPr="00A044BE">
        <w:rPr>
          <w:rFonts w:cstheme="minorHAnsi"/>
        </w:rPr>
        <w:t> State 1 is associated with a slower intrinsic </w:t>
      </w:r>
      <w:hyperlink r:id="rId182" w:tooltip="Learn more about Hydrolysis from ScienceDirect's AI-generated Topic Pages" w:history="1">
        <w:r w:rsidRPr="00A044BE">
          <w:rPr>
            <w:rStyle w:val="Hyperlink"/>
            <w:rFonts w:cstheme="minorHAnsi"/>
          </w:rPr>
          <w:t>hydrolysis</w:t>
        </w:r>
      </w:hyperlink>
      <w:r w:rsidRPr="00A044BE">
        <w:rPr>
          <w:rFonts w:cstheme="minorHAnsi"/>
        </w:rPr>
        <w:t> rate and represents many different switch I conformations where Y32 is away from the nucleotide. This includes the conformation found for Y32 in the Ras/</w:t>
      </w:r>
      <w:proofErr w:type="spellStart"/>
      <w:r w:rsidRPr="00A044BE">
        <w:rPr>
          <w:rFonts w:cstheme="minorHAnsi"/>
        </w:rPr>
        <w:t>RasGAP</w:t>
      </w:r>
      <w:proofErr w:type="spellEnd"/>
      <w:r w:rsidRPr="00A044BE">
        <w:rPr>
          <w:rFonts w:cstheme="minorHAnsi"/>
        </w:rPr>
        <w:t xml:space="preserve"> complex. State 2 represents the catalytic switch I conformation for intrinsic hydrolysis with Y32 closed over the nucleotide.</w:t>
      </w:r>
      <w:hyperlink r:id="rId183" w:anchor="bb0180" w:history="1">
        <w:r w:rsidRPr="00A044BE">
          <w:rPr>
            <w:rStyle w:val="Hyperlink"/>
            <w:rFonts w:cstheme="minorHAnsi"/>
            <w:vertAlign w:val="superscript"/>
          </w:rPr>
          <w:t>36</w:t>
        </w:r>
      </w:hyperlink>
      <w:bookmarkEnd w:id="47"/>
      <w:r w:rsidRPr="00A044BE">
        <w:rPr>
          <w:rFonts w:cstheme="minorHAnsi"/>
        </w:rPr>
        <w:t> This switch I conformation is found in the Raps/Raf-RBD complex.</w:t>
      </w:r>
      <w:hyperlink r:id="rId184" w:anchor="bb0155" w:history="1">
        <w:r w:rsidRPr="00A044BE">
          <w:rPr>
            <w:rStyle w:val="Hyperlink"/>
            <w:rFonts w:cstheme="minorHAnsi"/>
            <w:vertAlign w:val="superscript"/>
          </w:rPr>
          <w:t>31</w:t>
        </w:r>
      </w:hyperlink>
      <w:r w:rsidRPr="00A044BE">
        <w:rPr>
          <w:rFonts w:cstheme="minorHAnsi"/>
        </w:rPr>
        <w:t> It is important to point out that these conformations of switch I do not necessarily imply the “on” or “off” state of the allosteric switch, which is determined by the position of helix 3/loop 7. For example, our structure of Ras-</w:t>
      </w:r>
      <w:proofErr w:type="spellStart"/>
      <w:r w:rsidRPr="00A044BE">
        <w:rPr>
          <w:rFonts w:cstheme="minorHAnsi"/>
        </w:rPr>
        <w:t>GppNHp</w:t>
      </w:r>
      <w:proofErr w:type="spellEnd"/>
      <w:r w:rsidRPr="00A044BE">
        <w:rPr>
          <w:rFonts w:cstheme="minorHAnsi"/>
        </w:rPr>
        <w:t xml:space="preserve"> in the presence of </w:t>
      </w:r>
      <w:hyperlink r:id="rId185" w:tooltip="Learn more about Calcium Chloride from ScienceDirect's AI-generated Topic Pages" w:history="1">
        <w:r w:rsidRPr="00A044BE">
          <w:rPr>
            <w:rStyle w:val="Hyperlink"/>
            <w:rFonts w:cstheme="minorHAnsi"/>
          </w:rPr>
          <w:t>calcium chloride</w:t>
        </w:r>
      </w:hyperlink>
      <w:r w:rsidRPr="00A044BE">
        <w:rPr>
          <w:rFonts w:cstheme="minorHAnsi"/>
        </w:rPr>
        <w:t> (PDB ID: </w:t>
      </w:r>
      <w:hyperlink r:id="rId186" w:tgtFrame="_blank" w:history="1">
        <w:r w:rsidRPr="00A044BE">
          <w:rPr>
            <w:rStyle w:val="Hyperlink"/>
            <w:rFonts w:cstheme="minorHAnsi"/>
          </w:rPr>
          <w:t>2RGE</w:t>
        </w:r>
      </w:hyperlink>
      <w:r w:rsidRPr="00A044BE">
        <w:rPr>
          <w:rFonts w:cstheme="minorHAnsi"/>
        </w:rPr>
        <w:t>) represents state 2 in terms of its switch I conformation but is in the “off” state of the allosteric switch with a disordered switch II. In the presence of calcium acetate (PDB ID: </w:t>
      </w:r>
      <w:hyperlink r:id="rId187" w:tgtFrame="_blank" w:history="1">
        <w:r w:rsidRPr="00A044BE">
          <w:rPr>
            <w:rStyle w:val="Hyperlink"/>
            <w:rFonts w:cstheme="minorHAnsi"/>
          </w:rPr>
          <w:t>3K8Y</w:t>
        </w:r>
      </w:hyperlink>
      <w:r w:rsidRPr="00A044BE">
        <w:rPr>
          <w:rFonts w:cstheme="minorHAnsi"/>
        </w:rPr>
        <w:t>), the conformation of switch I is still in state 2, but now, the allosteric switch is “on” with switch II ordered for </w:t>
      </w:r>
      <w:hyperlink r:id="rId188" w:tooltip="Learn more about Catalysis from ScienceDirect's AI-generated Topic Pages" w:history="1">
        <w:r w:rsidRPr="00A044BE">
          <w:rPr>
            <w:rStyle w:val="Hyperlink"/>
            <w:rFonts w:cstheme="minorHAnsi"/>
          </w:rPr>
          <w:t>catalysis</w:t>
        </w:r>
      </w:hyperlink>
      <w:r w:rsidRPr="00A044BE">
        <w:rPr>
          <w:rFonts w:cstheme="minorHAnsi"/>
        </w:rPr>
        <w:t xml:space="preserve">. Conversely, Ras in the </w:t>
      </w:r>
      <w:proofErr w:type="spellStart"/>
      <w:r w:rsidRPr="00A044BE">
        <w:rPr>
          <w:rFonts w:cstheme="minorHAnsi"/>
        </w:rPr>
        <w:t>RasGAP</w:t>
      </w:r>
      <w:proofErr w:type="spellEnd"/>
      <w:r w:rsidRPr="00A044BE">
        <w:rPr>
          <w:rFonts w:cstheme="minorHAnsi"/>
        </w:rPr>
        <w:t xml:space="preserve"> complex is in state 1, which is unfavorable for intrinsic hydrolysis, yet the allosteric switch is “on”, and switch II is ordered, poised for the GAP-enhanced hydrolysis reaction. We call the two “on” state groups in the present study “on” state 1 and “on” state 2. The “on” state 1 has switch I residue Y32 in an open conformation as found in the complex with </w:t>
      </w:r>
      <w:proofErr w:type="spellStart"/>
      <w:r w:rsidRPr="00A044BE">
        <w:rPr>
          <w:rFonts w:cstheme="minorHAnsi"/>
        </w:rPr>
        <w:t>RasGAP</w:t>
      </w:r>
      <w:proofErr w:type="spellEnd"/>
      <w:r w:rsidRPr="00A044BE">
        <w:rPr>
          <w:rFonts w:cstheme="minorHAnsi"/>
        </w:rPr>
        <w:t>. The “on” state 2 has switch I residue Y32 closed over the nucleotide as seen in the complex with Raf-RBD.</w:t>
      </w:r>
    </w:p>
    <w:p w14:paraId="6A7EBF6D" w14:textId="77777777" w:rsidR="009F3A15" w:rsidRPr="00A044BE" w:rsidRDefault="009F3A15" w:rsidP="000F571B">
      <w:pPr>
        <w:pStyle w:val="NoSpacing"/>
        <w:ind w:firstLine="720"/>
        <w:rPr>
          <w:rFonts w:cstheme="minorHAnsi"/>
        </w:rPr>
      </w:pPr>
    </w:p>
    <w:p w14:paraId="2EDBE50E" w14:textId="77777777" w:rsidR="00A044BE" w:rsidRPr="00A044BE" w:rsidRDefault="00A044BE" w:rsidP="00A044BE">
      <w:pPr>
        <w:pStyle w:val="NoSpacing"/>
        <w:rPr>
          <w:rFonts w:cstheme="minorHAnsi"/>
        </w:rPr>
      </w:pPr>
      <w:r w:rsidRPr="00A044BE">
        <w:rPr>
          <w:rFonts w:cstheme="minorHAnsi"/>
        </w:rPr>
        <w:t xml:space="preserve">Table 4. Coordinates used for </w:t>
      </w:r>
      <w:proofErr w:type="spellStart"/>
      <w:r w:rsidRPr="00A044BE">
        <w:rPr>
          <w:rFonts w:cstheme="minorHAnsi"/>
        </w:rPr>
        <w:t>FTMap</w:t>
      </w:r>
      <w:proofErr w:type="spellEnd"/>
      <w:r w:rsidRPr="00A044BE">
        <w:rPr>
          <w:rFonts w:cstheme="minorHAnsi"/>
        </w:rPr>
        <w:t xml:space="preserve"> analysis</w:t>
      </w:r>
    </w:p>
    <w:tbl>
      <w:tblPr>
        <w:tblStyle w:val="TableGridLight"/>
        <w:tblW w:w="0" w:type="auto"/>
        <w:tblLook w:val="04A0" w:firstRow="1" w:lastRow="0" w:firstColumn="1" w:lastColumn="0" w:noHBand="0" w:noVBand="1"/>
      </w:tblPr>
      <w:tblGrid>
        <w:gridCol w:w="1390"/>
        <w:gridCol w:w="1123"/>
        <w:gridCol w:w="732"/>
        <w:gridCol w:w="1235"/>
        <w:gridCol w:w="1398"/>
      </w:tblGrid>
      <w:tr w:rsidR="00EB693E" w:rsidRPr="00A044BE" w14:paraId="254E7263" w14:textId="77777777" w:rsidTr="00847AC8">
        <w:tc>
          <w:tcPr>
            <w:tcW w:w="0" w:type="auto"/>
            <w:hideMark/>
          </w:tcPr>
          <w:p w14:paraId="44EF17F0" w14:textId="77777777" w:rsidR="00A044BE" w:rsidRPr="00A044BE" w:rsidRDefault="00A044BE" w:rsidP="00A044BE">
            <w:pPr>
              <w:pStyle w:val="NoSpacing"/>
              <w:rPr>
                <w:rFonts w:cstheme="minorHAnsi"/>
                <w:b/>
                <w:bCs/>
                <w:sz w:val="20"/>
              </w:rPr>
            </w:pPr>
            <w:r w:rsidRPr="00A044BE">
              <w:rPr>
                <w:rFonts w:cstheme="minorHAnsi"/>
                <w:b/>
                <w:bCs/>
                <w:sz w:val="20"/>
              </w:rPr>
              <w:t>Protein</w:t>
            </w:r>
          </w:p>
        </w:tc>
        <w:tc>
          <w:tcPr>
            <w:tcW w:w="0" w:type="auto"/>
            <w:hideMark/>
          </w:tcPr>
          <w:p w14:paraId="23762177" w14:textId="77777777" w:rsidR="00A044BE" w:rsidRPr="00A044BE" w:rsidRDefault="00A044BE" w:rsidP="00A044BE">
            <w:pPr>
              <w:pStyle w:val="NoSpacing"/>
              <w:rPr>
                <w:rFonts w:cstheme="minorHAnsi"/>
                <w:b/>
                <w:bCs/>
                <w:sz w:val="20"/>
              </w:rPr>
            </w:pPr>
            <w:r w:rsidRPr="00A044BE">
              <w:rPr>
                <w:rFonts w:cstheme="minorHAnsi"/>
                <w:b/>
                <w:bCs/>
                <w:sz w:val="20"/>
              </w:rPr>
              <w:t>Nucleotide</w:t>
            </w:r>
          </w:p>
        </w:tc>
        <w:tc>
          <w:tcPr>
            <w:tcW w:w="0" w:type="auto"/>
            <w:hideMark/>
          </w:tcPr>
          <w:p w14:paraId="05EE8C74" w14:textId="77777777" w:rsidR="00A044BE" w:rsidRPr="00A044BE" w:rsidRDefault="00A044BE" w:rsidP="00A044BE">
            <w:pPr>
              <w:pStyle w:val="NoSpacing"/>
              <w:rPr>
                <w:rFonts w:cstheme="minorHAnsi"/>
                <w:b/>
                <w:bCs/>
                <w:sz w:val="20"/>
              </w:rPr>
            </w:pPr>
            <w:r w:rsidRPr="00A044BE">
              <w:rPr>
                <w:rFonts w:cstheme="minorHAnsi"/>
                <w:b/>
                <w:bCs/>
                <w:sz w:val="20"/>
              </w:rPr>
              <w:t>PDB</w:t>
            </w:r>
          </w:p>
        </w:tc>
        <w:tc>
          <w:tcPr>
            <w:tcW w:w="0" w:type="auto"/>
            <w:hideMark/>
          </w:tcPr>
          <w:p w14:paraId="2B8EF6CA" w14:textId="77777777" w:rsidR="00A044BE" w:rsidRPr="00A044BE" w:rsidRDefault="00A044BE" w:rsidP="00A044BE">
            <w:pPr>
              <w:pStyle w:val="NoSpacing"/>
              <w:rPr>
                <w:rFonts w:cstheme="minorHAnsi"/>
                <w:b/>
                <w:bCs/>
                <w:sz w:val="20"/>
              </w:rPr>
            </w:pPr>
            <w:r w:rsidRPr="00A044BE">
              <w:rPr>
                <w:rFonts w:cstheme="minorHAnsi"/>
                <w:b/>
                <w:bCs/>
                <w:sz w:val="20"/>
              </w:rPr>
              <w:t>Space group</w:t>
            </w:r>
          </w:p>
        </w:tc>
        <w:tc>
          <w:tcPr>
            <w:tcW w:w="0" w:type="auto"/>
            <w:hideMark/>
          </w:tcPr>
          <w:p w14:paraId="269E6326" w14:textId="77777777" w:rsidR="00A044BE" w:rsidRPr="00A044BE" w:rsidRDefault="00A044BE" w:rsidP="00A044BE">
            <w:pPr>
              <w:pStyle w:val="NoSpacing"/>
              <w:rPr>
                <w:rFonts w:cstheme="minorHAnsi"/>
                <w:b/>
                <w:bCs/>
                <w:sz w:val="20"/>
              </w:rPr>
            </w:pPr>
            <w:r w:rsidRPr="00A044BE">
              <w:rPr>
                <w:rFonts w:cstheme="minorHAnsi"/>
                <w:b/>
                <w:bCs/>
                <w:sz w:val="20"/>
              </w:rPr>
              <w:t>Resolution (Å)</w:t>
            </w:r>
          </w:p>
        </w:tc>
      </w:tr>
      <w:tr w:rsidR="00EB693E" w:rsidRPr="00A044BE" w14:paraId="4F582F26" w14:textId="77777777" w:rsidTr="00847AC8">
        <w:tc>
          <w:tcPr>
            <w:tcW w:w="0" w:type="auto"/>
            <w:hideMark/>
          </w:tcPr>
          <w:p w14:paraId="1E9872D8" w14:textId="77777777" w:rsidR="00EB693E" w:rsidRPr="00A044BE" w:rsidRDefault="00EB693E" w:rsidP="00A044BE">
            <w:pPr>
              <w:pStyle w:val="NoSpacing"/>
              <w:rPr>
                <w:rFonts w:cstheme="minorHAnsi"/>
                <w:sz w:val="20"/>
              </w:rPr>
            </w:pPr>
            <w:r w:rsidRPr="00A044BE">
              <w:rPr>
                <w:rFonts w:cstheme="minorHAnsi"/>
                <w:i/>
                <w:iCs/>
                <w:sz w:val="20"/>
              </w:rPr>
              <w:t>Off state</w:t>
            </w:r>
          </w:p>
        </w:tc>
        <w:tc>
          <w:tcPr>
            <w:tcW w:w="0" w:type="auto"/>
          </w:tcPr>
          <w:p w14:paraId="597A7E7E" w14:textId="77777777" w:rsidR="00EB693E" w:rsidRPr="00A044BE" w:rsidRDefault="00EB693E" w:rsidP="00A044BE">
            <w:pPr>
              <w:pStyle w:val="NoSpacing"/>
              <w:rPr>
                <w:rFonts w:cstheme="minorHAnsi"/>
                <w:sz w:val="20"/>
              </w:rPr>
            </w:pPr>
          </w:p>
        </w:tc>
        <w:tc>
          <w:tcPr>
            <w:tcW w:w="0" w:type="auto"/>
          </w:tcPr>
          <w:p w14:paraId="4B538030" w14:textId="77777777" w:rsidR="00EB693E" w:rsidRPr="00A044BE" w:rsidRDefault="00EB693E" w:rsidP="00A044BE">
            <w:pPr>
              <w:pStyle w:val="NoSpacing"/>
              <w:rPr>
                <w:rFonts w:cstheme="minorHAnsi"/>
                <w:sz w:val="20"/>
              </w:rPr>
            </w:pPr>
          </w:p>
        </w:tc>
        <w:tc>
          <w:tcPr>
            <w:tcW w:w="0" w:type="auto"/>
          </w:tcPr>
          <w:p w14:paraId="5D69982A" w14:textId="77777777" w:rsidR="00EB693E" w:rsidRPr="00A044BE" w:rsidRDefault="00EB693E" w:rsidP="00A044BE">
            <w:pPr>
              <w:pStyle w:val="NoSpacing"/>
              <w:rPr>
                <w:rFonts w:cstheme="minorHAnsi"/>
                <w:sz w:val="20"/>
              </w:rPr>
            </w:pPr>
          </w:p>
        </w:tc>
        <w:tc>
          <w:tcPr>
            <w:tcW w:w="0" w:type="auto"/>
          </w:tcPr>
          <w:p w14:paraId="4D8701AD" w14:textId="051C027F" w:rsidR="00EB693E" w:rsidRPr="00A044BE" w:rsidRDefault="00EB693E" w:rsidP="00A044BE">
            <w:pPr>
              <w:pStyle w:val="NoSpacing"/>
              <w:rPr>
                <w:rFonts w:cstheme="minorHAnsi"/>
                <w:sz w:val="20"/>
              </w:rPr>
            </w:pPr>
          </w:p>
        </w:tc>
      </w:tr>
      <w:tr w:rsidR="00EB693E" w:rsidRPr="00A044BE" w14:paraId="62445C10" w14:textId="77777777" w:rsidTr="00847AC8">
        <w:tc>
          <w:tcPr>
            <w:tcW w:w="0" w:type="auto"/>
            <w:hideMark/>
          </w:tcPr>
          <w:p w14:paraId="0515B4D4"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2CC6CB56"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61735D0F" w14:textId="77777777" w:rsidR="00A044BE" w:rsidRPr="00A044BE" w:rsidRDefault="00A044BE" w:rsidP="00A044BE">
            <w:pPr>
              <w:pStyle w:val="NoSpacing"/>
              <w:rPr>
                <w:rFonts w:cstheme="minorHAnsi"/>
                <w:sz w:val="20"/>
              </w:rPr>
            </w:pPr>
            <w:r w:rsidRPr="00A044BE">
              <w:rPr>
                <w:rFonts w:cstheme="minorHAnsi"/>
                <w:sz w:val="20"/>
              </w:rPr>
              <w:t>ETF</w:t>
            </w:r>
          </w:p>
        </w:tc>
        <w:tc>
          <w:tcPr>
            <w:tcW w:w="0" w:type="auto"/>
            <w:hideMark/>
          </w:tcPr>
          <w:p w14:paraId="21C5F8D8"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42E83BA1" w14:textId="77777777" w:rsidR="00A044BE" w:rsidRPr="00A044BE" w:rsidRDefault="00A044BE" w:rsidP="00A044BE">
            <w:pPr>
              <w:pStyle w:val="NoSpacing"/>
              <w:rPr>
                <w:rFonts w:cstheme="minorHAnsi"/>
                <w:sz w:val="20"/>
              </w:rPr>
            </w:pPr>
            <w:r w:rsidRPr="00A044BE">
              <w:rPr>
                <w:rFonts w:cstheme="minorHAnsi"/>
                <w:sz w:val="20"/>
              </w:rPr>
              <w:t>1.8</w:t>
            </w:r>
          </w:p>
        </w:tc>
      </w:tr>
      <w:tr w:rsidR="00EB693E" w:rsidRPr="00A044BE" w14:paraId="57A72026" w14:textId="77777777" w:rsidTr="00847AC8">
        <w:tc>
          <w:tcPr>
            <w:tcW w:w="0" w:type="auto"/>
            <w:hideMark/>
          </w:tcPr>
          <w:p w14:paraId="738CC413"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7A4B0D2D"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2C45765A" w14:textId="77777777" w:rsidR="00A044BE" w:rsidRPr="00A044BE" w:rsidRDefault="00A044BE" w:rsidP="00A044BE">
            <w:pPr>
              <w:pStyle w:val="NoSpacing"/>
              <w:rPr>
                <w:rFonts w:cstheme="minorHAnsi"/>
                <w:sz w:val="20"/>
              </w:rPr>
            </w:pPr>
            <w:r w:rsidRPr="00A044BE">
              <w:rPr>
                <w:rFonts w:cstheme="minorHAnsi"/>
                <w:sz w:val="20"/>
              </w:rPr>
              <w:t>HEX</w:t>
            </w:r>
          </w:p>
        </w:tc>
        <w:tc>
          <w:tcPr>
            <w:tcW w:w="0" w:type="auto"/>
            <w:hideMark/>
          </w:tcPr>
          <w:p w14:paraId="7FDA3009"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7071C533" w14:textId="77777777" w:rsidR="00A044BE" w:rsidRPr="00A044BE" w:rsidRDefault="00A044BE" w:rsidP="00A044BE">
            <w:pPr>
              <w:pStyle w:val="NoSpacing"/>
              <w:rPr>
                <w:rFonts w:cstheme="minorHAnsi"/>
                <w:sz w:val="20"/>
              </w:rPr>
            </w:pPr>
            <w:r w:rsidRPr="00A044BE">
              <w:rPr>
                <w:rFonts w:cstheme="minorHAnsi"/>
                <w:sz w:val="20"/>
              </w:rPr>
              <w:t>1.5</w:t>
            </w:r>
          </w:p>
        </w:tc>
      </w:tr>
      <w:tr w:rsidR="00EB693E" w:rsidRPr="00A044BE" w14:paraId="56044DEE" w14:textId="77777777" w:rsidTr="00847AC8">
        <w:tc>
          <w:tcPr>
            <w:tcW w:w="0" w:type="auto"/>
            <w:hideMark/>
          </w:tcPr>
          <w:p w14:paraId="41893DED"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49198B0F"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73F88FBE" w14:textId="77777777" w:rsidR="00A044BE" w:rsidRPr="00A044BE" w:rsidRDefault="00A044BE" w:rsidP="00A044BE">
            <w:pPr>
              <w:pStyle w:val="NoSpacing"/>
              <w:rPr>
                <w:rFonts w:cstheme="minorHAnsi"/>
                <w:sz w:val="20"/>
              </w:rPr>
            </w:pPr>
            <w:r w:rsidRPr="00A044BE">
              <w:rPr>
                <w:rFonts w:cstheme="minorHAnsi"/>
                <w:sz w:val="20"/>
              </w:rPr>
              <w:t>YEG</w:t>
            </w:r>
          </w:p>
        </w:tc>
        <w:tc>
          <w:tcPr>
            <w:tcW w:w="0" w:type="auto"/>
            <w:hideMark/>
          </w:tcPr>
          <w:p w14:paraId="21AF6F4D"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624D9970" w14:textId="77777777" w:rsidR="00A044BE" w:rsidRPr="00A044BE" w:rsidRDefault="00A044BE" w:rsidP="00A044BE">
            <w:pPr>
              <w:pStyle w:val="NoSpacing"/>
              <w:rPr>
                <w:rFonts w:cstheme="minorHAnsi"/>
                <w:sz w:val="20"/>
              </w:rPr>
            </w:pPr>
            <w:r w:rsidRPr="00A044BE">
              <w:rPr>
                <w:rFonts w:cstheme="minorHAnsi"/>
                <w:sz w:val="20"/>
              </w:rPr>
              <w:t>1.4</w:t>
            </w:r>
          </w:p>
        </w:tc>
      </w:tr>
      <w:tr w:rsidR="00EB693E" w:rsidRPr="00A044BE" w14:paraId="2DB9929D" w14:textId="77777777" w:rsidTr="00847AC8">
        <w:tc>
          <w:tcPr>
            <w:tcW w:w="0" w:type="auto"/>
            <w:hideMark/>
          </w:tcPr>
          <w:p w14:paraId="7E2E810B" w14:textId="77777777" w:rsidR="00A044BE" w:rsidRPr="00A044BE" w:rsidRDefault="00A044BE" w:rsidP="00A044BE">
            <w:pPr>
              <w:pStyle w:val="NoSpacing"/>
              <w:rPr>
                <w:rFonts w:cstheme="minorHAnsi"/>
                <w:sz w:val="20"/>
              </w:rPr>
            </w:pPr>
            <w:r w:rsidRPr="00A044BE">
              <w:rPr>
                <w:rFonts w:cstheme="minorHAnsi"/>
                <w:sz w:val="20"/>
              </w:rPr>
              <w:t>K-Ras</w:t>
            </w:r>
          </w:p>
        </w:tc>
        <w:tc>
          <w:tcPr>
            <w:tcW w:w="0" w:type="auto"/>
            <w:hideMark/>
          </w:tcPr>
          <w:p w14:paraId="59197E2D"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420A75DD" w14:textId="77777777" w:rsidR="00A044BE" w:rsidRPr="00A044BE" w:rsidRDefault="00381584" w:rsidP="00A044BE">
            <w:pPr>
              <w:pStyle w:val="NoSpacing"/>
              <w:rPr>
                <w:rFonts w:cstheme="minorHAnsi"/>
                <w:sz w:val="20"/>
              </w:rPr>
            </w:pPr>
            <w:hyperlink r:id="rId189" w:tgtFrame="_blank" w:history="1">
              <w:r w:rsidR="00A044BE" w:rsidRPr="00A044BE">
                <w:rPr>
                  <w:rStyle w:val="Hyperlink"/>
                  <w:rFonts w:cstheme="minorHAnsi"/>
                  <w:sz w:val="20"/>
                </w:rPr>
                <w:t>3GFT</w:t>
              </w:r>
            </w:hyperlink>
          </w:p>
        </w:tc>
        <w:tc>
          <w:tcPr>
            <w:tcW w:w="0" w:type="auto"/>
            <w:hideMark/>
          </w:tcPr>
          <w:p w14:paraId="2658803F"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2</w:t>
            </w:r>
            <w:r w:rsidRPr="00A044BE">
              <w:rPr>
                <w:rFonts w:cstheme="minorHAnsi"/>
                <w:sz w:val="20"/>
                <w:vertAlign w:val="subscript"/>
              </w:rPr>
              <w:t>1</w:t>
            </w:r>
            <w:r w:rsidRPr="00A044BE">
              <w:rPr>
                <w:rFonts w:cstheme="minorHAnsi"/>
                <w:sz w:val="20"/>
              </w:rPr>
              <w:t>2</w:t>
            </w:r>
            <w:r w:rsidRPr="00A044BE">
              <w:rPr>
                <w:rFonts w:cstheme="minorHAnsi"/>
                <w:sz w:val="20"/>
                <w:vertAlign w:val="subscript"/>
              </w:rPr>
              <w:t>1</w:t>
            </w:r>
            <w:r w:rsidRPr="00A044BE">
              <w:rPr>
                <w:rFonts w:cstheme="minorHAnsi"/>
                <w:sz w:val="20"/>
              </w:rPr>
              <w:t>2</w:t>
            </w:r>
            <w:r w:rsidRPr="00A044BE">
              <w:rPr>
                <w:rFonts w:cstheme="minorHAnsi"/>
                <w:sz w:val="20"/>
                <w:vertAlign w:val="subscript"/>
              </w:rPr>
              <w:t>1</w:t>
            </w:r>
          </w:p>
        </w:tc>
        <w:tc>
          <w:tcPr>
            <w:tcW w:w="0" w:type="auto"/>
            <w:hideMark/>
          </w:tcPr>
          <w:p w14:paraId="2C3CA603" w14:textId="77777777" w:rsidR="00A044BE" w:rsidRPr="00A044BE" w:rsidRDefault="00A044BE" w:rsidP="00A044BE">
            <w:pPr>
              <w:pStyle w:val="NoSpacing"/>
              <w:rPr>
                <w:rFonts w:cstheme="minorHAnsi"/>
                <w:sz w:val="20"/>
              </w:rPr>
            </w:pPr>
            <w:r w:rsidRPr="00A044BE">
              <w:rPr>
                <w:rFonts w:cstheme="minorHAnsi"/>
                <w:sz w:val="20"/>
              </w:rPr>
              <w:t>2.27</w:t>
            </w:r>
          </w:p>
        </w:tc>
      </w:tr>
      <w:tr w:rsidR="00EB693E" w:rsidRPr="00A044BE" w14:paraId="67342B0B" w14:textId="77777777" w:rsidTr="00847AC8">
        <w:tc>
          <w:tcPr>
            <w:tcW w:w="0" w:type="auto"/>
            <w:hideMark/>
          </w:tcPr>
          <w:p w14:paraId="24C771CE" w14:textId="77777777" w:rsidR="00EB693E" w:rsidRPr="00A044BE" w:rsidRDefault="00EB693E" w:rsidP="00A044BE">
            <w:pPr>
              <w:pStyle w:val="NoSpacing"/>
              <w:rPr>
                <w:rFonts w:cstheme="minorHAnsi"/>
                <w:sz w:val="20"/>
              </w:rPr>
            </w:pPr>
            <w:r w:rsidRPr="00A044BE">
              <w:rPr>
                <w:rFonts w:cstheme="minorHAnsi"/>
                <w:i/>
                <w:iCs/>
                <w:sz w:val="20"/>
              </w:rPr>
              <w:t>On state 1</w:t>
            </w:r>
          </w:p>
        </w:tc>
        <w:tc>
          <w:tcPr>
            <w:tcW w:w="0" w:type="auto"/>
          </w:tcPr>
          <w:p w14:paraId="1265B3FF" w14:textId="77777777" w:rsidR="00EB693E" w:rsidRPr="00A044BE" w:rsidRDefault="00EB693E" w:rsidP="00A044BE">
            <w:pPr>
              <w:pStyle w:val="NoSpacing"/>
              <w:rPr>
                <w:rFonts w:cstheme="minorHAnsi"/>
                <w:sz w:val="20"/>
              </w:rPr>
            </w:pPr>
          </w:p>
        </w:tc>
        <w:tc>
          <w:tcPr>
            <w:tcW w:w="0" w:type="auto"/>
          </w:tcPr>
          <w:p w14:paraId="62B6EE0A" w14:textId="77777777" w:rsidR="00EB693E" w:rsidRPr="00A044BE" w:rsidRDefault="00EB693E" w:rsidP="00A044BE">
            <w:pPr>
              <w:pStyle w:val="NoSpacing"/>
              <w:rPr>
                <w:rFonts w:cstheme="minorHAnsi"/>
                <w:sz w:val="20"/>
              </w:rPr>
            </w:pPr>
          </w:p>
        </w:tc>
        <w:tc>
          <w:tcPr>
            <w:tcW w:w="0" w:type="auto"/>
          </w:tcPr>
          <w:p w14:paraId="1ED6DC83" w14:textId="77777777" w:rsidR="00EB693E" w:rsidRPr="00A044BE" w:rsidRDefault="00EB693E" w:rsidP="00A044BE">
            <w:pPr>
              <w:pStyle w:val="NoSpacing"/>
              <w:rPr>
                <w:rFonts w:cstheme="minorHAnsi"/>
                <w:sz w:val="20"/>
              </w:rPr>
            </w:pPr>
          </w:p>
        </w:tc>
        <w:tc>
          <w:tcPr>
            <w:tcW w:w="0" w:type="auto"/>
          </w:tcPr>
          <w:p w14:paraId="27EA6BBE" w14:textId="74E232E5" w:rsidR="00EB693E" w:rsidRPr="00A044BE" w:rsidRDefault="00EB693E" w:rsidP="00A044BE">
            <w:pPr>
              <w:pStyle w:val="NoSpacing"/>
              <w:rPr>
                <w:rFonts w:cstheme="minorHAnsi"/>
                <w:sz w:val="20"/>
              </w:rPr>
            </w:pPr>
          </w:p>
        </w:tc>
      </w:tr>
      <w:tr w:rsidR="00EB693E" w:rsidRPr="00A044BE" w14:paraId="6BE028C5" w14:textId="77777777" w:rsidTr="00847AC8">
        <w:tc>
          <w:tcPr>
            <w:tcW w:w="0" w:type="auto"/>
            <w:hideMark/>
          </w:tcPr>
          <w:p w14:paraId="576428B9"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387B3858"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6A2D5A76" w14:textId="77777777" w:rsidR="00A044BE" w:rsidRPr="00A044BE" w:rsidRDefault="00381584" w:rsidP="00A044BE">
            <w:pPr>
              <w:pStyle w:val="NoSpacing"/>
              <w:rPr>
                <w:rFonts w:cstheme="minorHAnsi"/>
                <w:sz w:val="20"/>
              </w:rPr>
            </w:pPr>
            <w:hyperlink r:id="rId190" w:tgtFrame="_blank" w:history="1">
              <w:r w:rsidR="00A044BE" w:rsidRPr="00A044BE">
                <w:rPr>
                  <w:rStyle w:val="Hyperlink"/>
                  <w:rFonts w:cstheme="minorHAnsi"/>
                  <w:sz w:val="20"/>
                </w:rPr>
                <w:t>5P21</w:t>
              </w:r>
            </w:hyperlink>
          </w:p>
        </w:tc>
        <w:tc>
          <w:tcPr>
            <w:tcW w:w="0" w:type="auto"/>
            <w:hideMark/>
          </w:tcPr>
          <w:p w14:paraId="68F4608B"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3</w:t>
            </w:r>
            <w:r w:rsidRPr="00A044BE">
              <w:rPr>
                <w:rFonts w:cstheme="minorHAnsi"/>
                <w:sz w:val="20"/>
                <w:vertAlign w:val="subscript"/>
              </w:rPr>
              <w:t>2</w:t>
            </w:r>
            <w:r w:rsidRPr="00A044BE">
              <w:rPr>
                <w:rFonts w:cstheme="minorHAnsi"/>
                <w:sz w:val="20"/>
              </w:rPr>
              <w:t>21</w:t>
            </w:r>
          </w:p>
        </w:tc>
        <w:tc>
          <w:tcPr>
            <w:tcW w:w="0" w:type="auto"/>
            <w:hideMark/>
          </w:tcPr>
          <w:p w14:paraId="0228A21F" w14:textId="77777777" w:rsidR="00A044BE" w:rsidRPr="00A044BE" w:rsidRDefault="00A044BE" w:rsidP="00A044BE">
            <w:pPr>
              <w:pStyle w:val="NoSpacing"/>
              <w:rPr>
                <w:rFonts w:cstheme="minorHAnsi"/>
                <w:sz w:val="20"/>
              </w:rPr>
            </w:pPr>
            <w:r w:rsidRPr="00A044BE">
              <w:rPr>
                <w:rFonts w:cstheme="minorHAnsi"/>
                <w:sz w:val="20"/>
              </w:rPr>
              <w:t>1.35</w:t>
            </w:r>
          </w:p>
        </w:tc>
      </w:tr>
      <w:tr w:rsidR="00EB693E" w:rsidRPr="00A044BE" w14:paraId="573CFE71" w14:textId="77777777" w:rsidTr="00847AC8">
        <w:tc>
          <w:tcPr>
            <w:tcW w:w="0" w:type="auto"/>
            <w:hideMark/>
          </w:tcPr>
          <w:p w14:paraId="1188FF8A"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4FBFFFD0"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13C5AEA0" w14:textId="77777777" w:rsidR="00A044BE" w:rsidRPr="00A044BE" w:rsidRDefault="00381584" w:rsidP="00A044BE">
            <w:pPr>
              <w:pStyle w:val="NoSpacing"/>
              <w:rPr>
                <w:rFonts w:cstheme="minorHAnsi"/>
                <w:sz w:val="20"/>
              </w:rPr>
            </w:pPr>
            <w:hyperlink r:id="rId191" w:tgtFrame="_blank" w:history="1">
              <w:r w:rsidR="00A044BE" w:rsidRPr="00A044BE">
                <w:rPr>
                  <w:rStyle w:val="Hyperlink"/>
                  <w:rFonts w:cstheme="minorHAnsi"/>
                  <w:sz w:val="20"/>
                </w:rPr>
                <w:t>1CTQ</w:t>
              </w:r>
            </w:hyperlink>
          </w:p>
        </w:tc>
        <w:tc>
          <w:tcPr>
            <w:tcW w:w="0" w:type="auto"/>
            <w:hideMark/>
          </w:tcPr>
          <w:p w14:paraId="21C8DE5C"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3</w:t>
            </w:r>
            <w:r w:rsidRPr="00A044BE">
              <w:rPr>
                <w:rFonts w:cstheme="minorHAnsi"/>
                <w:sz w:val="20"/>
                <w:vertAlign w:val="subscript"/>
              </w:rPr>
              <w:t>2</w:t>
            </w:r>
            <w:r w:rsidRPr="00A044BE">
              <w:rPr>
                <w:rFonts w:cstheme="minorHAnsi"/>
                <w:sz w:val="20"/>
              </w:rPr>
              <w:t>21</w:t>
            </w:r>
          </w:p>
        </w:tc>
        <w:tc>
          <w:tcPr>
            <w:tcW w:w="0" w:type="auto"/>
            <w:hideMark/>
          </w:tcPr>
          <w:p w14:paraId="320725AC" w14:textId="77777777" w:rsidR="00A044BE" w:rsidRPr="00A044BE" w:rsidRDefault="00A044BE" w:rsidP="00A044BE">
            <w:pPr>
              <w:pStyle w:val="NoSpacing"/>
              <w:rPr>
                <w:rFonts w:cstheme="minorHAnsi"/>
                <w:sz w:val="20"/>
              </w:rPr>
            </w:pPr>
            <w:r w:rsidRPr="00A044BE">
              <w:rPr>
                <w:rFonts w:cstheme="minorHAnsi"/>
                <w:sz w:val="20"/>
              </w:rPr>
              <w:t>1.26</w:t>
            </w:r>
          </w:p>
        </w:tc>
      </w:tr>
      <w:tr w:rsidR="00EB693E" w:rsidRPr="00A044BE" w14:paraId="4A8F026E" w14:textId="77777777" w:rsidTr="00847AC8">
        <w:tc>
          <w:tcPr>
            <w:tcW w:w="0" w:type="auto"/>
            <w:hideMark/>
          </w:tcPr>
          <w:p w14:paraId="59FA0F6A" w14:textId="77777777" w:rsidR="00A044BE" w:rsidRPr="00A044BE" w:rsidRDefault="00A044BE" w:rsidP="00A044BE">
            <w:pPr>
              <w:pStyle w:val="NoSpacing"/>
              <w:rPr>
                <w:rFonts w:cstheme="minorHAnsi"/>
                <w:sz w:val="20"/>
              </w:rPr>
            </w:pPr>
            <w:r w:rsidRPr="00A044BE">
              <w:rPr>
                <w:rFonts w:cstheme="minorHAnsi"/>
                <w:sz w:val="20"/>
              </w:rPr>
              <w:t>H-Ras (G12P)</w:t>
            </w:r>
          </w:p>
        </w:tc>
        <w:tc>
          <w:tcPr>
            <w:tcW w:w="0" w:type="auto"/>
            <w:hideMark/>
          </w:tcPr>
          <w:p w14:paraId="692E3198" w14:textId="77777777" w:rsidR="00A044BE" w:rsidRPr="00A044BE" w:rsidRDefault="00A044BE" w:rsidP="00A044BE">
            <w:pPr>
              <w:pStyle w:val="NoSpacing"/>
              <w:rPr>
                <w:rFonts w:cstheme="minorHAnsi"/>
                <w:sz w:val="20"/>
              </w:rPr>
            </w:pPr>
            <w:r w:rsidRPr="00A044BE">
              <w:rPr>
                <w:rFonts w:cstheme="minorHAnsi"/>
                <w:sz w:val="20"/>
              </w:rPr>
              <w:t>GppCH</w:t>
            </w:r>
            <w:r w:rsidRPr="00A044BE">
              <w:rPr>
                <w:rFonts w:cstheme="minorHAnsi"/>
                <w:sz w:val="20"/>
                <w:vertAlign w:val="subscript"/>
              </w:rPr>
              <w:t>2</w:t>
            </w:r>
            <w:r w:rsidRPr="00A044BE">
              <w:rPr>
                <w:rFonts w:cstheme="minorHAnsi"/>
                <w:sz w:val="20"/>
              </w:rPr>
              <w:t>p</w:t>
            </w:r>
          </w:p>
        </w:tc>
        <w:tc>
          <w:tcPr>
            <w:tcW w:w="0" w:type="auto"/>
            <w:hideMark/>
          </w:tcPr>
          <w:p w14:paraId="2C317720" w14:textId="77777777" w:rsidR="00A044BE" w:rsidRPr="00A044BE" w:rsidRDefault="00381584" w:rsidP="00A044BE">
            <w:pPr>
              <w:pStyle w:val="NoSpacing"/>
              <w:rPr>
                <w:rFonts w:cstheme="minorHAnsi"/>
                <w:sz w:val="20"/>
              </w:rPr>
            </w:pPr>
            <w:hyperlink r:id="rId192" w:tgtFrame="_blank" w:history="1">
              <w:r w:rsidR="00A044BE" w:rsidRPr="00A044BE">
                <w:rPr>
                  <w:rStyle w:val="Hyperlink"/>
                  <w:rFonts w:cstheme="minorHAnsi"/>
                  <w:sz w:val="20"/>
                </w:rPr>
                <w:t>1JAH</w:t>
              </w:r>
            </w:hyperlink>
          </w:p>
        </w:tc>
        <w:tc>
          <w:tcPr>
            <w:tcW w:w="0" w:type="auto"/>
            <w:hideMark/>
          </w:tcPr>
          <w:p w14:paraId="00B3D77A"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3</w:t>
            </w:r>
            <w:r w:rsidRPr="00A044BE">
              <w:rPr>
                <w:rFonts w:cstheme="minorHAnsi"/>
                <w:sz w:val="20"/>
                <w:vertAlign w:val="subscript"/>
              </w:rPr>
              <w:t>2</w:t>
            </w:r>
            <w:r w:rsidRPr="00A044BE">
              <w:rPr>
                <w:rFonts w:cstheme="minorHAnsi"/>
                <w:sz w:val="20"/>
              </w:rPr>
              <w:t>21</w:t>
            </w:r>
          </w:p>
        </w:tc>
        <w:tc>
          <w:tcPr>
            <w:tcW w:w="0" w:type="auto"/>
            <w:hideMark/>
          </w:tcPr>
          <w:p w14:paraId="0E5E166D" w14:textId="77777777" w:rsidR="00A044BE" w:rsidRPr="00A044BE" w:rsidRDefault="00A044BE" w:rsidP="00A044BE">
            <w:pPr>
              <w:pStyle w:val="NoSpacing"/>
              <w:rPr>
                <w:rFonts w:cstheme="minorHAnsi"/>
                <w:sz w:val="20"/>
              </w:rPr>
            </w:pPr>
            <w:r w:rsidRPr="00A044BE">
              <w:rPr>
                <w:rFonts w:cstheme="minorHAnsi"/>
                <w:sz w:val="20"/>
              </w:rPr>
              <w:t>1.8</w:t>
            </w:r>
          </w:p>
        </w:tc>
      </w:tr>
      <w:tr w:rsidR="00EB693E" w:rsidRPr="00A044BE" w14:paraId="06425C47" w14:textId="77777777" w:rsidTr="00847AC8">
        <w:trPr>
          <w:trHeight w:val="98"/>
        </w:trPr>
        <w:tc>
          <w:tcPr>
            <w:tcW w:w="0" w:type="auto"/>
            <w:hideMark/>
          </w:tcPr>
          <w:p w14:paraId="6B5D0917" w14:textId="77777777" w:rsidR="00A044BE" w:rsidRPr="00A044BE" w:rsidRDefault="00A044BE" w:rsidP="00A044BE">
            <w:pPr>
              <w:pStyle w:val="NoSpacing"/>
              <w:rPr>
                <w:rFonts w:cstheme="minorHAnsi"/>
                <w:sz w:val="20"/>
              </w:rPr>
            </w:pPr>
            <w:r w:rsidRPr="00A044BE">
              <w:rPr>
                <w:rFonts w:cstheme="minorHAnsi"/>
                <w:sz w:val="20"/>
              </w:rPr>
              <w:t>H-Ras/</w:t>
            </w:r>
            <w:proofErr w:type="spellStart"/>
            <w:r w:rsidRPr="00A044BE">
              <w:rPr>
                <w:rFonts w:cstheme="minorHAnsi"/>
                <w:sz w:val="20"/>
              </w:rPr>
              <w:t>RasGAP</w:t>
            </w:r>
            <w:proofErr w:type="spellEnd"/>
          </w:p>
        </w:tc>
        <w:tc>
          <w:tcPr>
            <w:tcW w:w="0" w:type="auto"/>
            <w:hideMark/>
          </w:tcPr>
          <w:p w14:paraId="6B32B8AE" w14:textId="77777777" w:rsidR="00A044BE" w:rsidRPr="00A044BE" w:rsidRDefault="00A044BE" w:rsidP="00A044BE">
            <w:pPr>
              <w:pStyle w:val="NoSpacing"/>
              <w:rPr>
                <w:rFonts w:cstheme="minorHAnsi"/>
                <w:sz w:val="20"/>
              </w:rPr>
            </w:pPr>
            <w:r w:rsidRPr="00A044BE">
              <w:rPr>
                <w:rFonts w:cstheme="minorHAnsi"/>
                <w:sz w:val="20"/>
              </w:rPr>
              <w:t>GDP</w:t>
            </w:r>
          </w:p>
        </w:tc>
        <w:tc>
          <w:tcPr>
            <w:tcW w:w="0" w:type="auto"/>
            <w:hideMark/>
          </w:tcPr>
          <w:p w14:paraId="13E3D8D6" w14:textId="77777777" w:rsidR="00A044BE" w:rsidRPr="00A044BE" w:rsidRDefault="00381584" w:rsidP="00A044BE">
            <w:pPr>
              <w:pStyle w:val="NoSpacing"/>
              <w:rPr>
                <w:rFonts w:cstheme="minorHAnsi"/>
                <w:sz w:val="20"/>
              </w:rPr>
            </w:pPr>
            <w:hyperlink r:id="rId193" w:tgtFrame="_blank" w:history="1">
              <w:r w:rsidR="00A044BE" w:rsidRPr="00A044BE">
                <w:rPr>
                  <w:rStyle w:val="Hyperlink"/>
                  <w:rFonts w:cstheme="minorHAnsi"/>
                  <w:sz w:val="20"/>
                </w:rPr>
                <w:t>1WQ1</w:t>
              </w:r>
            </w:hyperlink>
          </w:p>
        </w:tc>
        <w:tc>
          <w:tcPr>
            <w:tcW w:w="0" w:type="auto"/>
            <w:hideMark/>
          </w:tcPr>
          <w:p w14:paraId="27023354"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2</w:t>
            </w:r>
            <w:r w:rsidRPr="00A044BE">
              <w:rPr>
                <w:rFonts w:cstheme="minorHAnsi"/>
                <w:sz w:val="20"/>
                <w:vertAlign w:val="subscript"/>
              </w:rPr>
              <w:t>1</w:t>
            </w:r>
          </w:p>
        </w:tc>
        <w:tc>
          <w:tcPr>
            <w:tcW w:w="0" w:type="auto"/>
            <w:hideMark/>
          </w:tcPr>
          <w:p w14:paraId="1A77F017" w14:textId="77777777" w:rsidR="00A044BE" w:rsidRPr="00A044BE" w:rsidRDefault="00A044BE" w:rsidP="00A044BE">
            <w:pPr>
              <w:pStyle w:val="NoSpacing"/>
              <w:rPr>
                <w:rFonts w:cstheme="minorHAnsi"/>
                <w:sz w:val="20"/>
              </w:rPr>
            </w:pPr>
            <w:r w:rsidRPr="00A044BE">
              <w:rPr>
                <w:rFonts w:cstheme="minorHAnsi"/>
                <w:sz w:val="20"/>
              </w:rPr>
              <w:t>2.5</w:t>
            </w:r>
          </w:p>
        </w:tc>
      </w:tr>
      <w:tr w:rsidR="00EB693E" w:rsidRPr="00A044BE" w14:paraId="442D6E7A" w14:textId="77777777" w:rsidTr="00847AC8">
        <w:tc>
          <w:tcPr>
            <w:tcW w:w="0" w:type="auto"/>
            <w:hideMark/>
          </w:tcPr>
          <w:p w14:paraId="69668858" w14:textId="77777777" w:rsidR="00EB693E" w:rsidRPr="00A044BE" w:rsidRDefault="00EB693E" w:rsidP="00A044BE">
            <w:pPr>
              <w:pStyle w:val="NoSpacing"/>
              <w:rPr>
                <w:rFonts w:cstheme="minorHAnsi"/>
                <w:sz w:val="20"/>
              </w:rPr>
            </w:pPr>
            <w:r w:rsidRPr="00A044BE">
              <w:rPr>
                <w:rFonts w:cstheme="minorHAnsi"/>
                <w:i/>
                <w:iCs/>
                <w:sz w:val="20"/>
              </w:rPr>
              <w:t>On state 2</w:t>
            </w:r>
          </w:p>
        </w:tc>
        <w:tc>
          <w:tcPr>
            <w:tcW w:w="0" w:type="auto"/>
          </w:tcPr>
          <w:p w14:paraId="1D89757B" w14:textId="77777777" w:rsidR="00EB693E" w:rsidRPr="00A044BE" w:rsidRDefault="00EB693E" w:rsidP="00A044BE">
            <w:pPr>
              <w:pStyle w:val="NoSpacing"/>
              <w:rPr>
                <w:rFonts w:cstheme="minorHAnsi"/>
                <w:sz w:val="20"/>
              </w:rPr>
            </w:pPr>
          </w:p>
        </w:tc>
        <w:tc>
          <w:tcPr>
            <w:tcW w:w="0" w:type="auto"/>
          </w:tcPr>
          <w:p w14:paraId="3D6CBD89" w14:textId="77777777" w:rsidR="00EB693E" w:rsidRPr="00A044BE" w:rsidRDefault="00EB693E" w:rsidP="00A044BE">
            <w:pPr>
              <w:pStyle w:val="NoSpacing"/>
              <w:rPr>
                <w:rFonts w:cstheme="minorHAnsi"/>
                <w:sz w:val="20"/>
              </w:rPr>
            </w:pPr>
          </w:p>
        </w:tc>
        <w:tc>
          <w:tcPr>
            <w:tcW w:w="0" w:type="auto"/>
          </w:tcPr>
          <w:p w14:paraId="0FB0000C" w14:textId="77777777" w:rsidR="00EB693E" w:rsidRPr="00A044BE" w:rsidRDefault="00EB693E" w:rsidP="00A044BE">
            <w:pPr>
              <w:pStyle w:val="NoSpacing"/>
              <w:rPr>
                <w:rFonts w:cstheme="minorHAnsi"/>
                <w:sz w:val="20"/>
              </w:rPr>
            </w:pPr>
          </w:p>
        </w:tc>
        <w:tc>
          <w:tcPr>
            <w:tcW w:w="0" w:type="auto"/>
          </w:tcPr>
          <w:p w14:paraId="1EB94233" w14:textId="4DBD11F3" w:rsidR="00EB693E" w:rsidRPr="00A044BE" w:rsidRDefault="00EB693E" w:rsidP="00A044BE">
            <w:pPr>
              <w:pStyle w:val="NoSpacing"/>
              <w:rPr>
                <w:rFonts w:cstheme="minorHAnsi"/>
                <w:sz w:val="20"/>
              </w:rPr>
            </w:pPr>
          </w:p>
        </w:tc>
      </w:tr>
      <w:tr w:rsidR="00EB693E" w:rsidRPr="00A044BE" w14:paraId="4033150A" w14:textId="77777777" w:rsidTr="00847AC8">
        <w:tc>
          <w:tcPr>
            <w:tcW w:w="0" w:type="auto"/>
            <w:hideMark/>
          </w:tcPr>
          <w:p w14:paraId="1DF410E5"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3738DB1D"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1B3AAAAC" w14:textId="77777777" w:rsidR="00A044BE" w:rsidRPr="00A044BE" w:rsidRDefault="00381584" w:rsidP="00A044BE">
            <w:pPr>
              <w:pStyle w:val="NoSpacing"/>
              <w:rPr>
                <w:rFonts w:cstheme="minorHAnsi"/>
                <w:sz w:val="20"/>
              </w:rPr>
            </w:pPr>
            <w:hyperlink r:id="rId194" w:tgtFrame="_blank" w:history="1">
              <w:r w:rsidR="00A044BE" w:rsidRPr="00A044BE">
                <w:rPr>
                  <w:rStyle w:val="Hyperlink"/>
                  <w:rFonts w:cstheme="minorHAnsi"/>
                  <w:sz w:val="20"/>
                </w:rPr>
                <w:t>3K8Y</w:t>
              </w:r>
            </w:hyperlink>
          </w:p>
        </w:tc>
        <w:tc>
          <w:tcPr>
            <w:tcW w:w="0" w:type="auto"/>
            <w:hideMark/>
          </w:tcPr>
          <w:p w14:paraId="34B258BC" w14:textId="77777777" w:rsidR="00A044BE" w:rsidRPr="00A044BE" w:rsidRDefault="00A044BE" w:rsidP="00A044BE">
            <w:pPr>
              <w:pStyle w:val="NoSpacing"/>
              <w:rPr>
                <w:rFonts w:cstheme="minorHAnsi"/>
                <w:sz w:val="20"/>
              </w:rPr>
            </w:pPr>
            <w:r w:rsidRPr="00A044BE">
              <w:rPr>
                <w:rFonts w:cstheme="minorHAnsi"/>
                <w:i/>
                <w:iCs/>
                <w:sz w:val="20"/>
              </w:rPr>
              <w:t>R</w:t>
            </w:r>
            <w:r w:rsidRPr="00A044BE">
              <w:rPr>
                <w:rFonts w:cstheme="minorHAnsi"/>
                <w:sz w:val="20"/>
              </w:rPr>
              <w:t>32</w:t>
            </w:r>
          </w:p>
        </w:tc>
        <w:tc>
          <w:tcPr>
            <w:tcW w:w="0" w:type="auto"/>
            <w:hideMark/>
          </w:tcPr>
          <w:p w14:paraId="3902EC61" w14:textId="77777777" w:rsidR="00A044BE" w:rsidRPr="00A044BE" w:rsidRDefault="00A044BE" w:rsidP="00A044BE">
            <w:pPr>
              <w:pStyle w:val="NoSpacing"/>
              <w:rPr>
                <w:rFonts w:cstheme="minorHAnsi"/>
                <w:sz w:val="20"/>
              </w:rPr>
            </w:pPr>
            <w:r w:rsidRPr="00A044BE">
              <w:rPr>
                <w:rFonts w:cstheme="minorHAnsi"/>
                <w:sz w:val="20"/>
              </w:rPr>
              <w:t>1.3</w:t>
            </w:r>
          </w:p>
        </w:tc>
      </w:tr>
      <w:tr w:rsidR="00EB693E" w:rsidRPr="00A044BE" w14:paraId="6109B902" w14:textId="77777777" w:rsidTr="00847AC8">
        <w:tc>
          <w:tcPr>
            <w:tcW w:w="0" w:type="auto"/>
            <w:hideMark/>
          </w:tcPr>
          <w:p w14:paraId="02BAE545" w14:textId="77777777" w:rsidR="00A044BE" w:rsidRPr="00A044BE" w:rsidRDefault="00A044BE" w:rsidP="00A044BE">
            <w:pPr>
              <w:pStyle w:val="NoSpacing"/>
              <w:rPr>
                <w:rFonts w:cstheme="minorHAnsi"/>
                <w:sz w:val="20"/>
              </w:rPr>
            </w:pPr>
            <w:r w:rsidRPr="00A044BE">
              <w:rPr>
                <w:rFonts w:cstheme="minorHAnsi"/>
                <w:sz w:val="20"/>
              </w:rPr>
              <w:t>H-Ras</w:t>
            </w:r>
          </w:p>
        </w:tc>
        <w:tc>
          <w:tcPr>
            <w:tcW w:w="0" w:type="auto"/>
            <w:hideMark/>
          </w:tcPr>
          <w:p w14:paraId="56FA4A3A" w14:textId="77777777" w:rsidR="00A044BE" w:rsidRPr="00A044BE" w:rsidRDefault="00A044BE" w:rsidP="00A044BE">
            <w:pPr>
              <w:pStyle w:val="NoSpacing"/>
              <w:rPr>
                <w:rFonts w:cstheme="minorHAnsi"/>
                <w:sz w:val="20"/>
              </w:rPr>
            </w:pPr>
            <w:r w:rsidRPr="00A044BE">
              <w:rPr>
                <w:rFonts w:cstheme="minorHAnsi"/>
                <w:sz w:val="20"/>
              </w:rPr>
              <w:t>GppCH</w:t>
            </w:r>
            <w:r w:rsidRPr="00A044BE">
              <w:rPr>
                <w:rFonts w:cstheme="minorHAnsi"/>
                <w:sz w:val="20"/>
                <w:vertAlign w:val="subscript"/>
              </w:rPr>
              <w:t>2</w:t>
            </w:r>
            <w:r w:rsidRPr="00A044BE">
              <w:rPr>
                <w:rFonts w:cstheme="minorHAnsi"/>
                <w:sz w:val="20"/>
              </w:rPr>
              <w:t>p</w:t>
            </w:r>
          </w:p>
        </w:tc>
        <w:tc>
          <w:tcPr>
            <w:tcW w:w="0" w:type="auto"/>
            <w:hideMark/>
          </w:tcPr>
          <w:p w14:paraId="5AFE7BD2" w14:textId="77777777" w:rsidR="00A044BE" w:rsidRPr="00A044BE" w:rsidRDefault="00381584" w:rsidP="00A044BE">
            <w:pPr>
              <w:pStyle w:val="NoSpacing"/>
              <w:rPr>
                <w:rFonts w:cstheme="minorHAnsi"/>
                <w:sz w:val="20"/>
              </w:rPr>
            </w:pPr>
            <w:hyperlink r:id="rId195" w:tgtFrame="_blank" w:history="1">
              <w:r w:rsidR="00A044BE" w:rsidRPr="00A044BE">
                <w:rPr>
                  <w:rStyle w:val="Hyperlink"/>
                  <w:rFonts w:cstheme="minorHAnsi"/>
                  <w:sz w:val="20"/>
                </w:rPr>
                <w:t>6Q21</w:t>
              </w:r>
            </w:hyperlink>
          </w:p>
        </w:tc>
        <w:tc>
          <w:tcPr>
            <w:tcW w:w="0" w:type="auto"/>
            <w:hideMark/>
          </w:tcPr>
          <w:p w14:paraId="6FE11595"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112</w:t>
            </w:r>
            <w:r w:rsidRPr="00A044BE">
              <w:rPr>
                <w:rFonts w:cstheme="minorHAnsi"/>
                <w:sz w:val="20"/>
                <w:vertAlign w:val="subscript"/>
              </w:rPr>
              <w:t>1</w:t>
            </w:r>
          </w:p>
        </w:tc>
        <w:tc>
          <w:tcPr>
            <w:tcW w:w="0" w:type="auto"/>
            <w:hideMark/>
          </w:tcPr>
          <w:p w14:paraId="2905DD5B" w14:textId="77777777" w:rsidR="00A044BE" w:rsidRPr="00A044BE" w:rsidRDefault="00A044BE" w:rsidP="00A044BE">
            <w:pPr>
              <w:pStyle w:val="NoSpacing"/>
              <w:rPr>
                <w:rFonts w:cstheme="minorHAnsi"/>
                <w:sz w:val="20"/>
              </w:rPr>
            </w:pPr>
            <w:r w:rsidRPr="00A044BE">
              <w:rPr>
                <w:rFonts w:cstheme="minorHAnsi"/>
                <w:sz w:val="20"/>
              </w:rPr>
              <w:t>1.95</w:t>
            </w:r>
          </w:p>
        </w:tc>
      </w:tr>
      <w:tr w:rsidR="00EB693E" w:rsidRPr="00A044BE" w14:paraId="7D1F2123" w14:textId="77777777" w:rsidTr="00847AC8">
        <w:tc>
          <w:tcPr>
            <w:tcW w:w="0" w:type="auto"/>
            <w:hideMark/>
          </w:tcPr>
          <w:p w14:paraId="4D0B7078" w14:textId="77777777" w:rsidR="00A044BE" w:rsidRPr="00A044BE" w:rsidRDefault="00A044BE" w:rsidP="00A044BE">
            <w:pPr>
              <w:pStyle w:val="NoSpacing"/>
              <w:rPr>
                <w:rFonts w:cstheme="minorHAnsi"/>
                <w:sz w:val="20"/>
              </w:rPr>
            </w:pPr>
            <w:r w:rsidRPr="00A044BE">
              <w:rPr>
                <w:rFonts w:cstheme="minorHAnsi"/>
                <w:sz w:val="20"/>
              </w:rPr>
              <w:t>H-Ras (G12D)</w:t>
            </w:r>
          </w:p>
        </w:tc>
        <w:tc>
          <w:tcPr>
            <w:tcW w:w="0" w:type="auto"/>
            <w:hideMark/>
          </w:tcPr>
          <w:p w14:paraId="4AE69744" w14:textId="77777777" w:rsidR="00A044BE" w:rsidRPr="00A044BE" w:rsidRDefault="00A044BE" w:rsidP="00A044BE">
            <w:pPr>
              <w:pStyle w:val="NoSpacing"/>
              <w:rPr>
                <w:rFonts w:cstheme="minorHAnsi"/>
                <w:sz w:val="20"/>
              </w:rPr>
            </w:pPr>
            <w:proofErr w:type="spellStart"/>
            <w:r w:rsidRPr="00A044BE">
              <w:rPr>
                <w:rFonts w:cstheme="minorHAnsi"/>
                <w:sz w:val="20"/>
              </w:rPr>
              <w:t>GppNHp</w:t>
            </w:r>
            <w:proofErr w:type="spellEnd"/>
          </w:p>
        </w:tc>
        <w:tc>
          <w:tcPr>
            <w:tcW w:w="0" w:type="auto"/>
            <w:hideMark/>
          </w:tcPr>
          <w:p w14:paraId="0B45E638" w14:textId="77777777" w:rsidR="00A044BE" w:rsidRPr="00A044BE" w:rsidRDefault="00381584" w:rsidP="00A044BE">
            <w:pPr>
              <w:pStyle w:val="NoSpacing"/>
              <w:rPr>
                <w:rFonts w:cstheme="minorHAnsi"/>
                <w:sz w:val="20"/>
              </w:rPr>
            </w:pPr>
            <w:hyperlink r:id="rId196" w:tgtFrame="_blank" w:history="1">
              <w:r w:rsidR="00A044BE" w:rsidRPr="00A044BE">
                <w:rPr>
                  <w:rStyle w:val="Hyperlink"/>
                  <w:rFonts w:cstheme="minorHAnsi"/>
                  <w:sz w:val="20"/>
                </w:rPr>
                <w:t>1AGP</w:t>
              </w:r>
            </w:hyperlink>
          </w:p>
        </w:tc>
        <w:tc>
          <w:tcPr>
            <w:tcW w:w="0" w:type="auto"/>
            <w:hideMark/>
          </w:tcPr>
          <w:p w14:paraId="139DB602" w14:textId="77777777" w:rsidR="00A044BE" w:rsidRPr="00A044BE" w:rsidRDefault="00A044BE" w:rsidP="00A044BE">
            <w:pPr>
              <w:pStyle w:val="NoSpacing"/>
              <w:rPr>
                <w:rFonts w:cstheme="minorHAnsi"/>
                <w:sz w:val="20"/>
              </w:rPr>
            </w:pPr>
            <w:r w:rsidRPr="00A044BE">
              <w:rPr>
                <w:rFonts w:cstheme="minorHAnsi"/>
                <w:i/>
                <w:iCs/>
                <w:sz w:val="20"/>
              </w:rPr>
              <w:t>C</w:t>
            </w:r>
            <w:r w:rsidRPr="00A044BE">
              <w:rPr>
                <w:rFonts w:cstheme="minorHAnsi"/>
                <w:sz w:val="20"/>
              </w:rPr>
              <w:t>2</w:t>
            </w:r>
          </w:p>
        </w:tc>
        <w:tc>
          <w:tcPr>
            <w:tcW w:w="0" w:type="auto"/>
            <w:hideMark/>
          </w:tcPr>
          <w:p w14:paraId="245C1F07" w14:textId="77777777" w:rsidR="00A044BE" w:rsidRPr="00A044BE" w:rsidRDefault="00A044BE" w:rsidP="00A044BE">
            <w:pPr>
              <w:pStyle w:val="NoSpacing"/>
              <w:rPr>
                <w:rFonts w:cstheme="minorHAnsi"/>
                <w:sz w:val="20"/>
              </w:rPr>
            </w:pPr>
            <w:r w:rsidRPr="00A044BE">
              <w:rPr>
                <w:rFonts w:cstheme="minorHAnsi"/>
                <w:sz w:val="20"/>
              </w:rPr>
              <w:t>2.3</w:t>
            </w:r>
          </w:p>
        </w:tc>
      </w:tr>
      <w:tr w:rsidR="00EB693E" w:rsidRPr="00A044BE" w14:paraId="4709F59B" w14:textId="77777777" w:rsidTr="00847AC8">
        <w:tc>
          <w:tcPr>
            <w:tcW w:w="0" w:type="auto"/>
            <w:hideMark/>
          </w:tcPr>
          <w:p w14:paraId="2E473480" w14:textId="77777777" w:rsidR="00A044BE" w:rsidRPr="00A044BE" w:rsidRDefault="00A044BE" w:rsidP="00A044BE">
            <w:pPr>
              <w:pStyle w:val="NoSpacing"/>
              <w:rPr>
                <w:rFonts w:cstheme="minorHAnsi"/>
                <w:sz w:val="20"/>
              </w:rPr>
            </w:pPr>
            <w:r w:rsidRPr="00A044BE">
              <w:rPr>
                <w:rFonts w:cstheme="minorHAnsi"/>
                <w:sz w:val="20"/>
              </w:rPr>
              <w:t>H-Ras–PLCE</w:t>
            </w:r>
          </w:p>
        </w:tc>
        <w:tc>
          <w:tcPr>
            <w:tcW w:w="0" w:type="auto"/>
            <w:hideMark/>
          </w:tcPr>
          <w:p w14:paraId="7CB5E4D8" w14:textId="77777777" w:rsidR="00A044BE" w:rsidRPr="00A044BE" w:rsidRDefault="00A044BE" w:rsidP="00A044BE">
            <w:pPr>
              <w:pStyle w:val="NoSpacing"/>
              <w:rPr>
                <w:rFonts w:cstheme="minorHAnsi"/>
                <w:sz w:val="20"/>
              </w:rPr>
            </w:pPr>
            <w:r w:rsidRPr="00A044BE">
              <w:rPr>
                <w:rFonts w:cstheme="minorHAnsi"/>
                <w:sz w:val="20"/>
              </w:rPr>
              <w:t>GTP</w:t>
            </w:r>
          </w:p>
        </w:tc>
        <w:tc>
          <w:tcPr>
            <w:tcW w:w="0" w:type="auto"/>
            <w:hideMark/>
          </w:tcPr>
          <w:p w14:paraId="69192435" w14:textId="77777777" w:rsidR="00A044BE" w:rsidRPr="00A044BE" w:rsidRDefault="00381584" w:rsidP="00A044BE">
            <w:pPr>
              <w:pStyle w:val="NoSpacing"/>
              <w:rPr>
                <w:rFonts w:cstheme="minorHAnsi"/>
                <w:sz w:val="20"/>
              </w:rPr>
            </w:pPr>
            <w:hyperlink r:id="rId197" w:tgtFrame="_blank" w:history="1">
              <w:r w:rsidR="00A044BE" w:rsidRPr="00A044BE">
                <w:rPr>
                  <w:rStyle w:val="Hyperlink"/>
                  <w:rFonts w:cstheme="minorHAnsi"/>
                  <w:sz w:val="20"/>
                </w:rPr>
                <w:t>2C5L</w:t>
              </w:r>
            </w:hyperlink>
          </w:p>
        </w:tc>
        <w:tc>
          <w:tcPr>
            <w:tcW w:w="0" w:type="auto"/>
            <w:hideMark/>
          </w:tcPr>
          <w:p w14:paraId="048EFB45" w14:textId="77777777" w:rsidR="00A044BE" w:rsidRPr="00A044BE" w:rsidRDefault="00A044BE" w:rsidP="00A044BE">
            <w:pPr>
              <w:pStyle w:val="NoSpacing"/>
              <w:rPr>
                <w:rFonts w:cstheme="minorHAnsi"/>
                <w:sz w:val="20"/>
              </w:rPr>
            </w:pPr>
            <w:r w:rsidRPr="00A044BE">
              <w:rPr>
                <w:rFonts w:cstheme="minorHAnsi"/>
                <w:i/>
                <w:iCs/>
                <w:sz w:val="20"/>
              </w:rPr>
              <w:t>P</w:t>
            </w:r>
            <w:r w:rsidRPr="00A044BE">
              <w:rPr>
                <w:rFonts w:cstheme="minorHAnsi"/>
                <w:sz w:val="20"/>
              </w:rPr>
              <w:t>2</w:t>
            </w:r>
            <w:r w:rsidRPr="00A044BE">
              <w:rPr>
                <w:rFonts w:cstheme="minorHAnsi"/>
                <w:sz w:val="20"/>
                <w:vertAlign w:val="subscript"/>
              </w:rPr>
              <w:t>1</w:t>
            </w:r>
            <w:r w:rsidRPr="00A044BE">
              <w:rPr>
                <w:rFonts w:cstheme="minorHAnsi"/>
                <w:sz w:val="20"/>
              </w:rPr>
              <w:t>2</w:t>
            </w:r>
            <w:r w:rsidRPr="00A044BE">
              <w:rPr>
                <w:rFonts w:cstheme="minorHAnsi"/>
                <w:sz w:val="20"/>
                <w:vertAlign w:val="subscript"/>
              </w:rPr>
              <w:t>1</w:t>
            </w:r>
            <w:r w:rsidRPr="00A044BE">
              <w:rPr>
                <w:rFonts w:cstheme="minorHAnsi"/>
                <w:sz w:val="20"/>
              </w:rPr>
              <w:t>2</w:t>
            </w:r>
            <w:r w:rsidRPr="00A044BE">
              <w:rPr>
                <w:rFonts w:cstheme="minorHAnsi"/>
                <w:sz w:val="20"/>
                <w:vertAlign w:val="subscript"/>
              </w:rPr>
              <w:t>1</w:t>
            </w:r>
          </w:p>
        </w:tc>
        <w:tc>
          <w:tcPr>
            <w:tcW w:w="0" w:type="auto"/>
            <w:hideMark/>
          </w:tcPr>
          <w:p w14:paraId="7C4A3CC3" w14:textId="77777777" w:rsidR="00A044BE" w:rsidRPr="00A044BE" w:rsidRDefault="00A044BE" w:rsidP="00A044BE">
            <w:pPr>
              <w:pStyle w:val="NoSpacing"/>
              <w:rPr>
                <w:rFonts w:cstheme="minorHAnsi"/>
                <w:sz w:val="20"/>
              </w:rPr>
            </w:pPr>
            <w:r w:rsidRPr="00A044BE">
              <w:rPr>
                <w:rFonts w:cstheme="minorHAnsi"/>
                <w:sz w:val="20"/>
              </w:rPr>
              <w:t>1.9</w:t>
            </w:r>
          </w:p>
        </w:tc>
      </w:tr>
    </w:tbl>
    <w:p w14:paraId="5F18019D" w14:textId="77777777" w:rsidR="00076422" w:rsidRPr="001D154E" w:rsidRDefault="00076422" w:rsidP="00A044BE">
      <w:pPr>
        <w:pStyle w:val="NoSpacing"/>
        <w:rPr>
          <w:rFonts w:cstheme="minorHAnsi"/>
          <w:b/>
          <w:bCs/>
        </w:rPr>
      </w:pPr>
    </w:p>
    <w:p w14:paraId="64202362" w14:textId="4962670C" w:rsidR="00A044BE" w:rsidRPr="001D154E" w:rsidRDefault="00A044BE" w:rsidP="00076422">
      <w:pPr>
        <w:pStyle w:val="Heading2"/>
        <w:rPr>
          <w:rFonts w:asciiTheme="minorHAnsi" w:hAnsiTheme="minorHAnsi" w:cstheme="minorHAnsi"/>
        </w:rPr>
      </w:pPr>
      <w:proofErr w:type="spellStart"/>
      <w:r w:rsidRPr="001D154E">
        <w:rPr>
          <w:rFonts w:asciiTheme="minorHAnsi" w:hAnsiTheme="minorHAnsi" w:cstheme="minorHAnsi"/>
        </w:rPr>
        <w:t>FTMap</w:t>
      </w:r>
      <w:proofErr w:type="spellEnd"/>
      <w:r w:rsidRPr="001D154E">
        <w:rPr>
          <w:rFonts w:asciiTheme="minorHAnsi" w:hAnsiTheme="minorHAnsi" w:cstheme="minorHAnsi"/>
        </w:rPr>
        <w:t xml:space="preserve"> results for the “off” state of the allosteric switch</w:t>
      </w:r>
    </w:p>
    <w:p w14:paraId="3FFA4BE8" w14:textId="491AFDA0" w:rsidR="00A044BE" w:rsidRPr="00A044BE" w:rsidRDefault="00A044BE" w:rsidP="00076422">
      <w:pPr>
        <w:pStyle w:val="NoSpacing"/>
        <w:ind w:firstLine="720"/>
        <w:rPr>
          <w:rFonts w:cstheme="minorHAnsi"/>
        </w:rPr>
      </w:pPr>
      <w:r w:rsidRPr="00A044BE">
        <w:rPr>
          <w:rFonts w:cstheme="minorHAnsi"/>
        </w:rPr>
        <w:t xml:space="preserve">All four structures in the “off” state group resulted in </w:t>
      </w:r>
      <w:proofErr w:type="spellStart"/>
      <w:r w:rsidRPr="00A044BE">
        <w:rPr>
          <w:rFonts w:cstheme="minorHAnsi"/>
        </w:rPr>
        <w:t>FTMaps</w:t>
      </w:r>
      <w:proofErr w:type="spellEnd"/>
      <w:r w:rsidRPr="00A044BE">
        <w:rPr>
          <w:rFonts w:cstheme="minorHAnsi"/>
        </w:rPr>
        <w:t xml:space="preserve"> with similar cluster locations, including K-Ras, which behaves </w:t>
      </w:r>
      <w:proofErr w:type="gramStart"/>
      <w:r w:rsidRPr="00A044BE">
        <w:rPr>
          <w:rFonts w:cstheme="minorHAnsi"/>
        </w:rPr>
        <w:t>similar to</w:t>
      </w:r>
      <w:proofErr w:type="gramEnd"/>
      <w:r w:rsidRPr="00A044BE">
        <w:rPr>
          <w:rFonts w:cstheme="minorHAnsi"/>
        </w:rPr>
        <w:t xml:space="preserve"> H-Ras in terms of hot spots. The major difference is a small shift in cluster 1 due to the presence of </w:t>
      </w:r>
      <w:hyperlink r:id="rId198" w:tooltip="Learn more about Histidine from ScienceDirect's AI-generated Topic Pages" w:history="1">
        <w:r w:rsidRPr="00A044BE">
          <w:rPr>
            <w:rStyle w:val="Hyperlink"/>
            <w:rFonts w:cstheme="minorHAnsi"/>
          </w:rPr>
          <w:t>histidine</w:t>
        </w:r>
      </w:hyperlink>
      <w:r w:rsidRPr="00A044BE">
        <w:rPr>
          <w:rFonts w:cstheme="minorHAnsi"/>
        </w:rPr>
        <w:t> in K-Ras in place of </w:t>
      </w:r>
      <w:hyperlink r:id="rId199" w:tooltip="Learn more about Glutamine from ScienceDirect's AI-generated Topic Pages" w:history="1">
        <w:r w:rsidRPr="00A044BE">
          <w:rPr>
            <w:rStyle w:val="Hyperlink"/>
            <w:rFonts w:cstheme="minorHAnsi"/>
          </w:rPr>
          <w:t>glutamine</w:t>
        </w:r>
      </w:hyperlink>
      <w:r w:rsidRPr="00A044BE">
        <w:rPr>
          <w:rFonts w:cstheme="minorHAnsi"/>
        </w:rPr>
        <w:t> at residue 95 in H-Ras. The similarity between H-Ras and K-Ras in terms of surface hot spots associated with the “off” state supports the idea that the Ras isoforms make similar interactions involving the G domain. </w:t>
      </w:r>
      <w:bookmarkStart w:id="48" w:name="bf0015"/>
      <w:r w:rsidRPr="00A044BE">
        <w:rPr>
          <w:rFonts w:cstheme="minorHAnsi"/>
        </w:rPr>
        <w:fldChar w:fldCharType="begin"/>
      </w:r>
      <w:r w:rsidRPr="00A044BE">
        <w:rPr>
          <w:rFonts w:cstheme="minorHAnsi"/>
        </w:rPr>
        <w:instrText xml:space="preserve"> HYPERLINK "https://www.sciencedirect.com/science/article/pii/S0022283611010175?via%3Dihub" \l "f0015" </w:instrText>
      </w:r>
      <w:r w:rsidRPr="00A044BE">
        <w:rPr>
          <w:rFonts w:cstheme="minorHAnsi"/>
        </w:rPr>
        <w:fldChar w:fldCharType="separate"/>
      </w:r>
      <w:r w:rsidRPr="00A044BE">
        <w:rPr>
          <w:rStyle w:val="Hyperlink"/>
          <w:rFonts w:cstheme="minorHAnsi"/>
        </w:rPr>
        <w:t>Figure 3</w:t>
      </w:r>
      <w:r w:rsidRPr="00A044BE">
        <w:rPr>
          <w:rFonts w:cstheme="minorHAnsi"/>
        </w:rPr>
        <w:fldChar w:fldCharType="end"/>
      </w:r>
      <w:r w:rsidR="001D154E">
        <w:rPr>
          <w:rFonts w:cstheme="minorHAnsi"/>
        </w:rPr>
        <w:t xml:space="preserve"> </w:t>
      </w:r>
      <w:r w:rsidRPr="00A044BE">
        <w:rPr>
          <w:rFonts w:cstheme="minorHAnsi"/>
        </w:rPr>
        <w:t xml:space="preserve">shows a representative </w:t>
      </w:r>
      <w:proofErr w:type="spellStart"/>
      <w:r w:rsidRPr="00A044BE">
        <w:rPr>
          <w:rFonts w:cstheme="minorHAnsi"/>
        </w:rPr>
        <w:t>FTMap</w:t>
      </w:r>
      <w:proofErr w:type="spellEnd"/>
      <w:r w:rsidRPr="00A044BE">
        <w:rPr>
          <w:rFonts w:cstheme="minorHAnsi"/>
        </w:rPr>
        <w:t xml:space="preserve"> of the “off” state superimposed on the MSCS experimental results. There are two significant overlaps between experimental and computational clusters. The first is between helix 3 and switch II, corresponding to MSCS cluster 1 near the active site. The geometric centers of the MSCS and </w:t>
      </w:r>
      <w:proofErr w:type="spellStart"/>
      <w:r w:rsidRPr="00A044BE">
        <w:rPr>
          <w:rFonts w:cstheme="minorHAnsi"/>
        </w:rPr>
        <w:t>FTMap</w:t>
      </w:r>
      <w:proofErr w:type="spellEnd"/>
      <w:r w:rsidRPr="00A044BE">
        <w:rPr>
          <w:rFonts w:cstheme="minorHAnsi"/>
        </w:rPr>
        <w:t xml:space="preserve"> clusters at this site are 2.1 Å apart, with a significant overlap in the protein residues with which the probe molecules in the two sets interact. The second overlapping site between MSCS and </w:t>
      </w:r>
      <w:proofErr w:type="spellStart"/>
      <w:r w:rsidRPr="00A044BE">
        <w:rPr>
          <w:rFonts w:cstheme="minorHAnsi"/>
        </w:rPr>
        <w:t>FTMap</w:t>
      </w:r>
      <w:proofErr w:type="spellEnd"/>
      <w:r w:rsidRPr="00A044BE">
        <w:rPr>
          <w:rFonts w:cstheme="minorHAnsi"/>
        </w:rPr>
        <w:t xml:space="preserve"> is between helix 3 and helix 4, MSCS cluster 2. The respective centers of geometries are 4.8 Å apart, but again, the probe molecules in each set interact with some protein residues in common. This cluster in the MSCS set is wedged between crystal contacts, which might partially explain the larger shift seen in the geometric centers of the MSCS </w:t>
      </w:r>
      <w:r w:rsidRPr="00A044BE">
        <w:rPr>
          <w:rFonts w:cstheme="minorHAnsi"/>
          <w:i/>
          <w:iCs/>
        </w:rPr>
        <w:t>versus</w:t>
      </w:r>
      <w:r w:rsidRPr="00A044BE">
        <w:rPr>
          <w:rFonts w:cstheme="minorHAnsi"/>
        </w:rPr>
        <w:t> </w:t>
      </w:r>
      <w:proofErr w:type="spellStart"/>
      <w:r w:rsidRPr="00A044BE">
        <w:rPr>
          <w:rFonts w:cstheme="minorHAnsi"/>
        </w:rPr>
        <w:t>FTMap</w:t>
      </w:r>
      <w:proofErr w:type="spellEnd"/>
      <w:r w:rsidRPr="00A044BE">
        <w:rPr>
          <w:rFonts w:cstheme="minorHAnsi"/>
        </w:rPr>
        <w:t xml:space="preserve"> clusters.</w:t>
      </w:r>
    </w:p>
    <w:p w14:paraId="003ECCF1" w14:textId="0132DD21" w:rsidR="00A044BE" w:rsidRPr="00A044BE" w:rsidRDefault="00A044BE" w:rsidP="00A044BE">
      <w:pPr>
        <w:pStyle w:val="NoSpacing"/>
        <w:rPr>
          <w:rFonts w:cstheme="minorHAnsi"/>
        </w:rPr>
      </w:pPr>
      <w:r w:rsidRPr="001D154E">
        <w:rPr>
          <w:rFonts w:cstheme="minorHAnsi"/>
          <w:noProof/>
        </w:rPr>
        <w:drawing>
          <wp:inline distT="0" distB="0" distL="0" distR="0" wp14:anchorId="35DD9127" wp14:editId="1A629E08">
            <wp:extent cx="2743200" cy="1380744"/>
            <wp:effectExtent l="0" t="0" r="0" b="0"/>
            <wp:docPr id="5" name="Picture 5" descr="Fig. 3. Comparison of the MSCS and FTMap results for Ras-GppNHp in the “off” state of the allosteric switch. The effector lobe is shown in green, and the allosteric lobe is shown in gray. The MSCS clusters are shown as red spheres as in Fig. 2, and the FTMap clusters are shown in purple. (a) and (b) show two orientations of the molecule so that all clusters are vi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22283611010175-gr3.jpg"/>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605127C7" w14:textId="0765707B" w:rsidR="00A044BE" w:rsidRPr="001D154E" w:rsidRDefault="00A044BE" w:rsidP="00A044BE">
      <w:pPr>
        <w:pStyle w:val="NoSpacing"/>
        <w:rPr>
          <w:rFonts w:cstheme="minorHAnsi"/>
          <w:sz w:val="20"/>
        </w:rPr>
      </w:pPr>
      <w:r w:rsidRPr="00A044BE">
        <w:rPr>
          <w:rFonts w:cstheme="minorHAnsi"/>
          <w:sz w:val="20"/>
        </w:rPr>
        <w:t xml:space="preserve">Fig. 3. Comparison of the MSCS and </w:t>
      </w:r>
      <w:proofErr w:type="spellStart"/>
      <w:r w:rsidRPr="00A044BE">
        <w:rPr>
          <w:rFonts w:cstheme="minorHAnsi"/>
          <w:sz w:val="20"/>
        </w:rPr>
        <w:t>FTMap</w:t>
      </w:r>
      <w:proofErr w:type="spellEnd"/>
      <w:r w:rsidRPr="00A044BE">
        <w:rPr>
          <w:rFonts w:cstheme="minorHAnsi"/>
          <w:sz w:val="20"/>
        </w:rPr>
        <w:t xml:space="preserve"> results for Ras-</w:t>
      </w:r>
      <w:proofErr w:type="spellStart"/>
      <w:r w:rsidRPr="00A044BE">
        <w:rPr>
          <w:rFonts w:cstheme="minorHAnsi"/>
          <w:sz w:val="20"/>
        </w:rPr>
        <w:t>GppNHp</w:t>
      </w:r>
      <w:proofErr w:type="spellEnd"/>
      <w:r w:rsidRPr="00A044BE">
        <w:rPr>
          <w:rFonts w:cstheme="minorHAnsi"/>
          <w:sz w:val="20"/>
        </w:rPr>
        <w:t xml:space="preserve"> in the “off” state of the allosteric switch. The effector lobe is shown in green, and the allosteric lobe is shown in gray. The MSCS clusters are shown as red spheres as in Fig. </w:t>
      </w:r>
      <w:hyperlink r:id="rId201" w:anchor="f0010" w:history="1">
        <w:r w:rsidRPr="00A044BE">
          <w:rPr>
            <w:rStyle w:val="Hyperlink"/>
            <w:rFonts w:cstheme="minorHAnsi"/>
            <w:sz w:val="20"/>
          </w:rPr>
          <w:t>2</w:t>
        </w:r>
      </w:hyperlink>
      <w:bookmarkEnd w:id="38"/>
      <w:r w:rsidRPr="00A044BE">
        <w:rPr>
          <w:rFonts w:cstheme="minorHAnsi"/>
          <w:sz w:val="20"/>
        </w:rPr>
        <w:t xml:space="preserve">, and the </w:t>
      </w:r>
      <w:proofErr w:type="spellStart"/>
      <w:r w:rsidRPr="00A044BE">
        <w:rPr>
          <w:rFonts w:cstheme="minorHAnsi"/>
          <w:sz w:val="20"/>
        </w:rPr>
        <w:t>FTMap</w:t>
      </w:r>
      <w:proofErr w:type="spellEnd"/>
      <w:r w:rsidRPr="00A044BE">
        <w:rPr>
          <w:rFonts w:cstheme="minorHAnsi"/>
          <w:sz w:val="20"/>
        </w:rPr>
        <w:t xml:space="preserve"> clusters are shown in purple. (a) and (b) show two orientations of the </w:t>
      </w:r>
      <w:hyperlink r:id="rId202" w:tooltip="Learn more about Molecule from ScienceDirect's AI-generated Topic Pages" w:history="1">
        <w:r w:rsidRPr="00A044BE">
          <w:rPr>
            <w:rStyle w:val="Hyperlink"/>
            <w:rFonts w:cstheme="minorHAnsi"/>
            <w:sz w:val="20"/>
          </w:rPr>
          <w:t>molecule</w:t>
        </w:r>
      </w:hyperlink>
      <w:r w:rsidRPr="00A044BE">
        <w:rPr>
          <w:rFonts w:cstheme="minorHAnsi"/>
          <w:sz w:val="20"/>
        </w:rPr>
        <w:t> so that all clusters are visible.</w:t>
      </w:r>
    </w:p>
    <w:p w14:paraId="5998D6BB" w14:textId="77777777" w:rsidR="001663D8" w:rsidRPr="00A044BE" w:rsidRDefault="001663D8" w:rsidP="00A044BE">
      <w:pPr>
        <w:pStyle w:val="NoSpacing"/>
        <w:rPr>
          <w:rFonts w:cstheme="minorHAnsi"/>
        </w:rPr>
      </w:pPr>
    </w:p>
    <w:p w14:paraId="246FF39B" w14:textId="77777777" w:rsidR="00A044BE" w:rsidRPr="00A044BE" w:rsidRDefault="00A044BE" w:rsidP="001663D8">
      <w:pPr>
        <w:pStyle w:val="NoSpacing"/>
        <w:ind w:firstLine="720"/>
        <w:rPr>
          <w:rFonts w:cstheme="minorHAnsi"/>
        </w:rPr>
      </w:pPr>
      <w:r w:rsidRPr="00A044BE">
        <w:rPr>
          <w:rFonts w:cstheme="minorHAnsi"/>
        </w:rPr>
        <w:t xml:space="preserve">There are four clusters in the </w:t>
      </w:r>
      <w:proofErr w:type="spellStart"/>
      <w:r w:rsidRPr="00A044BE">
        <w:rPr>
          <w:rFonts w:cstheme="minorHAnsi"/>
        </w:rPr>
        <w:t>FTMap</w:t>
      </w:r>
      <w:proofErr w:type="spellEnd"/>
      <w:r w:rsidRPr="00A044BE">
        <w:rPr>
          <w:rFonts w:cstheme="minorHAnsi"/>
        </w:rPr>
        <w:t xml:space="preserve"> of Ras-</w:t>
      </w:r>
      <w:proofErr w:type="spellStart"/>
      <w:r w:rsidRPr="00A044BE">
        <w:rPr>
          <w:rFonts w:cstheme="minorHAnsi"/>
        </w:rPr>
        <w:t>GppNHp</w:t>
      </w:r>
      <w:proofErr w:type="spellEnd"/>
      <w:r w:rsidRPr="00A044BE">
        <w:rPr>
          <w:rFonts w:cstheme="minorHAnsi"/>
        </w:rPr>
        <w:t xml:space="preserve"> in the “off” state that do not appear in the experimental solvent mapping (</w:t>
      </w:r>
      <w:hyperlink r:id="rId203" w:anchor="t0005" w:history="1">
        <w:r w:rsidRPr="00A044BE">
          <w:rPr>
            <w:rStyle w:val="Hyperlink"/>
            <w:rFonts w:cstheme="minorHAnsi"/>
          </w:rPr>
          <w:t>Table 1</w:t>
        </w:r>
      </w:hyperlink>
      <w:r w:rsidRPr="00A044BE">
        <w:rPr>
          <w:rFonts w:cstheme="minorHAnsi"/>
        </w:rPr>
        <w:t> and </w:t>
      </w:r>
      <w:hyperlink r:id="rId204" w:anchor="f0015" w:history="1">
        <w:r w:rsidRPr="00A044BE">
          <w:rPr>
            <w:rStyle w:val="Hyperlink"/>
            <w:rFonts w:cstheme="minorHAnsi"/>
          </w:rPr>
          <w:t>Fig. 3</w:t>
        </w:r>
      </w:hyperlink>
      <w:r w:rsidRPr="00A044BE">
        <w:rPr>
          <w:rFonts w:cstheme="minorHAnsi"/>
        </w:rPr>
        <w:t>). The first two are found between helix 4 and helix 5 at positions where there are extensive crystal contacts between adjacent Ras molecules in the crystal form used for the MSCS experiments, making the sites inaccessible for solvent mapping. These sites are likely of </w:t>
      </w:r>
      <w:hyperlink r:id="rId205" w:tooltip="Learn more about Biological Product from ScienceDirect's AI-generated Topic Pages" w:history="1">
        <w:r w:rsidRPr="00A044BE">
          <w:rPr>
            <w:rStyle w:val="Hyperlink"/>
            <w:rFonts w:cstheme="minorHAnsi"/>
          </w:rPr>
          <w:t>biological</w:t>
        </w:r>
      </w:hyperlink>
      <w:r w:rsidRPr="00A044BE">
        <w:rPr>
          <w:rFonts w:cstheme="minorHAnsi"/>
        </w:rPr>
        <w:t> significance as protein/membrane interaction sites. One includes R128 and the other R135 on helix 4 of the allosteric lobe (referred to as R128 and R135 sites, respectively), both residues shown to interact directly with the membrane in molecular dynamics simulations supported by </w:t>
      </w:r>
      <w:hyperlink r:id="rId206" w:tooltip="Learn more about Cells from ScienceDirect's AI-generated Topic Pages" w:history="1">
        <w:r w:rsidRPr="00A044BE">
          <w:rPr>
            <w:rStyle w:val="Hyperlink"/>
            <w:rFonts w:cstheme="minorHAnsi"/>
          </w:rPr>
          <w:t>cell</w:t>
        </w:r>
      </w:hyperlink>
      <w:r w:rsidRPr="00A044BE">
        <w:rPr>
          <w:rFonts w:cstheme="minorHAnsi"/>
        </w:rPr>
        <w:t> biology experiments.</w:t>
      </w:r>
      <w:hyperlink r:id="rId207" w:anchor="bb0085" w:history="1">
        <w:r w:rsidRPr="00A044BE">
          <w:rPr>
            <w:rStyle w:val="Hyperlink"/>
            <w:rFonts w:cstheme="minorHAnsi"/>
            <w:vertAlign w:val="superscript"/>
          </w:rPr>
          <w:t>17</w:t>
        </w:r>
      </w:hyperlink>
      <w:bookmarkEnd w:id="19"/>
      <w:r w:rsidRPr="00A044BE">
        <w:rPr>
          <w:rFonts w:cstheme="minorHAnsi"/>
          <w:vertAlign w:val="superscript"/>
        </w:rPr>
        <w:t>, </w:t>
      </w:r>
      <w:hyperlink r:id="rId208" w:anchor="bb0090" w:history="1">
        <w:r w:rsidRPr="00A044BE">
          <w:rPr>
            <w:rStyle w:val="Hyperlink"/>
            <w:rFonts w:cstheme="minorHAnsi"/>
            <w:vertAlign w:val="superscript"/>
          </w:rPr>
          <w:t>18</w:t>
        </w:r>
      </w:hyperlink>
      <w:r w:rsidRPr="00A044BE">
        <w:rPr>
          <w:rFonts w:cstheme="minorHAnsi"/>
        </w:rPr>
        <w:t> A third site is located in a pocket where L56 from </w:t>
      </w:r>
      <w:hyperlink r:id="rId209" w:tooltip="Learn more about Beta Strand from ScienceDirect's AI-generated Topic Pages" w:history="1">
        <w:r w:rsidRPr="00A044BE">
          <w:rPr>
            <w:rStyle w:val="Hyperlink"/>
            <w:rFonts w:cstheme="minorHAnsi"/>
          </w:rPr>
          <w:t>β-strand</w:t>
        </w:r>
      </w:hyperlink>
      <w:r w:rsidRPr="00A044BE">
        <w:rPr>
          <w:rFonts w:cstheme="minorHAnsi"/>
        </w:rPr>
        <w:t> 3 and Y71 from switch II provide the major interactions with molecules in the cluster (referred to as the Y71 site). There are no crystal contacts surrounding this site, and thus, it was available in the crystal for solvent binding. However, even though switch II was built into the models used for computational solvent mapping, the </w:t>
      </w:r>
      <w:hyperlink r:id="rId210" w:tooltip="Learn more about Electron from ScienceDirect's AI-generated Topic Pages" w:history="1">
        <w:r w:rsidRPr="00A044BE">
          <w:rPr>
            <w:rStyle w:val="Hyperlink"/>
            <w:rFonts w:cstheme="minorHAnsi"/>
          </w:rPr>
          <w:t>electron</w:t>
        </w:r>
      </w:hyperlink>
      <w:r w:rsidRPr="00A044BE">
        <w:rPr>
          <w:rFonts w:cstheme="minorHAnsi"/>
        </w:rPr>
        <w:t> densities used to build the models show discontinuities associated with disorder, as is typical for this region. Therefore, it is not surprising that organic solvent molecules did not appear at this site in the experimental data set.</w:t>
      </w:r>
    </w:p>
    <w:p w14:paraId="75E153E0" w14:textId="77777777" w:rsidR="00A044BE" w:rsidRPr="00A044BE" w:rsidRDefault="00A044BE" w:rsidP="001663D8">
      <w:pPr>
        <w:pStyle w:val="NoSpacing"/>
        <w:ind w:firstLine="720"/>
        <w:rPr>
          <w:rFonts w:cstheme="minorHAnsi"/>
        </w:rPr>
      </w:pPr>
      <w:r w:rsidRPr="00A044BE">
        <w:rPr>
          <w:rFonts w:cstheme="minorHAnsi"/>
        </w:rPr>
        <w:t xml:space="preserve">The fourth site present in </w:t>
      </w:r>
      <w:proofErr w:type="spellStart"/>
      <w:r w:rsidRPr="00A044BE">
        <w:rPr>
          <w:rFonts w:cstheme="minorHAnsi"/>
        </w:rPr>
        <w:t>FTMap</w:t>
      </w:r>
      <w:proofErr w:type="spellEnd"/>
      <w:r w:rsidRPr="00A044BE">
        <w:rPr>
          <w:rFonts w:cstheme="minorHAnsi"/>
        </w:rPr>
        <w:t xml:space="preserve"> but not in MSCS is the </w:t>
      </w:r>
      <w:hyperlink r:id="rId211" w:tooltip="Learn more about Allosteric Site from ScienceDirect's AI-generated Topic Pages" w:history="1">
        <w:r w:rsidRPr="00A044BE">
          <w:rPr>
            <w:rStyle w:val="Hyperlink"/>
            <w:rFonts w:cstheme="minorHAnsi"/>
          </w:rPr>
          <w:t>allosteric site</w:t>
        </w:r>
      </w:hyperlink>
      <w:r w:rsidRPr="00A044BE">
        <w:rPr>
          <w:rFonts w:cstheme="minorHAnsi"/>
        </w:rPr>
        <w:t>, the region where calcium acetate stabilizes the “on” state of the allosteric switch in our previously published structure with PDB ID: </w:t>
      </w:r>
      <w:hyperlink r:id="rId212" w:tgtFrame="_blank" w:history="1">
        <w:r w:rsidRPr="00A044BE">
          <w:rPr>
            <w:rStyle w:val="Hyperlink"/>
            <w:rFonts w:cstheme="minorHAnsi"/>
          </w:rPr>
          <w:t>3K8Y</w:t>
        </w:r>
      </w:hyperlink>
      <w:r w:rsidRPr="00A044BE">
        <w:rPr>
          <w:rFonts w:cstheme="minorHAnsi"/>
        </w:rPr>
        <w:t xml:space="preserve">. This is the strongest hot spot in the </w:t>
      </w:r>
      <w:proofErr w:type="spellStart"/>
      <w:r w:rsidRPr="00A044BE">
        <w:rPr>
          <w:rFonts w:cstheme="minorHAnsi"/>
        </w:rPr>
        <w:t>FTMap</w:t>
      </w:r>
      <w:proofErr w:type="spellEnd"/>
      <w:r w:rsidRPr="00A044BE">
        <w:rPr>
          <w:rFonts w:cstheme="minorHAnsi"/>
        </w:rPr>
        <w:t xml:space="preserve"> calculations of Ras-</w:t>
      </w:r>
      <w:proofErr w:type="spellStart"/>
      <w:r w:rsidRPr="00A044BE">
        <w:rPr>
          <w:rFonts w:cstheme="minorHAnsi"/>
        </w:rPr>
        <w:t>GppNHp</w:t>
      </w:r>
      <w:proofErr w:type="spellEnd"/>
      <w:r w:rsidRPr="00A044BE">
        <w:rPr>
          <w:rFonts w:cstheme="minorHAnsi"/>
        </w:rPr>
        <w:t xml:space="preserve"> structures with the allosteric switch in the “off” state. Probe molecules in this site hydrogen bond to R97 and are in van der Waals' contact with </w:t>
      </w:r>
      <w:hyperlink r:id="rId213" w:tooltip="Learn more about P110? from ScienceDirect's AI-generated Topic Pages" w:history="1">
        <w:r w:rsidRPr="00A044BE">
          <w:rPr>
            <w:rStyle w:val="Hyperlink"/>
            <w:rFonts w:cstheme="minorHAnsi"/>
          </w:rPr>
          <w:t>P110</w:t>
        </w:r>
      </w:hyperlink>
      <w:r w:rsidRPr="00A044BE">
        <w:rPr>
          <w:rFonts w:cstheme="minorHAnsi"/>
        </w:rPr>
        <w:t>. This site is well hydrated in the </w:t>
      </w:r>
      <w:hyperlink r:id="rId214" w:tooltip="Learn more about Crystal Structure from ScienceDirect's AI-generated Topic Pages" w:history="1">
        <w:r w:rsidRPr="00A044BE">
          <w:rPr>
            <w:rStyle w:val="Hyperlink"/>
            <w:rFonts w:cstheme="minorHAnsi"/>
          </w:rPr>
          <w:t>crystal structures</w:t>
        </w:r>
      </w:hyperlink>
      <w:r w:rsidRPr="00A044BE">
        <w:rPr>
          <w:rFonts w:cstheme="minorHAnsi"/>
        </w:rPr>
        <w:t xml:space="preserve"> and devoid of crystal contacts. It is thus available for binding organic solvent molecules in the MSCS experiments. Experimentally, the situation in this pocket is complex. The side chain of His166 partially overlaps with the </w:t>
      </w:r>
      <w:proofErr w:type="spellStart"/>
      <w:r w:rsidRPr="00A044BE">
        <w:rPr>
          <w:rFonts w:cstheme="minorHAnsi"/>
        </w:rPr>
        <w:t>FTMap</w:t>
      </w:r>
      <w:proofErr w:type="spellEnd"/>
      <w:r w:rsidRPr="00A044BE">
        <w:rPr>
          <w:rFonts w:cstheme="minorHAnsi"/>
        </w:rPr>
        <w:t xml:space="preserve"> cluster in three out of the ten MSCS structures. However, the three H-Ras structures that were used in the computational work all have His166 out of the way. In the seven MSCS structures where the allosteric site is not occluded, there are three water molecules, two of which completely overlap with the </w:t>
      </w:r>
      <w:proofErr w:type="spellStart"/>
      <w:r w:rsidRPr="00A044BE">
        <w:rPr>
          <w:rFonts w:cstheme="minorHAnsi"/>
        </w:rPr>
        <w:t>FTMap</w:t>
      </w:r>
      <w:proofErr w:type="spellEnd"/>
      <w:r w:rsidRPr="00A044BE">
        <w:rPr>
          <w:rFonts w:cstheme="minorHAnsi"/>
        </w:rPr>
        <w:t xml:space="preserve"> probes in this site. These two water molecules are displaced by His166 in the structures where the site is occluded. The third water molecule, Wat320, is about 2 Å from the probes and is absolutely conserved not only in the MSCS structures but also in all H-Ras structures solved to better than 2 Å resolution. It is also present in the one structure available for K-Ras, although it was not included in the associated model with PDB ID: </w:t>
      </w:r>
      <w:hyperlink r:id="rId215" w:tgtFrame="_blank" w:history="1">
        <w:r w:rsidRPr="00A044BE">
          <w:rPr>
            <w:rStyle w:val="Hyperlink"/>
            <w:rFonts w:cstheme="minorHAnsi"/>
          </w:rPr>
          <w:t>3GFT</w:t>
        </w:r>
      </w:hyperlink>
      <w:r w:rsidRPr="00A044BE">
        <w:rPr>
          <w:rFonts w:cstheme="minorHAnsi"/>
        </w:rPr>
        <w:t> (</w:t>
      </w:r>
      <w:bookmarkStart w:id="49" w:name="bf0020"/>
      <w:r w:rsidRPr="00A044BE">
        <w:rPr>
          <w:rFonts w:cstheme="minorHAnsi"/>
        </w:rPr>
        <w:fldChar w:fldCharType="begin"/>
      </w:r>
      <w:r w:rsidRPr="00A044BE">
        <w:rPr>
          <w:rFonts w:cstheme="minorHAnsi"/>
        </w:rPr>
        <w:instrText xml:space="preserve"> HYPERLINK "https://www.sciencedirect.com/science/article/pii/S0022283611010175?via%3Dihub" \l "f0020" </w:instrText>
      </w:r>
      <w:r w:rsidRPr="00A044BE">
        <w:rPr>
          <w:rFonts w:cstheme="minorHAnsi"/>
        </w:rPr>
        <w:fldChar w:fldCharType="separate"/>
      </w:r>
      <w:r w:rsidRPr="00A044BE">
        <w:rPr>
          <w:rStyle w:val="Hyperlink"/>
          <w:rFonts w:cstheme="minorHAnsi"/>
        </w:rPr>
        <w:t>Fig. 4</w:t>
      </w:r>
      <w:r w:rsidRPr="00A044BE">
        <w:rPr>
          <w:rFonts w:cstheme="minorHAnsi"/>
        </w:rPr>
        <w:fldChar w:fldCharType="end"/>
      </w:r>
      <w:bookmarkEnd w:id="49"/>
      <w:r w:rsidRPr="00A044BE">
        <w:rPr>
          <w:rFonts w:cstheme="minorHAnsi"/>
        </w:rPr>
        <w:t>). We propose that Wat320 is a structural water molecule that is unlikely to be displaced by ligand, unless its interactions with the protein are mimicked.</w:t>
      </w:r>
      <w:bookmarkStart w:id="50" w:name="bbb0185"/>
      <w:r w:rsidRPr="00A044BE">
        <w:rPr>
          <w:rFonts w:cstheme="minorHAnsi"/>
        </w:rPr>
        <w:fldChar w:fldCharType="begin"/>
      </w:r>
      <w:r w:rsidRPr="00A044BE">
        <w:rPr>
          <w:rFonts w:cstheme="minorHAnsi"/>
        </w:rPr>
        <w:instrText xml:space="preserve"> HYPERLINK "https://www.sciencedirect.com/science/article/pii/S0022283611010175?via%3Dihub" \l "bb0185" </w:instrText>
      </w:r>
      <w:r w:rsidRPr="00A044BE">
        <w:rPr>
          <w:rFonts w:cstheme="minorHAnsi"/>
        </w:rPr>
        <w:fldChar w:fldCharType="separate"/>
      </w:r>
      <w:r w:rsidRPr="00A044BE">
        <w:rPr>
          <w:rStyle w:val="Hyperlink"/>
          <w:rFonts w:cstheme="minorHAnsi"/>
          <w:vertAlign w:val="superscript"/>
        </w:rPr>
        <w:t>37</w:t>
      </w:r>
      <w:r w:rsidRPr="00A044BE">
        <w:rPr>
          <w:rFonts w:cstheme="minorHAnsi"/>
        </w:rPr>
        <w:fldChar w:fldCharType="end"/>
      </w:r>
      <w:bookmarkEnd w:id="50"/>
      <w:r w:rsidRPr="00A044BE">
        <w:rPr>
          <w:rFonts w:cstheme="minorHAnsi"/>
        </w:rPr>
        <w:t xml:space="preserve"> Its absence in the </w:t>
      </w:r>
      <w:proofErr w:type="spellStart"/>
      <w:r w:rsidRPr="00A044BE">
        <w:rPr>
          <w:rFonts w:cstheme="minorHAnsi"/>
        </w:rPr>
        <w:t>FTMap</w:t>
      </w:r>
      <w:proofErr w:type="spellEnd"/>
      <w:r w:rsidRPr="00A044BE">
        <w:rPr>
          <w:rFonts w:cstheme="minorHAnsi"/>
        </w:rPr>
        <w:t xml:space="preserve"> calculations may have contributed to the discrepancy between experimental and computational solvent mapping results.</w:t>
      </w:r>
    </w:p>
    <w:p w14:paraId="605BBF05" w14:textId="706A5B0C" w:rsidR="00A044BE" w:rsidRPr="00A044BE" w:rsidRDefault="00A044BE" w:rsidP="00A044BE">
      <w:pPr>
        <w:pStyle w:val="NoSpacing"/>
        <w:rPr>
          <w:rFonts w:cstheme="minorHAnsi"/>
        </w:rPr>
      </w:pPr>
      <w:r w:rsidRPr="001D154E">
        <w:rPr>
          <w:rFonts w:cstheme="minorHAnsi"/>
          <w:noProof/>
        </w:rPr>
        <w:drawing>
          <wp:inline distT="0" distB="0" distL="0" distR="0" wp14:anchorId="10165D36" wp14:editId="4E94C9A1">
            <wp:extent cx="2743200" cy="2331720"/>
            <wp:effectExtent l="0" t="0" r="0" b="0"/>
            <wp:docPr id="4" name="Picture 4" descr="Fig. 4. Conserved water molecule Wat320 near the allosteric site. Protein atoms from Ras-GppNHp soaked in 50% ETF is shown in light gray with Wat320 from that model included as a dark sphere. The published model for K-Ras-GppNHp (PDB ID: 3GFT) is superimposed in dark gray. Wat320 is not present in this model, but electron density from a Fo − Fc map contoured at 3 σ calculated using the 3GFT model and associated structure factors downloaded from the PDB show clearly that Wat320 is indeed present in K-Ras-GppNHp. Wat320 makes good hydrogen bonds (broken lines) with the backbone amide and carbonyl groups of M111 and with the side chain of E162 in both isoforms. His166 is turned away from the hot spots identified by FTMap in both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22283611010175-gr4.jpg"/>
                    <pic:cNvPicPr>
                      <a:picLocks noChangeAspect="1" noChangeArrowheads="1"/>
                    </pic:cNvPicPr>
                  </pic:nvPicPr>
                  <pic:blipFill>
                    <a:blip r:embed="rId216">
                      <a:extLst>
                        <a:ext uri="{28A0092B-C50C-407E-A947-70E740481C1C}">
                          <a14:useLocalDpi xmlns:a14="http://schemas.microsoft.com/office/drawing/2010/main" val="0"/>
                        </a:ext>
                      </a:extLst>
                    </a:blip>
                    <a:srcRect/>
                    <a:stretch>
                      <a:fillRect/>
                    </a:stretch>
                  </pic:blipFill>
                  <pic:spPr bwMode="auto">
                    <a:xfrm>
                      <a:off x="0" y="0"/>
                      <a:ext cx="2743200" cy="2331720"/>
                    </a:xfrm>
                    <a:prstGeom prst="rect">
                      <a:avLst/>
                    </a:prstGeom>
                    <a:noFill/>
                    <a:ln>
                      <a:noFill/>
                    </a:ln>
                  </pic:spPr>
                </pic:pic>
              </a:graphicData>
            </a:graphic>
          </wp:inline>
        </w:drawing>
      </w:r>
    </w:p>
    <w:p w14:paraId="7C10D1D1" w14:textId="77777777" w:rsidR="00A044BE" w:rsidRPr="00A044BE" w:rsidRDefault="00A044BE" w:rsidP="00A044BE">
      <w:pPr>
        <w:pStyle w:val="NoSpacing"/>
        <w:rPr>
          <w:rFonts w:cstheme="minorHAnsi"/>
          <w:sz w:val="20"/>
        </w:rPr>
      </w:pPr>
      <w:r w:rsidRPr="00A044BE">
        <w:rPr>
          <w:rFonts w:cstheme="minorHAnsi"/>
          <w:sz w:val="20"/>
        </w:rPr>
        <w:t>Fig. 4. Conserved water </w:t>
      </w:r>
      <w:hyperlink r:id="rId217" w:tooltip="Learn more about Molecule from ScienceDirect's AI-generated Topic Pages" w:history="1">
        <w:r w:rsidRPr="00A044BE">
          <w:rPr>
            <w:rStyle w:val="Hyperlink"/>
            <w:rFonts w:cstheme="minorHAnsi"/>
            <w:sz w:val="20"/>
          </w:rPr>
          <w:t>molecule</w:t>
        </w:r>
      </w:hyperlink>
      <w:r w:rsidRPr="00A044BE">
        <w:rPr>
          <w:rFonts w:cstheme="minorHAnsi"/>
          <w:sz w:val="20"/>
        </w:rPr>
        <w:t> Wat320 near the </w:t>
      </w:r>
      <w:hyperlink r:id="rId218" w:tooltip="Learn more about Allosteric Site from ScienceDirect's AI-generated Topic Pages" w:history="1">
        <w:r w:rsidRPr="00A044BE">
          <w:rPr>
            <w:rStyle w:val="Hyperlink"/>
            <w:rFonts w:cstheme="minorHAnsi"/>
            <w:sz w:val="20"/>
          </w:rPr>
          <w:t>allosteric site</w:t>
        </w:r>
      </w:hyperlink>
      <w:r w:rsidRPr="00A044BE">
        <w:rPr>
          <w:rFonts w:cstheme="minorHAnsi"/>
          <w:sz w:val="20"/>
        </w:rPr>
        <w:t>. Protein </w:t>
      </w:r>
      <w:hyperlink r:id="rId219" w:tooltip="Learn more about Atom from ScienceDirect's AI-generated Topic Pages" w:history="1">
        <w:r w:rsidRPr="00A044BE">
          <w:rPr>
            <w:rStyle w:val="Hyperlink"/>
            <w:rFonts w:cstheme="minorHAnsi"/>
            <w:sz w:val="20"/>
          </w:rPr>
          <w:t>atoms</w:t>
        </w:r>
      </w:hyperlink>
      <w:r w:rsidRPr="00A044BE">
        <w:rPr>
          <w:rFonts w:cstheme="minorHAnsi"/>
          <w:sz w:val="20"/>
        </w:rPr>
        <w:t> from Ras-</w:t>
      </w:r>
      <w:proofErr w:type="spellStart"/>
      <w:r w:rsidRPr="00A044BE">
        <w:rPr>
          <w:rFonts w:cstheme="minorHAnsi"/>
          <w:sz w:val="20"/>
        </w:rPr>
        <w:t>GppNHp</w:t>
      </w:r>
      <w:proofErr w:type="spellEnd"/>
      <w:r w:rsidRPr="00A044BE">
        <w:rPr>
          <w:rFonts w:cstheme="minorHAnsi"/>
          <w:sz w:val="20"/>
        </w:rPr>
        <w:t xml:space="preserve"> soaked in 50% ETF is shown in </w:t>
      </w:r>
      <w:hyperlink r:id="rId220" w:tooltip="Learn more about Light from ScienceDirect's AI-generated Topic Pages" w:history="1">
        <w:r w:rsidRPr="00A044BE">
          <w:rPr>
            <w:rStyle w:val="Hyperlink"/>
            <w:rFonts w:cstheme="minorHAnsi"/>
            <w:sz w:val="20"/>
          </w:rPr>
          <w:t>light</w:t>
        </w:r>
      </w:hyperlink>
      <w:r w:rsidRPr="00A044BE">
        <w:rPr>
          <w:rFonts w:cstheme="minorHAnsi"/>
          <w:sz w:val="20"/>
        </w:rPr>
        <w:t> gray with Wat320 from that model included as a dark sphere. The published model for K-Ras-</w:t>
      </w:r>
      <w:proofErr w:type="spellStart"/>
      <w:r w:rsidRPr="00A044BE">
        <w:rPr>
          <w:rFonts w:cstheme="minorHAnsi"/>
          <w:sz w:val="20"/>
        </w:rPr>
        <w:t>GppNHp</w:t>
      </w:r>
      <w:proofErr w:type="spellEnd"/>
      <w:r w:rsidRPr="00A044BE">
        <w:rPr>
          <w:rFonts w:cstheme="minorHAnsi"/>
          <w:sz w:val="20"/>
        </w:rPr>
        <w:t xml:space="preserve"> (PDB ID: </w:t>
      </w:r>
      <w:hyperlink r:id="rId221" w:tgtFrame="_blank" w:history="1">
        <w:r w:rsidRPr="00A044BE">
          <w:rPr>
            <w:rStyle w:val="Hyperlink"/>
            <w:rFonts w:cstheme="minorHAnsi"/>
            <w:sz w:val="20"/>
          </w:rPr>
          <w:t>3GFT</w:t>
        </w:r>
      </w:hyperlink>
      <w:r w:rsidRPr="00A044BE">
        <w:rPr>
          <w:rFonts w:cstheme="minorHAnsi"/>
          <w:sz w:val="20"/>
        </w:rPr>
        <w:t>) is superimposed in dark gray. Wat320 is not present in this model, but </w:t>
      </w:r>
      <w:hyperlink r:id="rId222" w:tooltip="Learn more about Electron from ScienceDirect's AI-generated Topic Pages" w:history="1">
        <w:r w:rsidRPr="00A044BE">
          <w:rPr>
            <w:rStyle w:val="Hyperlink"/>
            <w:rFonts w:cstheme="minorHAnsi"/>
            <w:sz w:val="20"/>
          </w:rPr>
          <w:t>electron</w:t>
        </w:r>
      </w:hyperlink>
      <w:r w:rsidRPr="00A044BE">
        <w:rPr>
          <w:rFonts w:cstheme="minorHAnsi"/>
          <w:sz w:val="20"/>
        </w:rPr>
        <w:t> </w:t>
      </w:r>
      <w:hyperlink r:id="rId223" w:tooltip="Learn more about Density from ScienceDirect's AI-generated Topic Pages" w:history="1">
        <w:r w:rsidRPr="00A044BE">
          <w:rPr>
            <w:rStyle w:val="Hyperlink"/>
            <w:rFonts w:cstheme="minorHAnsi"/>
            <w:sz w:val="20"/>
          </w:rPr>
          <w:t>density</w:t>
        </w:r>
      </w:hyperlink>
      <w:r w:rsidRPr="00A044BE">
        <w:rPr>
          <w:rFonts w:cstheme="minorHAnsi"/>
          <w:sz w:val="20"/>
        </w:rPr>
        <w:t> from a </w:t>
      </w:r>
      <w:proofErr w:type="spellStart"/>
      <w:r w:rsidRPr="00A044BE">
        <w:rPr>
          <w:rFonts w:cstheme="minorHAnsi"/>
          <w:i/>
          <w:iCs/>
          <w:sz w:val="20"/>
        </w:rPr>
        <w:t>F</w:t>
      </w:r>
      <w:r w:rsidRPr="00A044BE">
        <w:rPr>
          <w:rFonts w:cstheme="minorHAnsi"/>
          <w:sz w:val="20"/>
          <w:vertAlign w:val="subscript"/>
        </w:rPr>
        <w:t>o</w:t>
      </w:r>
      <w:proofErr w:type="spellEnd"/>
      <w:r w:rsidRPr="00A044BE">
        <w:rPr>
          <w:rFonts w:cstheme="minorHAnsi"/>
          <w:sz w:val="20"/>
        </w:rPr>
        <w:t> − </w:t>
      </w:r>
      <w:r w:rsidRPr="00A044BE">
        <w:rPr>
          <w:rFonts w:cstheme="minorHAnsi"/>
          <w:i/>
          <w:iCs/>
          <w:sz w:val="20"/>
        </w:rPr>
        <w:t>F</w:t>
      </w:r>
      <w:r w:rsidRPr="00A044BE">
        <w:rPr>
          <w:rFonts w:cstheme="minorHAnsi"/>
          <w:sz w:val="20"/>
          <w:vertAlign w:val="subscript"/>
        </w:rPr>
        <w:t>c</w:t>
      </w:r>
      <w:r w:rsidRPr="00A044BE">
        <w:rPr>
          <w:rFonts w:cstheme="minorHAnsi"/>
          <w:sz w:val="20"/>
        </w:rPr>
        <w:t> map contoured at 3 σ calculated using the </w:t>
      </w:r>
      <w:hyperlink r:id="rId224" w:tgtFrame="_blank" w:history="1">
        <w:r w:rsidRPr="00A044BE">
          <w:rPr>
            <w:rStyle w:val="Hyperlink"/>
            <w:rFonts w:cstheme="minorHAnsi"/>
            <w:sz w:val="20"/>
          </w:rPr>
          <w:t>3GFT</w:t>
        </w:r>
      </w:hyperlink>
      <w:r w:rsidRPr="00A044BE">
        <w:rPr>
          <w:rFonts w:cstheme="minorHAnsi"/>
          <w:sz w:val="20"/>
        </w:rPr>
        <w:t> model and associated structure factors downloaded from the PDB show clearly that Wat320 is indeed present in K-Ras-</w:t>
      </w:r>
      <w:proofErr w:type="spellStart"/>
      <w:r w:rsidRPr="00A044BE">
        <w:rPr>
          <w:rFonts w:cstheme="minorHAnsi"/>
          <w:sz w:val="20"/>
        </w:rPr>
        <w:t>GppNHp</w:t>
      </w:r>
      <w:proofErr w:type="spellEnd"/>
      <w:r w:rsidRPr="00A044BE">
        <w:rPr>
          <w:rFonts w:cstheme="minorHAnsi"/>
          <w:sz w:val="20"/>
        </w:rPr>
        <w:t>. Wat320 makes good </w:t>
      </w:r>
      <w:hyperlink r:id="rId225" w:tooltip="Learn more about Hydrogen Bond from ScienceDirect's AI-generated Topic Pages" w:history="1">
        <w:r w:rsidRPr="00A044BE">
          <w:rPr>
            <w:rStyle w:val="Hyperlink"/>
            <w:rFonts w:cstheme="minorHAnsi"/>
            <w:sz w:val="20"/>
          </w:rPr>
          <w:t>hydrogen bonds</w:t>
        </w:r>
      </w:hyperlink>
      <w:r w:rsidRPr="00A044BE">
        <w:rPr>
          <w:rFonts w:cstheme="minorHAnsi"/>
          <w:sz w:val="20"/>
        </w:rPr>
        <w:t xml:space="preserve"> (broken lines) with the backbone amide and carbonyl groups of M111 and with the side chain of E162 in both isoforms. His166 is turned away from the hot spots identified by </w:t>
      </w:r>
      <w:proofErr w:type="spellStart"/>
      <w:r w:rsidRPr="00A044BE">
        <w:rPr>
          <w:rFonts w:cstheme="minorHAnsi"/>
          <w:sz w:val="20"/>
        </w:rPr>
        <w:t>FTMap</w:t>
      </w:r>
      <w:proofErr w:type="spellEnd"/>
      <w:r w:rsidRPr="00A044BE">
        <w:rPr>
          <w:rFonts w:cstheme="minorHAnsi"/>
          <w:sz w:val="20"/>
        </w:rPr>
        <w:t xml:space="preserve"> in both models.</w:t>
      </w:r>
    </w:p>
    <w:p w14:paraId="5FB922C2" w14:textId="77777777" w:rsidR="001663D8" w:rsidRPr="001D154E" w:rsidRDefault="001663D8" w:rsidP="00A044BE">
      <w:pPr>
        <w:pStyle w:val="NoSpacing"/>
        <w:rPr>
          <w:rFonts w:cstheme="minorHAnsi"/>
          <w:b/>
          <w:bCs/>
        </w:rPr>
      </w:pPr>
    </w:p>
    <w:p w14:paraId="2C4E3577" w14:textId="6DD000BC" w:rsidR="00A044BE" w:rsidRPr="001D154E" w:rsidRDefault="00A044BE" w:rsidP="001663D8">
      <w:pPr>
        <w:pStyle w:val="Heading2"/>
        <w:rPr>
          <w:rFonts w:asciiTheme="minorHAnsi" w:hAnsiTheme="minorHAnsi" w:cstheme="minorHAnsi"/>
        </w:rPr>
      </w:pPr>
      <w:r w:rsidRPr="001D154E">
        <w:rPr>
          <w:rFonts w:asciiTheme="minorHAnsi" w:hAnsiTheme="minorHAnsi" w:cstheme="minorHAnsi"/>
        </w:rPr>
        <w:t xml:space="preserve">Comparing </w:t>
      </w:r>
      <w:proofErr w:type="spellStart"/>
      <w:r w:rsidRPr="001D154E">
        <w:rPr>
          <w:rFonts w:asciiTheme="minorHAnsi" w:hAnsiTheme="minorHAnsi" w:cstheme="minorHAnsi"/>
        </w:rPr>
        <w:t>FTMap</w:t>
      </w:r>
      <w:proofErr w:type="spellEnd"/>
      <w:r w:rsidRPr="001D154E">
        <w:rPr>
          <w:rFonts w:asciiTheme="minorHAnsi" w:hAnsiTheme="minorHAnsi" w:cstheme="minorHAnsi"/>
        </w:rPr>
        <w:t xml:space="preserve"> results for the “off” and “on” states of the allosteric switch</w:t>
      </w:r>
    </w:p>
    <w:p w14:paraId="4F65D77E" w14:textId="77777777" w:rsidR="00A044BE" w:rsidRPr="00A044BE" w:rsidRDefault="00A044BE" w:rsidP="001663D8">
      <w:pPr>
        <w:pStyle w:val="NoSpacing"/>
        <w:ind w:firstLine="720"/>
        <w:rPr>
          <w:rFonts w:cstheme="minorHAnsi"/>
        </w:rPr>
      </w:pPr>
      <w:r w:rsidRPr="00A044BE">
        <w:rPr>
          <w:rFonts w:cstheme="minorHAnsi"/>
        </w:rPr>
        <w:t>Comparison of the computational solvent mapping results of Ras-</w:t>
      </w:r>
      <w:proofErr w:type="spellStart"/>
      <w:r w:rsidRPr="00A044BE">
        <w:rPr>
          <w:rFonts w:cstheme="minorHAnsi"/>
        </w:rPr>
        <w:t>GppNHp</w:t>
      </w:r>
      <w:proofErr w:type="spellEnd"/>
      <w:r w:rsidRPr="00A044BE">
        <w:rPr>
          <w:rFonts w:cstheme="minorHAnsi"/>
        </w:rPr>
        <w:t xml:space="preserve"> in the “off” state with “on” states 1 and 2 is shown in </w:t>
      </w:r>
      <w:bookmarkStart w:id="51" w:name="bf0025"/>
      <w:r w:rsidRPr="00A044BE">
        <w:rPr>
          <w:rFonts w:cstheme="minorHAnsi"/>
        </w:rPr>
        <w:fldChar w:fldCharType="begin"/>
      </w:r>
      <w:r w:rsidRPr="00A044BE">
        <w:rPr>
          <w:rFonts w:cstheme="minorHAnsi"/>
        </w:rPr>
        <w:instrText xml:space="preserve"> HYPERLINK "https://www.sciencedirect.com/science/article/pii/S0022283611010175?via%3Dihub" \l "f0025" </w:instrText>
      </w:r>
      <w:r w:rsidRPr="00A044BE">
        <w:rPr>
          <w:rFonts w:cstheme="minorHAnsi"/>
        </w:rPr>
        <w:fldChar w:fldCharType="separate"/>
      </w:r>
      <w:r w:rsidRPr="00A044BE">
        <w:rPr>
          <w:rStyle w:val="Hyperlink"/>
          <w:rFonts w:cstheme="minorHAnsi"/>
        </w:rPr>
        <w:t>Fig. 5</w:t>
      </w:r>
      <w:r w:rsidRPr="00A044BE">
        <w:rPr>
          <w:rFonts w:cstheme="minorHAnsi"/>
        </w:rPr>
        <w:fldChar w:fldCharType="end"/>
      </w:r>
      <w:r w:rsidRPr="00A044BE">
        <w:rPr>
          <w:rFonts w:cstheme="minorHAnsi"/>
        </w:rPr>
        <w:t>. The numbers of </w:t>
      </w:r>
      <w:hyperlink r:id="rId226" w:tooltip="Learn more about Molecular Probe from ScienceDirect's AI-generated Topic Pages" w:history="1">
        <w:r w:rsidRPr="00A044BE">
          <w:rPr>
            <w:rStyle w:val="Hyperlink"/>
            <w:rFonts w:cstheme="minorHAnsi"/>
          </w:rPr>
          <w:t>molecular probes</w:t>
        </w:r>
      </w:hyperlink>
      <w:r w:rsidRPr="00A044BE">
        <w:rPr>
          <w:rFonts w:cstheme="minorHAnsi"/>
        </w:rPr>
        <w:t> found at each site derived from the four models in the three groups are in </w:t>
      </w:r>
      <w:hyperlink r:id="rId227" w:anchor="t0005" w:history="1">
        <w:r w:rsidRPr="00A044BE">
          <w:rPr>
            <w:rStyle w:val="Hyperlink"/>
            <w:rFonts w:cstheme="minorHAnsi"/>
          </w:rPr>
          <w:t>Table 1</w:t>
        </w:r>
      </w:hyperlink>
      <w:bookmarkEnd w:id="29"/>
      <w:r w:rsidRPr="00A044BE">
        <w:rPr>
          <w:rFonts w:cstheme="minorHAnsi"/>
        </w:rPr>
        <w:t xml:space="preserve">. Of the six clusters already discussed for the “off” state, three are present in all groups of </w:t>
      </w:r>
      <w:proofErr w:type="spellStart"/>
      <w:r w:rsidRPr="00A044BE">
        <w:rPr>
          <w:rFonts w:cstheme="minorHAnsi"/>
        </w:rPr>
        <w:t>FTMaps</w:t>
      </w:r>
      <w:proofErr w:type="spellEnd"/>
      <w:r w:rsidRPr="00A044BE">
        <w:rPr>
          <w:rFonts w:cstheme="minorHAnsi"/>
        </w:rPr>
        <w:t xml:space="preserve">. The allosteric site, which is the strongest cluster in the “off” state, has fewer probes in both “on” states 1 and 2. The position of loop 7 shifted toward helix 4 in the “on” states contributes to making this a smaller pocket. The R128 site between helix 4 and helix 5 and the site between helix 3 and helix 4 corresponding to MSCS cluster 2 are the second and third sites in common to the three groups of </w:t>
      </w:r>
      <w:proofErr w:type="spellStart"/>
      <w:r w:rsidRPr="00A044BE">
        <w:rPr>
          <w:rFonts w:cstheme="minorHAnsi"/>
        </w:rPr>
        <w:t>FTMaps</w:t>
      </w:r>
      <w:proofErr w:type="spellEnd"/>
      <w:r w:rsidRPr="00A044BE">
        <w:rPr>
          <w:rFonts w:cstheme="minorHAnsi"/>
        </w:rPr>
        <w:t>. Both have similar numbers of probe molecules in the “off” state and in the “on” state 1, but fewer in “on” state 2.</w:t>
      </w:r>
    </w:p>
    <w:p w14:paraId="1108DEA2" w14:textId="112F1865" w:rsidR="00A044BE" w:rsidRPr="00A044BE" w:rsidRDefault="00A044BE" w:rsidP="00A044BE">
      <w:pPr>
        <w:pStyle w:val="NoSpacing"/>
        <w:rPr>
          <w:rFonts w:cstheme="minorHAnsi"/>
        </w:rPr>
      </w:pPr>
      <w:r w:rsidRPr="001D154E">
        <w:rPr>
          <w:rFonts w:cstheme="minorHAnsi"/>
          <w:noProof/>
        </w:rPr>
        <w:drawing>
          <wp:inline distT="0" distB="0" distL="0" distR="0" wp14:anchorId="4502A481" wp14:editId="2022D86D">
            <wp:extent cx="2743200" cy="1463040"/>
            <wp:effectExtent l="0" t="0" r="0" b="3810"/>
            <wp:docPr id="3" name="Picture 3" descr="Fig. 5. Comparison of the FTMap results for Ras in the three conformational substates associated with the GTP-bound form. The “off” state clusters are shown in purple as in Fig. 3. The “on” state 1 clusters are shown in blue, and the “on” state 2 clusters are shown in cyan. (a) and (b) show two orientations of the molecule so that all clusters are vi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22283611010175-gr5.jpg"/>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2743200" cy="1463040"/>
                    </a:xfrm>
                    <a:prstGeom prst="rect">
                      <a:avLst/>
                    </a:prstGeom>
                    <a:noFill/>
                    <a:ln>
                      <a:noFill/>
                    </a:ln>
                  </pic:spPr>
                </pic:pic>
              </a:graphicData>
            </a:graphic>
          </wp:inline>
        </w:drawing>
      </w:r>
    </w:p>
    <w:p w14:paraId="33509A5D" w14:textId="4D002365" w:rsidR="00A044BE" w:rsidRPr="001D154E" w:rsidRDefault="00A044BE" w:rsidP="00A044BE">
      <w:pPr>
        <w:pStyle w:val="NoSpacing"/>
        <w:rPr>
          <w:rFonts w:cstheme="minorHAnsi"/>
          <w:sz w:val="20"/>
        </w:rPr>
      </w:pPr>
      <w:r w:rsidRPr="00A044BE">
        <w:rPr>
          <w:rFonts w:cstheme="minorHAnsi"/>
          <w:sz w:val="20"/>
        </w:rPr>
        <w:t xml:space="preserve">Fig. 5. Comparison of the </w:t>
      </w:r>
      <w:proofErr w:type="spellStart"/>
      <w:r w:rsidRPr="00A044BE">
        <w:rPr>
          <w:rFonts w:cstheme="minorHAnsi"/>
          <w:sz w:val="20"/>
        </w:rPr>
        <w:t>FTMap</w:t>
      </w:r>
      <w:proofErr w:type="spellEnd"/>
      <w:r w:rsidRPr="00A044BE">
        <w:rPr>
          <w:rFonts w:cstheme="minorHAnsi"/>
          <w:sz w:val="20"/>
        </w:rPr>
        <w:t xml:space="preserve"> results for Ras in the three conformational </w:t>
      </w:r>
      <w:proofErr w:type="spellStart"/>
      <w:r w:rsidRPr="00A044BE">
        <w:rPr>
          <w:rFonts w:cstheme="minorHAnsi"/>
          <w:sz w:val="20"/>
        </w:rPr>
        <w:t>substates</w:t>
      </w:r>
      <w:proofErr w:type="spellEnd"/>
      <w:r w:rsidRPr="00A044BE">
        <w:rPr>
          <w:rFonts w:cstheme="minorHAnsi"/>
          <w:sz w:val="20"/>
        </w:rPr>
        <w:t xml:space="preserve"> associated with the GTP-bound form. The “off” state clusters are shown in purple as in Fig. </w:t>
      </w:r>
      <w:hyperlink r:id="rId229" w:anchor="f0015" w:history="1">
        <w:r w:rsidRPr="00A044BE">
          <w:rPr>
            <w:rStyle w:val="Hyperlink"/>
            <w:rFonts w:cstheme="minorHAnsi"/>
            <w:sz w:val="20"/>
          </w:rPr>
          <w:t>3</w:t>
        </w:r>
      </w:hyperlink>
      <w:bookmarkEnd w:id="48"/>
      <w:r w:rsidRPr="00A044BE">
        <w:rPr>
          <w:rFonts w:cstheme="minorHAnsi"/>
          <w:sz w:val="20"/>
        </w:rPr>
        <w:t>. The “on” state 1 clusters are shown in blue, and the “on” state 2 clusters are shown in cyan. (a) and (b) show two orientations of the </w:t>
      </w:r>
      <w:hyperlink r:id="rId230" w:tooltip="Learn more about Molecule from ScienceDirect's AI-generated Topic Pages" w:history="1">
        <w:r w:rsidRPr="00A044BE">
          <w:rPr>
            <w:rStyle w:val="Hyperlink"/>
            <w:rFonts w:cstheme="minorHAnsi"/>
            <w:sz w:val="20"/>
          </w:rPr>
          <w:t>molecule</w:t>
        </w:r>
      </w:hyperlink>
      <w:r w:rsidRPr="00A044BE">
        <w:rPr>
          <w:rFonts w:cstheme="minorHAnsi"/>
          <w:sz w:val="20"/>
        </w:rPr>
        <w:t> so that all clusters are visible.</w:t>
      </w:r>
    </w:p>
    <w:p w14:paraId="195AA705" w14:textId="77777777" w:rsidR="001663D8" w:rsidRPr="00A044BE" w:rsidRDefault="001663D8" w:rsidP="00A044BE">
      <w:pPr>
        <w:pStyle w:val="NoSpacing"/>
        <w:rPr>
          <w:rFonts w:cstheme="minorHAnsi"/>
        </w:rPr>
      </w:pPr>
    </w:p>
    <w:p w14:paraId="363EB45B" w14:textId="77777777" w:rsidR="00A044BE" w:rsidRPr="00A044BE" w:rsidRDefault="00A044BE" w:rsidP="001663D8">
      <w:pPr>
        <w:pStyle w:val="NoSpacing"/>
        <w:ind w:firstLine="720"/>
        <w:rPr>
          <w:rFonts w:cstheme="minorHAnsi"/>
        </w:rPr>
      </w:pPr>
      <w:r w:rsidRPr="00A044BE">
        <w:rPr>
          <w:rFonts w:cstheme="minorHAnsi"/>
        </w:rPr>
        <w:t xml:space="preserve">The remaining three sites found in the “off” state </w:t>
      </w:r>
      <w:proofErr w:type="gramStart"/>
      <w:r w:rsidRPr="00A044BE">
        <w:rPr>
          <w:rFonts w:cstheme="minorHAnsi"/>
        </w:rPr>
        <w:t>are</w:t>
      </w:r>
      <w:proofErr w:type="gramEnd"/>
      <w:r w:rsidRPr="00A044BE">
        <w:rPr>
          <w:rFonts w:cstheme="minorHAnsi"/>
        </w:rPr>
        <w:t xml:space="preserve"> present in one but not both of the “on” states. The R135 site between helix 4 and helix 5 on the allosteric lobe is absent from the “on” state 1 set. The cluster 1 and Y71 sites are inversely populated in the “on” states 1 and 2. The cluster 1 site is the site with </w:t>
      </w:r>
      <w:proofErr w:type="gramStart"/>
      <w:r w:rsidRPr="00A044BE">
        <w:rPr>
          <w:rFonts w:cstheme="minorHAnsi"/>
        </w:rPr>
        <w:t>the most</w:t>
      </w:r>
      <w:proofErr w:type="gramEnd"/>
      <w:r w:rsidRPr="00A044BE">
        <w:rPr>
          <w:rFonts w:cstheme="minorHAnsi"/>
        </w:rPr>
        <w:t xml:space="preserve"> number of probes in the “on” state 1. The switch regions in this set of structures are further from the nucleotide giving way to a prominent cluster 1 pocket in a location </w:t>
      </w:r>
      <w:proofErr w:type="gramStart"/>
      <w:r w:rsidRPr="00A044BE">
        <w:rPr>
          <w:rFonts w:cstheme="minorHAnsi"/>
        </w:rPr>
        <w:t>similar to</w:t>
      </w:r>
      <w:proofErr w:type="gramEnd"/>
      <w:r w:rsidRPr="00A044BE">
        <w:rPr>
          <w:rFonts w:cstheme="minorHAnsi"/>
        </w:rPr>
        <w:t xml:space="preserve"> that observed in the “off” state. The increase in the cluster 1 site is at the expense of the Y71 site on the opposite side of switch II, which is absent in the “on” state 1 set. Conversely, as switch II is closer to the nucleotide and helix 3 in the “on” state 2, the Y71 site is increased significantly relative to its presence in the “off” state and is the most highly populated site in the “on” state 2 set. This is at the expense of the cluster 1 site, which is absent in the “on” state 2 due to the positioning of R68 into the cluster 1 binding pocket.</w:t>
      </w:r>
    </w:p>
    <w:p w14:paraId="1E99E758" w14:textId="77777777" w:rsidR="00A044BE" w:rsidRPr="00A044BE" w:rsidRDefault="00A044BE" w:rsidP="001663D8">
      <w:pPr>
        <w:pStyle w:val="NoSpacing"/>
        <w:ind w:firstLine="720"/>
        <w:rPr>
          <w:rFonts w:cstheme="minorHAnsi"/>
        </w:rPr>
      </w:pPr>
      <w:r w:rsidRPr="00A044BE">
        <w:rPr>
          <w:rFonts w:cstheme="minorHAnsi"/>
        </w:rPr>
        <w:t>There is one additional site in the “on” state 2 that is not present in either the “off” state or the “on” state 1. It is found on the opposite side of loop 7 relative to the allosteric site, with I163 forming the base of the pocket (referred to as the loop 7 site) (</w:t>
      </w:r>
      <w:hyperlink r:id="rId231" w:anchor="f0025" w:history="1">
        <w:r w:rsidRPr="00A044BE">
          <w:rPr>
            <w:rStyle w:val="Hyperlink"/>
            <w:rFonts w:cstheme="minorHAnsi"/>
          </w:rPr>
          <w:t>Fig. 5</w:t>
        </w:r>
      </w:hyperlink>
      <w:r w:rsidRPr="00A044BE">
        <w:rPr>
          <w:rFonts w:cstheme="minorHAnsi"/>
        </w:rPr>
        <w:t>). As loop 7 is found closer to helix 4 in the “on” state 2, a pocket where </w:t>
      </w:r>
      <w:hyperlink r:id="rId232" w:tooltip="Learn more about Stereospecificity from ScienceDirect's AI-generated Topic Pages" w:history="1">
        <w:r w:rsidRPr="00A044BE">
          <w:rPr>
            <w:rStyle w:val="Hyperlink"/>
            <w:rFonts w:cstheme="minorHAnsi"/>
          </w:rPr>
          <w:t>steric hindrance</w:t>
        </w:r>
      </w:hyperlink>
      <w:r w:rsidRPr="00A044BE">
        <w:rPr>
          <w:rFonts w:cstheme="minorHAnsi"/>
        </w:rPr>
        <w:t> would occur in the other two sets is formed. Not surprisingly, the site is not present in our MSCS experiments where we solvent mapped the “off” state.</w:t>
      </w:r>
    </w:p>
    <w:p w14:paraId="114CDE1C" w14:textId="77777777" w:rsidR="00A044BE" w:rsidRPr="001D154E" w:rsidRDefault="00A044BE" w:rsidP="001663D8">
      <w:pPr>
        <w:pStyle w:val="Heading2"/>
        <w:rPr>
          <w:rFonts w:asciiTheme="minorHAnsi" w:hAnsiTheme="minorHAnsi" w:cstheme="minorHAnsi"/>
        </w:rPr>
      </w:pPr>
      <w:r w:rsidRPr="001D154E">
        <w:rPr>
          <w:rFonts w:asciiTheme="minorHAnsi" w:hAnsiTheme="minorHAnsi" w:cstheme="minorHAnsi"/>
        </w:rPr>
        <w:t>NMR analysis of conformational dynamics in Ras</w:t>
      </w:r>
    </w:p>
    <w:p w14:paraId="4CF1820E" w14:textId="77777777" w:rsidR="00A044BE" w:rsidRPr="00A044BE" w:rsidRDefault="00A044BE" w:rsidP="001663D8">
      <w:pPr>
        <w:pStyle w:val="NoSpacing"/>
        <w:ind w:firstLine="720"/>
        <w:rPr>
          <w:rFonts w:cstheme="minorHAnsi"/>
        </w:rPr>
      </w:pPr>
      <w:r w:rsidRPr="00A044BE">
        <w:rPr>
          <w:rFonts w:cstheme="minorHAnsi"/>
        </w:rPr>
        <w:t>The analysis of protein surface described above identified multiple hot spots throughout H-Ras-</w:t>
      </w:r>
      <w:proofErr w:type="spellStart"/>
      <w:r w:rsidRPr="00A044BE">
        <w:rPr>
          <w:rFonts w:cstheme="minorHAnsi"/>
        </w:rPr>
        <w:t>GppNHp</w:t>
      </w:r>
      <w:proofErr w:type="spellEnd"/>
      <w:r w:rsidRPr="00A044BE">
        <w:rPr>
          <w:rFonts w:cstheme="minorHAnsi"/>
        </w:rPr>
        <w:t xml:space="preserve"> involving the effector and allosteric lobes, as well as the </w:t>
      </w:r>
      <w:proofErr w:type="spellStart"/>
      <w:r w:rsidRPr="00A044BE">
        <w:rPr>
          <w:rFonts w:cstheme="minorHAnsi"/>
        </w:rPr>
        <w:t>interlobal</w:t>
      </w:r>
      <w:proofErr w:type="spellEnd"/>
      <w:r w:rsidRPr="00A044BE">
        <w:rPr>
          <w:rFonts w:cstheme="minorHAnsi"/>
        </w:rPr>
        <w:t xml:space="preserve"> region that connects them. Using spin-relaxation NMR experiments, we demonstrated previously that a major part of the G domain of H-Ras undergoes correlated </w:t>
      </w:r>
      <w:hyperlink r:id="rId233" w:tooltip="Learn more about Motion from ScienceDirect's AI-generated Topic Pages" w:history="1">
        <w:r w:rsidRPr="00A044BE">
          <w:rPr>
            <w:rStyle w:val="Hyperlink"/>
            <w:rFonts w:cstheme="minorHAnsi"/>
          </w:rPr>
          <w:t>motion</w:t>
        </w:r>
      </w:hyperlink>
      <w:r w:rsidRPr="00A044BE">
        <w:rPr>
          <w:rFonts w:cstheme="minorHAnsi"/>
        </w:rPr>
        <w:t> on the millisecond timescale.</w:t>
      </w:r>
      <w:hyperlink r:id="rId234" w:anchor="bb0070" w:history="1">
        <w:r w:rsidRPr="00A044BE">
          <w:rPr>
            <w:rStyle w:val="Hyperlink"/>
            <w:rFonts w:cstheme="minorHAnsi"/>
            <w:vertAlign w:val="superscript"/>
          </w:rPr>
          <w:t>14</w:t>
        </w:r>
      </w:hyperlink>
      <w:r w:rsidRPr="00A044BE">
        <w:rPr>
          <w:rFonts w:cstheme="minorHAnsi"/>
        </w:rPr>
        <w:t> We hypothesize that the global dynamics is a manifestation of allosteric coupling between the two lobes through the conformational switch mechanism identified by </w:t>
      </w:r>
      <w:hyperlink r:id="rId235" w:tooltip="Learn more about X Ray from ScienceDirect's AI-generated Topic Pages" w:history="1">
        <w:r w:rsidRPr="00A044BE">
          <w:rPr>
            <w:rStyle w:val="Hyperlink"/>
            <w:rFonts w:cstheme="minorHAnsi"/>
          </w:rPr>
          <w:t>X-ray</w:t>
        </w:r>
      </w:hyperlink>
      <w:r w:rsidRPr="00A044BE">
        <w:rPr>
          <w:rFonts w:cstheme="minorHAnsi"/>
        </w:rPr>
        <w:t> diffraction.</w:t>
      </w:r>
      <w:hyperlink r:id="rId236" w:anchor="bb0060" w:history="1">
        <w:r w:rsidRPr="00A044BE">
          <w:rPr>
            <w:rStyle w:val="Hyperlink"/>
            <w:rFonts w:cstheme="minorHAnsi"/>
            <w:vertAlign w:val="superscript"/>
          </w:rPr>
          <w:t>12</w:t>
        </w:r>
      </w:hyperlink>
    </w:p>
    <w:p w14:paraId="68174187" w14:textId="77777777" w:rsidR="00A044BE" w:rsidRPr="00A044BE" w:rsidRDefault="00A044BE" w:rsidP="001663D8">
      <w:pPr>
        <w:pStyle w:val="NoSpacing"/>
        <w:ind w:firstLine="720"/>
        <w:rPr>
          <w:rFonts w:cstheme="minorHAnsi"/>
        </w:rPr>
      </w:pPr>
      <w:r w:rsidRPr="00A044BE">
        <w:rPr>
          <w:rFonts w:cstheme="minorHAnsi"/>
        </w:rPr>
        <w:t xml:space="preserve">Our </w:t>
      </w:r>
      <w:proofErr w:type="spellStart"/>
      <w:r w:rsidRPr="00A044BE">
        <w:rPr>
          <w:rFonts w:cstheme="minorHAnsi"/>
        </w:rPr>
        <w:t>FTMap</w:t>
      </w:r>
      <w:proofErr w:type="spellEnd"/>
      <w:r w:rsidRPr="00A044BE">
        <w:rPr>
          <w:rFonts w:cstheme="minorHAnsi"/>
        </w:rPr>
        <w:t xml:space="preserve"> calculations identified hot spots on the binding surface of K-Ras-</w:t>
      </w:r>
      <w:proofErr w:type="spellStart"/>
      <w:r w:rsidRPr="00A044BE">
        <w:rPr>
          <w:rFonts w:cstheme="minorHAnsi"/>
        </w:rPr>
        <w:t>GppNHp</w:t>
      </w:r>
      <w:proofErr w:type="spellEnd"/>
      <w:r w:rsidRPr="00A044BE">
        <w:rPr>
          <w:rFonts w:cstheme="minorHAnsi"/>
        </w:rPr>
        <w:t>, which is a drug target of immense importance.</w:t>
      </w:r>
      <w:bookmarkStart w:id="52" w:name="bbb0190"/>
      <w:r w:rsidRPr="00A044BE">
        <w:rPr>
          <w:rFonts w:cstheme="minorHAnsi"/>
        </w:rPr>
        <w:fldChar w:fldCharType="begin"/>
      </w:r>
      <w:r w:rsidRPr="00A044BE">
        <w:rPr>
          <w:rFonts w:cstheme="minorHAnsi"/>
        </w:rPr>
        <w:instrText xml:space="preserve"> HYPERLINK "https://www.sciencedirect.com/science/article/pii/S0022283611010175?via%3Dihub" \l "bb0190" </w:instrText>
      </w:r>
      <w:r w:rsidRPr="00A044BE">
        <w:rPr>
          <w:rFonts w:cstheme="minorHAnsi"/>
        </w:rPr>
        <w:fldChar w:fldCharType="separate"/>
      </w:r>
      <w:r w:rsidRPr="00A044BE">
        <w:rPr>
          <w:rStyle w:val="Hyperlink"/>
          <w:rFonts w:cstheme="minorHAnsi"/>
          <w:vertAlign w:val="superscript"/>
        </w:rPr>
        <w:t>38</w:t>
      </w:r>
      <w:r w:rsidRPr="00A044BE">
        <w:rPr>
          <w:rFonts w:cstheme="minorHAnsi"/>
        </w:rPr>
        <w:fldChar w:fldCharType="end"/>
      </w:r>
      <w:bookmarkEnd w:id="52"/>
      <w:r w:rsidRPr="00A044BE">
        <w:rPr>
          <w:rFonts w:cstheme="minorHAnsi"/>
        </w:rPr>
        <w:t> These hot spots are the same as those identified for H-Ras-</w:t>
      </w:r>
      <w:proofErr w:type="spellStart"/>
      <w:r w:rsidRPr="00A044BE">
        <w:rPr>
          <w:rFonts w:cstheme="minorHAnsi"/>
        </w:rPr>
        <w:t>GppNHp</w:t>
      </w:r>
      <w:proofErr w:type="spellEnd"/>
      <w:r w:rsidRPr="00A044BE">
        <w:rPr>
          <w:rFonts w:cstheme="minorHAnsi"/>
        </w:rPr>
        <w:t xml:space="preserve"> in a similar conformational </w:t>
      </w:r>
      <w:proofErr w:type="spellStart"/>
      <w:r w:rsidRPr="00A044BE">
        <w:rPr>
          <w:rFonts w:cstheme="minorHAnsi"/>
        </w:rPr>
        <w:t>substate</w:t>
      </w:r>
      <w:proofErr w:type="spellEnd"/>
      <w:r w:rsidRPr="00A044BE">
        <w:rPr>
          <w:rFonts w:cstheme="minorHAnsi"/>
        </w:rPr>
        <w:t>, suggesting that the analysis presented here for H-Ras applies to K-Ras as well. To determine whether the global conformational dynamics and possible allosteric </w:t>
      </w:r>
      <w:hyperlink r:id="rId237" w:tooltip="Learn more about Gene Linkage from ScienceDirect's AI-generated Topic Pages" w:history="1">
        <w:r w:rsidRPr="00A044BE">
          <w:rPr>
            <w:rStyle w:val="Hyperlink"/>
            <w:rFonts w:cstheme="minorHAnsi"/>
          </w:rPr>
          <w:t>linkage</w:t>
        </w:r>
      </w:hyperlink>
      <w:r w:rsidRPr="00A044BE">
        <w:rPr>
          <w:rFonts w:cstheme="minorHAnsi"/>
        </w:rPr>
        <w:t> between the lobes are also present in the K isoform, we performed </w:t>
      </w:r>
      <w:r w:rsidRPr="00A044BE">
        <w:rPr>
          <w:rFonts w:cstheme="minorHAnsi"/>
          <w:vertAlign w:val="superscript"/>
        </w:rPr>
        <w:t>15</w:t>
      </w:r>
      <w:r w:rsidRPr="00A044BE">
        <w:rPr>
          <w:rFonts w:cstheme="minorHAnsi"/>
        </w:rPr>
        <w:t>N spin-relaxation </w:t>
      </w:r>
      <w:hyperlink r:id="rId238" w:tooltip="Learn more about Dispersion from ScienceDirect's AI-generated Topic Pages" w:history="1">
        <w:r w:rsidRPr="00A044BE">
          <w:rPr>
            <w:rStyle w:val="Hyperlink"/>
            <w:rFonts w:cstheme="minorHAnsi"/>
          </w:rPr>
          <w:t>dispersion</w:t>
        </w:r>
      </w:hyperlink>
      <w:r w:rsidRPr="00A044BE">
        <w:rPr>
          <w:rFonts w:cstheme="minorHAnsi"/>
        </w:rPr>
        <w:t> NMR measurements</w:t>
      </w:r>
      <w:bookmarkStart w:id="53" w:name="bbb0195"/>
      <w:r w:rsidRPr="00A044BE">
        <w:rPr>
          <w:rFonts w:cstheme="minorHAnsi"/>
        </w:rPr>
        <w:fldChar w:fldCharType="begin"/>
      </w:r>
      <w:r w:rsidRPr="00A044BE">
        <w:rPr>
          <w:rFonts w:cstheme="minorHAnsi"/>
        </w:rPr>
        <w:instrText xml:space="preserve"> HYPERLINK "https://www.sciencedirect.com/science/article/pii/S0022283611010175?via%3Dihub" \l "bb0195" </w:instrText>
      </w:r>
      <w:r w:rsidRPr="00A044BE">
        <w:rPr>
          <w:rFonts w:cstheme="minorHAnsi"/>
        </w:rPr>
        <w:fldChar w:fldCharType="separate"/>
      </w:r>
      <w:r w:rsidRPr="00A044BE">
        <w:rPr>
          <w:rStyle w:val="Hyperlink"/>
          <w:rFonts w:cstheme="minorHAnsi"/>
          <w:vertAlign w:val="superscript"/>
        </w:rPr>
        <w:t>39</w:t>
      </w:r>
      <w:r w:rsidRPr="00A044BE">
        <w:rPr>
          <w:rFonts w:cstheme="minorHAnsi"/>
        </w:rPr>
        <w:fldChar w:fldCharType="end"/>
      </w:r>
      <w:r w:rsidRPr="00A044BE">
        <w:rPr>
          <w:rFonts w:cstheme="minorHAnsi"/>
        </w:rPr>
        <w:t> on </w:t>
      </w:r>
      <w:r w:rsidRPr="00A044BE">
        <w:rPr>
          <w:rFonts w:cstheme="minorHAnsi"/>
          <w:vertAlign w:val="superscript"/>
        </w:rPr>
        <w:t>15</w:t>
      </w:r>
      <w:r w:rsidRPr="00A044BE">
        <w:rPr>
          <w:rFonts w:cstheme="minorHAnsi"/>
        </w:rPr>
        <w:t>N-labeled K-Ras-</w:t>
      </w:r>
      <w:proofErr w:type="spellStart"/>
      <w:r w:rsidRPr="00A044BE">
        <w:rPr>
          <w:rFonts w:cstheme="minorHAnsi"/>
        </w:rPr>
        <w:t>GppNHp</w:t>
      </w:r>
      <w:proofErr w:type="spellEnd"/>
      <w:r w:rsidRPr="00A044BE">
        <w:rPr>
          <w:rFonts w:cstheme="minorHAnsi"/>
        </w:rPr>
        <w:t xml:space="preserve"> (residues 1–171). Values of the transverse relaxation rate constant </w:t>
      </w:r>
      <w:r w:rsidRPr="00A044BE">
        <w:rPr>
          <w:rFonts w:cstheme="minorHAnsi"/>
          <w:i/>
          <w:iCs/>
        </w:rPr>
        <w:t>R</w:t>
      </w:r>
      <w:r w:rsidRPr="00A044BE">
        <w:rPr>
          <w:rFonts w:cstheme="minorHAnsi"/>
          <w:vertAlign w:val="subscript"/>
        </w:rPr>
        <w:t>2</w:t>
      </w:r>
      <w:r w:rsidRPr="00A044BE">
        <w:rPr>
          <w:rFonts w:cstheme="minorHAnsi"/>
        </w:rPr>
        <w:t xml:space="preserve"> for experiments with different </w:t>
      </w:r>
      <w:proofErr w:type="spellStart"/>
      <w:r w:rsidRPr="00A044BE">
        <w:rPr>
          <w:rFonts w:cstheme="minorHAnsi"/>
        </w:rPr>
        <w:t>Carr</w:t>
      </w:r>
      <w:proofErr w:type="spellEnd"/>
      <w:r w:rsidRPr="00A044BE">
        <w:rPr>
          <w:rFonts w:cstheme="minorHAnsi"/>
        </w:rPr>
        <w:t>–Purcell–</w:t>
      </w:r>
      <w:proofErr w:type="spellStart"/>
      <w:r w:rsidRPr="00A044BE">
        <w:rPr>
          <w:rFonts w:cstheme="minorHAnsi"/>
        </w:rPr>
        <w:t>Meiboom</w:t>
      </w:r>
      <w:proofErr w:type="spellEnd"/>
      <w:r w:rsidRPr="00A044BE">
        <w:rPr>
          <w:rFonts w:cstheme="minorHAnsi"/>
        </w:rPr>
        <w:t>–Gill (CPMG) frequencies were determined as described previously.</w:t>
      </w:r>
      <w:hyperlink r:id="rId239" w:anchor="bb0070" w:history="1">
        <w:r w:rsidRPr="00A044BE">
          <w:rPr>
            <w:rStyle w:val="Hyperlink"/>
            <w:rFonts w:cstheme="minorHAnsi"/>
            <w:vertAlign w:val="superscript"/>
          </w:rPr>
          <w:t>14</w:t>
        </w:r>
      </w:hyperlink>
      <w:r w:rsidRPr="00A044BE">
        <w:rPr>
          <w:rFonts w:cstheme="minorHAnsi"/>
        </w:rPr>
        <w:t> </w:t>
      </w:r>
      <w:bookmarkStart w:id="54" w:name="bf0030"/>
      <w:r w:rsidRPr="00A044BE">
        <w:rPr>
          <w:rFonts w:cstheme="minorHAnsi"/>
        </w:rPr>
        <w:fldChar w:fldCharType="begin"/>
      </w:r>
      <w:r w:rsidRPr="00A044BE">
        <w:rPr>
          <w:rFonts w:cstheme="minorHAnsi"/>
        </w:rPr>
        <w:instrText xml:space="preserve"> HYPERLINK "https://www.sciencedirect.com/science/article/pii/S0022283611010175?via%3Dihub" \l "f0030" </w:instrText>
      </w:r>
      <w:r w:rsidRPr="00A044BE">
        <w:rPr>
          <w:rFonts w:cstheme="minorHAnsi"/>
        </w:rPr>
        <w:fldChar w:fldCharType="separate"/>
      </w:r>
      <w:r w:rsidRPr="00A044BE">
        <w:rPr>
          <w:rStyle w:val="Hyperlink"/>
          <w:rFonts w:cstheme="minorHAnsi"/>
        </w:rPr>
        <w:t>Figure 6</w:t>
      </w:r>
      <w:r w:rsidRPr="00A044BE">
        <w:rPr>
          <w:rFonts w:cstheme="minorHAnsi"/>
        </w:rPr>
        <w:fldChar w:fldCharType="end"/>
      </w:r>
      <w:bookmarkEnd w:id="54"/>
      <w:r w:rsidRPr="00A044BE">
        <w:rPr>
          <w:rFonts w:cstheme="minorHAnsi"/>
        </w:rPr>
        <w:t> demonstrates strong dependence of the </w:t>
      </w:r>
      <w:r w:rsidRPr="00A044BE">
        <w:rPr>
          <w:rFonts w:cstheme="minorHAnsi"/>
          <w:i/>
          <w:iCs/>
        </w:rPr>
        <w:t>R</w:t>
      </w:r>
      <w:r w:rsidRPr="00A044BE">
        <w:rPr>
          <w:rFonts w:cstheme="minorHAnsi"/>
          <w:vertAlign w:val="subscript"/>
        </w:rPr>
        <w:t>2</w:t>
      </w:r>
      <w:r w:rsidRPr="00A044BE">
        <w:rPr>
          <w:rFonts w:cstheme="minorHAnsi"/>
        </w:rPr>
        <w:t> values on CPMG frequency observed for amide nitrogen </w:t>
      </w:r>
      <w:hyperlink r:id="rId240" w:tooltip="Learn more about Acceleration from ScienceDirect's AI-generated Topic Pages" w:history="1">
        <w:r w:rsidRPr="00A044BE">
          <w:rPr>
            <w:rStyle w:val="Hyperlink"/>
            <w:rFonts w:cstheme="minorHAnsi"/>
          </w:rPr>
          <w:t>spins</w:t>
        </w:r>
      </w:hyperlink>
      <w:r w:rsidRPr="00A044BE">
        <w:rPr>
          <w:rFonts w:cstheme="minorHAnsi"/>
        </w:rPr>
        <w:t> in K-Ras-</w:t>
      </w:r>
      <w:proofErr w:type="spellStart"/>
      <w:r w:rsidRPr="00A044BE">
        <w:rPr>
          <w:rFonts w:cstheme="minorHAnsi"/>
        </w:rPr>
        <w:t>GppNHp</w:t>
      </w:r>
      <w:proofErr w:type="spellEnd"/>
      <w:r w:rsidRPr="00A044BE">
        <w:rPr>
          <w:rFonts w:cstheme="minorHAnsi"/>
        </w:rPr>
        <w:t>, characteristic of an exchange process occurring on a microsecond–millisecond timescale.</w:t>
      </w:r>
      <w:bookmarkStart w:id="55" w:name="bbb0200"/>
      <w:r w:rsidRPr="00A044BE">
        <w:rPr>
          <w:rFonts w:cstheme="minorHAnsi"/>
        </w:rPr>
        <w:fldChar w:fldCharType="begin"/>
      </w:r>
      <w:r w:rsidRPr="00A044BE">
        <w:rPr>
          <w:rFonts w:cstheme="minorHAnsi"/>
        </w:rPr>
        <w:instrText xml:space="preserve"> HYPERLINK "https://www.sciencedirect.com/science/article/pii/S0022283611010175?via%3Dihub" \l "bb0200" </w:instrText>
      </w:r>
      <w:r w:rsidRPr="00A044BE">
        <w:rPr>
          <w:rFonts w:cstheme="minorHAnsi"/>
        </w:rPr>
        <w:fldChar w:fldCharType="separate"/>
      </w:r>
      <w:r w:rsidRPr="00A044BE">
        <w:rPr>
          <w:rStyle w:val="Hyperlink"/>
          <w:rFonts w:cstheme="minorHAnsi"/>
          <w:vertAlign w:val="superscript"/>
        </w:rPr>
        <w:t>40</w:t>
      </w:r>
      <w:r w:rsidRPr="00A044BE">
        <w:rPr>
          <w:rFonts w:cstheme="minorHAnsi"/>
        </w:rPr>
        <w:fldChar w:fldCharType="end"/>
      </w:r>
      <w:bookmarkEnd w:id="55"/>
      <w:r w:rsidRPr="00A044BE">
        <w:rPr>
          <w:rFonts w:cstheme="minorHAnsi"/>
        </w:rPr>
        <w:t>Data for residues K88 and L159 are shown as internal control—representative of residues that do not experience millisecond dynamics. The residues with quantifiable relaxation dispersions (V8, V9, N26, L79, T87, F90, D92, I93, H94, H95, K101, R102, V112 and R149) were fit with the two-state exchange model as described in </w:t>
      </w:r>
      <w:bookmarkStart w:id="56" w:name="bs0060"/>
      <w:r w:rsidRPr="00A044BE">
        <w:rPr>
          <w:rFonts w:cstheme="minorHAnsi"/>
        </w:rPr>
        <w:fldChar w:fldCharType="begin"/>
      </w:r>
      <w:r w:rsidRPr="00A044BE">
        <w:rPr>
          <w:rFonts w:cstheme="minorHAnsi"/>
        </w:rPr>
        <w:instrText xml:space="preserve"> HYPERLINK "https://www.sciencedirect.com/science/article/pii/S0022283611010175?via%3Dihub" \l "s0060" </w:instrText>
      </w:r>
      <w:r w:rsidRPr="00A044BE">
        <w:rPr>
          <w:rFonts w:cstheme="minorHAnsi"/>
        </w:rPr>
        <w:fldChar w:fldCharType="separate"/>
      </w:r>
      <w:r w:rsidRPr="00A044BE">
        <w:rPr>
          <w:rStyle w:val="Hyperlink"/>
          <w:rFonts w:cstheme="minorHAnsi"/>
        </w:rPr>
        <w:t>Materials and Methods</w:t>
      </w:r>
      <w:r w:rsidRPr="00A044BE">
        <w:rPr>
          <w:rFonts w:cstheme="minorHAnsi"/>
        </w:rPr>
        <w:fldChar w:fldCharType="end"/>
      </w:r>
      <w:bookmarkEnd w:id="56"/>
      <w:r w:rsidRPr="00A044BE">
        <w:rPr>
          <w:rFonts w:cstheme="minorHAnsi"/>
        </w:rPr>
        <w:t> (</w:t>
      </w:r>
      <w:bookmarkStart w:id="57" w:name="bf0035"/>
      <w:r w:rsidRPr="00A044BE">
        <w:rPr>
          <w:rFonts w:cstheme="minorHAnsi"/>
        </w:rPr>
        <w:fldChar w:fldCharType="begin"/>
      </w:r>
      <w:r w:rsidRPr="00A044BE">
        <w:rPr>
          <w:rFonts w:cstheme="minorHAnsi"/>
        </w:rPr>
        <w:instrText xml:space="preserve"> HYPERLINK "https://www.sciencedirect.com/science/article/pii/S0022283611010175?via%3Dihub" \l "f0035" </w:instrText>
      </w:r>
      <w:r w:rsidRPr="00A044BE">
        <w:rPr>
          <w:rFonts w:cstheme="minorHAnsi"/>
        </w:rPr>
        <w:fldChar w:fldCharType="separate"/>
      </w:r>
      <w:r w:rsidRPr="00A044BE">
        <w:rPr>
          <w:rStyle w:val="Hyperlink"/>
          <w:rFonts w:cstheme="minorHAnsi"/>
        </w:rPr>
        <w:t>Fig. 7</w:t>
      </w:r>
      <w:r w:rsidRPr="00A044BE">
        <w:rPr>
          <w:rFonts w:cstheme="minorHAnsi"/>
        </w:rPr>
        <w:fldChar w:fldCharType="end"/>
      </w:r>
      <w:r w:rsidRPr="00A044BE">
        <w:rPr>
          <w:rFonts w:cstheme="minorHAnsi"/>
        </w:rPr>
        <w:t xml:space="preserve">a). </w:t>
      </w:r>
      <w:proofErr w:type="gramStart"/>
      <w:r w:rsidRPr="00A044BE">
        <w:rPr>
          <w:rFonts w:cstheme="minorHAnsi"/>
        </w:rPr>
        <w:t>Despite the fact that</w:t>
      </w:r>
      <w:proofErr w:type="gramEnd"/>
      <w:r w:rsidRPr="00A044BE">
        <w:rPr>
          <w:rFonts w:cstheme="minorHAnsi"/>
        </w:rPr>
        <w:t xml:space="preserve"> the residues are distributed throughout the entire sequence, the exchange rate constants for a number of residues cluster in a relatively narrow range supporting the hypothesis of a global conformational rearrangement. The Monte Carlo analysis of global fitting results yielded the following exchange parameters shown here as the maximum of the best-fit value distribution and its 2.5 and 97.5 percentiles: </w:t>
      </w:r>
      <w:proofErr w:type="spellStart"/>
      <w:r w:rsidRPr="00A044BE">
        <w:rPr>
          <w:rFonts w:cstheme="minorHAnsi"/>
          <w:i/>
          <w:iCs/>
        </w:rPr>
        <w:t>k</w:t>
      </w:r>
      <w:r w:rsidRPr="00A044BE">
        <w:rPr>
          <w:rFonts w:cstheme="minorHAnsi"/>
          <w:vertAlign w:val="subscript"/>
        </w:rPr>
        <w:t>ex</w:t>
      </w:r>
      <w:proofErr w:type="spellEnd"/>
      <w:r w:rsidRPr="00A044BE">
        <w:rPr>
          <w:rFonts w:cstheme="minorHAnsi"/>
        </w:rPr>
        <w:t> = 1200 s</w:t>
      </w:r>
      <w:r w:rsidRPr="00A044BE">
        <w:rPr>
          <w:rFonts w:cstheme="minorHAnsi"/>
          <w:vertAlign w:val="superscript"/>
        </w:rPr>
        <w:t>− 1</w:t>
      </w:r>
      <w:r w:rsidRPr="00A044BE">
        <w:rPr>
          <w:rFonts w:cstheme="minorHAnsi"/>
        </w:rPr>
        <w:t> [1100 s</w:t>
      </w:r>
      <w:r w:rsidRPr="00A044BE">
        <w:rPr>
          <w:rFonts w:cstheme="minorHAnsi"/>
          <w:vertAlign w:val="superscript"/>
        </w:rPr>
        <w:t>− 1</w:t>
      </w:r>
      <w:r w:rsidRPr="00A044BE">
        <w:rPr>
          <w:rFonts w:cstheme="minorHAnsi"/>
        </w:rPr>
        <w:t>, 1300 s</w:t>
      </w:r>
      <w:r w:rsidRPr="00A044BE">
        <w:rPr>
          <w:rFonts w:cstheme="minorHAnsi"/>
          <w:vertAlign w:val="superscript"/>
        </w:rPr>
        <w:t>−</w:t>
      </w:r>
      <w:r w:rsidRPr="00A044BE">
        <w:rPr>
          <w:rFonts w:cstheme="minorHAnsi"/>
          <w:vertAlign w:val="superscript"/>
        </w:rPr>
        <w:br/>
        <w:t>1</w:t>
      </w:r>
      <w:r w:rsidRPr="00A044BE">
        <w:rPr>
          <w:rFonts w:cstheme="minorHAnsi"/>
        </w:rPr>
        <w:t>], </w:t>
      </w:r>
      <w:r w:rsidRPr="00A044BE">
        <w:rPr>
          <w:rFonts w:cstheme="minorHAnsi"/>
          <w:i/>
          <w:iCs/>
        </w:rPr>
        <w:t>p</w:t>
      </w:r>
      <w:r w:rsidRPr="00A044BE">
        <w:rPr>
          <w:rFonts w:cstheme="minorHAnsi"/>
          <w:vertAlign w:val="subscript"/>
        </w:rPr>
        <w:t>a</w:t>
      </w:r>
      <w:r w:rsidRPr="00A044BE">
        <w:rPr>
          <w:rFonts w:cstheme="minorHAnsi"/>
        </w:rPr>
        <w:t> = 0.89 [0.5, 0.93], with the chemical shift differences between exchanging conformers ranging from 0.6 to 1.4 ppm. </w:t>
      </w:r>
      <w:hyperlink r:id="rId241" w:anchor="f0035" w:history="1">
        <w:r w:rsidRPr="00A044BE">
          <w:rPr>
            <w:rStyle w:val="Hyperlink"/>
            <w:rFonts w:cstheme="minorHAnsi"/>
          </w:rPr>
          <w:t>Figure 7</w:t>
        </w:r>
      </w:hyperlink>
      <w:r w:rsidRPr="00A044BE">
        <w:rPr>
          <w:rFonts w:cstheme="minorHAnsi"/>
        </w:rPr>
        <w:t>b shows the spatial distribution of these dynamic residues in a structural model of the G domain of K-Ras. This is indeed very similar dynamics to those we previously published for H-Ras.</w:t>
      </w:r>
      <w:hyperlink r:id="rId242" w:anchor="bb0070" w:history="1">
        <w:r w:rsidRPr="00A044BE">
          <w:rPr>
            <w:rStyle w:val="Hyperlink"/>
            <w:rFonts w:cstheme="minorHAnsi"/>
            <w:vertAlign w:val="superscript"/>
          </w:rPr>
          <w:t>14</w:t>
        </w:r>
      </w:hyperlink>
    </w:p>
    <w:p w14:paraId="5F39CE34" w14:textId="6C00F0AD" w:rsidR="00A044BE" w:rsidRPr="00A044BE" w:rsidRDefault="00A044BE" w:rsidP="00A044BE">
      <w:pPr>
        <w:pStyle w:val="NoSpacing"/>
        <w:rPr>
          <w:rFonts w:cstheme="minorHAnsi"/>
        </w:rPr>
      </w:pPr>
      <w:r w:rsidRPr="001D154E">
        <w:rPr>
          <w:rFonts w:cstheme="minorHAnsi"/>
          <w:noProof/>
        </w:rPr>
        <w:drawing>
          <wp:inline distT="0" distB="0" distL="0" distR="0" wp14:anchorId="116DB212" wp14:editId="1FC00CAA">
            <wp:extent cx="2743200" cy="2048256"/>
            <wp:effectExtent l="0" t="0" r="0" b="9525"/>
            <wp:docPr id="2" name="Picture 2" descr="Fig. 6. Representative relaxation dispersion profiles for K-Ras-GppNHp. The transverse relaxation rate constant of amide 15N nuclear spins in 1H–15N K-Ras (1–171) in complex with the GTP analogue GppNHp at 20 °C recorded at 14.1 T is plotted as a function of the CPMG pulse train frequ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022283611010175-gr6.jpg"/>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2743200" cy="2048256"/>
                    </a:xfrm>
                    <a:prstGeom prst="rect">
                      <a:avLst/>
                    </a:prstGeom>
                    <a:noFill/>
                    <a:ln>
                      <a:noFill/>
                    </a:ln>
                  </pic:spPr>
                </pic:pic>
              </a:graphicData>
            </a:graphic>
          </wp:inline>
        </w:drawing>
      </w:r>
    </w:p>
    <w:p w14:paraId="593AB1A9" w14:textId="3810FE7F" w:rsidR="00A044BE" w:rsidRPr="001D154E" w:rsidRDefault="00A044BE" w:rsidP="00A044BE">
      <w:pPr>
        <w:pStyle w:val="NoSpacing"/>
        <w:rPr>
          <w:rFonts w:cstheme="minorHAnsi"/>
          <w:sz w:val="20"/>
        </w:rPr>
      </w:pPr>
      <w:r w:rsidRPr="00A044BE">
        <w:rPr>
          <w:rFonts w:cstheme="minorHAnsi"/>
          <w:sz w:val="20"/>
        </w:rPr>
        <w:t>Fig. 6. Representative relaxation </w:t>
      </w:r>
      <w:hyperlink r:id="rId244" w:tooltip="Learn more about Dispersion from ScienceDirect's AI-generated Topic Pages" w:history="1">
        <w:r w:rsidRPr="00A044BE">
          <w:rPr>
            <w:rStyle w:val="Hyperlink"/>
            <w:rFonts w:cstheme="minorHAnsi"/>
            <w:sz w:val="20"/>
          </w:rPr>
          <w:t>dispersion</w:t>
        </w:r>
      </w:hyperlink>
      <w:r w:rsidRPr="00A044BE">
        <w:rPr>
          <w:rFonts w:cstheme="minorHAnsi"/>
          <w:sz w:val="20"/>
        </w:rPr>
        <w:t> profiles for K-Ras-</w:t>
      </w:r>
      <w:proofErr w:type="spellStart"/>
      <w:r w:rsidRPr="00A044BE">
        <w:rPr>
          <w:rFonts w:cstheme="minorHAnsi"/>
          <w:sz w:val="20"/>
        </w:rPr>
        <w:t>GppNHp</w:t>
      </w:r>
      <w:proofErr w:type="spellEnd"/>
      <w:r w:rsidRPr="00A044BE">
        <w:rPr>
          <w:rFonts w:cstheme="minorHAnsi"/>
          <w:sz w:val="20"/>
        </w:rPr>
        <w:t>. The transverse relaxation rate constant of amide </w:t>
      </w:r>
      <w:r w:rsidRPr="00A044BE">
        <w:rPr>
          <w:rFonts w:cstheme="minorHAnsi"/>
          <w:sz w:val="20"/>
          <w:vertAlign w:val="superscript"/>
        </w:rPr>
        <w:t>15</w:t>
      </w:r>
      <w:r w:rsidRPr="00A044BE">
        <w:rPr>
          <w:rFonts w:cstheme="minorHAnsi"/>
          <w:sz w:val="20"/>
        </w:rPr>
        <w:t>N nuclear </w:t>
      </w:r>
      <w:hyperlink r:id="rId245" w:tooltip="Learn more about Acceleration from ScienceDirect's AI-generated Topic Pages" w:history="1">
        <w:r w:rsidRPr="00A044BE">
          <w:rPr>
            <w:rStyle w:val="Hyperlink"/>
            <w:rFonts w:cstheme="minorHAnsi"/>
            <w:sz w:val="20"/>
          </w:rPr>
          <w:t>spins</w:t>
        </w:r>
      </w:hyperlink>
      <w:r w:rsidRPr="00A044BE">
        <w:rPr>
          <w:rFonts w:cstheme="minorHAnsi"/>
          <w:sz w:val="20"/>
        </w:rPr>
        <w:t> in </w:t>
      </w:r>
      <w:r w:rsidRPr="00A044BE">
        <w:rPr>
          <w:rFonts w:cstheme="minorHAnsi"/>
          <w:sz w:val="20"/>
          <w:vertAlign w:val="superscript"/>
        </w:rPr>
        <w:t>1</w:t>
      </w:r>
      <w:r w:rsidRPr="00A044BE">
        <w:rPr>
          <w:rFonts w:cstheme="minorHAnsi"/>
          <w:sz w:val="20"/>
        </w:rPr>
        <w:t>H–</w:t>
      </w:r>
      <w:r w:rsidRPr="00A044BE">
        <w:rPr>
          <w:rFonts w:cstheme="minorHAnsi"/>
          <w:sz w:val="20"/>
          <w:vertAlign w:val="superscript"/>
        </w:rPr>
        <w:t>15</w:t>
      </w:r>
      <w:r w:rsidRPr="00A044BE">
        <w:rPr>
          <w:rFonts w:cstheme="minorHAnsi"/>
          <w:sz w:val="20"/>
        </w:rPr>
        <w:t xml:space="preserve">N K-Ras (1–171) in complex with the GTP analogue </w:t>
      </w:r>
      <w:proofErr w:type="spellStart"/>
      <w:r w:rsidRPr="00A044BE">
        <w:rPr>
          <w:rFonts w:cstheme="minorHAnsi"/>
          <w:sz w:val="20"/>
        </w:rPr>
        <w:t>GppNHp</w:t>
      </w:r>
      <w:proofErr w:type="spellEnd"/>
      <w:r w:rsidRPr="00A044BE">
        <w:rPr>
          <w:rFonts w:cstheme="minorHAnsi"/>
          <w:sz w:val="20"/>
        </w:rPr>
        <w:t xml:space="preserve"> at 20 °C recorded at 14.1 T is plotted as a function of the CPMG </w:t>
      </w:r>
      <w:hyperlink r:id="rId246" w:tooltip="Learn more about Pulse Rate from ScienceDirect's AI-generated Topic Pages" w:history="1">
        <w:r w:rsidRPr="00A044BE">
          <w:rPr>
            <w:rStyle w:val="Hyperlink"/>
            <w:rFonts w:cstheme="minorHAnsi"/>
            <w:sz w:val="20"/>
          </w:rPr>
          <w:t>pulse</w:t>
        </w:r>
      </w:hyperlink>
      <w:r w:rsidRPr="00A044BE">
        <w:rPr>
          <w:rFonts w:cstheme="minorHAnsi"/>
          <w:sz w:val="20"/>
        </w:rPr>
        <w:t> train frequency.</w:t>
      </w:r>
    </w:p>
    <w:p w14:paraId="7F000DE6" w14:textId="77777777" w:rsidR="00A73074" w:rsidRPr="00A044BE" w:rsidRDefault="00A73074" w:rsidP="00A044BE">
      <w:pPr>
        <w:pStyle w:val="NoSpacing"/>
        <w:rPr>
          <w:rFonts w:cstheme="minorHAnsi"/>
        </w:rPr>
      </w:pPr>
    </w:p>
    <w:p w14:paraId="3BBE77B0" w14:textId="3A6E1CDB" w:rsidR="00A044BE" w:rsidRPr="00A044BE" w:rsidRDefault="00A044BE" w:rsidP="00A044BE">
      <w:pPr>
        <w:pStyle w:val="NoSpacing"/>
        <w:rPr>
          <w:rFonts w:cstheme="minorHAnsi"/>
        </w:rPr>
      </w:pPr>
      <w:r w:rsidRPr="001D154E">
        <w:rPr>
          <w:rFonts w:cstheme="minorHAnsi"/>
          <w:noProof/>
        </w:rPr>
        <w:drawing>
          <wp:inline distT="0" distB="0" distL="0" distR="0" wp14:anchorId="385521C6" wp14:editId="4EF7044B">
            <wp:extent cx="2743200" cy="1152144"/>
            <wp:effectExtent l="0" t="0" r="0" b="0"/>
            <wp:docPr id="1" name="Picture 1" descr="Fig. 7. Conformational exchange dynamics in K-Ras-GppNHp. (a) Best-fit values of the exchange rate constants for K-Ras (1–171)/GppNHp at 20 °C are plotted versus the residue number. The 95% confidence intervals determined by Monte Carlo analysis are shown as asymmetric error bars. The value of the exchange rate constant determined from a global fit is shown as a horizontal continuous line with the corresponding 95% confidence interval given as a shaded area around the line. (b) Mapping of dynamic residues on the molecular model of K-Ras-GppNHp (PDB ID: 3GFT). The GTP analogue GppNHp is shown as green sticks, and the magnesium ion is shown as a yellow sphere. Amide nitrogen atoms of the residues involved in global conformational dynamics are shown as red spheres. Helices and switch regions are labeled. Blue indicates residues, which amide signals were not detected or assigned. The orientation of the molecule is the same as in Fig. 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022283611010175-gr7.jpg"/>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2743200" cy="1152144"/>
                    </a:xfrm>
                    <a:prstGeom prst="rect">
                      <a:avLst/>
                    </a:prstGeom>
                    <a:noFill/>
                    <a:ln>
                      <a:noFill/>
                    </a:ln>
                  </pic:spPr>
                </pic:pic>
              </a:graphicData>
            </a:graphic>
          </wp:inline>
        </w:drawing>
      </w:r>
    </w:p>
    <w:p w14:paraId="6FB5D7E0" w14:textId="77777777" w:rsidR="00A044BE" w:rsidRPr="00A044BE" w:rsidRDefault="00A044BE" w:rsidP="00A044BE">
      <w:pPr>
        <w:pStyle w:val="NoSpacing"/>
        <w:rPr>
          <w:rFonts w:cstheme="minorHAnsi"/>
          <w:sz w:val="20"/>
        </w:rPr>
      </w:pPr>
      <w:r w:rsidRPr="00A044BE">
        <w:rPr>
          <w:rFonts w:cstheme="minorHAnsi"/>
          <w:sz w:val="20"/>
        </w:rPr>
        <w:t>Fig. 7. Conformational exchange </w:t>
      </w:r>
      <w:hyperlink r:id="rId248" w:tooltip="Learn more about Dynamics from ScienceDirect's AI-generated Topic Pages" w:history="1">
        <w:r w:rsidRPr="00A044BE">
          <w:rPr>
            <w:rStyle w:val="Hyperlink"/>
            <w:rFonts w:cstheme="minorHAnsi"/>
            <w:sz w:val="20"/>
          </w:rPr>
          <w:t>dynamics</w:t>
        </w:r>
      </w:hyperlink>
      <w:r w:rsidRPr="00A044BE">
        <w:rPr>
          <w:rFonts w:cstheme="minorHAnsi"/>
          <w:sz w:val="20"/>
        </w:rPr>
        <w:t> in K-Ras-</w:t>
      </w:r>
      <w:proofErr w:type="spellStart"/>
      <w:r w:rsidRPr="00A044BE">
        <w:rPr>
          <w:rFonts w:cstheme="minorHAnsi"/>
          <w:sz w:val="20"/>
        </w:rPr>
        <w:t>GppNHp</w:t>
      </w:r>
      <w:proofErr w:type="spellEnd"/>
      <w:r w:rsidRPr="00A044BE">
        <w:rPr>
          <w:rFonts w:cstheme="minorHAnsi"/>
          <w:sz w:val="20"/>
        </w:rPr>
        <w:t>. (a) Best-fit values of the exchange rate constants for K-Ras (1–171)/</w:t>
      </w:r>
      <w:proofErr w:type="spellStart"/>
      <w:r w:rsidRPr="00A044BE">
        <w:rPr>
          <w:rFonts w:cstheme="minorHAnsi"/>
          <w:sz w:val="20"/>
        </w:rPr>
        <w:t>GppNHp</w:t>
      </w:r>
      <w:proofErr w:type="spellEnd"/>
      <w:r w:rsidRPr="00A044BE">
        <w:rPr>
          <w:rFonts w:cstheme="minorHAnsi"/>
          <w:sz w:val="20"/>
        </w:rPr>
        <w:t xml:space="preserve"> at 20 °</w:t>
      </w:r>
      <w:proofErr w:type="spellStart"/>
      <w:r w:rsidRPr="00A044BE">
        <w:rPr>
          <w:rFonts w:cstheme="minorHAnsi"/>
          <w:sz w:val="20"/>
        </w:rPr>
        <w:t>C are</w:t>
      </w:r>
      <w:proofErr w:type="spellEnd"/>
      <w:r w:rsidRPr="00A044BE">
        <w:rPr>
          <w:rFonts w:cstheme="minorHAnsi"/>
          <w:sz w:val="20"/>
        </w:rPr>
        <w:t xml:space="preserve"> plotted </w:t>
      </w:r>
      <w:r w:rsidRPr="00A044BE">
        <w:rPr>
          <w:rFonts w:cstheme="minorHAnsi"/>
          <w:i/>
          <w:iCs/>
          <w:sz w:val="20"/>
        </w:rPr>
        <w:t>versus</w:t>
      </w:r>
      <w:r w:rsidRPr="00A044BE">
        <w:rPr>
          <w:rFonts w:cstheme="minorHAnsi"/>
          <w:sz w:val="20"/>
        </w:rPr>
        <w:t> the residue number. The 95% confidence intervals determined by Monte Carlo analysis are shown as asymmetric error bars. The value of the exchange rate constant determined from a global fit is shown as a horizontal continuous line with the corresponding 95% confidence interval given as a shaded area around the line. (b) Mapping of dynamic residues on the </w:t>
      </w:r>
      <w:hyperlink r:id="rId249" w:tooltip="Learn more about Molecular Model from ScienceDirect's AI-generated Topic Pages" w:history="1">
        <w:r w:rsidRPr="00A044BE">
          <w:rPr>
            <w:rStyle w:val="Hyperlink"/>
            <w:rFonts w:cstheme="minorHAnsi"/>
            <w:sz w:val="20"/>
          </w:rPr>
          <w:t>molecular model</w:t>
        </w:r>
      </w:hyperlink>
      <w:r w:rsidRPr="00A044BE">
        <w:rPr>
          <w:rFonts w:cstheme="minorHAnsi"/>
          <w:sz w:val="20"/>
        </w:rPr>
        <w:t> of K-Ras-</w:t>
      </w:r>
      <w:proofErr w:type="spellStart"/>
      <w:r w:rsidRPr="00A044BE">
        <w:rPr>
          <w:rFonts w:cstheme="minorHAnsi"/>
          <w:sz w:val="20"/>
        </w:rPr>
        <w:t>GppNHp</w:t>
      </w:r>
      <w:proofErr w:type="spellEnd"/>
      <w:r w:rsidRPr="00A044BE">
        <w:rPr>
          <w:rFonts w:cstheme="minorHAnsi"/>
          <w:sz w:val="20"/>
        </w:rPr>
        <w:t xml:space="preserve"> (PDB ID: </w:t>
      </w:r>
      <w:hyperlink r:id="rId250" w:tgtFrame="_blank" w:history="1">
        <w:r w:rsidRPr="00A044BE">
          <w:rPr>
            <w:rStyle w:val="Hyperlink"/>
            <w:rFonts w:cstheme="minorHAnsi"/>
            <w:sz w:val="20"/>
          </w:rPr>
          <w:t>3GFT</w:t>
        </w:r>
      </w:hyperlink>
      <w:r w:rsidRPr="00A044BE">
        <w:rPr>
          <w:rFonts w:cstheme="minorHAnsi"/>
          <w:sz w:val="20"/>
        </w:rPr>
        <w:t xml:space="preserve">). The GTP analogue </w:t>
      </w:r>
      <w:proofErr w:type="spellStart"/>
      <w:r w:rsidRPr="00A044BE">
        <w:rPr>
          <w:rFonts w:cstheme="minorHAnsi"/>
          <w:sz w:val="20"/>
        </w:rPr>
        <w:t>GppNHp</w:t>
      </w:r>
      <w:proofErr w:type="spellEnd"/>
      <w:r w:rsidRPr="00A044BE">
        <w:rPr>
          <w:rFonts w:cstheme="minorHAnsi"/>
          <w:sz w:val="20"/>
        </w:rPr>
        <w:t xml:space="preserve"> is shown as green sticks, and the </w:t>
      </w:r>
      <w:hyperlink r:id="rId251" w:tooltip="Learn more about Magnesium from ScienceDirect's AI-generated Topic Pages" w:history="1">
        <w:r w:rsidRPr="00A044BE">
          <w:rPr>
            <w:rStyle w:val="Hyperlink"/>
            <w:rFonts w:cstheme="minorHAnsi"/>
            <w:sz w:val="20"/>
          </w:rPr>
          <w:t>magnesium</w:t>
        </w:r>
      </w:hyperlink>
      <w:r w:rsidRPr="00A044BE">
        <w:rPr>
          <w:rFonts w:cstheme="minorHAnsi"/>
          <w:sz w:val="20"/>
        </w:rPr>
        <w:t> ion is shown as a yellow sphere. Amide nitrogen </w:t>
      </w:r>
      <w:hyperlink r:id="rId252" w:tooltip="Learn more about Atom from ScienceDirect's AI-generated Topic Pages" w:history="1">
        <w:r w:rsidRPr="00A044BE">
          <w:rPr>
            <w:rStyle w:val="Hyperlink"/>
            <w:rFonts w:cstheme="minorHAnsi"/>
            <w:sz w:val="20"/>
          </w:rPr>
          <w:t>atoms</w:t>
        </w:r>
      </w:hyperlink>
      <w:r w:rsidRPr="00A044BE">
        <w:rPr>
          <w:rFonts w:cstheme="minorHAnsi"/>
          <w:sz w:val="20"/>
        </w:rPr>
        <w:t> of the residues involved in global conformational </w:t>
      </w:r>
      <w:hyperlink r:id="rId253" w:tooltip="Learn more about Dynamics from ScienceDirect's AI-generated Topic Pages" w:history="1">
        <w:r w:rsidRPr="00A044BE">
          <w:rPr>
            <w:rStyle w:val="Hyperlink"/>
            <w:rFonts w:cstheme="minorHAnsi"/>
            <w:sz w:val="20"/>
          </w:rPr>
          <w:t>dynamics</w:t>
        </w:r>
      </w:hyperlink>
      <w:r w:rsidRPr="00A044BE">
        <w:rPr>
          <w:rFonts w:cstheme="minorHAnsi"/>
          <w:sz w:val="20"/>
        </w:rPr>
        <w:t> are shown as red spheres. Helices and switch regions are labeled. Blue indicates residues, which amide signals were not detected or assigned. The orientation of the </w:t>
      </w:r>
      <w:hyperlink r:id="rId254" w:tooltip="Learn more about Molecule from ScienceDirect's AI-generated Topic Pages" w:history="1">
        <w:r w:rsidRPr="00A044BE">
          <w:rPr>
            <w:rStyle w:val="Hyperlink"/>
            <w:rFonts w:cstheme="minorHAnsi"/>
            <w:sz w:val="20"/>
          </w:rPr>
          <w:t>molecule</w:t>
        </w:r>
      </w:hyperlink>
      <w:r w:rsidRPr="00A044BE">
        <w:rPr>
          <w:rFonts w:cstheme="minorHAnsi"/>
          <w:sz w:val="20"/>
        </w:rPr>
        <w:t> is the same as in </w:t>
      </w:r>
      <w:hyperlink r:id="rId255" w:anchor="f0025" w:history="1">
        <w:r w:rsidRPr="00A044BE">
          <w:rPr>
            <w:rStyle w:val="Hyperlink"/>
            <w:rFonts w:cstheme="minorHAnsi"/>
            <w:sz w:val="20"/>
          </w:rPr>
          <w:t>Fig. 5</w:t>
        </w:r>
      </w:hyperlink>
      <w:bookmarkEnd w:id="51"/>
      <w:r w:rsidRPr="00A044BE">
        <w:rPr>
          <w:rFonts w:cstheme="minorHAnsi"/>
          <w:sz w:val="20"/>
        </w:rPr>
        <w:t>a.</w:t>
      </w:r>
    </w:p>
    <w:p w14:paraId="692C4C4A" w14:textId="77777777" w:rsidR="00A73074" w:rsidRPr="001D154E" w:rsidRDefault="00A73074" w:rsidP="00A044BE">
      <w:pPr>
        <w:pStyle w:val="NoSpacing"/>
        <w:rPr>
          <w:rFonts w:cstheme="minorHAnsi"/>
          <w:b/>
          <w:bCs/>
        </w:rPr>
      </w:pPr>
    </w:p>
    <w:p w14:paraId="2E27A323" w14:textId="0E4E33F7" w:rsidR="00A044BE" w:rsidRPr="001D154E" w:rsidRDefault="00A044BE" w:rsidP="00A73074">
      <w:pPr>
        <w:pStyle w:val="Heading1"/>
        <w:rPr>
          <w:rFonts w:asciiTheme="minorHAnsi" w:hAnsiTheme="minorHAnsi" w:cstheme="minorHAnsi"/>
        </w:rPr>
      </w:pPr>
      <w:r w:rsidRPr="001D154E">
        <w:rPr>
          <w:rFonts w:asciiTheme="minorHAnsi" w:hAnsiTheme="minorHAnsi" w:cstheme="minorHAnsi"/>
        </w:rPr>
        <w:t>Discussion</w:t>
      </w:r>
    </w:p>
    <w:p w14:paraId="41AA4BCF" w14:textId="77777777" w:rsidR="00A044BE" w:rsidRPr="00A044BE" w:rsidRDefault="00A044BE" w:rsidP="00A73074">
      <w:pPr>
        <w:pStyle w:val="NoSpacing"/>
        <w:ind w:firstLine="720"/>
        <w:rPr>
          <w:rFonts w:cstheme="minorHAnsi"/>
        </w:rPr>
      </w:pPr>
      <w:r w:rsidRPr="00A044BE">
        <w:rPr>
          <w:rFonts w:cstheme="minorHAnsi"/>
        </w:rPr>
        <w:t>Previous </w:t>
      </w:r>
      <w:hyperlink r:id="rId256" w:tooltip="Learn more about Structure Analysis from ScienceDirect's AI-generated Topic Pages" w:history="1">
        <w:r w:rsidRPr="00A044BE">
          <w:rPr>
            <w:rStyle w:val="Hyperlink"/>
            <w:rFonts w:cstheme="minorHAnsi"/>
          </w:rPr>
          <w:t>structure analysis</w:t>
        </w:r>
      </w:hyperlink>
      <w:r w:rsidRPr="00A044BE">
        <w:rPr>
          <w:rFonts w:cstheme="minorHAnsi"/>
        </w:rPr>
        <w:t> of Ras-</w:t>
      </w:r>
      <w:proofErr w:type="spellStart"/>
      <w:r w:rsidRPr="00A044BE">
        <w:rPr>
          <w:rFonts w:cstheme="minorHAnsi"/>
        </w:rPr>
        <w:t>GppNHp</w:t>
      </w:r>
      <w:proofErr w:type="spellEnd"/>
      <w:r w:rsidRPr="00A044BE">
        <w:rPr>
          <w:rFonts w:cstheme="minorHAnsi"/>
        </w:rPr>
        <w:t xml:space="preserve"> has focused primarily on the </w:t>
      </w:r>
      <w:hyperlink r:id="rId257" w:tooltip="Learn more about Active Site from ScienceDirect's AI-generated Topic Pages" w:history="1">
        <w:r w:rsidRPr="00A044BE">
          <w:rPr>
            <w:rStyle w:val="Hyperlink"/>
            <w:rFonts w:cstheme="minorHAnsi"/>
          </w:rPr>
          <w:t>active site</w:t>
        </w:r>
      </w:hyperlink>
      <w:r w:rsidRPr="00A044BE">
        <w:rPr>
          <w:rFonts w:cstheme="minorHAnsi"/>
        </w:rPr>
        <w:t> containing switch I, switch II and the P-loop that surround the phosphate groups of the </w:t>
      </w:r>
      <w:hyperlink r:id="rId258" w:tooltip="Learn more about Nucleotide from ScienceDirect's AI-generated Topic Pages" w:history="1">
        <w:r w:rsidRPr="00A044BE">
          <w:rPr>
            <w:rStyle w:val="Hyperlink"/>
            <w:rFonts w:cstheme="minorHAnsi"/>
          </w:rPr>
          <w:t>nucleotide</w:t>
        </w:r>
      </w:hyperlink>
      <w:r w:rsidRPr="00A044BE">
        <w:rPr>
          <w:rFonts w:cstheme="minorHAnsi"/>
        </w:rPr>
        <w:t>. This part of the </w:t>
      </w:r>
      <w:hyperlink r:id="rId259" w:tooltip="Learn more about Molecule from ScienceDirect's AI-generated Topic Pages" w:history="1">
        <w:r w:rsidRPr="00A044BE">
          <w:rPr>
            <w:rStyle w:val="Hyperlink"/>
            <w:rFonts w:cstheme="minorHAnsi"/>
          </w:rPr>
          <w:t>molecule</w:t>
        </w:r>
      </w:hyperlink>
      <w:r w:rsidRPr="00A044BE">
        <w:rPr>
          <w:rFonts w:cstheme="minorHAnsi"/>
        </w:rPr>
        <w:t> contains most sites of oncogenic </w:t>
      </w:r>
      <w:hyperlink r:id="rId260" w:tooltip="Learn more about Mutation from ScienceDirect's AI-generated Topic Pages" w:history="1">
        <w:r w:rsidRPr="00A044BE">
          <w:rPr>
            <w:rStyle w:val="Hyperlink"/>
            <w:rFonts w:cstheme="minorHAnsi"/>
          </w:rPr>
          <w:t>mutations</w:t>
        </w:r>
      </w:hyperlink>
      <w:r w:rsidRPr="00A044BE">
        <w:rPr>
          <w:rFonts w:cstheme="minorHAnsi"/>
        </w:rPr>
        <w:t> and is within the effector lobe with which proteins interact to activate </w:t>
      </w:r>
      <w:hyperlink r:id="rId261" w:tooltip="Learn more about Signal Transduction from ScienceDirect's AI-generated Topic Pages" w:history="1">
        <w:r w:rsidRPr="00A044BE">
          <w:rPr>
            <w:rStyle w:val="Hyperlink"/>
            <w:rFonts w:cstheme="minorHAnsi"/>
          </w:rPr>
          <w:t>signal transduction</w:t>
        </w:r>
      </w:hyperlink>
      <w:r w:rsidRPr="00A044BE">
        <w:rPr>
          <w:rFonts w:cstheme="minorHAnsi"/>
        </w:rPr>
        <w:t> in the </w:t>
      </w:r>
      <w:hyperlink r:id="rId262" w:tooltip="Learn more about Cells from ScienceDirect's AI-generated Topic Pages" w:history="1">
        <w:r w:rsidRPr="00A044BE">
          <w:rPr>
            <w:rStyle w:val="Hyperlink"/>
            <w:rFonts w:cstheme="minorHAnsi"/>
          </w:rPr>
          <w:t>cell</w:t>
        </w:r>
      </w:hyperlink>
      <w:r w:rsidRPr="00A044BE">
        <w:rPr>
          <w:rFonts w:cstheme="minorHAnsi"/>
        </w:rPr>
        <w:t>. The complexes between Ras and effectors such as Raf,</w:t>
      </w:r>
      <w:hyperlink r:id="rId263" w:anchor="bb0155" w:history="1">
        <w:r w:rsidRPr="00A044BE">
          <w:rPr>
            <w:rStyle w:val="Hyperlink"/>
            <w:rFonts w:cstheme="minorHAnsi"/>
            <w:vertAlign w:val="superscript"/>
          </w:rPr>
          <w:t>31</w:t>
        </w:r>
      </w:hyperlink>
      <w:bookmarkEnd w:id="41"/>
      <w:r w:rsidRPr="00A044BE">
        <w:rPr>
          <w:rFonts w:cstheme="minorHAnsi"/>
        </w:rPr>
        <w:t> </w:t>
      </w:r>
      <w:hyperlink r:id="rId264" w:tooltip="Learn more about Phosphoinositides from ScienceDirect's AI-generated Topic Pages" w:history="1">
        <w:r w:rsidRPr="00A044BE">
          <w:rPr>
            <w:rStyle w:val="Hyperlink"/>
            <w:rFonts w:cstheme="minorHAnsi"/>
          </w:rPr>
          <w:t>phosphoinositide</w:t>
        </w:r>
      </w:hyperlink>
      <w:r w:rsidRPr="00A044BE">
        <w:rPr>
          <w:rFonts w:cstheme="minorHAnsi"/>
        </w:rPr>
        <w:t> 3-kinase</w:t>
      </w:r>
      <w:bookmarkStart w:id="58" w:name="bbb0205"/>
      <w:r w:rsidRPr="00A044BE">
        <w:rPr>
          <w:rFonts w:cstheme="minorHAnsi"/>
        </w:rPr>
        <w:fldChar w:fldCharType="begin"/>
      </w:r>
      <w:r w:rsidRPr="00A044BE">
        <w:rPr>
          <w:rFonts w:cstheme="minorHAnsi"/>
        </w:rPr>
        <w:instrText xml:space="preserve"> HYPERLINK "https://www.sciencedirect.com/science/article/pii/S0022283611010175?via%3Dihub" \l "bb0205" </w:instrText>
      </w:r>
      <w:r w:rsidRPr="00A044BE">
        <w:rPr>
          <w:rFonts w:cstheme="minorHAnsi"/>
        </w:rPr>
        <w:fldChar w:fldCharType="separate"/>
      </w:r>
      <w:r w:rsidRPr="00A044BE">
        <w:rPr>
          <w:rStyle w:val="Hyperlink"/>
          <w:rFonts w:cstheme="minorHAnsi"/>
          <w:vertAlign w:val="superscript"/>
        </w:rPr>
        <w:t>41</w:t>
      </w:r>
      <w:r w:rsidRPr="00A044BE">
        <w:rPr>
          <w:rFonts w:cstheme="minorHAnsi"/>
        </w:rPr>
        <w:fldChar w:fldCharType="end"/>
      </w:r>
      <w:bookmarkEnd w:id="58"/>
      <w:r w:rsidRPr="00A044BE">
        <w:rPr>
          <w:rFonts w:cstheme="minorHAnsi"/>
        </w:rPr>
        <w:t> and RalGDS</w:t>
      </w:r>
      <w:bookmarkStart w:id="59" w:name="bbb0210"/>
      <w:r w:rsidRPr="00A044BE">
        <w:rPr>
          <w:rFonts w:cstheme="minorHAnsi"/>
        </w:rPr>
        <w:fldChar w:fldCharType="begin"/>
      </w:r>
      <w:r w:rsidRPr="00A044BE">
        <w:rPr>
          <w:rFonts w:cstheme="minorHAnsi"/>
        </w:rPr>
        <w:instrText xml:space="preserve"> HYPERLINK "https://www.sciencedirect.com/science/article/pii/S0022283611010175?via%3Dihub" \l "bb0210" </w:instrText>
      </w:r>
      <w:r w:rsidRPr="00A044BE">
        <w:rPr>
          <w:rFonts w:cstheme="minorHAnsi"/>
        </w:rPr>
        <w:fldChar w:fldCharType="separate"/>
      </w:r>
      <w:r w:rsidRPr="00A044BE">
        <w:rPr>
          <w:rStyle w:val="Hyperlink"/>
          <w:rFonts w:cstheme="minorHAnsi"/>
          <w:vertAlign w:val="superscript"/>
        </w:rPr>
        <w:t>42</w:t>
      </w:r>
      <w:r w:rsidRPr="00A044BE">
        <w:rPr>
          <w:rFonts w:cstheme="minorHAnsi"/>
        </w:rPr>
        <w:fldChar w:fldCharType="end"/>
      </w:r>
      <w:bookmarkEnd w:id="59"/>
      <w:r w:rsidRPr="00A044BE">
        <w:rPr>
          <w:rFonts w:cstheme="minorHAnsi"/>
        </w:rPr>
        <w:t> show that they interact through the effector lobe, which, according to results of </w:t>
      </w:r>
      <w:hyperlink r:id="rId265" w:tooltip="Learn more about Molecular Dynamics from ScienceDirect's AI-generated Topic Pages" w:history="1">
        <w:r w:rsidRPr="00A044BE">
          <w:rPr>
            <w:rStyle w:val="Hyperlink"/>
            <w:rFonts w:cstheme="minorHAnsi"/>
          </w:rPr>
          <w:t>molecular dynamics simulations</w:t>
        </w:r>
      </w:hyperlink>
      <w:r w:rsidRPr="00A044BE">
        <w:rPr>
          <w:rFonts w:cstheme="minorHAnsi"/>
        </w:rPr>
        <w:t> of full-length Ras-GTP in the membrane,</w:t>
      </w:r>
      <w:hyperlink r:id="rId266" w:anchor="bb0090" w:history="1">
        <w:r w:rsidRPr="00A044BE">
          <w:rPr>
            <w:rStyle w:val="Hyperlink"/>
            <w:rFonts w:cstheme="minorHAnsi"/>
            <w:vertAlign w:val="superscript"/>
          </w:rPr>
          <w:t>18</w:t>
        </w:r>
      </w:hyperlink>
      <w:r w:rsidRPr="00A044BE">
        <w:rPr>
          <w:rFonts w:cstheme="minorHAnsi"/>
        </w:rPr>
        <w:t> is oriented toward the </w:t>
      </w:r>
      <w:hyperlink r:id="rId267" w:tooltip="Learn more about Cytoplasm from ScienceDirect's AI-generated Topic Pages" w:history="1">
        <w:r w:rsidRPr="00A044BE">
          <w:rPr>
            <w:rStyle w:val="Hyperlink"/>
            <w:rFonts w:cstheme="minorHAnsi"/>
          </w:rPr>
          <w:t>cytoplasm</w:t>
        </w:r>
      </w:hyperlink>
      <w:r w:rsidRPr="00A044BE">
        <w:rPr>
          <w:rFonts w:cstheme="minorHAnsi"/>
        </w:rPr>
        <w:t>. Conversely, the Ras-GTP </w:t>
      </w:r>
      <w:hyperlink r:id="rId268" w:tooltip="Learn more about Surface Property from ScienceDirect's AI-generated Topic Pages" w:history="1">
        <w:r w:rsidRPr="00A044BE">
          <w:rPr>
            <w:rStyle w:val="Hyperlink"/>
            <w:rFonts w:cstheme="minorHAnsi"/>
          </w:rPr>
          <w:t>surface</w:t>
        </w:r>
      </w:hyperlink>
      <w:r w:rsidRPr="00A044BE">
        <w:rPr>
          <w:rFonts w:cstheme="minorHAnsi"/>
        </w:rPr>
        <w:t> that interacts with the membrane, including the </w:t>
      </w:r>
      <w:hyperlink r:id="rId269" w:tooltip="Learn more about Allosteric Site from ScienceDirect's AI-generated Topic Pages" w:history="1">
        <w:r w:rsidRPr="00A044BE">
          <w:rPr>
            <w:rStyle w:val="Hyperlink"/>
            <w:rFonts w:cstheme="minorHAnsi"/>
          </w:rPr>
          <w:t>allosteric site</w:t>
        </w:r>
      </w:hyperlink>
      <w:r w:rsidRPr="00A044BE">
        <w:rPr>
          <w:rFonts w:cstheme="minorHAnsi"/>
        </w:rPr>
        <w:t>, is completely within the allosteric lobe. The regulator proteins such as SOS (</w:t>
      </w:r>
      <w:r w:rsidRPr="00A044BE">
        <w:rPr>
          <w:rFonts w:cstheme="minorHAnsi"/>
          <w:i/>
          <w:iCs/>
        </w:rPr>
        <w:t>s</w:t>
      </w:r>
      <w:r w:rsidRPr="00A044BE">
        <w:rPr>
          <w:rFonts w:cstheme="minorHAnsi"/>
        </w:rPr>
        <w:t>on </w:t>
      </w:r>
      <w:r w:rsidRPr="00A044BE">
        <w:rPr>
          <w:rFonts w:cstheme="minorHAnsi"/>
          <w:i/>
          <w:iCs/>
        </w:rPr>
        <w:t>o</w:t>
      </w:r>
      <w:r w:rsidRPr="00A044BE">
        <w:rPr>
          <w:rFonts w:cstheme="minorHAnsi"/>
        </w:rPr>
        <w:t>f </w:t>
      </w:r>
      <w:proofErr w:type="spellStart"/>
      <w:r w:rsidRPr="00A044BE">
        <w:rPr>
          <w:rFonts w:cstheme="minorHAnsi"/>
          <w:i/>
          <w:iCs/>
        </w:rPr>
        <w:t>s</w:t>
      </w:r>
      <w:r w:rsidRPr="00A044BE">
        <w:rPr>
          <w:rFonts w:cstheme="minorHAnsi"/>
        </w:rPr>
        <w:t>evenless</w:t>
      </w:r>
      <w:proofErr w:type="spellEnd"/>
      <w:r w:rsidRPr="00A044BE">
        <w:rPr>
          <w:rFonts w:cstheme="minorHAnsi"/>
        </w:rPr>
        <w:t xml:space="preserve">) and </w:t>
      </w:r>
      <w:proofErr w:type="spellStart"/>
      <w:r w:rsidRPr="00A044BE">
        <w:rPr>
          <w:rFonts w:cstheme="minorHAnsi"/>
        </w:rPr>
        <w:t>RasGAP</w:t>
      </w:r>
      <w:proofErr w:type="spellEnd"/>
      <w:r w:rsidRPr="00A044BE">
        <w:rPr>
          <w:rFonts w:cstheme="minorHAnsi"/>
        </w:rPr>
        <w:t>, however, interact both at the effector lobe and at the interface between the two lobes. While GAPs interact with Ras-GTP to promote GTP </w:t>
      </w:r>
      <w:hyperlink r:id="rId270" w:tooltip="Learn more about Enzymatic Hydrolysis from ScienceDirect's AI-generated Topic Pages" w:history="1">
        <w:r w:rsidRPr="00A044BE">
          <w:rPr>
            <w:rStyle w:val="Hyperlink"/>
            <w:rFonts w:cstheme="minorHAnsi"/>
          </w:rPr>
          <w:t>hydrolysis</w:t>
        </w:r>
      </w:hyperlink>
      <w:r w:rsidRPr="00A044BE">
        <w:rPr>
          <w:rFonts w:cstheme="minorHAnsi"/>
        </w:rPr>
        <w:t> by insertion of the </w:t>
      </w:r>
      <w:hyperlink r:id="rId271" w:tooltip="Learn more about Arginine from ScienceDirect's AI-generated Topic Pages" w:history="1">
        <w:r w:rsidRPr="00A044BE">
          <w:rPr>
            <w:rStyle w:val="Hyperlink"/>
            <w:rFonts w:cstheme="minorHAnsi"/>
          </w:rPr>
          <w:t>arginine</w:t>
        </w:r>
      </w:hyperlink>
      <w:r w:rsidRPr="00A044BE">
        <w:rPr>
          <w:rFonts w:cstheme="minorHAnsi"/>
        </w:rPr>
        <w:t> </w:t>
      </w:r>
      <w:hyperlink r:id="rId272" w:tooltip="Learn more about Finger from ScienceDirect's AI-generated Topic Pages" w:history="1">
        <w:r w:rsidRPr="00A044BE">
          <w:rPr>
            <w:rStyle w:val="Hyperlink"/>
            <w:rFonts w:cstheme="minorHAnsi"/>
          </w:rPr>
          <w:t>finger</w:t>
        </w:r>
      </w:hyperlink>
      <w:r w:rsidRPr="00A044BE">
        <w:rPr>
          <w:rFonts w:cstheme="minorHAnsi"/>
        </w:rPr>
        <w:t> into the active site to stabilize the transition state in the </w:t>
      </w:r>
      <w:proofErr w:type="spellStart"/>
      <w:r w:rsidRPr="00A044BE">
        <w:rPr>
          <w:rFonts w:cstheme="minorHAnsi"/>
        </w:rPr>
        <w:fldChar w:fldCharType="begin"/>
      </w:r>
      <w:r w:rsidRPr="00A044BE">
        <w:rPr>
          <w:rFonts w:cstheme="minorHAnsi"/>
        </w:rPr>
        <w:instrText xml:space="preserve"> HYPERLINK "https://www.sciencedirect.com/topics/immunology-and-microbiology/hydrolysis" \o "Learn more about Hydrolysis from ScienceDirect's AI-generated Topic Pages" </w:instrText>
      </w:r>
      <w:r w:rsidRPr="00A044BE">
        <w:rPr>
          <w:rFonts w:cstheme="minorHAnsi"/>
        </w:rPr>
        <w:fldChar w:fldCharType="separate"/>
      </w:r>
      <w:r w:rsidRPr="00A044BE">
        <w:rPr>
          <w:rStyle w:val="Hyperlink"/>
          <w:rFonts w:cstheme="minorHAnsi"/>
        </w:rPr>
        <w:t>hydrolysis</w:t>
      </w:r>
      <w:r w:rsidRPr="00A044BE">
        <w:rPr>
          <w:rFonts w:cstheme="minorHAnsi"/>
        </w:rPr>
        <w:fldChar w:fldCharType="end"/>
      </w:r>
      <w:r w:rsidRPr="00A044BE">
        <w:rPr>
          <w:rFonts w:cstheme="minorHAnsi"/>
        </w:rPr>
        <w:t>reaction</w:t>
      </w:r>
      <w:proofErr w:type="spellEnd"/>
      <w:r w:rsidRPr="00A044BE">
        <w:rPr>
          <w:rFonts w:cstheme="minorHAnsi"/>
        </w:rPr>
        <w:t xml:space="preserve"> as originally reported,</w:t>
      </w:r>
      <w:hyperlink r:id="rId273" w:anchor="bb0015" w:history="1">
        <w:r w:rsidRPr="00A044BE">
          <w:rPr>
            <w:rStyle w:val="Hyperlink"/>
            <w:rFonts w:cstheme="minorHAnsi"/>
            <w:vertAlign w:val="superscript"/>
          </w:rPr>
          <w:t>3</w:t>
        </w:r>
      </w:hyperlink>
      <w:bookmarkEnd w:id="5"/>
      <w:r w:rsidRPr="00A044BE">
        <w:rPr>
          <w:rFonts w:cstheme="minorHAnsi"/>
        </w:rPr>
        <w:t> it also promotes a shift in helix 3 to the “on” state, facilitating the placement of switch II residues in the active site for </w:t>
      </w:r>
      <w:hyperlink r:id="rId274" w:tooltip="Learn more about Catalysis from ScienceDirect's AI-generated Topic Pages" w:history="1">
        <w:r w:rsidRPr="00A044BE">
          <w:rPr>
            <w:rStyle w:val="Hyperlink"/>
            <w:rFonts w:cstheme="minorHAnsi"/>
          </w:rPr>
          <w:t>catalysis</w:t>
        </w:r>
      </w:hyperlink>
      <w:r w:rsidRPr="00A044BE">
        <w:rPr>
          <w:rFonts w:cstheme="minorHAnsi"/>
        </w:rPr>
        <w:t xml:space="preserve">. This is accomplished by the interaction of GAP residues within binding pockets at the </w:t>
      </w:r>
      <w:proofErr w:type="spellStart"/>
      <w:r w:rsidRPr="00A044BE">
        <w:rPr>
          <w:rFonts w:cstheme="minorHAnsi"/>
        </w:rPr>
        <w:t>interlobal</w:t>
      </w:r>
      <w:proofErr w:type="spellEnd"/>
      <w:r w:rsidRPr="00A044BE">
        <w:rPr>
          <w:rFonts w:cstheme="minorHAnsi"/>
        </w:rPr>
        <w:t xml:space="preserve"> region mapped in our MSCS experiments of the “off” state. This latter effect had not previously been noted, primarily because the canonical </w:t>
      </w:r>
      <w:hyperlink r:id="rId275" w:tooltip="Learn more about Crystal Structure from ScienceDirect's AI-generated Topic Pages" w:history="1">
        <w:r w:rsidRPr="00A044BE">
          <w:rPr>
            <w:rStyle w:val="Hyperlink"/>
            <w:rFonts w:cstheme="minorHAnsi"/>
          </w:rPr>
          <w:t>crystal structure</w:t>
        </w:r>
      </w:hyperlink>
      <w:r w:rsidRPr="00A044BE">
        <w:rPr>
          <w:rFonts w:cstheme="minorHAnsi"/>
        </w:rPr>
        <w:t> of Ras-</w:t>
      </w:r>
      <w:proofErr w:type="spellStart"/>
      <w:r w:rsidRPr="00A044BE">
        <w:rPr>
          <w:rFonts w:cstheme="minorHAnsi"/>
        </w:rPr>
        <w:t>GppNHp</w:t>
      </w:r>
      <w:proofErr w:type="spellEnd"/>
      <w:r w:rsidRPr="00A044BE">
        <w:rPr>
          <w:rFonts w:cstheme="minorHAnsi"/>
        </w:rPr>
        <w:t xml:space="preserve"> available at the time, exemplified by PDB ID: </w:t>
      </w:r>
      <w:hyperlink r:id="rId276" w:tgtFrame="_blank" w:history="1">
        <w:r w:rsidRPr="00A044BE">
          <w:rPr>
            <w:rStyle w:val="Hyperlink"/>
            <w:rFonts w:cstheme="minorHAnsi"/>
          </w:rPr>
          <w:t>1CTQ</w:t>
        </w:r>
      </w:hyperlink>
      <w:r w:rsidRPr="00A044BE">
        <w:rPr>
          <w:rFonts w:cstheme="minorHAnsi"/>
        </w:rPr>
        <w:t>, had a similar “on” state </w:t>
      </w:r>
      <w:hyperlink r:id="rId277" w:tooltip="Learn more about Conformation from ScienceDirect's AI-generated Topic Pages" w:history="1">
        <w:r w:rsidRPr="00A044BE">
          <w:rPr>
            <w:rStyle w:val="Hyperlink"/>
            <w:rFonts w:cstheme="minorHAnsi"/>
          </w:rPr>
          <w:t>conformation</w:t>
        </w:r>
      </w:hyperlink>
      <w:r w:rsidRPr="00A044BE">
        <w:rPr>
          <w:rFonts w:cstheme="minorHAnsi"/>
        </w:rPr>
        <w:t> as seen in the Ras/</w:t>
      </w:r>
      <w:proofErr w:type="spellStart"/>
      <w:r w:rsidRPr="00A044BE">
        <w:rPr>
          <w:rFonts w:cstheme="minorHAnsi"/>
        </w:rPr>
        <w:t>RasGAP</w:t>
      </w:r>
      <w:proofErr w:type="spellEnd"/>
      <w:r w:rsidRPr="00A044BE">
        <w:rPr>
          <w:rFonts w:cstheme="minorHAnsi"/>
        </w:rPr>
        <w:t xml:space="preserve"> complex. The “off” state for the </w:t>
      </w:r>
      <w:hyperlink r:id="rId278" w:tooltip="Learn more about Wild Type from ScienceDirect's AI-generated Topic Pages" w:history="1">
        <w:r w:rsidRPr="00A044BE">
          <w:rPr>
            <w:rStyle w:val="Hyperlink"/>
            <w:rFonts w:cstheme="minorHAnsi"/>
          </w:rPr>
          <w:t>wild-type</w:t>
        </w:r>
      </w:hyperlink>
      <w:r w:rsidRPr="00A044BE">
        <w:rPr>
          <w:rFonts w:cstheme="minorHAnsi"/>
        </w:rPr>
        <w:t> H-Ras-</w:t>
      </w:r>
      <w:proofErr w:type="spellStart"/>
      <w:r w:rsidRPr="00A044BE">
        <w:rPr>
          <w:rFonts w:cstheme="minorHAnsi"/>
        </w:rPr>
        <w:t>GppNHp</w:t>
      </w:r>
      <w:proofErr w:type="spellEnd"/>
      <w:r w:rsidRPr="00A044BE">
        <w:rPr>
          <w:rFonts w:cstheme="minorHAnsi"/>
        </w:rPr>
        <w:t xml:space="preserve"> was first observed in our more recent structure obtained from a different </w:t>
      </w:r>
      <w:hyperlink r:id="rId279" w:tooltip="Learn more about Crystal from ScienceDirect's AI-generated Topic Pages" w:history="1">
        <w:r w:rsidRPr="00A044BE">
          <w:rPr>
            <w:rStyle w:val="Hyperlink"/>
            <w:rFonts w:cstheme="minorHAnsi"/>
          </w:rPr>
          <w:t>crystal</w:t>
        </w:r>
      </w:hyperlink>
      <w:r w:rsidRPr="00A044BE">
        <w:rPr>
          <w:rFonts w:cstheme="minorHAnsi"/>
        </w:rPr>
        <w:t> form, PDB ID: </w:t>
      </w:r>
      <w:hyperlink r:id="rId280" w:tgtFrame="_blank" w:history="1">
        <w:r w:rsidRPr="00A044BE">
          <w:rPr>
            <w:rStyle w:val="Hyperlink"/>
            <w:rFonts w:cstheme="minorHAnsi"/>
          </w:rPr>
          <w:t>2RGE</w:t>
        </w:r>
      </w:hyperlink>
      <w:r w:rsidRPr="00A044BE">
        <w:rPr>
          <w:rFonts w:cstheme="minorHAnsi"/>
        </w:rPr>
        <w:t xml:space="preserve">. We hypothesize that, in the absence of GAPs or an activator of the allosteric switch, the “off” state of Ras-GTP is the major conformer in the cell. Presumably, the “off” state of the </w:t>
      </w:r>
      <w:proofErr w:type="spellStart"/>
      <w:r w:rsidRPr="00A044BE">
        <w:rPr>
          <w:rFonts w:cstheme="minorHAnsi"/>
        </w:rPr>
        <w:t>unligated</w:t>
      </w:r>
      <w:proofErr w:type="spellEnd"/>
      <w:r w:rsidRPr="00A044BE">
        <w:rPr>
          <w:rFonts w:cstheme="minorHAnsi"/>
        </w:rPr>
        <w:t xml:space="preserve"> Ras-GTP can recognize the GAP protein, and upon binding, the shift to the “on” state 1 occurs to promote GAP-catalyzed hydrolysis. In the case of intrinsic hydrolysis in the presence of Raf, we propose that Ca</w:t>
      </w:r>
      <w:r w:rsidRPr="00A044BE">
        <w:rPr>
          <w:rFonts w:cstheme="minorHAnsi"/>
          <w:vertAlign w:val="superscript"/>
        </w:rPr>
        <w:t>2+</w:t>
      </w:r>
      <w:r w:rsidRPr="00A044BE">
        <w:rPr>
          <w:rFonts w:cstheme="minorHAnsi"/>
        </w:rPr>
        <w:t> and a yet undetermined negatively charged ligand associated with the membrane bind at the </w:t>
      </w:r>
      <w:hyperlink r:id="rId281" w:tooltip="Learn more about Allosteric Site from ScienceDirect's AI-generated Topic Pages" w:history="1">
        <w:r w:rsidRPr="00A044BE">
          <w:rPr>
            <w:rStyle w:val="Hyperlink"/>
            <w:rFonts w:cstheme="minorHAnsi"/>
          </w:rPr>
          <w:t>allosteric site</w:t>
        </w:r>
      </w:hyperlink>
      <w:r w:rsidRPr="00A044BE">
        <w:rPr>
          <w:rFonts w:cstheme="minorHAnsi"/>
        </w:rPr>
        <w:t>. This would promote the shift in helix 3/loop 7 that allows placement of switch II residues for </w:t>
      </w:r>
      <w:proofErr w:type="spellStart"/>
      <w:r w:rsidRPr="00A044BE">
        <w:rPr>
          <w:rFonts w:cstheme="minorHAnsi"/>
        </w:rPr>
        <w:fldChar w:fldCharType="begin"/>
      </w:r>
      <w:r w:rsidRPr="00A044BE">
        <w:rPr>
          <w:rFonts w:cstheme="minorHAnsi"/>
        </w:rPr>
        <w:instrText xml:space="preserve"> HYPERLINK "https://www.sciencedirect.com/topics/immunology-and-microbiology/catalysis" \o "Learn more about Catalysis from ScienceDirect's AI-generated Topic Pages" </w:instrText>
      </w:r>
      <w:r w:rsidRPr="00A044BE">
        <w:rPr>
          <w:rFonts w:cstheme="minorHAnsi"/>
        </w:rPr>
        <w:fldChar w:fldCharType="separate"/>
      </w:r>
      <w:r w:rsidRPr="00A044BE">
        <w:rPr>
          <w:rStyle w:val="Hyperlink"/>
          <w:rFonts w:cstheme="minorHAnsi"/>
        </w:rPr>
        <w:t>catalysis</w:t>
      </w:r>
      <w:r w:rsidRPr="00A044BE">
        <w:rPr>
          <w:rFonts w:cstheme="minorHAnsi"/>
        </w:rPr>
        <w:fldChar w:fldCharType="end"/>
      </w:r>
      <w:r w:rsidRPr="00A044BE">
        <w:rPr>
          <w:rFonts w:cstheme="minorHAnsi"/>
        </w:rPr>
        <w:t>associated</w:t>
      </w:r>
      <w:proofErr w:type="spellEnd"/>
      <w:r w:rsidRPr="00A044BE">
        <w:rPr>
          <w:rFonts w:cstheme="minorHAnsi"/>
        </w:rPr>
        <w:t xml:space="preserve"> with the “on” state 2.</w:t>
      </w:r>
      <w:hyperlink r:id="rId282" w:anchor="bb0060" w:history="1">
        <w:r w:rsidRPr="00A044BE">
          <w:rPr>
            <w:rStyle w:val="Hyperlink"/>
            <w:rFonts w:cstheme="minorHAnsi"/>
            <w:vertAlign w:val="superscript"/>
          </w:rPr>
          <w:t>12</w:t>
        </w:r>
      </w:hyperlink>
      <w:r w:rsidRPr="00A044BE">
        <w:rPr>
          <w:rFonts w:cstheme="minorHAnsi"/>
        </w:rPr>
        <w:t> Thus, in both GAP-catalyzed and intrinsic hydrolyses in the presence of Raf, the helix 3/loop 7 shifts away from the effector lobe, making room for switch II to adopt an ordered </w:t>
      </w:r>
      <w:hyperlink r:id="rId283" w:tooltip="Learn more about Conformation from ScienceDirect's AI-generated Topic Pages" w:history="1">
        <w:r w:rsidRPr="00A044BE">
          <w:rPr>
            <w:rStyle w:val="Hyperlink"/>
            <w:rFonts w:cstheme="minorHAnsi"/>
          </w:rPr>
          <w:t>conformation</w:t>
        </w:r>
      </w:hyperlink>
      <w:r w:rsidRPr="00A044BE">
        <w:rPr>
          <w:rFonts w:cstheme="minorHAnsi"/>
        </w:rPr>
        <w:t> for catalysis.</w:t>
      </w:r>
    </w:p>
    <w:p w14:paraId="3D2B12B9" w14:textId="77777777" w:rsidR="00A044BE" w:rsidRPr="00A044BE" w:rsidRDefault="00A044BE" w:rsidP="00A73074">
      <w:pPr>
        <w:pStyle w:val="NoSpacing"/>
        <w:ind w:firstLine="720"/>
        <w:rPr>
          <w:rFonts w:cstheme="minorHAnsi"/>
        </w:rPr>
      </w:pPr>
      <w:r w:rsidRPr="00A044BE">
        <w:rPr>
          <w:rFonts w:cstheme="minorHAnsi"/>
        </w:rPr>
        <w:t>In the present work, we have combined two powerful and complementary methods for identifying </w:t>
      </w:r>
      <w:hyperlink r:id="rId284" w:tooltip="Learn more about Binding Site from ScienceDirect's AI-generated Topic Pages" w:history="1">
        <w:r w:rsidRPr="00A044BE">
          <w:rPr>
            <w:rStyle w:val="Hyperlink"/>
            <w:rFonts w:cstheme="minorHAnsi"/>
          </w:rPr>
          <w:t>binding site</w:t>
        </w:r>
      </w:hyperlink>
      <w:r w:rsidRPr="00A044BE">
        <w:rPr>
          <w:rFonts w:cstheme="minorHAnsi"/>
        </w:rPr>
        <w:t> hot spots on the </w:t>
      </w:r>
      <w:hyperlink r:id="rId285" w:tooltip="Learn more about Surface Property from ScienceDirect's AI-generated Topic Pages" w:history="1">
        <w:r w:rsidRPr="00A044BE">
          <w:rPr>
            <w:rStyle w:val="Hyperlink"/>
            <w:rFonts w:cstheme="minorHAnsi"/>
          </w:rPr>
          <w:t>surface</w:t>
        </w:r>
      </w:hyperlink>
      <w:r w:rsidRPr="00A044BE">
        <w:rPr>
          <w:rFonts w:cstheme="minorHAnsi"/>
        </w:rPr>
        <w:t xml:space="preserve"> of Ras in its GTP-bound state. MSCS identified eight clusters, two of which are in the effector lobe (clusters 3 and 6), one in the allosteric lobe (cluster 2) and the remaining five, the majority, are in the </w:t>
      </w:r>
      <w:proofErr w:type="spellStart"/>
      <w:r w:rsidRPr="00A044BE">
        <w:rPr>
          <w:rFonts w:cstheme="minorHAnsi"/>
        </w:rPr>
        <w:t>interlobal</w:t>
      </w:r>
      <w:proofErr w:type="spellEnd"/>
      <w:r w:rsidRPr="00A044BE">
        <w:rPr>
          <w:rFonts w:cstheme="minorHAnsi"/>
        </w:rPr>
        <w:t xml:space="preserve"> region (clusters 1, 4, 5, 7 and 8). Only clusters 1 and 2, the strongest MSCS hot spots, were also present in the </w:t>
      </w:r>
      <w:proofErr w:type="spellStart"/>
      <w:r w:rsidRPr="00A044BE">
        <w:rPr>
          <w:rFonts w:cstheme="minorHAnsi"/>
        </w:rPr>
        <w:t>FTMap</w:t>
      </w:r>
      <w:proofErr w:type="spellEnd"/>
      <w:r w:rsidRPr="00A044BE">
        <w:rPr>
          <w:rFonts w:cstheme="minorHAnsi"/>
        </w:rPr>
        <w:t xml:space="preserve"> of the “off” state. Cluster 3 represents a hot spot for Ras </w:t>
      </w:r>
      <w:hyperlink r:id="rId286" w:tooltip="Learn more about Binding Domain from ScienceDirect's AI-generated Topic Pages" w:history="1">
        <w:r w:rsidRPr="00A044BE">
          <w:rPr>
            <w:rStyle w:val="Hyperlink"/>
            <w:rFonts w:cstheme="minorHAnsi"/>
          </w:rPr>
          <w:t>binding domains</w:t>
        </w:r>
      </w:hyperlink>
      <w:r w:rsidRPr="00A044BE">
        <w:rPr>
          <w:rFonts w:cstheme="minorHAnsi"/>
        </w:rPr>
        <w:t> such as the Raf-RBD, but targeting this site would be challenging due to its highly polar nature and the flexibility of the nearby switch I region in </w:t>
      </w:r>
      <w:hyperlink r:id="rId287" w:tooltip="Learn more about Solution and Solubility from ScienceDirect's AI-generated Topic Pages" w:history="1">
        <w:r w:rsidRPr="00A044BE">
          <w:rPr>
            <w:rStyle w:val="Hyperlink"/>
            <w:rFonts w:cstheme="minorHAnsi"/>
          </w:rPr>
          <w:t>solution</w:t>
        </w:r>
      </w:hyperlink>
      <w:r w:rsidRPr="00A044BE">
        <w:rPr>
          <w:rFonts w:cstheme="minorHAnsi"/>
        </w:rPr>
        <w:t>. Nonetheless, any attempt would benefit from the inclusion of the conserved water molecules as part of the protein </w:t>
      </w:r>
      <w:hyperlink r:id="rId288" w:tooltip="Learn more about DNA Template from ScienceDirect's AI-generated Topic Pages" w:history="1">
        <w:r w:rsidRPr="00A044BE">
          <w:rPr>
            <w:rStyle w:val="Hyperlink"/>
            <w:rFonts w:cstheme="minorHAnsi"/>
          </w:rPr>
          <w:t>template</w:t>
        </w:r>
      </w:hyperlink>
      <w:r w:rsidRPr="00A044BE">
        <w:rPr>
          <w:rFonts w:cstheme="minorHAnsi"/>
        </w:rPr>
        <w:t xml:space="preserve"> or a requirement that the ligand mimic the conserved water interactions with the protein. </w:t>
      </w:r>
      <w:proofErr w:type="spellStart"/>
      <w:r w:rsidRPr="00A044BE">
        <w:rPr>
          <w:rFonts w:cstheme="minorHAnsi"/>
        </w:rPr>
        <w:t>FTMap</w:t>
      </w:r>
      <w:proofErr w:type="spellEnd"/>
      <w:r w:rsidRPr="00A044BE">
        <w:rPr>
          <w:rFonts w:cstheme="minorHAnsi"/>
        </w:rPr>
        <w:t xml:space="preserve"> does not identify cluster 3, perhaps </w:t>
      </w:r>
      <w:proofErr w:type="gramStart"/>
      <w:r w:rsidRPr="00A044BE">
        <w:rPr>
          <w:rFonts w:cstheme="minorHAnsi"/>
        </w:rPr>
        <w:t>due to the fact that</w:t>
      </w:r>
      <w:proofErr w:type="gramEnd"/>
      <w:r w:rsidRPr="00A044BE">
        <w:rPr>
          <w:rFonts w:cstheme="minorHAnsi"/>
        </w:rPr>
        <w:t xml:space="preserve"> conserved water molecules were not included in the calculations. Also, it is in extensive </w:t>
      </w:r>
      <w:hyperlink r:id="rId289" w:tooltip="Learn more about Crystal from ScienceDirect's AI-generated Topic Pages" w:history="1">
        <w:r w:rsidRPr="00A044BE">
          <w:rPr>
            <w:rStyle w:val="Hyperlink"/>
            <w:rFonts w:cstheme="minorHAnsi"/>
          </w:rPr>
          <w:t>crystal</w:t>
        </w:r>
      </w:hyperlink>
      <w:r w:rsidRPr="00A044BE">
        <w:rPr>
          <w:rFonts w:cstheme="minorHAnsi"/>
        </w:rPr>
        <w:t xml:space="preserve"> contacts between two Ras molecules in the crystal, whereas the </w:t>
      </w:r>
      <w:proofErr w:type="spellStart"/>
      <w:r w:rsidRPr="00A044BE">
        <w:rPr>
          <w:rFonts w:cstheme="minorHAnsi"/>
        </w:rPr>
        <w:t>FTMap</w:t>
      </w:r>
      <w:proofErr w:type="spellEnd"/>
      <w:r w:rsidRPr="00A044BE">
        <w:rPr>
          <w:rFonts w:cstheme="minorHAnsi"/>
        </w:rPr>
        <w:t xml:space="preserve"> only considered one </w:t>
      </w:r>
      <w:hyperlink r:id="rId290" w:tooltip="Learn more about Molecule from ScienceDirect's AI-generated Topic Pages" w:history="1">
        <w:r w:rsidRPr="00A044BE">
          <w:rPr>
            <w:rStyle w:val="Hyperlink"/>
            <w:rFonts w:cstheme="minorHAnsi"/>
          </w:rPr>
          <w:t>molecule</w:t>
        </w:r>
      </w:hyperlink>
      <w:r w:rsidRPr="00A044BE">
        <w:rPr>
          <w:rFonts w:cstheme="minorHAnsi"/>
        </w:rPr>
        <w:t xml:space="preserve"> in the calculations. However, this is also the case for cluster 2, which </w:t>
      </w:r>
      <w:proofErr w:type="spellStart"/>
      <w:r w:rsidRPr="00A044BE">
        <w:rPr>
          <w:rFonts w:cstheme="minorHAnsi"/>
        </w:rPr>
        <w:t>FTMap</w:t>
      </w:r>
      <w:proofErr w:type="spellEnd"/>
      <w:r w:rsidRPr="00A044BE">
        <w:rPr>
          <w:rFonts w:cstheme="minorHAnsi"/>
        </w:rPr>
        <w:t xml:space="preserve"> picked up as a significant site.</w:t>
      </w:r>
    </w:p>
    <w:p w14:paraId="387A2AD5" w14:textId="77777777" w:rsidR="00A044BE" w:rsidRPr="00A044BE" w:rsidRDefault="00A044BE" w:rsidP="00EF6E0D">
      <w:pPr>
        <w:pStyle w:val="NoSpacing"/>
        <w:ind w:firstLine="720"/>
        <w:rPr>
          <w:rFonts w:cstheme="minorHAnsi"/>
        </w:rPr>
      </w:pPr>
      <w:r w:rsidRPr="00A044BE">
        <w:rPr>
          <w:rFonts w:cstheme="minorHAnsi"/>
        </w:rPr>
        <w:t>MSCS clusters 4, 5, 6, 7 and 8 appear to be weaker hot spots with only two bound </w:t>
      </w:r>
      <w:hyperlink r:id="rId291" w:tooltip="Learn more about Organic Solvents from ScienceDirect's AI-generated Topic Pages" w:history="1">
        <w:r w:rsidRPr="00A044BE">
          <w:rPr>
            <w:rStyle w:val="Hyperlink"/>
            <w:rFonts w:cstheme="minorHAnsi"/>
          </w:rPr>
          <w:t xml:space="preserve">organic </w:t>
        </w:r>
        <w:proofErr w:type="spellStart"/>
        <w:r w:rsidRPr="00A044BE">
          <w:rPr>
            <w:rStyle w:val="Hyperlink"/>
            <w:rFonts w:cstheme="minorHAnsi"/>
          </w:rPr>
          <w:t>solvent</w:t>
        </w:r>
      </w:hyperlink>
      <w:r w:rsidRPr="00A044BE">
        <w:rPr>
          <w:rFonts w:cstheme="minorHAnsi"/>
        </w:rPr>
        <w:t>molecules</w:t>
      </w:r>
      <w:proofErr w:type="spellEnd"/>
      <w:r w:rsidRPr="00A044BE">
        <w:rPr>
          <w:rFonts w:cstheme="minorHAnsi"/>
        </w:rPr>
        <w:t xml:space="preserve"> each in the MSCS data set. It is therefore not surprising that they do not appear in the </w:t>
      </w:r>
      <w:proofErr w:type="spellStart"/>
      <w:r w:rsidRPr="00A044BE">
        <w:rPr>
          <w:rFonts w:cstheme="minorHAnsi"/>
        </w:rPr>
        <w:t>FTMap</w:t>
      </w:r>
      <w:proofErr w:type="spellEnd"/>
      <w:r w:rsidRPr="00A044BE">
        <w:rPr>
          <w:rFonts w:cstheme="minorHAnsi"/>
        </w:rPr>
        <w:t xml:space="preserve"> calculations finding strong hot spots that are likely to be druggable.</w:t>
      </w:r>
      <w:hyperlink r:id="rId292" w:anchor="bb0165" w:history="1">
        <w:r w:rsidRPr="00A044BE">
          <w:rPr>
            <w:rStyle w:val="Hyperlink"/>
            <w:rFonts w:cstheme="minorHAnsi"/>
            <w:vertAlign w:val="superscript"/>
          </w:rPr>
          <w:t>33</w:t>
        </w:r>
      </w:hyperlink>
      <w:bookmarkEnd w:id="43"/>
      <w:r w:rsidRPr="00A044BE">
        <w:rPr>
          <w:rFonts w:cstheme="minorHAnsi"/>
        </w:rPr>
        <w:t xml:space="preserve"> With the exception of cluster 6, these clusters are found in the </w:t>
      </w:r>
      <w:proofErr w:type="spellStart"/>
      <w:r w:rsidRPr="00A044BE">
        <w:rPr>
          <w:rFonts w:cstheme="minorHAnsi"/>
        </w:rPr>
        <w:t>interlobal</w:t>
      </w:r>
      <w:proofErr w:type="spellEnd"/>
      <w:r w:rsidRPr="00A044BE">
        <w:rPr>
          <w:rFonts w:cstheme="minorHAnsi"/>
        </w:rPr>
        <w:t xml:space="preserve"> region and are sites of interaction with </w:t>
      </w:r>
      <w:hyperlink r:id="rId293" w:tooltip="Learn more about Protein Binding from ScienceDirect's AI-generated Topic Pages" w:history="1">
        <w:r w:rsidRPr="00A044BE">
          <w:rPr>
            <w:rStyle w:val="Hyperlink"/>
            <w:rFonts w:cstheme="minorHAnsi"/>
          </w:rPr>
          <w:t>protein binding</w:t>
        </w:r>
      </w:hyperlink>
      <w:r w:rsidRPr="00A044BE">
        <w:rPr>
          <w:rFonts w:cstheme="minorHAnsi"/>
        </w:rPr>
        <w:t xml:space="preserve"> partners of Ras. Interestingly, several are occupied simultaneously with one of the stronger hot spots (e.g., 3 and 7 in the case of Raf-RBD-CRD and 3, 5, 6 and 8 in the case of </w:t>
      </w:r>
      <w:proofErr w:type="spellStart"/>
      <w:r w:rsidRPr="00A044BE">
        <w:rPr>
          <w:rFonts w:cstheme="minorHAnsi"/>
        </w:rPr>
        <w:t>RasGAP</w:t>
      </w:r>
      <w:proofErr w:type="spellEnd"/>
      <w:r w:rsidRPr="00A044BE">
        <w:rPr>
          <w:rFonts w:cstheme="minorHAnsi"/>
        </w:rPr>
        <w:t xml:space="preserve">). These weaker hot spots at the </w:t>
      </w:r>
      <w:proofErr w:type="spellStart"/>
      <w:r w:rsidRPr="00A044BE">
        <w:rPr>
          <w:rFonts w:cstheme="minorHAnsi"/>
        </w:rPr>
        <w:t>interlobal</w:t>
      </w:r>
      <w:proofErr w:type="spellEnd"/>
      <w:r w:rsidRPr="00A044BE">
        <w:rPr>
          <w:rFonts w:cstheme="minorHAnsi"/>
        </w:rPr>
        <w:t xml:space="preserve"> region provide valuable information because although they are unlikely to be good targets as individual sites, they could be targeted as a group or could be used in conjunction with one of the stronger sites in ligand design. What MSCS provides here is the location of hot spots at protein/protein interfaces, such as that of Ras/</w:t>
      </w:r>
      <w:proofErr w:type="spellStart"/>
      <w:r w:rsidRPr="00A044BE">
        <w:rPr>
          <w:rFonts w:cstheme="minorHAnsi"/>
        </w:rPr>
        <w:t>RasGAP</w:t>
      </w:r>
      <w:proofErr w:type="spellEnd"/>
      <w:r w:rsidRPr="00A044BE">
        <w:rPr>
          <w:rFonts w:cstheme="minorHAnsi"/>
        </w:rPr>
        <w:t>, which might effectively be targeted by relatively </w:t>
      </w:r>
      <w:hyperlink r:id="rId294" w:tooltip="Learn more about Small Molecule from ScienceDirect's AI-generated Topic Pages" w:history="1">
        <w:r w:rsidRPr="00A044BE">
          <w:rPr>
            <w:rStyle w:val="Hyperlink"/>
            <w:rFonts w:cstheme="minorHAnsi"/>
          </w:rPr>
          <w:t>small molecules</w:t>
        </w:r>
      </w:hyperlink>
      <w:r w:rsidRPr="00A044BE">
        <w:rPr>
          <w:rFonts w:cstheme="minorHAnsi"/>
        </w:rPr>
        <w:t xml:space="preserve">. The </w:t>
      </w:r>
      <w:proofErr w:type="spellStart"/>
      <w:r w:rsidRPr="00A044BE">
        <w:rPr>
          <w:rFonts w:cstheme="minorHAnsi"/>
        </w:rPr>
        <w:t>interlobal</w:t>
      </w:r>
      <w:proofErr w:type="spellEnd"/>
      <w:r w:rsidRPr="00A044BE">
        <w:rPr>
          <w:rFonts w:cstheme="minorHAnsi"/>
        </w:rPr>
        <w:t xml:space="preserve"> region is particularly interesting in that the hot spots are close together and that </w:t>
      </w:r>
      <w:hyperlink r:id="rId295" w:tooltip="Learn more about Ligand Binding from ScienceDirect's AI-generated Topic Pages" w:history="1">
        <w:r w:rsidRPr="00A044BE">
          <w:rPr>
            <w:rStyle w:val="Hyperlink"/>
            <w:rFonts w:cstheme="minorHAnsi"/>
          </w:rPr>
          <w:t>ligand binding</w:t>
        </w:r>
      </w:hyperlink>
      <w:r w:rsidRPr="00A044BE">
        <w:rPr>
          <w:rFonts w:cstheme="minorHAnsi"/>
        </w:rPr>
        <w:t xml:space="preserve"> to multiple sites might be possible to shift the population equilibrium to the “on” state. This would be expected to facilitate hydrolysis of GTP, even in the context of a complex such as Ras/Raf, as effector binding sites are limited to the effector domain, leaving the </w:t>
      </w:r>
      <w:proofErr w:type="spellStart"/>
      <w:r w:rsidRPr="00A044BE">
        <w:rPr>
          <w:rFonts w:cstheme="minorHAnsi"/>
        </w:rPr>
        <w:t>interlobal</w:t>
      </w:r>
      <w:proofErr w:type="spellEnd"/>
      <w:r w:rsidRPr="00A044BE">
        <w:rPr>
          <w:rFonts w:cstheme="minorHAnsi"/>
        </w:rPr>
        <w:t xml:space="preserve"> sites largely unoccupied.</w:t>
      </w:r>
    </w:p>
    <w:p w14:paraId="41CA0F3C" w14:textId="77777777" w:rsidR="00A044BE" w:rsidRPr="00A044BE" w:rsidRDefault="00A044BE" w:rsidP="00EF6E0D">
      <w:pPr>
        <w:pStyle w:val="NoSpacing"/>
        <w:ind w:firstLine="720"/>
        <w:rPr>
          <w:rFonts w:cstheme="minorHAnsi"/>
        </w:rPr>
      </w:pPr>
      <w:r w:rsidRPr="00A044BE">
        <w:rPr>
          <w:rFonts w:cstheme="minorHAnsi"/>
        </w:rPr>
        <w:t xml:space="preserve">The </w:t>
      </w:r>
      <w:proofErr w:type="spellStart"/>
      <w:r w:rsidRPr="00A044BE">
        <w:rPr>
          <w:rFonts w:cstheme="minorHAnsi"/>
        </w:rPr>
        <w:t>FTMap</w:t>
      </w:r>
      <w:proofErr w:type="spellEnd"/>
      <w:r w:rsidRPr="00A044BE">
        <w:rPr>
          <w:rFonts w:cstheme="minorHAnsi"/>
        </w:rPr>
        <w:t xml:space="preserve"> calculations identified hot spots primarily on the allosteric lobe. Of the seven clusters identified by </w:t>
      </w:r>
      <w:proofErr w:type="spellStart"/>
      <w:r w:rsidRPr="00A044BE">
        <w:rPr>
          <w:rFonts w:cstheme="minorHAnsi"/>
        </w:rPr>
        <w:t>FTMap</w:t>
      </w:r>
      <w:proofErr w:type="spellEnd"/>
      <w:r w:rsidRPr="00A044BE">
        <w:rPr>
          <w:rFonts w:cstheme="minorHAnsi"/>
        </w:rPr>
        <w:t xml:space="preserve">, only one is in the effector lobe (the Y71 site), and one is in the </w:t>
      </w:r>
      <w:proofErr w:type="spellStart"/>
      <w:r w:rsidRPr="00A044BE">
        <w:rPr>
          <w:rFonts w:cstheme="minorHAnsi"/>
        </w:rPr>
        <w:t>interlobal</w:t>
      </w:r>
      <w:proofErr w:type="spellEnd"/>
      <w:r w:rsidRPr="00A044BE">
        <w:rPr>
          <w:rFonts w:cstheme="minorHAnsi"/>
        </w:rPr>
        <w:t xml:space="preserve"> region (overlapping with MSCS cluster 1). These two sites are on either side of the highly flexible switch II, and for this reason, it may be difficult to target the “on” states selectively. For example, although one might reason that </w:t>
      </w:r>
      <w:hyperlink r:id="rId296" w:tooltip="Learn more about Ligand Binding from ScienceDirect's AI-generated Topic Pages" w:history="1">
        <w:r w:rsidRPr="00A044BE">
          <w:rPr>
            <w:rStyle w:val="Hyperlink"/>
            <w:rFonts w:cstheme="minorHAnsi"/>
          </w:rPr>
          <w:t>ligand binding</w:t>
        </w:r>
      </w:hyperlink>
      <w:r w:rsidRPr="00A044BE">
        <w:rPr>
          <w:rFonts w:cstheme="minorHAnsi"/>
        </w:rPr>
        <w:t xml:space="preserve"> at the cluster 1 site could promote a GAP-bound-like conformation of the “on” state based on the fact that it is the strongest </w:t>
      </w:r>
      <w:proofErr w:type="spellStart"/>
      <w:r w:rsidRPr="00A044BE">
        <w:rPr>
          <w:rFonts w:cstheme="minorHAnsi"/>
        </w:rPr>
        <w:t>FTMap</w:t>
      </w:r>
      <w:proofErr w:type="spellEnd"/>
      <w:r w:rsidRPr="00A044BE">
        <w:rPr>
          <w:rFonts w:cstheme="minorHAnsi"/>
        </w:rPr>
        <w:t xml:space="preserve"> cluster in the “on” state 1, our MSCS experiments show that organic solvents binding at this site appear to stabilize the “off” state with switch II in an anti-catalytic conformation.</w:t>
      </w:r>
    </w:p>
    <w:p w14:paraId="7FB7532D" w14:textId="77777777" w:rsidR="00A044BE" w:rsidRPr="00A044BE" w:rsidRDefault="00A044BE" w:rsidP="00EF6E0D">
      <w:pPr>
        <w:pStyle w:val="NoSpacing"/>
        <w:ind w:firstLine="720"/>
        <w:rPr>
          <w:rFonts w:cstheme="minorHAnsi"/>
        </w:rPr>
      </w:pPr>
      <w:r w:rsidRPr="00A044BE">
        <w:rPr>
          <w:rFonts w:cstheme="minorHAnsi"/>
        </w:rPr>
        <w:t xml:space="preserve">The other five </w:t>
      </w:r>
      <w:proofErr w:type="spellStart"/>
      <w:r w:rsidRPr="00A044BE">
        <w:rPr>
          <w:rFonts w:cstheme="minorHAnsi"/>
        </w:rPr>
        <w:t>FTMap</w:t>
      </w:r>
      <w:proofErr w:type="spellEnd"/>
      <w:r w:rsidRPr="00A044BE">
        <w:rPr>
          <w:rFonts w:cstheme="minorHAnsi"/>
        </w:rPr>
        <w:t xml:space="preserve"> clusters are entirely within the allosteric lobe. The R128 and R135 sites between helix 4 and helix 5 have been established experimentally as important sites of protein/membrane interactions and, thus, could be targeted to interfere with signaling through this venue. The site between helix 3 and helix 4 (MSCS cluster 2) is also near the membrane and could be targeted in a similar way. The remaining two clusters identified by </w:t>
      </w:r>
      <w:proofErr w:type="spellStart"/>
      <w:r w:rsidRPr="00A044BE">
        <w:rPr>
          <w:rFonts w:cstheme="minorHAnsi"/>
        </w:rPr>
        <w:t>FTMap</w:t>
      </w:r>
      <w:proofErr w:type="spellEnd"/>
      <w:r w:rsidRPr="00A044BE">
        <w:rPr>
          <w:rFonts w:cstheme="minorHAnsi"/>
        </w:rPr>
        <w:t xml:space="preserve"> are near the allosteric site, on either side of loop 7. The allosteric site is highly polar and will be challenging to target, but any attempt should </w:t>
      </w:r>
      <w:proofErr w:type="gramStart"/>
      <w:r w:rsidRPr="00A044BE">
        <w:rPr>
          <w:rFonts w:cstheme="minorHAnsi"/>
        </w:rPr>
        <w:t>take into account</w:t>
      </w:r>
      <w:proofErr w:type="gramEnd"/>
      <w:r w:rsidRPr="00A044BE">
        <w:rPr>
          <w:rFonts w:cstheme="minorHAnsi"/>
        </w:rPr>
        <w:t xml:space="preserve"> the conserved water molecule found at this site. The loop 7 site appears only in the “on” state 2 and might be an interesting site to consider. Other than the loop 7 site, hot spots on the allosteric lobe appear both in the “off” and in at least one, if not both, “on” state. This is perhaps not surprising, given that the Ras interactions with the membrane are dependent on the state of the nucleotide rather than on conformational </w:t>
      </w:r>
      <w:proofErr w:type="spellStart"/>
      <w:r w:rsidRPr="00A044BE">
        <w:rPr>
          <w:rFonts w:cstheme="minorHAnsi"/>
        </w:rPr>
        <w:t>substates</w:t>
      </w:r>
      <w:proofErr w:type="spellEnd"/>
      <w:r w:rsidRPr="00A044BE">
        <w:rPr>
          <w:rFonts w:cstheme="minorHAnsi"/>
        </w:rPr>
        <w:t>, with extensive interactions in Ras-GTP and less so in Ras-GDP.</w:t>
      </w:r>
      <w:hyperlink r:id="rId297" w:anchor="bb0090" w:history="1">
        <w:r w:rsidRPr="00A044BE">
          <w:rPr>
            <w:rStyle w:val="Hyperlink"/>
            <w:rFonts w:cstheme="minorHAnsi"/>
            <w:vertAlign w:val="superscript"/>
          </w:rPr>
          <w:t>18</w:t>
        </w:r>
      </w:hyperlink>
      <w:bookmarkEnd w:id="20"/>
    </w:p>
    <w:p w14:paraId="36FED225" w14:textId="77777777" w:rsidR="00A044BE" w:rsidRPr="00A044BE" w:rsidRDefault="00A044BE" w:rsidP="00EF6E0D">
      <w:pPr>
        <w:pStyle w:val="NoSpacing"/>
        <w:ind w:firstLine="720"/>
        <w:rPr>
          <w:rFonts w:cstheme="minorHAnsi"/>
        </w:rPr>
      </w:pPr>
      <w:r w:rsidRPr="00A044BE">
        <w:rPr>
          <w:rFonts w:cstheme="minorHAnsi"/>
        </w:rPr>
        <w:t>The highly </w:t>
      </w:r>
      <w:hyperlink r:id="rId298" w:tooltip="Learn more about Dynamics from ScienceDirect's AI-generated Topic Pages" w:history="1">
        <w:r w:rsidRPr="00A044BE">
          <w:rPr>
            <w:rStyle w:val="Hyperlink"/>
            <w:rFonts w:cstheme="minorHAnsi"/>
          </w:rPr>
          <w:t>dynamic</w:t>
        </w:r>
      </w:hyperlink>
      <w:r w:rsidRPr="00A044BE">
        <w:rPr>
          <w:rFonts w:cstheme="minorHAnsi"/>
        </w:rPr>
        <w:t> nature of the effector lobe, particularly switch I and switch II, makes this region the least likely for successful ligand design. The extent of dynamics may be appreciated in </w:t>
      </w:r>
      <w:hyperlink r:id="rId299" w:anchor="f0035" w:history="1">
        <w:r w:rsidRPr="00A044BE">
          <w:rPr>
            <w:rStyle w:val="Hyperlink"/>
            <w:rFonts w:cstheme="minorHAnsi"/>
          </w:rPr>
          <w:t>Fig. 7</w:t>
        </w:r>
      </w:hyperlink>
      <w:bookmarkEnd w:id="57"/>
      <w:r w:rsidRPr="00A044BE">
        <w:rPr>
          <w:rFonts w:cstheme="minorHAnsi"/>
        </w:rPr>
        <w:t>b where blue coloring indicates extreme broadening of amide signals from residues in the effector lobe due to extensive conformational exchange. The residues affected less are shown as red spheres—they were amenable to quantitative measurements of </w:t>
      </w:r>
      <w:hyperlink r:id="rId300" w:tooltip="Learn more about Acceleration from ScienceDirect's AI-generated Topic Pages" w:history="1">
        <w:r w:rsidRPr="00A044BE">
          <w:rPr>
            <w:rStyle w:val="Hyperlink"/>
            <w:rFonts w:cstheme="minorHAnsi"/>
          </w:rPr>
          <w:t>spin</w:t>
        </w:r>
      </w:hyperlink>
      <w:r w:rsidRPr="00A044BE">
        <w:rPr>
          <w:rFonts w:cstheme="minorHAnsi"/>
        </w:rPr>
        <w:t> relaxation. These residues collectively report on a correlated conformational exchange process, most likely, originating from the exchange-broadened effector lobe and penetrating deep into the G domain.</w:t>
      </w:r>
    </w:p>
    <w:p w14:paraId="68D0A563" w14:textId="77777777" w:rsidR="00A044BE" w:rsidRPr="00A044BE" w:rsidRDefault="00A044BE" w:rsidP="00EF6E0D">
      <w:pPr>
        <w:pStyle w:val="NoSpacing"/>
        <w:ind w:firstLine="720"/>
        <w:rPr>
          <w:rFonts w:cstheme="minorHAnsi"/>
        </w:rPr>
      </w:pPr>
      <w:r w:rsidRPr="00A044BE">
        <w:rPr>
          <w:rFonts w:cstheme="minorHAnsi"/>
        </w:rPr>
        <w:t xml:space="preserve">The effector lobe, traditionally, has been the major area of focus for targeting Ras; therefore, it is not surprising that results have been elusive. In this work, we identified novel hot spots in the allosteric lobe, which look very promising as targets for disrupting the Ras interactions with the membrane and effector proteins. These include the cluster 2 site between helix 3 and helix 4 and the R128 and R135 sites between helix 4 and helix 5 identified by </w:t>
      </w:r>
      <w:proofErr w:type="spellStart"/>
      <w:r w:rsidRPr="00A044BE">
        <w:rPr>
          <w:rFonts w:cstheme="minorHAnsi"/>
        </w:rPr>
        <w:t>FTMap</w:t>
      </w:r>
      <w:proofErr w:type="spellEnd"/>
      <w:r w:rsidRPr="00A044BE">
        <w:rPr>
          <w:rFonts w:cstheme="minorHAnsi"/>
        </w:rPr>
        <w:t>, in addition to the allosteric site near loop 7 discovered previously.</w:t>
      </w:r>
      <w:hyperlink r:id="rId301" w:anchor="bb0060" w:history="1">
        <w:r w:rsidRPr="00A044BE">
          <w:rPr>
            <w:rStyle w:val="Hyperlink"/>
            <w:rFonts w:cstheme="minorHAnsi"/>
            <w:vertAlign w:val="superscript"/>
          </w:rPr>
          <w:t>12</w:t>
        </w:r>
      </w:hyperlink>
      <w:bookmarkEnd w:id="14"/>
      <w:r w:rsidRPr="00A044BE">
        <w:rPr>
          <w:rFonts w:cstheme="minorHAnsi"/>
        </w:rPr>
        <w:t> The conformational exchange in the effector lobe extends deep into the structure of the G domain reaching cluster 2 and the allosteric site, indicating that these remote hot spots might be involved in </w:t>
      </w:r>
      <w:hyperlink r:id="rId302" w:tooltip="Learn more about Allosteric Regulation from ScienceDirect's AI-generated Topic Pages" w:history="1">
        <w:r w:rsidRPr="00A044BE">
          <w:rPr>
            <w:rStyle w:val="Hyperlink"/>
            <w:rFonts w:cstheme="minorHAnsi"/>
          </w:rPr>
          <w:t>allosteric regulation</w:t>
        </w:r>
      </w:hyperlink>
      <w:r w:rsidRPr="00A044BE">
        <w:rPr>
          <w:rFonts w:cstheme="minorHAnsi"/>
        </w:rPr>
        <w:t> of the effector lobe or might be used for inhibition of its functions. The observation of global conformation exchange in K-Ras-</w:t>
      </w:r>
      <w:proofErr w:type="spellStart"/>
      <w:r w:rsidRPr="00A044BE">
        <w:rPr>
          <w:rFonts w:cstheme="minorHAnsi"/>
        </w:rPr>
        <w:t>GppNHp</w:t>
      </w:r>
      <w:proofErr w:type="spellEnd"/>
      <w:r w:rsidRPr="00A044BE">
        <w:rPr>
          <w:rFonts w:cstheme="minorHAnsi"/>
        </w:rPr>
        <w:t xml:space="preserve"> that is highly similar to exchange dynamics in H-Ras</w:t>
      </w:r>
      <w:hyperlink r:id="rId303" w:anchor="bb0070" w:history="1">
        <w:r w:rsidRPr="00A044BE">
          <w:rPr>
            <w:rStyle w:val="Hyperlink"/>
            <w:rFonts w:cstheme="minorHAnsi"/>
            <w:vertAlign w:val="superscript"/>
          </w:rPr>
          <w:t>14</w:t>
        </w:r>
      </w:hyperlink>
      <w:r w:rsidRPr="00A044BE">
        <w:rPr>
          <w:rFonts w:cstheme="minorHAnsi"/>
        </w:rPr>
        <w:t> also enables a hypothesis that all isoforms of Ras and perhaps other small monomeric </w:t>
      </w:r>
      <w:hyperlink r:id="rId304" w:tooltip="Learn more about G Proteins from ScienceDirect's AI-generated Topic Pages" w:history="1">
        <w:r w:rsidRPr="00A044BE">
          <w:rPr>
            <w:rStyle w:val="Hyperlink"/>
            <w:rFonts w:cstheme="minorHAnsi"/>
          </w:rPr>
          <w:t>G proteins</w:t>
        </w:r>
      </w:hyperlink>
      <w:r w:rsidRPr="00A044BE">
        <w:rPr>
          <w:rFonts w:cstheme="minorHAnsi"/>
        </w:rPr>
        <w:t> may possess this feature. The future NMR and </w:t>
      </w:r>
      <w:hyperlink r:id="rId305" w:tooltip="Learn more about X Ray Diffraction from ScienceDirect's AI-generated Topic Pages" w:history="1">
        <w:r w:rsidRPr="00A044BE">
          <w:rPr>
            <w:rStyle w:val="Hyperlink"/>
            <w:rFonts w:cstheme="minorHAnsi"/>
          </w:rPr>
          <w:t>X-ray diffraction</w:t>
        </w:r>
      </w:hyperlink>
      <w:r w:rsidRPr="00A044BE">
        <w:rPr>
          <w:rFonts w:cstheme="minorHAnsi"/>
        </w:rPr>
        <w:t> analyses of conformational diversity in Ras and related GTPases under variable conditions will reveal further details of conformational switching mechanism in the GTP-bound G domains and its functional significance.</w:t>
      </w:r>
    </w:p>
    <w:p w14:paraId="2765BFE7" w14:textId="77777777" w:rsidR="00A044BE" w:rsidRPr="001D154E" w:rsidRDefault="00A044BE" w:rsidP="00EF6E0D">
      <w:pPr>
        <w:pStyle w:val="Heading1"/>
        <w:rPr>
          <w:rFonts w:asciiTheme="minorHAnsi" w:hAnsiTheme="minorHAnsi" w:cstheme="minorHAnsi"/>
        </w:rPr>
      </w:pPr>
      <w:r w:rsidRPr="001D154E">
        <w:rPr>
          <w:rFonts w:asciiTheme="minorHAnsi" w:hAnsiTheme="minorHAnsi" w:cstheme="minorHAnsi"/>
        </w:rPr>
        <w:t>Materials and Methods</w:t>
      </w:r>
    </w:p>
    <w:p w14:paraId="057FBAD7"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Multiple solvent crystal structures</w:t>
      </w:r>
    </w:p>
    <w:p w14:paraId="102F8D3F" w14:textId="77777777" w:rsidR="00A044BE" w:rsidRPr="00A044BE" w:rsidRDefault="00A044BE" w:rsidP="00EF6E0D">
      <w:pPr>
        <w:pStyle w:val="NoSpacing"/>
        <w:ind w:firstLine="720"/>
        <w:rPr>
          <w:rFonts w:cstheme="minorHAnsi"/>
        </w:rPr>
      </w:pPr>
      <w:r w:rsidRPr="00A044BE">
        <w:rPr>
          <w:rFonts w:cstheme="minorHAnsi"/>
        </w:rPr>
        <w:t>H-Ras residues 1–166 were expressed in </w:t>
      </w:r>
      <w:hyperlink r:id="rId306" w:tooltip="Learn more about Escherichia coli from ScienceDirect's AI-generated Topic Pages" w:history="1">
        <w:r w:rsidRPr="00A044BE">
          <w:rPr>
            <w:rStyle w:val="Hyperlink"/>
            <w:rFonts w:cstheme="minorHAnsi"/>
          </w:rPr>
          <w:t>Escherichia coli</w:t>
        </w:r>
      </w:hyperlink>
      <w:r w:rsidRPr="00A044BE">
        <w:rPr>
          <w:rFonts w:cstheme="minorHAnsi"/>
        </w:rPr>
        <w:t> BL21 </w:t>
      </w:r>
      <w:hyperlink r:id="rId307" w:tooltip="Learn more about Cells from ScienceDirect's AI-generated Topic Pages" w:history="1">
        <w:r w:rsidRPr="00A044BE">
          <w:rPr>
            <w:rStyle w:val="Hyperlink"/>
            <w:rFonts w:cstheme="minorHAnsi"/>
          </w:rPr>
          <w:t>cells</w:t>
        </w:r>
      </w:hyperlink>
      <w:r w:rsidRPr="00A044BE">
        <w:rPr>
          <w:rFonts w:cstheme="minorHAnsi"/>
        </w:rPr>
        <w:t> and purified in the GDP-bound form as previously described.</w:t>
      </w:r>
      <w:hyperlink r:id="rId308" w:anchor="bb0140" w:history="1">
        <w:r w:rsidRPr="00A044BE">
          <w:rPr>
            <w:rStyle w:val="Hyperlink"/>
            <w:rFonts w:cstheme="minorHAnsi"/>
            <w:vertAlign w:val="superscript"/>
          </w:rPr>
          <w:t>28</w:t>
        </w:r>
      </w:hyperlink>
      <w:r w:rsidRPr="00A044BE">
        <w:rPr>
          <w:rFonts w:cstheme="minorHAnsi"/>
        </w:rPr>
        <w:t xml:space="preserve"> The GDP was exchanged to </w:t>
      </w:r>
      <w:proofErr w:type="spellStart"/>
      <w:r w:rsidRPr="00A044BE">
        <w:rPr>
          <w:rFonts w:cstheme="minorHAnsi"/>
        </w:rPr>
        <w:t>GppNHp</w:t>
      </w:r>
      <w:proofErr w:type="spellEnd"/>
      <w:r w:rsidRPr="00A044BE">
        <w:rPr>
          <w:rFonts w:cstheme="minorHAnsi"/>
        </w:rPr>
        <w:t>, and the protein was crystallized in 200 mM CaCl</w:t>
      </w:r>
      <w:r w:rsidRPr="00A044BE">
        <w:rPr>
          <w:rFonts w:cstheme="minorHAnsi"/>
          <w:vertAlign w:val="subscript"/>
        </w:rPr>
        <w:t>2</w:t>
      </w:r>
      <w:r w:rsidRPr="00A044BE">
        <w:rPr>
          <w:rFonts w:cstheme="minorHAnsi"/>
        </w:rPr>
        <w:t> and 20% polyethylene glycol 3350 as previously published.</w:t>
      </w:r>
      <w:hyperlink r:id="rId309" w:anchor="bb0135" w:history="1">
        <w:r w:rsidRPr="00A044BE">
          <w:rPr>
            <w:rStyle w:val="Hyperlink"/>
            <w:rFonts w:cstheme="minorHAnsi"/>
            <w:vertAlign w:val="superscript"/>
          </w:rPr>
          <w:t>27</w:t>
        </w:r>
      </w:hyperlink>
      <w:bookmarkEnd w:id="33"/>
    </w:p>
    <w:p w14:paraId="0B4A53C6"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Cross-linking and soaking in organic solvents</w:t>
      </w:r>
    </w:p>
    <w:p w14:paraId="3D7C9B03" w14:textId="77777777" w:rsidR="00A044BE" w:rsidRPr="00A044BE" w:rsidRDefault="00A044BE" w:rsidP="00EF6E0D">
      <w:pPr>
        <w:pStyle w:val="NoSpacing"/>
        <w:ind w:firstLine="720"/>
        <w:rPr>
          <w:rFonts w:cstheme="minorHAnsi"/>
        </w:rPr>
      </w:pPr>
      <w:r w:rsidRPr="00A044BE">
        <w:rPr>
          <w:rFonts w:cstheme="minorHAnsi"/>
        </w:rPr>
        <w:t>H-Ras-</w:t>
      </w:r>
      <w:proofErr w:type="spellStart"/>
      <w:r w:rsidRPr="00A044BE">
        <w:rPr>
          <w:rFonts w:cstheme="minorHAnsi"/>
        </w:rPr>
        <w:t>GppNHp</w:t>
      </w:r>
      <w:proofErr w:type="spellEnd"/>
      <w:r w:rsidRPr="00A044BE">
        <w:rPr>
          <w:rFonts w:cstheme="minorHAnsi"/>
        </w:rPr>
        <w:t> </w:t>
      </w:r>
      <w:hyperlink r:id="rId310" w:tooltip="Learn more about Crystal from ScienceDirect's AI-generated Topic Pages" w:history="1">
        <w:r w:rsidRPr="00A044BE">
          <w:rPr>
            <w:rStyle w:val="Hyperlink"/>
            <w:rFonts w:cstheme="minorHAnsi"/>
          </w:rPr>
          <w:t>crystals</w:t>
        </w:r>
      </w:hyperlink>
      <w:r w:rsidRPr="00A044BE">
        <w:rPr>
          <w:rFonts w:cstheme="minorHAnsi"/>
        </w:rPr>
        <w:t> were transferred to 9-well sitting-drop glass plates containing 50 </w:t>
      </w:r>
      <w:proofErr w:type="spellStart"/>
      <w:r w:rsidRPr="00A044BE">
        <w:rPr>
          <w:rFonts w:cstheme="minorHAnsi"/>
        </w:rPr>
        <w:t>μL</w:t>
      </w:r>
      <w:proofErr w:type="spellEnd"/>
      <w:r w:rsidRPr="00A044BE">
        <w:rPr>
          <w:rFonts w:cstheme="minorHAnsi"/>
        </w:rPr>
        <w:t xml:space="preserve"> of stabilization buffer [20 mM </w:t>
      </w:r>
      <w:proofErr w:type="spellStart"/>
      <w:r w:rsidRPr="00A044BE">
        <w:rPr>
          <w:rFonts w:cstheme="minorHAnsi"/>
        </w:rPr>
        <w:t>Hepes</w:t>
      </w:r>
      <w:proofErr w:type="spellEnd"/>
      <w:r w:rsidRPr="00A044BE">
        <w:rPr>
          <w:rFonts w:cstheme="minorHAnsi"/>
        </w:rPr>
        <w:t xml:space="preserve"> (pH 7.5), 50 mM NaCl, 5 mM MgCl</w:t>
      </w:r>
      <w:r w:rsidRPr="00A044BE">
        <w:rPr>
          <w:rFonts w:cstheme="minorHAnsi"/>
          <w:vertAlign w:val="subscript"/>
        </w:rPr>
        <w:t>2</w:t>
      </w:r>
      <w:r w:rsidRPr="00A044BE">
        <w:rPr>
          <w:rFonts w:cstheme="minorHAnsi"/>
        </w:rPr>
        <w:t>, 1 mM DTT, 200 mM CaCl</w:t>
      </w:r>
      <w:r w:rsidRPr="00A044BE">
        <w:rPr>
          <w:rFonts w:cstheme="minorHAnsi"/>
          <w:vertAlign w:val="subscript"/>
        </w:rPr>
        <w:t>2</w:t>
      </w:r>
      <w:r w:rsidRPr="00A044BE">
        <w:rPr>
          <w:rFonts w:cstheme="minorHAnsi"/>
        </w:rPr>
        <w:t> and 25% polyethylene glycol 3350]. The buffer was exchanged at least three times and then exchanged again with stabilization buffer containing 1% glutaraldehyde. The </w:t>
      </w:r>
      <w:hyperlink r:id="rId311" w:tooltip="Learn more about Cross Linking from ScienceDirect's AI-generated Topic Pages" w:history="1">
        <w:r w:rsidRPr="00A044BE">
          <w:rPr>
            <w:rStyle w:val="Hyperlink"/>
            <w:rFonts w:cstheme="minorHAnsi"/>
          </w:rPr>
          <w:t>cross-linking</w:t>
        </w:r>
      </w:hyperlink>
      <w:r w:rsidRPr="00A044BE">
        <w:rPr>
          <w:rFonts w:cstheme="minorHAnsi"/>
        </w:rPr>
        <w:t> reaction was allowed to proceed for 30 min to 1 h before a new exchange into stabilization buffer to remove the unreacted glutaraldehyde. Crystals were then soaked in the </w:t>
      </w:r>
      <w:hyperlink r:id="rId312" w:tooltip="Learn more about Organic Solvents from ScienceDirect's AI-generated Topic Pages" w:history="1">
        <w:r w:rsidRPr="00A044BE">
          <w:rPr>
            <w:rStyle w:val="Hyperlink"/>
            <w:rFonts w:cstheme="minorHAnsi"/>
          </w:rPr>
          <w:t>organic solvents</w:t>
        </w:r>
      </w:hyperlink>
      <w:r w:rsidRPr="00A044BE">
        <w:rPr>
          <w:rFonts w:cstheme="minorHAnsi"/>
        </w:rPr>
        <w:t> at concentrations specified in </w:t>
      </w:r>
      <w:bookmarkStart w:id="60" w:name="bs0010"/>
      <w:r w:rsidRPr="00A044BE">
        <w:rPr>
          <w:rFonts w:cstheme="minorHAnsi"/>
        </w:rPr>
        <w:fldChar w:fldCharType="begin"/>
      </w:r>
      <w:r w:rsidRPr="00A044BE">
        <w:rPr>
          <w:rFonts w:cstheme="minorHAnsi"/>
        </w:rPr>
        <w:instrText xml:space="preserve"> HYPERLINK "https://www.sciencedirect.com/science/article/pii/S0022283611010175?via%3Dihub" \l "s0010" </w:instrText>
      </w:r>
      <w:r w:rsidRPr="00A044BE">
        <w:rPr>
          <w:rFonts w:cstheme="minorHAnsi"/>
        </w:rPr>
        <w:fldChar w:fldCharType="separate"/>
      </w:r>
      <w:r w:rsidRPr="00A044BE">
        <w:rPr>
          <w:rStyle w:val="Hyperlink"/>
          <w:rFonts w:cstheme="minorHAnsi"/>
        </w:rPr>
        <w:t>Results</w:t>
      </w:r>
      <w:r w:rsidRPr="00A044BE">
        <w:rPr>
          <w:rFonts w:cstheme="minorHAnsi"/>
        </w:rPr>
        <w:fldChar w:fldCharType="end"/>
      </w:r>
      <w:r w:rsidRPr="00A044BE">
        <w:rPr>
          <w:rFonts w:cstheme="minorHAnsi"/>
        </w:rPr>
        <w:t>.</w:t>
      </w:r>
    </w:p>
    <w:p w14:paraId="705391E3"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Data collection and structure refinement</w:t>
      </w:r>
    </w:p>
    <w:p w14:paraId="51109C76" w14:textId="77777777" w:rsidR="00A044BE" w:rsidRPr="00A044BE" w:rsidRDefault="00A044BE" w:rsidP="00EF6E0D">
      <w:pPr>
        <w:pStyle w:val="NoSpacing"/>
        <w:ind w:firstLine="720"/>
        <w:rPr>
          <w:rFonts w:cstheme="minorHAnsi"/>
        </w:rPr>
      </w:pPr>
      <w:r w:rsidRPr="00A044BE">
        <w:rPr>
          <w:rFonts w:cstheme="minorHAnsi"/>
        </w:rPr>
        <w:t>Synchrotron data were collected on the Southeast Regional Collaborative Access Team 22-ID beamline at the Advanced </w:t>
      </w:r>
      <w:hyperlink r:id="rId313" w:tooltip="Learn more about Photon from ScienceDirect's AI-generated Topic Pages" w:history="1">
        <w:r w:rsidRPr="00A044BE">
          <w:rPr>
            <w:rStyle w:val="Hyperlink"/>
            <w:rFonts w:cstheme="minorHAnsi"/>
          </w:rPr>
          <w:t>Photon</w:t>
        </w:r>
      </w:hyperlink>
      <w:r w:rsidRPr="00A044BE">
        <w:rPr>
          <w:rFonts w:cstheme="minorHAnsi"/>
        </w:rPr>
        <w:t> Source (Argonne National Laboratories) with an </w:t>
      </w:r>
      <w:hyperlink r:id="rId314" w:tooltip="Learn more about X Ray from ScienceDirect's AI-generated Topic Pages" w:history="1">
        <w:r w:rsidRPr="00A044BE">
          <w:rPr>
            <w:rStyle w:val="Hyperlink"/>
            <w:rFonts w:cstheme="minorHAnsi"/>
          </w:rPr>
          <w:t>X-ray</w:t>
        </w:r>
      </w:hyperlink>
      <w:r w:rsidRPr="00A044BE">
        <w:rPr>
          <w:rFonts w:cstheme="minorHAnsi"/>
        </w:rPr>
        <w:t> wavelength of 1.0 Å and a MAR CCD detector. The protein coordinates taken from PDB ID: </w:t>
      </w:r>
      <w:hyperlink r:id="rId315" w:tgtFrame="_blank" w:history="1">
        <w:r w:rsidRPr="00A044BE">
          <w:rPr>
            <w:rStyle w:val="Hyperlink"/>
            <w:rFonts w:cstheme="minorHAnsi"/>
          </w:rPr>
          <w:t>2RGE</w:t>
        </w:r>
      </w:hyperlink>
      <w:r w:rsidRPr="00A044BE">
        <w:rPr>
          <w:rFonts w:cstheme="minorHAnsi"/>
        </w:rPr>
        <w:t> were used for phasing in each case. The program CNS was used for reciprocal space refinement with 10% of the unique reflections set aside for calculation of </w:t>
      </w:r>
      <w:r w:rsidRPr="00A044BE">
        <w:rPr>
          <w:rFonts w:cstheme="minorHAnsi"/>
          <w:i/>
          <w:iCs/>
        </w:rPr>
        <w:t>R</w:t>
      </w:r>
      <w:r w:rsidRPr="00A044BE">
        <w:rPr>
          <w:rFonts w:cstheme="minorHAnsi"/>
          <w:vertAlign w:val="subscript"/>
        </w:rPr>
        <w:t>free</w:t>
      </w:r>
      <w:r w:rsidRPr="00A044BE">
        <w:rPr>
          <w:rFonts w:cstheme="minorHAnsi"/>
        </w:rPr>
        <w:t>.</w:t>
      </w:r>
      <w:bookmarkStart w:id="61" w:name="bbb0215"/>
      <w:r w:rsidRPr="00A044BE">
        <w:rPr>
          <w:rFonts w:cstheme="minorHAnsi"/>
        </w:rPr>
        <w:fldChar w:fldCharType="begin"/>
      </w:r>
      <w:r w:rsidRPr="00A044BE">
        <w:rPr>
          <w:rFonts w:cstheme="minorHAnsi"/>
        </w:rPr>
        <w:instrText xml:space="preserve"> HYPERLINK "https://www.sciencedirect.com/science/article/pii/S0022283611010175?via%3Dihub" \l "bb0215" </w:instrText>
      </w:r>
      <w:r w:rsidRPr="00A044BE">
        <w:rPr>
          <w:rFonts w:cstheme="minorHAnsi"/>
        </w:rPr>
        <w:fldChar w:fldCharType="separate"/>
      </w:r>
      <w:r w:rsidRPr="00A044BE">
        <w:rPr>
          <w:rStyle w:val="Hyperlink"/>
          <w:rFonts w:cstheme="minorHAnsi"/>
          <w:vertAlign w:val="superscript"/>
        </w:rPr>
        <w:t>43</w:t>
      </w:r>
      <w:r w:rsidRPr="00A044BE">
        <w:rPr>
          <w:rFonts w:cstheme="minorHAnsi"/>
        </w:rPr>
        <w:fldChar w:fldCharType="end"/>
      </w:r>
      <w:bookmarkEnd w:id="61"/>
      <w:r w:rsidRPr="00A044BE">
        <w:rPr>
          <w:rFonts w:cstheme="minorHAnsi"/>
        </w:rPr>
        <w:t> Coot</w:t>
      </w:r>
      <w:bookmarkStart w:id="62" w:name="bbb0220"/>
      <w:r w:rsidRPr="00A044BE">
        <w:rPr>
          <w:rFonts w:cstheme="minorHAnsi"/>
        </w:rPr>
        <w:fldChar w:fldCharType="begin"/>
      </w:r>
      <w:r w:rsidRPr="00A044BE">
        <w:rPr>
          <w:rFonts w:cstheme="minorHAnsi"/>
        </w:rPr>
        <w:instrText xml:space="preserve"> HYPERLINK "https://www.sciencedirect.com/science/article/pii/S0022283611010175?via%3Dihub" \l "bb0220" </w:instrText>
      </w:r>
      <w:r w:rsidRPr="00A044BE">
        <w:rPr>
          <w:rFonts w:cstheme="minorHAnsi"/>
        </w:rPr>
        <w:fldChar w:fldCharType="separate"/>
      </w:r>
      <w:r w:rsidRPr="00A044BE">
        <w:rPr>
          <w:rStyle w:val="Hyperlink"/>
          <w:rFonts w:cstheme="minorHAnsi"/>
          <w:vertAlign w:val="superscript"/>
        </w:rPr>
        <w:t>44</w:t>
      </w:r>
      <w:r w:rsidRPr="00A044BE">
        <w:rPr>
          <w:rFonts w:cstheme="minorHAnsi"/>
        </w:rPr>
        <w:fldChar w:fldCharType="end"/>
      </w:r>
      <w:bookmarkEnd w:id="62"/>
      <w:r w:rsidRPr="00A044BE">
        <w:rPr>
          <w:rFonts w:cstheme="minorHAnsi"/>
        </w:rPr>
        <w:t> was used for visualization of </w:t>
      </w:r>
      <w:hyperlink r:id="rId316" w:tooltip="Learn more about Electron from ScienceDirect's AI-generated Topic Pages" w:history="1">
        <w:r w:rsidRPr="00A044BE">
          <w:rPr>
            <w:rStyle w:val="Hyperlink"/>
            <w:rFonts w:cstheme="minorHAnsi"/>
          </w:rPr>
          <w:t>electron</w:t>
        </w:r>
      </w:hyperlink>
      <w:r w:rsidRPr="00A044BE">
        <w:rPr>
          <w:rFonts w:cstheme="minorHAnsi"/>
        </w:rPr>
        <w:t> </w:t>
      </w:r>
      <w:proofErr w:type="spellStart"/>
      <w:r w:rsidRPr="00A044BE">
        <w:rPr>
          <w:rFonts w:cstheme="minorHAnsi"/>
        </w:rPr>
        <w:fldChar w:fldCharType="begin"/>
      </w:r>
      <w:r w:rsidRPr="00A044BE">
        <w:rPr>
          <w:rFonts w:cstheme="minorHAnsi"/>
        </w:rPr>
        <w:instrText xml:space="preserve"> HYPERLINK "https://www.sciencedirect.com/topics/biochemistry-genetics-and-molecular-biology/density" \o "Learn more about Density from ScienceDirect's AI-generated Topic Pages" </w:instrText>
      </w:r>
      <w:r w:rsidRPr="00A044BE">
        <w:rPr>
          <w:rFonts w:cstheme="minorHAnsi"/>
        </w:rPr>
        <w:fldChar w:fldCharType="separate"/>
      </w:r>
      <w:r w:rsidRPr="00A044BE">
        <w:rPr>
          <w:rStyle w:val="Hyperlink"/>
          <w:rFonts w:cstheme="minorHAnsi"/>
        </w:rPr>
        <w:t>density</w:t>
      </w:r>
      <w:r w:rsidRPr="00A044BE">
        <w:rPr>
          <w:rFonts w:cstheme="minorHAnsi"/>
        </w:rPr>
        <w:fldChar w:fldCharType="end"/>
      </w:r>
      <w:r w:rsidRPr="00A044BE">
        <w:rPr>
          <w:rFonts w:cstheme="minorHAnsi"/>
        </w:rPr>
        <w:t>maps</w:t>
      </w:r>
      <w:proofErr w:type="spellEnd"/>
      <w:r w:rsidRPr="00A044BE">
        <w:rPr>
          <w:rFonts w:cstheme="minorHAnsi"/>
        </w:rPr>
        <w:t>. Organic solvent </w:t>
      </w:r>
      <w:hyperlink r:id="rId317" w:tooltip="Learn more about Molecule from ScienceDirect's AI-generated Topic Pages" w:history="1">
        <w:r w:rsidRPr="00A044BE">
          <w:rPr>
            <w:rStyle w:val="Hyperlink"/>
            <w:rFonts w:cstheme="minorHAnsi"/>
          </w:rPr>
          <w:t>molecules</w:t>
        </w:r>
      </w:hyperlink>
      <w:r w:rsidRPr="00A044BE">
        <w:rPr>
          <w:rFonts w:cstheme="minorHAnsi"/>
        </w:rPr>
        <w:t> were added to the models after refinement of crystallographic water </w:t>
      </w:r>
      <w:hyperlink r:id="rId318" w:tooltip="Learn more about Molecule from ScienceDirect's AI-generated Topic Pages" w:history="1">
        <w:r w:rsidRPr="00A044BE">
          <w:rPr>
            <w:rStyle w:val="Hyperlink"/>
            <w:rFonts w:cstheme="minorHAnsi"/>
          </w:rPr>
          <w:t>molecules</w:t>
        </w:r>
      </w:hyperlink>
      <w:r w:rsidRPr="00A044BE">
        <w:rPr>
          <w:rFonts w:cstheme="minorHAnsi"/>
        </w:rPr>
        <w:t> and were validated as previously described.</w:t>
      </w:r>
      <w:hyperlink r:id="rId319" w:anchor="bb0120" w:history="1">
        <w:r w:rsidRPr="00A044BE">
          <w:rPr>
            <w:rStyle w:val="Hyperlink"/>
            <w:rFonts w:cstheme="minorHAnsi"/>
            <w:vertAlign w:val="superscript"/>
          </w:rPr>
          <w:t>24</w:t>
        </w:r>
      </w:hyperlink>
      <w:r w:rsidRPr="00A044BE">
        <w:rPr>
          <w:rFonts w:cstheme="minorHAnsi"/>
          <w:vertAlign w:val="superscript"/>
        </w:rPr>
        <w:t>, </w:t>
      </w:r>
      <w:hyperlink r:id="rId320" w:anchor="bb0140" w:history="1">
        <w:r w:rsidRPr="00A044BE">
          <w:rPr>
            <w:rStyle w:val="Hyperlink"/>
            <w:rFonts w:cstheme="minorHAnsi"/>
            <w:vertAlign w:val="superscript"/>
          </w:rPr>
          <w:t>28</w:t>
        </w:r>
      </w:hyperlink>
      <w:bookmarkEnd w:id="36"/>
      <w:r w:rsidRPr="00A044BE">
        <w:rPr>
          <w:rFonts w:cstheme="minorHAnsi"/>
        </w:rPr>
        <w:t> Coordinates, topology and parameter files for the solvent molecules were taken from previous publications.</w:t>
      </w:r>
      <w:hyperlink r:id="rId321" w:anchor="bb0120" w:history="1">
        <w:r w:rsidRPr="00A044BE">
          <w:rPr>
            <w:rStyle w:val="Hyperlink"/>
            <w:rFonts w:cstheme="minorHAnsi"/>
            <w:vertAlign w:val="superscript"/>
          </w:rPr>
          <w:t>24</w:t>
        </w:r>
      </w:hyperlink>
      <w:bookmarkEnd w:id="26"/>
      <w:r w:rsidRPr="00A044BE">
        <w:rPr>
          <w:rFonts w:cstheme="minorHAnsi"/>
          <w:vertAlign w:val="superscript"/>
        </w:rPr>
        <w:t>, </w:t>
      </w:r>
      <w:hyperlink r:id="rId322" w:anchor="bb0125" w:history="1">
        <w:r w:rsidRPr="00A044BE">
          <w:rPr>
            <w:rStyle w:val="Hyperlink"/>
            <w:rFonts w:cstheme="minorHAnsi"/>
            <w:vertAlign w:val="superscript"/>
          </w:rPr>
          <w:t>25</w:t>
        </w:r>
      </w:hyperlink>
      <w:bookmarkEnd w:id="27"/>
      <w:r w:rsidRPr="00A044BE">
        <w:rPr>
          <w:rFonts w:cstheme="minorHAnsi"/>
        </w:rPr>
        <w:t> The last round of refinement for each of the models was performed with PHENIX</w:t>
      </w:r>
      <w:bookmarkStart w:id="63" w:name="bbb0225"/>
      <w:r w:rsidRPr="00A044BE">
        <w:rPr>
          <w:rFonts w:cstheme="minorHAnsi"/>
        </w:rPr>
        <w:fldChar w:fldCharType="begin"/>
      </w:r>
      <w:r w:rsidRPr="00A044BE">
        <w:rPr>
          <w:rFonts w:cstheme="minorHAnsi"/>
        </w:rPr>
        <w:instrText xml:space="preserve"> HYPERLINK "https://www.sciencedirect.com/science/article/pii/S0022283611010175?via%3Dihub" \l "bb0225" </w:instrText>
      </w:r>
      <w:r w:rsidRPr="00A044BE">
        <w:rPr>
          <w:rFonts w:cstheme="minorHAnsi"/>
        </w:rPr>
        <w:fldChar w:fldCharType="separate"/>
      </w:r>
      <w:r w:rsidRPr="00A044BE">
        <w:rPr>
          <w:rStyle w:val="Hyperlink"/>
          <w:rFonts w:cstheme="minorHAnsi"/>
          <w:vertAlign w:val="superscript"/>
        </w:rPr>
        <w:t>45</w:t>
      </w:r>
      <w:r w:rsidRPr="00A044BE">
        <w:rPr>
          <w:rFonts w:cstheme="minorHAnsi"/>
        </w:rPr>
        <w:fldChar w:fldCharType="end"/>
      </w:r>
      <w:bookmarkEnd w:id="63"/>
      <w:r w:rsidRPr="00A044BE">
        <w:rPr>
          <w:rFonts w:cstheme="minorHAnsi"/>
        </w:rPr>
        <w:t> using the same </w:t>
      </w:r>
      <w:proofErr w:type="spellStart"/>
      <w:r w:rsidRPr="00A044BE">
        <w:rPr>
          <w:rFonts w:cstheme="minorHAnsi"/>
          <w:i/>
          <w:iCs/>
        </w:rPr>
        <w:t>R</w:t>
      </w:r>
      <w:r w:rsidRPr="00A044BE">
        <w:rPr>
          <w:rFonts w:cstheme="minorHAnsi"/>
          <w:vertAlign w:val="subscript"/>
        </w:rPr>
        <w:t>work</w:t>
      </w:r>
      <w:proofErr w:type="spellEnd"/>
      <w:r w:rsidRPr="00A044BE">
        <w:rPr>
          <w:rFonts w:cstheme="minorHAnsi"/>
        </w:rPr>
        <w:t> and </w:t>
      </w:r>
      <w:proofErr w:type="spellStart"/>
      <w:r w:rsidRPr="00A044BE">
        <w:rPr>
          <w:rFonts w:cstheme="minorHAnsi"/>
          <w:i/>
          <w:iCs/>
        </w:rPr>
        <w:t>R</w:t>
      </w:r>
      <w:r w:rsidRPr="00A044BE">
        <w:rPr>
          <w:rFonts w:cstheme="minorHAnsi"/>
          <w:vertAlign w:val="subscript"/>
        </w:rPr>
        <w:t>free</w:t>
      </w:r>
      <w:proofErr w:type="spellEnd"/>
      <w:r w:rsidRPr="00A044BE">
        <w:rPr>
          <w:rFonts w:cstheme="minorHAnsi"/>
        </w:rPr>
        <w:t> reflection sets as used in CNS. The organic solvent molecules were numbered in the PDB according to their </w:t>
      </w:r>
      <w:hyperlink r:id="rId323" w:tooltip="Learn more about Binding Site from ScienceDirect's AI-generated Topic Pages" w:history="1">
        <w:r w:rsidRPr="00A044BE">
          <w:rPr>
            <w:rStyle w:val="Hyperlink"/>
            <w:rFonts w:cstheme="minorHAnsi"/>
          </w:rPr>
          <w:t>binding site</w:t>
        </w:r>
      </w:hyperlink>
      <w:r w:rsidRPr="00A044BE">
        <w:rPr>
          <w:rFonts w:cstheme="minorHAnsi"/>
        </w:rPr>
        <w:t>, so that all molecules in a given cluster in the superimposed MSCS structures have the same residue number.</w:t>
      </w:r>
    </w:p>
    <w:p w14:paraId="054F4365" w14:textId="77777777" w:rsidR="00A044BE" w:rsidRPr="001D154E" w:rsidRDefault="00A044BE" w:rsidP="00EF6E0D">
      <w:pPr>
        <w:pStyle w:val="Heading2"/>
        <w:rPr>
          <w:rFonts w:asciiTheme="minorHAnsi" w:hAnsiTheme="minorHAnsi" w:cstheme="minorHAnsi"/>
        </w:rPr>
      </w:pPr>
      <w:proofErr w:type="spellStart"/>
      <w:r w:rsidRPr="001D154E">
        <w:rPr>
          <w:rFonts w:asciiTheme="minorHAnsi" w:hAnsiTheme="minorHAnsi" w:cstheme="minorHAnsi"/>
        </w:rPr>
        <w:t>FTMap</w:t>
      </w:r>
      <w:proofErr w:type="spellEnd"/>
      <w:r w:rsidRPr="001D154E">
        <w:rPr>
          <w:rFonts w:asciiTheme="minorHAnsi" w:hAnsiTheme="minorHAnsi" w:cstheme="minorHAnsi"/>
        </w:rPr>
        <w:t xml:space="preserve"> calculations</w:t>
      </w:r>
    </w:p>
    <w:p w14:paraId="4CD93C14" w14:textId="77777777" w:rsidR="00A044BE" w:rsidRPr="00A044BE" w:rsidRDefault="00A044BE" w:rsidP="00EF6E0D">
      <w:pPr>
        <w:pStyle w:val="NoSpacing"/>
        <w:ind w:firstLine="720"/>
        <w:rPr>
          <w:rFonts w:cstheme="minorHAnsi"/>
        </w:rPr>
      </w:pPr>
      <w:r w:rsidRPr="00A044BE">
        <w:rPr>
          <w:rFonts w:cstheme="minorHAnsi"/>
        </w:rPr>
        <w:t xml:space="preserve">The general strategy used in the </w:t>
      </w:r>
      <w:proofErr w:type="spellStart"/>
      <w:r w:rsidRPr="00A044BE">
        <w:rPr>
          <w:rFonts w:cstheme="minorHAnsi"/>
        </w:rPr>
        <w:t>FTMap</w:t>
      </w:r>
      <w:proofErr w:type="spellEnd"/>
      <w:r w:rsidRPr="00A044BE">
        <w:rPr>
          <w:rFonts w:cstheme="minorHAnsi"/>
        </w:rPr>
        <w:t xml:space="preserve"> calculations is summarized in </w:t>
      </w:r>
      <w:hyperlink r:id="rId324" w:anchor="s0010" w:history="1">
        <w:r w:rsidRPr="00A044BE">
          <w:rPr>
            <w:rStyle w:val="Hyperlink"/>
            <w:rFonts w:cstheme="minorHAnsi"/>
          </w:rPr>
          <w:t>Results</w:t>
        </w:r>
      </w:hyperlink>
      <w:bookmarkEnd w:id="60"/>
      <w:r w:rsidRPr="00A044BE">
        <w:rPr>
          <w:rFonts w:cstheme="minorHAnsi"/>
        </w:rPr>
        <w:t>. The details of the method were as previously published.</w:t>
      </w:r>
      <w:hyperlink r:id="rId325" w:anchor="bb0040" w:history="1">
        <w:r w:rsidRPr="00A044BE">
          <w:rPr>
            <w:rStyle w:val="Hyperlink"/>
            <w:rFonts w:cstheme="minorHAnsi"/>
            <w:vertAlign w:val="superscript"/>
          </w:rPr>
          <w:t>8</w:t>
        </w:r>
      </w:hyperlink>
      <w:bookmarkEnd w:id="10"/>
    </w:p>
    <w:p w14:paraId="44E2A28F"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NMR experiments</w:t>
      </w:r>
    </w:p>
    <w:p w14:paraId="458312E1" w14:textId="77777777" w:rsidR="00A044BE" w:rsidRPr="00A044BE" w:rsidRDefault="00A044BE" w:rsidP="00EF6E0D">
      <w:pPr>
        <w:pStyle w:val="NoSpacing"/>
        <w:ind w:firstLine="720"/>
        <w:rPr>
          <w:rFonts w:cstheme="minorHAnsi"/>
        </w:rPr>
      </w:pPr>
      <w:r w:rsidRPr="00A044BE">
        <w:rPr>
          <w:rFonts w:cstheme="minorHAnsi"/>
        </w:rPr>
        <w:t>The </w:t>
      </w:r>
      <w:hyperlink r:id="rId326" w:tooltip="Learn more about Nested Gene from ScienceDirect's AI-generated Topic Pages" w:history="1">
        <w:r w:rsidRPr="00A044BE">
          <w:rPr>
            <w:rStyle w:val="Hyperlink"/>
            <w:rFonts w:cstheme="minorHAnsi"/>
          </w:rPr>
          <w:t>gene</w:t>
        </w:r>
      </w:hyperlink>
      <w:r w:rsidRPr="00A044BE">
        <w:rPr>
          <w:rFonts w:cstheme="minorHAnsi"/>
        </w:rPr>
        <w:t> for full-length K-Ras was provided by Professor Carol Williams at the Medical College of Wisconsin. The truncated version was obtained by inserting a </w:t>
      </w:r>
      <w:hyperlink r:id="rId327" w:tooltip="Learn more about Stop Codon from ScienceDirect's AI-generated Topic Pages" w:history="1">
        <w:r w:rsidRPr="00A044BE">
          <w:rPr>
            <w:rStyle w:val="Hyperlink"/>
            <w:rFonts w:cstheme="minorHAnsi"/>
          </w:rPr>
          <w:t>stop codon</w:t>
        </w:r>
      </w:hyperlink>
      <w:r w:rsidRPr="00A044BE">
        <w:rPr>
          <w:rFonts w:cstheme="minorHAnsi"/>
        </w:rPr>
        <w:t> after residue 171 (</w:t>
      </w:r>
      <w:proofErr w:type="spellStart"/>
      <w:r w:rsidRPr="00A044BE">
        <w:rPr>
          <w:rFonts w:cstheme="minorHAnsi"/>
        </w:rPr>
        <w:t>QuikChange</w:t>
      </w:r>
      <w:proofErr w:type="spellEnd"/>
      <w:r w:rsidRPr="00A044BE">
        <w:rPr>
          <w:rFonts w:cstheme="minorHAnsi"/>
        </w:rPr>
        <w:t xml:space="preserve"> II Kit; </w:t>
      </w:r>
      <w:proofErr w:type="spellStart"/>
      <w:r w:rsidRPr="00A044BE">
        <w:rPr>
          <w:rFonts w:cstheme="minorHAnsi"/>
        </w:rPr>
        <w:t>Stratagene</w:t>
      </w:r>
      <w:proofErr w:type="spellEnd"/>
      <w:r w:rsidRPr="00A044BE">
        <w:rPr>
          <w:rFonts w:cstheme="minorHAnsi"/>
        </w:rPr>
        <w:t>). The </w:t>
      </w:r>
      <w:hyperlink r:id="rId328" w:tooltip="Learn more about Gene from ScienceDirect's AI-generated Topic Pages" w:history="1">
        <w:r w:rsidRPr="00A044BE">
          <w:rPr>
            <w:rStyle w:val="Hyperlink"/>
            <w:rFonts w:cstheme="minorHAnsi"/>
          </w:rPr>
          <w:t>gene</w:t>
        </w:r>
      </w:hyperlink>
      <w:r w:rsidRPr="00A044BE">
        <w:rPr>
          <w:rFonts w:cstheme="minorHAnsi"/>
        </w:rPr>
        <w:t xml:space="preserve"> was then inserted into a </w:t>
      </w:r>
      <w:proofErr w:type="spellStart"/>
      <w:r w:rsidRPr="00A044BE">
        <w:rPr>
          <w:rFonts w:cstheme="minorHAnsi"/>
        </w:rPr>
        <w:t>pET</w:t>
      </w:r>
      <w:proofErr w:type="spellEnd"/>
      <w:r w:rsidRPr="00A044BE">
        <w:rPr>
          <w:rFonts w:cstheme="minorHAnsi"/>
        </w:rPr>
        <w:t xml:space="preserve"> vector (</w:t>
      </w:r>
      <w:proofErr w:type="spellStart"/>
      <w:r w:rsidRPr="00A044BE">
        <w:rPr>
          <w:rFonts w:cstheme="minorHAnsi"/>
        </w:rPr>
        <w:t>Novagen</w:t>
      </w:r>
      <w:proofErr w:type="spellEnd"/>
      <w:r w:rsidRPr="00A044BE">
        <w:rPr>
          <w:rFonts w:cstheme="minorHAnsi"/>
        </w:rPr>
        <w:t>) and sequenced. The untagged truncated K-Ras protein was expressed, refolded and purified as described previously for H-Ras.</w:t>
      </w:r>
      <w:hyperlink r:id="rId329" w:anchor="bb0070" w:history="1">
        <w:r w:rsidRPr="00A044BE">
          <w:rPr>
            <w:rStyle w:val="Hyperlink"/>
            <w:rFonts w:cstheme="minorHAnsi"/>
            <w:vertAlign w:val="superscript"/>
          </w:rPr>
          <w:t>14</w:t>
        </w:r>
      </w:hyperlink>
      <w:r w:rsidRPr="00A044BE">
        <w:rPr>
          <w:rFonts w:cstheme="minorHAnsi"/>
        </w:rPr>
        <w:t xml:space="preserve"> The protein yield was </w:t>
      </w:r>
      <w:r w:rsidRPr="00A044BE">
        <w:rPr>
          <w:rFonts w:ascii="Cambria Math" w:hAnsi="Cambria Math" w:cs="Cambria Math"/>
        </w:rPr>
        <w:t>∼</w:t>
      </w:r>
      <w:r w:rsidRPr="00A044BE">
        <w:rPr>
          <w:rFonts w:ascii="Calibri" w:hAnsi="Calibri" w:cs="Calibri"/>
        </w:rPr>
        <w:t> </w:t>
      </w:r>
      <w:r w:rsidRPr="00A044BE">
        <w:rPr>
          <w:rFonts w:cstheme="minorHAnsi"/>
        </w:rPr>
        <w:t>5</w:t>
      </w:r>
      <w:r w:rsidRPr="00A044BE">
        <w:rPr>
          <w:rFonts w:ascii="Calibri" w:hAnsi="Calibri" w:cs="Calibri"/>
        </w:rPr>
        <w:t> </w:t>
      </w:r>
      <w:r w:rsidRPr="00A044BE">
        <w:rPr>
          <w:rFonts w:cstheme="minorHAnsi"/>
        </w:rPr>
        <w:t>mg per 1</w:t>
      </w:r>
      <w:r w:rsidRPr="00A044BE">
        <w:rPr>
          <w:rFonts w:ascii="Calibri" w:hAnsi="Calibri" w:cs="Calibri"/>
        </w:rPr>
        <w:t> </w:t>
      </w:r>
      <w:r w:rsidRPr="00A044BE">
        <w:rPr>
          <w:rFonts w:cstheme="minorHAnsi"/>
        </w:rPr>
        <w:t>L of synthetic MJ medium. The protein was concentrated to 0.8</w:t>
      </w:r>
      <w:r w:rsidRPr="00A044BE">
        <w:rPr>
          <w:rFonts w:ascii="Calibri" w:hAnsi="Calibri" w:cs="Calibri"/>
        </w:rPr>
        <w:t>–</w:t>
      </w:r>
      <w:r w:rsidRPr="00A044BE">
        <w:rPr>
          <w:rFonts w:cstheme="minorHAnsi"/>
        </w:rPr>
        <w:t>1.2</w:t>
      </w:r>
      <w:r w:rsidRPr="00A044BE">
        <w:rPr>
          <w:rFonts w:ascii="Calibri" w:hAnsi="Calibri" w:cs="Calibri"/>
        </w:rPr>
        <w:t> </w:t>
      </w:r>
      <w:r w:rsidRPr="00A044BE">
        <w:rPr>
          <w:rFonts w:cstheme="minorHAnsi"/>
        </w:rPr>
        <w:t>mM and exchanged to a buffer containing 20</w:t>
      </w:r>
      <w:r w:rsidRPr="00A044BE">
        <w:rPr>
          <w:rFonts w:ascii="Calibri" w:hAnsi="Calibri" w:cs="Calibri"/>
        </w:rPr>
        <w:t> </w:t>
      </w:r>
      <w:r w:rsidRPr="00A044BE">
        <w:rPr>
          <w:rFonts w:cstheme="minorHAnsi"/>
        </w:rPr>
        <w:t>mM Tris (pH</w:t>
      </w:r>
      <w:r w:rsidRPr="00A044BE">
        <w:rPr>
          <w:rFonts w:ascii="Calibri" w:hAnsi="Calibri" w:cs="Calibri"/>
        </w:rPr>
        <w:t> </w:t>
      </w:r>
      <w:r w:rsidRPr="00A044BE">
        <w:rPr>
          <w:rFonts w:cstheme="minorHAnsi"/>
        </w:rPr>
        <w:t>7.2), 10</w:t>
      </w:r>
      <w:r w:rsidRPr="00A044BE">
        <w:rPr>
          <w:rFonts w:ascii="Calibri" w:hAnsi="Calibri" w:cs="Calibri"/>
        </w:rPr>
        <w:t> </w:t>
      </w:r>
      <w:r w:rsidRPr="00A044BE">
        <w:rPr>
          <w:rFonts w:cstheme="minorHAnsi"/>
        </w:rPr>
        <w:t>mM NaCl, 5</w:t>
      </w:r>
      <w:r w:rsidRPr="00A044BE">
        <w:rPr>
          <w:rFonts w:ascii="Calibri" w:hAnsi="Calibri" w:cs="Calibri"/>
        </w:rPr>
        <w:t> </w:t>
      </w:r>
      <w:r w:rsidRPr="00A044BE">
        <w:rPr>
          <w:rFonts w:cstheme="minorHAnsi"/>
        </w:rPr>
        <w:t>mM MgCl</w:t>
      </w:r>
      <w:r w:rsidRPr="00A044BE">
        <w:rPr>
          <w:rFonts w:cstheme="minorHAnsi"/>
          <w:vertAlign w:val="subscript"/>
        </w:rPr>
        <w:t>2</w:t>
      </w:r>
      <w:r w:rsidRPr="00A044BE">
        <w:rPr>
          <w:rFonts w:cstheme="minorHAnsi"/>
        </w:rPr>
        <w:t>, 5 mM DTT and 0.01% NaN</w:t>
      </w:r>
      <w:r w:rsidRPr="00A044BE">
        <w:rPr>
          <w:rFonts w:cstheme="minorHAnsi"/>
          <w:vertAlign w:val="subscript"/>
        </w:rPr>
        <w:t>3</w:t>
      </w:r>
      <w:r w:rsidRPr="00A044BE">
        <w:rPr>
          <w:rFonts w:cstheme="minorHAnsi"/>
        </w:rPr>
        <w:t> for NMR </w:t>
      </w:r>
      <w:hyperlink r:id="rId330" w:tooltip="Learn more about Information Processing from ScienceDirect's AI-generated Topic Pages" w:history="1">
        <w:r w:rsidRPr="00A044BE">
          <w:rPr>
            <w:rStyle w:val="Hyperlink"/>
            <w:rFonts w:cstheme="minorHAnsi"/>
          </w:rPr>
          <w:t>data collection</w:t>
        </w:r>
      </w:hyperlink>
      <w:r w:rsidRPr="00A044BE">
        <w:rPr>
          <w:rFonts w:cstheme="minorHAnsi"/>
        </w:rPr>
        <w:t>.</w:t>
      </w:r>
    </w:p>
    <w:p w14:paraId="50780DCA" w14:textId="77777777" w:rsidR="00A044BE" w:rsidRPr="00A044BE" w:rsidRDefault="00A044BE" w:rsidP="00EF6E0D">
      <w:pPr>
        <w:pStyle w:val="NoSpacing"/>
        <w:ind w:firstLine="720"/>
        <w:rPr>
          <w:rFonts w:cstheme="minorHAnsi"/>
        </w:rPr>
      </w:pPr>
      <w:r w:rsidRPr="00A044BE">
        <w:rPr>
          <w:rFonts w:cstheme="minorHAnsi"/>
        </w:rPr>
        <w:t>NMR signal assignment of K-Ras-</w:t>
      </w:r>
      <w:proofErr w:type="spellStart"/>
      <w:r w:rsidRPr="00A044BE">
        <w:rPr>
          <w:rFonts w:cstheme="minorHAnsi"/>
        </w:rPr>
        <w:t>GppNHp</w:t>
      </w:r>
      <w:proofErr w:type="spellEnd"/>
      <w:r w:rsidRPr="00A044BE">
        <w:rPr>
          <w:rFonts w:cstheme="minorHAnsi"/>
        </w:rPr>
        <w:t xml:space="preserve"> was performed at </w:t>
      </w:r>
      <w:hyperlink r:id="rId331" w:tooltip="Learn more about pH from ScienceDirect's AI-generated Topic Pages" w:history="1">
        <w:r w:rsidRPr="00A044BE">
          <w:rPr>
            <w:rStyle w:val="Hyperlink"/>
            <w:rFonts w:cstheme="minorHAnsi"/>
          </w:rPr>
          <w:t>pH</w:t>
        </w:r>
      </w:hyperlink>
      <w:r w:rsidRPr="00A044BE">
        <w:rPr>
          <w:rFonts w:cstheme="minorHAnsi"/>
        </w:rPr>
        <w:t> 5.9 with resulting assignments transferred to </w:t>
      </w:r>
      <w:hyperlink r:id="rId332" w:tooltip="Learn more about pH from ScienceDirect's AI-generated Topic Pages" w:history="1">
        <w:r w:rsidRPr="00A044BE">
          <w:rPr>
            <w:rStyle w:val="Hyperlink"/>
            <w:rFonts w:cstheme="minorHAnsi"/>
          </w:rPr>
          <w:t>pH</w:t>
        </w:r>
      </w:hyperlink>
      <w:r w:rsidRPr="00A044BE">
        <w:rPr>
          <w:rFonts w:cstheme="minorHAnsi"/>
        </w:rPr>
        <w:t> 7.2 for relaxation studies. </w:t>
      </w:r>
      <w:r w:rsidRPr="00A044BE">
        <w:rPr>
          <w:rFonts w:cstheme="minorHAnsi"/>
          <w:vertAlign w:val="superscript"/>
        </w:rPr>
        <w:t>13</w:t>
      </w:r>
      <w:r w:rsidRPr="00A044BE">
        <w:rPr>
          <w:rFonts w:cstheme="minorHAnsi"/>
        </w:rPr>
        <w:t>C–</w:t>
      </w:r>
      <w:r w:rsidRPr="00A044BE">
        <w:rPr>
          <w:rFonts w:cstheme="minorHAnsi"/>
          <w:vertAlign w:val="superscript"/>
        </w:rPr>
        <w:t>15</w:t>
      </w:r>
      <w:r w:rsidRPr="00A044BE">
        <w:rPr>
          <w:rFonts w:cstheme="minorHAnsi"/>
        </w:rPr>
        <w:t>N protein </w:t>
      </w:r>
      <w:hyperlink r:id="rId333" w:tooltip="Learn more about Sample from ScienceDirect's AI-generated Topic Pages" w:history="1">
        <w:r w:rsidRPr="00A044BE">
          <w:rPr>
            <w:rStyle w:val="Hyperlink"/>
            <w:rFonts w:cstheme="minorHAnsi"/>
          </w:rPr>
          <w:t>samples</w:t>
        </w:r>
      </w:hyperlink>
      <w:r w:rsidRPr="00A044BE">
        <w:rPr>
          <w:rFonts w:cstheme="minorHAnsi"/>
        </w:rPr>
        <w:t> at a concentration of 0.6 mM were prepared in a buffer containing 200 mM sodium phosphate at pH 5.9, 10 mM MgCl</w:t>
      </w:r>
      <w:r w:rsidRPr="00A044BE">
        <w:rPr>
          <w:rFonts w:cstheme="minorHAnsi"/>
          <w:vertAlign w:val="subscript"/>
        </w:rPr>
        <w:t>2</w:t>
      </w:r>
      <w:r w:rsidRPr="00A044BE">
        <w:rPr>
          <w:rFonts w:cstheme="minorHAnsi"/>
        </w:rPr>
        <w:t xml:space="preserve">, 1 mM DTT, 1 mM </w:t>
      </w:r>
      <w:proofErr w:type="spellStart"/>
      <w:r w:rsidRPr="00A044BE">
        <w:rPr>
          <w:rFonts w:cstheme="minorHAnsi"/>
        </w:rPr>
        <w:t>GppNHp</w:t>
      </w:r>
      <w:proofErr w:type="spellEnd"/>
      <w:r w:rsidRPr="00A044BE">
        <w:rPr>
          <w:rFonts w:cstheme="minorHAnsi"/>
        </w:rPr>
        <w:t>, 0.01% NaN</w:t>
      </w:r>
      <w:r w:rsidRPr="00A044BE">
        <w:rPr>
          <w:rFonts w:cstheme="minorHAnsi"/>
          <w:vertAlign w:val="subscript"/>
        </w:rPr>
        <w:t>3</w:t>
      </w:r>
      <w:r w:rsidRPr="00A044BE">
        <w:rPr>
          <w:rFonts w:cstheme="minorHAnsi"/>
        </w:rPr>
        <w:t> and 10% D</w:t>
      </w:r>
      <w:r w:rsidRPr="00A044BE">
        <w:rPr>
          <w:rFonts w:cstheme="minorHAnsi"/>
          <w:vertAlign w:val="subscript"/>
        </w:rPr>
        <w:t>2</w:t>
      </w:r>
      <w:r w:rsidRPr="00A044BE">
        <w:rPr>
          <w:rFonts w:cstheme="minorHAnsi"/>
        </w:rPr>
        <w:t xml:space="preserve">O in a thin-walled </w:t>
      </w:r>
      <w:proofErr w:type="spellStart"/>
      <w:r w:rsidRPr="00A044BE">
        <w:rPr>
          <w:rFonts w:cstheme="minorHAnsi"/>
        </w:rPr>
        <w:t>Shigemi</w:t>
      </w:r>
      <w:proofErr w:type="spellEnd"/>
      <w:r w:rsidRPr="00A044BE">
        <w:rPr>
          <w:rFonts w:cstheme="minorHAnsi"/>
        </w:rPr>
        <w:t xml:space="preserve"> tube with the final </w:t>
      </w:r>
      <w:hyperlink r:id="rId334" w:tooltip="Learn more about Volume from ScienceDirect's AI-generated Topic Pages" w:history="1">
        <w:r w:rsidRPr="00A044BE">
          <w:rPr>
            <w:rStyle w:val="Hyperlink"/>
            <w:rFonts w:cstheme="minorHAnsi"/>
          </w:rPr>
          <w:t>volume</w:t>
        </w:r>
      </w:hyperlink>
      <w:r w:rsidRPr="00A044BE">
        <w:rPr>
          <w:rFonts w:cstheme="minorHAnsi"/>
        </w:rPr>
        <w:t> of 330 </w:t>
      </w:r>
      <w:proofErr w:type="spellStart"/>
      <w:r w:rsidRPr="00A044BE">
        <w:rPr>
          <w:rFonts w:cstheme="minorHAnsi"/>
        </w:rPr>
        <w:t>μL</w:t>
      </w:r>
      <w:proofErr w:type="spellEnd"/>
      <w:r w:rsidRPr="00A044BE">
        <w:rPr>
          <w:rFonts w:cstheme="minorHAnsi"/>
        </w:rPr>
        <w:t>. </w:t>
      </w:r>
      <w:hyperlink r:id="rId335" w:tooltip="Learn more about Triple Resonance from ScienceDirect's AI-generated Topic Pages" w:history="1">
        <w:r w:rsidRPr="00A044BE">
          <w:rPr>
            <w:rStyle w:val="Hyperlink"/>
            <w:rFonts w:cstheme="minorHAnsi"/>
          </w:rPr>
          <w:t>Triple-resonance</w:t>
        </w:r>
      </w:hyperlink>
      <w:r w:rsidRPr="00A044BE">
        <w:rPr>
          <w:rFonts w:cstheme="minorHAnsi"/>
        </w:rPr>
        <w:t xml:space="preserve"> experiments were performed at 298.15 K on a Bruker </w:t>
      </w:r>
      <w:proofErr w:type="spellStart"/>
      <w:r w:rsidRPr="00A044BE">
        <w:rPr>
          <w:rFonts w:cstheme="minorHAnsi"/>
        </w:rPr>
        <w:t>Avance</w:t>
      </w:r>
      <w:proofErr w:type="spellEnd"/>
      <w:r w:rsidRPr="00A044BE">
        <w:rPr>
          <w:rFonts w:cstheme="minorHAnsi"/>
        </w:rPr>
        <w:t xml:space="preserve"> II spectrometer equipped with a cryoprobe at the field </w:t>
      </w:r>
      <w:hyperlink r:id="rId336" w:tooltip="Learn more about Strength from ScienceDirect's AI-generated Topic Pages" w:history="1">
        <w:r w:rsidRPr="00A044BE">
          <w:rPr>
            <w:rStyle w:val="Hyperlink"/>
            <w:rFonts w:cstheme="minorHAnsi"/>
          </w:rPr>
          <w:t>strength</w:t>
        </w:r>
      </w:hyperlink>
      <w:r w:rsidRPr="00A044BE">
        <w:rPr>
          <w:rFonts w:cstheme="minorHAnsi"/>
        </w:rPr>
        <w:t> of 14.1 T. Backbone experiments included HNCO, HN(CA)CO, HN(CO)CA, HN(CO)CACB, HNCA and HNCACB with small modifications.</w:t>
      </w:r>
      <w:bookmarkStart w:id="64" w:name="bbb0230"/>
      <w:r w:rsidRPr="00A044BE">
        <w:rPr>
          <w:rFonts w:cstheme="minorHAnsi"/>
        </w:rPr>
        <w:fldChar w:fldCharType="begin"/>
      </w:r>
      <w:r w:rsidRPr="00A044BE">
        <w:rPr>
          <w:rFonts w:cstheme="minorHAnsi"/>
        </w:rPr>
        <w:instrText xml:space="preserve"> HYPERLINK "https://www.sciencedirect.com/science/article/pii/S0022283611010175?via%3Dihub" \l "bb0230" </w:instrText>
      </w:r>
      <w:r w:rsidRPr="00A044BE">
        <w:rPr>
          <w:rFonts w:cstheme="minorHAnsi"/>
        </w:rPr>
        <w:fldChar w:fldCharType="separate"/>
      </w:r>
      <w:r w:rsidRPr="00A044BE">
        <w:rPr>
          <w:rStyle w:val="Hyperlink"/>
          <w:rFonts w:cstheme="minorHAnsi"/>
          <w:vertAlign w:val="superscript"/>
        </w:rPr>
        <w:t>46</w:t>
      </w:r>
      <w:r w:rsidRPr="00A044BE">
        <w:rPr>
          <w:rFonts w:cstheme="minorHAnsi"/>
        </w:rPr>
        <w:fldChar w:fldCharType="end"/>
      </w:r>
      <w:bookmarkEnd w:id="64"/>
      <w:r w:rsidRPr="00A044BE">
        <w:rPr>
          <w:rFonts w:cstheme="minorHAnsi"/>
        </w:rPr>
        <w:t> </w:t>
      </w:r>
      <w:hyperlink r:id="rId337" w:tooltip="Learn more about Spectrum from ScienceDirect's AI-generated Topic Pages" w:history="1">
        <w:r w:rsidRPr="00A044BE">
          <w:rPr>
            <w:rStyle w:val="Hyperlink"/>
            <w:rFonts w:cstheme="minorHAnsi"/>
          </w:rPr>
          <w:t>Spectra</w:t>
        </w:r>
      </w:hyperlink>
      <w:r w:rsidRPr="00A044BE">
        <w:rPr>
          <w:rFonts w:cstheme="minorHAnsi"/>
        </w:rPr>
        <w:t xml:space="preserve"> were processed with </w:t>
      </w:r>
      <w:proofErr w:type="spellStart"/>
      <w:r w:rsidRPr="00A044BE">
        <w:rPr>
          <w:rFonts w:cstheme="minorHAnsi"/>
        </w:rPr>
        <w:t>NMRPipe</w:t>
      </w:r>
      <w:proofErr w:type="spellEnd"/>
      <w:r w:rsidRPr="00A044BE">
        <w:rPr>
          <w:rFonts w:cstheme="minorHAnsi"/>
        </w:rPr>
        <w:t xml:space="preserve"> and viewed with Sparky</w:t>
      </w:r>
      <w:bookmarkStart w:id="65" w:name="bfn0010"/>
      <w:r w:rsidRPr="00A044BE">
        <w:rPr>
          <w:rFonts w:cstheme="minorHAnsi"/>
        </w:rPr>
        <w:fldChar w:fldCharType="begin"/>
      </w:r>
      <w:r w:rsidRPr="00A044BE">
        <w:rPr>
          <w:rFonts w:cstheme="minorHAnsi"/>
        </w:rPr>
        <w:instrText xml:space="preserve"> HYPERLINK "https://www.sciencedirect.com/science/article/pii/S0022283611010175?via%3Dihub" \l "fn0010" </w:instrText>
      </w:r>
      <w:r w:rsidRPr="00A044BE">
        <w:rPr>
          <w:rFonts w:cstheme="minorHAnsi"/>
        </w:rPr>
        <w:fldChar w:fldCharType="separate"/>
      </w:r>
      <w:r w:rsidRPr="00A044BE">
        <w:rPr>
          <w:rStyle w:val="Hyperlink"/>
          <w:rFonts w:cstheme="minorHAnsi"/>
        </w:rPr>
        <w:t>†</w:t>
      </w:r>
      <w:r w:rsidRPr="00A044BE">
        <w:rPr>
          <w:rFonts w:cstheme="minorHAnsi"/>
        </w:rPr>
        <w:fldChar w:fldCharType="end"/>
      </w:r>
      <w:bookmarkEnd w:id="65"/>
      <w:r w:rsidRPr="00A044BE">
        <w:rPr>
          <w:rFonts w:cstheme="minorHAnsi"/>
        </w:rPr>
        <w:t>.</w:t>
      </w:r>
      <w:bookmarkStart w:id="66" w:name="bbb0235"/>
      <w:r w:rsidRPr="00A044BE">
        <w:rPr>
          <w:rFonts w:cstheme="minorHAnsi"/>
        </w:rPr>
        <w:fldChar w:fldCharType="begin"/>
      </w:r>
      <w:r w:rsidRPr="00A044BE">
        <w:rPr>
          <w:rFonts w:cstheme="minorHAnsi"/>
        </w:rPr>
        <w:instrText xml:space="preserve"> HYPERLINK "https://www.sciencedirect.com/science/article/pii/S0022283611010175?via%3Dihub" \l "bb0235" </w:instrText>
      </w:r>
      <w:r w:rsidRPr="00A044BE">
        <w:rPr>
          <w:rFonts w:cstheme="minorHAnsi"/>
        </w:rPr>
        <w:fldChar w:fldCharType="separate"/>
      </w:r>
      <w:r w:rsidRPr="00A044BE">
        <w:rPr>
          <w:rStyle w:val="Hyperlink"/>
          <w:rFonts w:cstheme="minorHAnsi"/>
          <w:vertAlign w:val="superscript"/>
        </w:rPr>
        <w:t>47</w:t>
      </w:r>
      <w:r w:rsidRPr="00A044BE">
        <w:rPr>
          <w:rFonts w:cstheme="minorHAnsi"/>
        </w:rPr>
        <w:fldChar w:fldCharType="end"/>
      </w:r>
      <w:bookmarkEnd w:id="66"/>
      <w:r w:rsidRPr="00A044BE">
        <w:rPr>
          <w:rFonts w:cstheme="minorHAnsi"/>
        </w:rPr>
        <w:t> The PINE (</w:t>
      </w:r>
      <w:r w:rsidRPr="00A044BE">
        <w:rPr>
          <w:rFonts w:cstheme="minorHAnsi"/>
          <w:i/>
          <w:iCs/>
        </w:rPr>
        <w:t>P</w:t>
      </w:r>
      <w:r w:rsidRPr="00A044BE">
        <w:rPr>
          <w:rFonts w:cstheme="minorHAnsi"/>
        </w:rPr>
        <w:t>robabilistic </w:t>
      </w:r>
      <w:r w:rsidRPr="00A044BE">
        <w:rPr>
          <w:rFonts w:cstheme="minorHAnsi"/>
          <w:i/>
          <w:iCs/>
        </w:rPr>
        <w:t>I</w:t>
      </w:r>
      <w:r w:rsidRPr="00A044BE">
        <w:rPr>
          <w:rFonts w:cstheme="minorHAnsi"/>
        </w:rPr>
        <w:t>nteraction </w:t>
      </w:r>
      <w:r w:rsidRPr="00A044BE">
        <w:rPr>
          <w:rFonts w:cstheme="minorHAnsi"/>
          <w:i/>
          <w:iCs/>
        </w:rPr>
        <w:t>N</w:t>
      </w:r>
      <w:r w:rsidRPr="00A044BE">
        <w:rPr>
          <w:rFonts w:cstheme="minorHAnsi"/>
        </w:rPr>
        <w:t>etwork of </w:t>
      </w:r>
      <w:r w:rsidRPr="00A044BE">
        <w:rPr>
          <w:rFonts w:cstheme="minorHAnsi"/>
          <w:i/>
          <w:iCs/>
        </w:rPr>
        <w:t>E</w:t>
      </w:r>
      <w:r w:rsidRPr="00A044BE">
        <w:rPr>
          <w:rFonts w:cstheme="minorHAnsi"/>
        </w:rPr>
        <w:t>vidence) </w:t>
      </w:r>
      <w:hyperlink r:id="rId338" w:tooltip="Learn more about Algorithm from ScienceDirect's AI-generated Topic Pages" w:history="1">
        <w:r w:rsidRPr="00A044BE">
          <w:rPr>
            <w:rStyle w:val="Hyperlink"/>
            <w:rFonts w:cstheme="minorHAnsi"/>
          </w:rPr>
          <w:t>algorithm</w:t>
        </w:r>
      </w:hyperlink>
      <w:r w:rsidRPr="00A044BE">
        <w:rPr>
          <w:rFonts w:cstheme="minorHAnsi"/>
        </w:rPr>
        <w:t> was used with PINE-SPARKY to automate and import assignments into Sparky.</w:t>
      </w:r>
      <w:bookmarkStart w:id="67" w:name="bbb0240"/>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"bb0240" </w:instrText>
      </w:r>
      <w:r w:rsidRPr="00A044BE">
        <w:rPr>
          <w:rFonts w:cstheme="minorHAnsi"/>
          <w:vertAlign w:val="superscript"/>
        </w:rPr>
        <w:fldChar w:fldCharType="separate"/>
      </w:r>
      <w:r w:rsidRPr="00A044BE">
        <w:rPr>
          <w:rStyle w:val="Hyperlink"/>
          <w:rFonts w:cstheme="minorHAnsi"/>
          <w:vertAlign w:val="superscript"/>
        </w:rPr>
        <w:t>48</w:t>
      </w:r>
      <w:r w:rsidRPr="00A044BE">
        <w:rPr>
          <w:rFonts w:cstheme="minorHAnsi"/>
          <w:vertAlign w:val="superscript"/>
        </w:rPr>
        <w:fldChar w:fldCharType="end"/>
      </w:r>
      <w:bookmarkEnd w:id="67"/>
      <w:r w:rsidRPr="00A044BE">
        <w:rPr>
          <w:rFonts w:cstheme="minorHAnsi"/>
          <w:vertAlign w:val="superscript"/>
        </w:rPr>
        <w:t>, </w:t>
      </w:r>
      <w:bookmarkStart w:id="68" w:name="bbb0245"/>
      <w:r w:rsidRPr="00A044BE">
        <w:rPr>
          <w:rFonts w:cstheme="minorHAnsi"/>
          <w:vertAlign w:val="superscript"/>
        </w:rPr>
        <w:fldChar w:fldCharType="begin"/>
      </w:r>
      <w:r w:rsidRPr="00A044BE">
        <w:rPr>
          <w:rFonts w:cstheme="minorHAnsi"/>
          <w:vertAlign w:val="superscript"/>
        </w:rPr>
        <w:instrText xml:space="preserve"> HYPERLINK "https://www.sciencedirect.com/science/article/pii/S0022283611010175?via%3Dihub" \l "bb0245" </w:instrText>
      </w:r>
      <w:r w:rsidRPr="00A044BE">
        <w:rPr>
          <w:rFonts w:cstheme="minorHAnsi"/>
          <w:vertAlign w:val="superscript"/>
        </w:rPr>
        <w:fldChar w:fldCharType="separate"/>
      </w:r>
      <w:r w:rsidRPr="00A044BE">
        <w:rPr>
          <w:rStyle w:val="Hyperlink"/>
          <w:rFonts w:cstheme="minorHAnsi"/>
          <w:vertAlign w:val="superscript"/>
        </w:rPr>
        <w:t>49</w:t>
      </w:r>
      <w:r w:rsidRPr="00A044BE">
        <w:rPr>
          <w:rFonts w:cstheme="minorHAnsi"/>
          <w:vertAlign w:val="superscript"/>
        </w:rPr>
        <w:fldChar w:fldCharType="end"/>
      </w:r>
      <w:bookmarkEnd w:id="68"/>
      <w:r w:rsidRPr="00A044BE">
        <w:rPr>
          <w:rFonts w:cstheme="minorHAnsi"/>
        </w:rPr>
        <w:t> Backbone </w:t>
      </w:r>
      <w:r w:rsidRPr="00A044BE">
        <w:rPr>
          <w:rFonts w:cstheme="minorHAnsi"/>
          <w:vertAlign w:val="superscript"/>
        </w:rPr>
        <w:t>1</w:t>
      </w:r>
      <w:r w:rsidRPr="00A044BE">
        <w:rPr>
          <w:rFonts w:cstheme="minorHAnsi"/>
        </w:rPr>
        <w:t>H, </w:t>
      </w:r>
      <w:r w:rsidRPr="00A044BE">
        <w:rPr>
          <w:rFonts w:cstheme="minorHAnsi"/>
          <w:vertAlign w:val="superscript"/>
        </w:rPr>
        <w:t>13</w:t>
      </w:r>
      <w:r w:rsidRPr="00A044BE">
        <w:rPr>
          <w:rFonts w:cstheme="minorHAnsi"/>
        </w:rPr>
        <w:t>C, </w:t>
      </w:r>
      <w:r w:rsidRPr="00A044BE">
        <w:rPr>
          <w:rFonts w:cstheme="minorHAnsi"/>
          <w:vertAlign w:val="superscript"/>
        </w:rPr>
        <w:t>15</w:t>
      </w:r>
      <w:r w:rsidRPr="00A044BE">
        <w:rPr>
          <w:rFonts w:cstheme="minorHAnsi"/>
        </w:rPr>
        <w:t>N chemical shifts have been deposited in the </w:t>
      </w:r>
      <w:hyperlink r:id="rId339" w:tooltip="Learn more about Biological Product from ScienceDirect's AI-generated Topic Pages" w:history="1">
        <w:r w:rsidRPr="00A044BE">
          <w:rPr>
            <w:rStyle w:val="Hyperlink"/>
            <w:rFonts w:cstheme="minorHAnsi"/>
          </w:rPr>
          <w:t>Biological</w:t>
        </w:r>
      </w:hyperlink>
      <w:r w:rsidRPr="00A044BE">
        <w:rPr>
          <w:rFonts w:cstheme="minorHAnsi"/>
        </w:rPr>
        <w:t> </w:t>
      </w:r>
      <w:hyperlink r:id="rId340" w:tooltip="Learn more about Magnetism from ScienceDirect's AI-generated Topic Pages" w:history="1">
        <w:r w:rsidRPr="00A044BE">
          <w:rPr>
            <w:rStyle w:val="Hyperlink"/>
            <w:rFonts w:cstheme="minorHAnsi"/>
          </w:rPr>
          <w:t>Magnetic</w:t>
        </w:r>
      </w:hyperlink>
      <w:r w:rsidRPr="00A044BE">
        <w:rPr>
          <w:rFonts w:cstheme="minorHAnsi"/>
        </w:rPr>
        <w:t> Resonance Data Bank.</w:t>
      </w:r>
      <w:bookmarkStart w:id="69" w:name="bbb0250"/>
      <w:r w:rsidRPr="00A044BE">
        <w:rPr>
          <w:rFonts w:cstheme="minorHAnsi"/>
        </w:rPr>
        <w:fldChar w:fldCharType="begin"/>
      </w:r>
      <w:r w:rsidRPr="00A044BE">
        <w:rPr>
          <w:rFonts w:cstheme="minorHAnsi"/>
        </w:rPr>
        <w:instrText xml:space="preserve"> HYPERLINK "https://www.sciencedirect.com/science/article/pii/S0022283611010175?via%3Dihub" \l "bb0250" </w:instrText>
      </w:r>
      <w:r w:rsidRPr="00A044BE">
        <w:rPr>
          <w:rFonts w:cstheme="minorHAnsi"/>
        </w:rPr>
        <w:fldChar w:fldCharType="separate"/>
      </w:r>
      <w:r w:rsidRPr="00A044BE">
        <w:rPr>
          <w:rStyle w:val="Hyperlink"/>
          <w:rFonts w:cstheme="minorHAnsi"/>
          <w:vertAlign w:val="superscript"/>
        </w:rPr>
        <w:t>50</w:t>
      </w:r>
      <w:r w:rsidRPr="00A044BE">
        <w:rPr>
          <w:rFonts w:cstheme="minorHAnsi"/>
        </w:rPr>
        <w:fldChar w:fldCharType="end"/>
      </w:r>
      <w:bookmarkEnd w:id="69"/>
      <w:r w:rsidRPr="00A044BE">
        <w:rPr>
          <w:rFonts w:cstheme="minorHAnsi"/>
        </w:rPr>
        <w:t> Transfer of assignments to pH 7.2 was accomplished by pH titrations and further confirmed using three-dimensional </w:t>
      </w:r>
      <w:r w:rsidRPr="00A044BE">
        <w:rPr>
          <w:rFonts w:cstheme="minorHAnsi"/>
          <w:vertAlign w:val="superscript"/>
        </w:rPr>
        <w:t>1</w:t>
      </w:r>
      <w:r w:rsidRPr="00A044BE">
        <w:rPr>
          <w:rFonts w:cstheme="minorHAnsi"/>
        </w:rPr>
        <w:t>H–</w:t>
      </w:r>
      <w:r w:rsidRPr="00A044BE">
        <w:rPr>
          <w:rFonts w:cstheme="minorHAnsi"/>
          <w:vertAlign w:val="superscript"/>
        </w:rPr>
        <w:t>15</w:t>
      </w:r>
      <w:r w:rsidRPr="00A044BE">
        <w:rPr>
          <w:rFonts w:cstheme="minorHAnsi"/>
        </w:rPr>
        <w:t>N–</w:t>
      </w:r>
      <w:r w:rsidRPr="00A044BE">
        <w:rPr>
          <w:rFonts w:cstheme="minorHAnsi"/>
          <w:vertAlign w:val="superscript"/>
        </w:rPr>
        <w:t>1</w:t>
      </w:r>
      <w:r w:rsidRPr="00A044BE">
        <w:rPr>
          <w:rFonts w:cstheme="minorHAnsi"/>
        </w:rPr>
        <w:t xml:space="preserve">H nuclear </w:t>
      </w:r>
      <w:proofErr w:type="spellStart"/>
      <w:r w:rsidRPr="00A044BE">
        <w:rPr>
          <w:rFonts w:cstheme="minorHAnsi"/>
        </w:rPr>
        <w:t>Overhauser</w:t>
      </w:r>
      <w:proofErr w:type="spellEnd"/>
      <w:r w:rsidRPr="00A044BE">
        <w:rPr>
          <w:rFonts w:cstheme="minorHAnsi"/>
        </w:rPr>
        <w:t xml:space="preserve"> enhancement </w:t>
      </w:r>
      <w:hyperlink r:id="rId341" w:tooltip="Learn more about Spectroscopy from ScienceDirect's AI-generated Topic Pages" w:history="1">
        <w:r w:rsidRPr="00A044BE">
          <w:rPr>
            <w:rStyle w:val="Hyperlink"/>
            <w:rFonts w:cstheme="minorHAnsi"/>
          </w:rPr>
          <w:t>spectroscopy</w:t>
        </w:r>
      </w:hyperlink>
      <w:r w:rsidRPr="00A044BE">
        <w:rPr>
          <w:rFonts w:cstheme="minorHAnsi"/>
        </w:rPr>
        <w:t> and total correlated spectroscopy heteronuclear single quantum coherence experiments.</w:t>
      </w:r>
    </w:p>
    <w:p w14:paraId="28B5E63C"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Relaxation dispersion measurements</w:t>
      </w:r>
    </w:p>
    <w:p w14:paraId="654E5C31" w14:textId="77777777" w:rsidR="00A044BE" w:rsidRPr="00A044BE" w:rsidRDefault="00A044BE" w:rsidP="00EF6E0D">
      <w:pPr>
        <w:pStyle w:val="NoSpacing"/>
        <w:ind w:firstLine="720"/>
        <w:rPr>
          <w:rFonts w:cstheme="minorHAnsi"/>
        </w:rPr>
      </w:pPr>
      <w:r w:rsidRPr="00A044BE">
        <w:rPr>
          <w:rFonts w:cstheme="minorHAnsi"/>
        </w:rPr>
        <w:t>The CPMG spin-relaxation measurements of transverse relaxation constants of the amide </w:t>
      </w:r>
      <w:r w:rsidRPr="00A044BE">
        <w:rPr>
          <w:rFonts w:cstheme="minorHAnsi"/>
          <w:vertAlign w:val="superscript"/>
        </w:rPr>
        <w:t>15</w:t>
      </w:r>
      <w:r w:rsidRPr="00A044BE">
        <w:rPr>
          <w:rFonts w:cstheme="minorHAnsi"/>
        </w:rPr>
        <w:t>N nucleus were performed for K-Ras-</w:t>
      </w:r>
      <w:proofErr w:type="spellStart"/>
      <w:r w:rsidRPr="00A044BE">
        <w:rPr>
          <w:rFonts w:cstheme="minorHAnsi"/>
        </w:rPr>
        <w:t>GppNHp</w:t>
      </w:r>
      <w:proofErr w:type="spellEnd"/>
      <w:r w:rsidRPr="00A044BE">
        <w:rPr>
          <w:rFonts w:cstheme="minorHAnsi"/>
        </w:rPr>
        <w:t xml:space="preserve"> using a procedure similar to that described for H-Ras-GppNHp.</w:t>
      </w:r>
      <w:hyperlink r:id="rId342" w:anchor="bb0070" w:history="1">
        <w:r w:rsidRPr="00A044BE">
          <w:rPr>
            <w:rStyle w:val="Hyperlink"/>
            <w:rFonts w:cstheme="minorHAnsi"/>
            <w:vertAlign w:val="superscript"/>
          </w:rPr>
          <w:t>14</w:t>
        </w:r>
      </w:hyperlink>
      <w:bookmarkEnd w:id="16"/>
      <w:r w:rsidRPr="00A044BE">
        <w:rPr>
          <w:rFonts w:cstheme="minorHAnsi"/>
        </w:rPr>
        <w:t>The relaxation-compensated CPMG (</w:t>
      </w:r>
      <w:proofErr w:type="spellStart"/>
      <w:r w:rsidRPr="00A044BE">
        <w:rPr>
          <w:rFonts w:cstheme="minorHAnsi"/>
        </w:rPr>
        <w:t>rcCPMG</w:t>
      </w:r>
      <w:proofErr w:type="spellEnd"/>
      <w:r w:rsidRPr="00A044BE">
        <w:rPr>
          <w:rFonts w:cstheme="minorHAnsi"/>
        </w:rPr>
        <w:t>) experiments</w:t>
      </w:r>
      <w:hyperlink r:id="rId343" w:anchor="bb0195" w:history="1">
        <w:r w:rsidRPr="00A044BE">
          <w:rPr>
            <w:rStyle w:val="Hyperlink"/>
            <w:rFonts w:cstheme="minorHAnsi"/>
            <w:vertAlign w:val="superscript"/>
          </w:rPr>
          <w:t>39</w:t>
        </w:r>
      </w:hyperlink>
      <w:bookmarkEnd w:id="53"/>
      <w:r w:rsidRPr="00A044BE">
        <w:rPr>
          <w:rFonts w:cstheme="minorHAnsi"/>
        </w:rPr>
        <w:t> modified for off-resonance artifact suppression as previously described</w:t>
      </w:r>
      <w:bookmarkStart w:id="70" w:name="bbb0255"/>
      <w:r w:rsidRPr="00A044BE">
        <w:rPr>
          <w:rFonts w:cstheme="minorHAnsi"/>
        </w:rPr>
        <w:fldChar w:fldCharType="begin"/>
      </w:r>
      <w:r w:rsidRPr="00A044BE">
        <w:rPr>
          <w:rFonts w:cstheme="minorHAnsi"/>
        </w:rPr>
        <w:instrText xml:space="preserve"> HYPERLINK "https://www.sciencedirect.com/science/article/pii/S0022283611010175?via%3Dihub" \l "bb0255" </w:instrText>
      </w:r>
      <w:r w:rsidRPr="00A044BE">
        <w:rPr>
          <w:rFonts w:cstheme="minorHAnsi"/>
        </w:rPr>
        <w:fldChar w:fldCharType="separate"/>
      </w:r>
      <w:r w:rsidRPr="00A044BE">
        <w:rPr>
          <w:rStyle w:val="Hyperlink"/>
          <w:rFonts w:cstheme="minorHAnsi"/>
          <w:vertAlign w:val="superscript"/>
        </w:rPr>
        <w:t>51</w:t>
      </w:r>
      <w:r w:rsidRPr="00A044BE">
        <w:rPr>
          <w:rFonts w:cstheme="minorHAnsi"/>
        </w:rPr>
        <w:fldChar w:fldCharType="end"/>
      </w:r>
      <w:bookmarkEnd w:id="70"/>
      <w:r w:rsidRPr="00A044BE">
        <w:rPr>
          <w:rFonts w:cstheme="minorHAnsi"/>
        </w:rPr>
        <w:t> were carried out at two static </w:t>
      </w:r>
      <w:hyperlink r:id="rId344" w:tooltip="Learn more about Magnetic Field from ScienceDirect's AI-generated Topic Pages" w:history="1">
        <w:r w:rsidRPr="00A044BE">
          <w:rPr>
            <w:rStyle w:val="Hyperlink"/>
            <w:rFonts w:cstheme="minorHAnsi"/>
          </w:rPr>
          <w:t>magnetic field</w:t>
        </w:r>
      </w:hyperlink>
      <w:r w:rsidRPr="00A044BE">
        <w:rPr>
          <w:rFonts w:cstheme="minorHAnsi"/>
        </w:rPr>
        <w:t xml:space="preserve"> strengths of 11.7 T and 14.1 T using Bruker </w:t>
      </w:r>
      <w:proofErr w:type="spellStart"/>
      <w:r w:rsidRPr="00A044BE">
        <w:rPr>
          <w:rFonts w:cstheme="minorHAnsi"/>
        </w:rPr>
        <w:t>Avance</w:t>
      </w:r>
      <w:proofErr w:type="spellEnd"/>
      <w:r w:rsidRPr="00A044BE">
        <w:rPr>
          <w:rFonts w:cstheme="minorHAnsi"/>
        </w:rPr>
        <w:t xml:space="preserve"> II and </w:t>
      </w:r>
      <w:proofErr w:type="spellStart"/>
      <w:r w:rsidRPr="00A044BE">
        <w:rPr>
          <w:rFonts w:cstheme="minorHAnsi"/>
        </w:rPr>
        <w:t>Avance</w:t>
      </w:r>
      <w:proofErr w:type="spellEnd"/>
      <w:r w:rsidRPr="00A044BE">
        <w:rPr>
          <w:rFonts w:cstheme="minorHAnsi"/>
        </w:rPr>
        <w:t xml:space="preserve"> III instruments equipped with cryoprobes. Relaxation </w:t>
      </w:r>
      <w:hyperlink r:id="rId345" w:tooltip="Learn more about Dispersion from ScienceDirect's AI-generated Topic Pages" w:history="1">
        <w:r w:rsidRPr="00A044BE">
          <w:rPr>
            <w:rStyle w:val="Hyperlink"/>
            <w:rFonts w:cstheme="minorHAnsi"/>
          </w:rPr>
          <w:t>dispersions</w:t>
        </w:r>
      </w:hyperlink>
      <w:r w:rsidRPr="00A044BE">
        <w:rPr>
          <w:rFonts w:cstheme="minorHAnsi"/>
        </w:rPr>
        <w:t> of </w:t>
      </w:r>
      <w:r w:rsidRPr="00A044BE">
        <w:rPr>
          <w:rFonts w:cstheme="minorHAnsi"/>
          <w:vertAlign w:val="superscript"/>
        </w:rPr>
        <w:t>15</w:t>
      </w:r>
      <w:r w:rsidRPr="00A044BE">
        <w:rPr>
          <w:rFonts w:cstheme="minorHAnsi"/>
        </w:rPr>
        <w:t>N–</w:t>
      </w:r>
      <w:r w:rsidRPr="00A044BE">
        <w:rPr>
          <w:rFonts w:cstheme="minorHAnsi"/>
          <w:vertAlign w:val="superscript"/>
        </w:rPr>
        <w:t>1</w:t>
      </w:r>
      <w:r w:rsidRPr="00A044BE">
        <w:rPr>
          <w:rFonts w:cstheme="minorHAnsi"/>
        </w:rPr>
        <w:t>H K-Ras, residues 1–171, were recorded at 20 °C, pH 7.2 (the sample buffer contained 10 mM NaCl, 10 mM Tris, 5 mM MgCl</w:t>
      </w:r>
      <w:r w:rsidRPr="00A044BE">
        <w:rPr>
          <w:rFonts w:cstheme="minorHAnsi"/>
          <w:vertAlign w:val="subscript"/>
        </w:rPr>
        <w:t>2</w:t>
      </w:r>
      <w:r w:rsidRPr="00A044BE">
        <w:rPr>
          <w:rFonts w:cstheme="minorHAnsi"/>
        </w:rPr>
        <w:t>, 1 mM DTT and 0.01% NaN</w:t>
      </w:r>
      <w:r w:rsidRPr="00A044BE">
        <w:rPr>
          <w:rFonts w:cstheme="minorHAnsi"/>
          <w:vertAlign w:val="subscript"/>
        </w:rPr>
        <w:t>3</w:t>
      </w:r>
      <w:r w:rsidRPr="00A044BE">
        <w:rPr>
          <w:rFonts w:cstheme="minorHAnsi"/>
        </w:rPr>
        <w:t xml:space="preserve">). The K-Ras (1–171) was complexed with GTP mimic </w:t>
      </w:r>
      <w:proofErr w:type="spellStart"/>
      <w:r w:rsidRPr="00A044BE">
        <w:rPr>
          <w:rFonts w:cstheme="minorHAnsi"/>
        </w:rPr>
        <w:t>GppNHp</w:t>
      </w:r>
      <w:proofErr w:type="spellEnd"/>
      <w:r w:rsidRPr="00A044BE">
        <w:rPr>
          <w:rFonts w:cstheme="minorHAnsi"/>
        </w:rPr>
        <w:t>. The </w:t>
      </w:r>
      <w:hyperlink r:id="rId346" w:tooltip="Learn more about Sample from ScienceDirect's AI-generated Topic Pages" w:history="1">
        <w:r w:rsidRPr="00A044BE">
          <w:rPr>
            <w:rStyle w:val="Hyperlink"/>
            <w:rFonts w:cstheme="minorHAnsi"/>
          </w:rPr>
          <w:t>samples</w:t>
        </w:r>
      </w:hyperlink>
      <w:r w:rsidRPr="00A044BE">
        <w:rPr>
          <w:rFonts w:cstheme="minorHAnsi"/>
        </w:rPr>
        <w:t xml:space="preserve"> also contained 1 mM </w:t>
      </w:r>
      <w:proofErr w:type="spellStart"/>
      <w:r w:rsidRPr="00A044BE">
        <w:rPr>
          <w:rFonts w:cstheme="minorHAnsi"/>
        </w:rPr>
        <w:t>GppNHp</w:t>
      </w:r>
      <w:proofErr w:type="spellEnd"/>
      <w:r w:rsidRPr="00A044BE">
        <w:rPr>
          <w:rFonts w:cstheme="minorHAnsi"/>
        </w:rPr>
        <w:t xml:space="preserve"> for sample stability.</w:t>
      </w:r>
    </w:p>
    <w:p w14:paraId="0A33C02F" w14:textId="77777777" w:rsidR="00A044BE" w:rsidRPr="00A044BE" w:rsidRDefault="00A044BE" w:rsidP="00EF6E0D">
      <w:pPr>
        <w:pStyle w:val="NoSpacing"/>
        <w:ind w:firstLine="720"/>
        <w:rPr>
          <w:rFonts w:cstheme="minorHAnsi"/>
        </w:rPr>
      </w:pPr>
      <w:r w:rsidRPr="00A044BE">
        <w:rPr>
          <w:rFonts w:cstheme="minorHAnsi"/>
        </w:rPr>
        <w:t>To assure accuracy of the CPMG measurements, we performed a series of control experiments to test the effect of fast </w:t>
      </w:r>
      <w:hyperlink r:id="rId347" w:tooltip="Learn more about Pulse Rate from ScienceDirect's AI-generated Topic Pages" w:history="1">
        <w:r w:rsidRPr="00A044BE">
          <w:rPr>
            <w:rStyle w:val="Hyperlink"/>
            <w:rFonts w:cstheme="minorHAnsi"/>
          </w:rPr>
          <w:t>pulse rates</w:t>
        </w:r>
      </w:hyperlink>
      <w:r w:rsidRPr="00A044BE">
        <w:rPr>
          <w:rFonts w:cstheme="minorHAnsi"/>
        </w:rPr>
        <w:t> on the cryoprobe performance. The CPMG periods in the </w:t>
      </w:r>
      <w:hyperlink r:id="rId348" w:tooltip="Learn more about Pulse Sequence from ScienceDirect's AI-generated Topic Pages" w:history="1">
        <w:r w:rsidRPr="00A044BE">
          <w:rPr>
            <w:rStyle w:val="Hyperlink"/>
            <w:rFonts w:cstheme="minorHAnsi"/>
          </w:rPr>
          <w:t xml:space="preserve">pulse </w:t>
        </w:r>
        <w:proofErr w:type="spellStart"/>
        <w:r w:rsidRPr="00A044BE">
          <w:rPr>
            <w:rStyle w:val="Hyperlink"/>
            <w:rFonts w:cstheme="minorHAnsi"/>
          </w:rPr>
          <w:t>sequence</w:t>
        </w:r>
      </w:hyperlink>
      <w:r w:rsidRPr="00A044BE">
        <w:rPr>
          <w:rFonts w:cstheme="minorHAnsi"/>
        </w:rPr>
        <w:t>used</w:t>
      </w:r>
      <w:proofErr w:type="spellEnd"/>
      <w:r w:rsidRPr="00A044BE">
        <w:rPr>
          <w:rFonts w:cstheme="minorHAnsi"/>
        </w:rPr>
        <w:t xml:space="preserve"> lower power than the </w:t>
      </w:r>
      <w:hyperlink r:id="rId349" w:tooltip="Learn more about Rest from ScienceDirect's AI-generated Topic Pages" w:history="1">
        <w:r w:rsidRPr="00A044BE">
          <w:rPr>
            <w:rStyle w:val="Hyperlink"/>
            <w:rFonts w:cstheme="minorHAnsi"/>
          </w:rPr>
          <w:t>rest</w:t>
        </w:r>
      </w:hyperlink>
      <w:r w:rsidRPr="00A044BE">
        <w:rPr>
          <w:rFonts w:cstheme="minorHAnsi"/>
        </w:rPr>
        <w:t> of the pulse program with </w:t>
      </w:r>
      <w:r w:rsidRPr="00A044BE">
        <w:rPr>
          <w:rFonts w:cstheme="minorHAnsi"/>
          <w:vertAlign w:val="superscript"/>
        </w:rPr>
        <w:t>15</w:t>
      </w:r>
      <w:r w:rsidRPr="00A044BE">
        <w:rPr>
          <w:rFonts w:cstheme="minorHAnsi"/>
        </w:rPr>
        <w:t>N 90° refocusing pulses calibrated to 100 </w:t>
      </w:r>
      <w:proofErr w:type="spellStart"/>
      <w:r w:rsidRPr="00A044BE">
        <w:rPr>
          <w:rFonts w:cstheme="minorHAnsi"/>
        </w:rPr>
        <w:t>μs</w:t>
      </w:r>
      <w:proofErr w:type="spellEnd"/>
      <w:r w:rsidRPr="00A044BE">
        <w:rPr>
          <w:rFonts w:cstheme="minorHAnsi"/>
        </w:rPr>
        <w:t xml:space="preserve"> or 50 </w:t>
      </w:r>
      <w:proofErr w:type="spellStart"/>
      <w:r w:rsidRPr="00A044BE">
        <w:rPr>
          <w:rFonts w:cstheme="minorHAnsi"/>
        </w:rPr>
        <w:t>μs</w:t>
      </w:r>
      <w:proofErr w:type="spellEnd"/>
      <w:r w:rsidRPr="00A044BE">
        <w:rPr>
          <w:rFonts w:cstheme="minorHAnsi"/>
        </w:rPr>
        <w:t xml:space="preserve"> (while the high-power 90° pulse </w:t>
      </w:r>
      <w:hyperlink r:id="rId350" w:tooltip="Learn more about Length from ScienceDirect's AI-generated Topic Pages" w:history="1">
        <w:r w:rsidRPr="00A044BE">
          <w:rPr>
            <w:rStyle w:val="Hyperlink"/>
            <w:rFonts w:cstheme="minorHAnsi"/>
          </w:rPr>
          <w:t>length</w:t>
        </w:r>
      </w:hyperlink>
      <w:r w:rsidRPr="00A044BE">
        <w:rPr>
          <w:rFonts w:cstheme="minorHAnsi"/>
        </w:rPr>
        <w:t> was 34.5 </w:t>
      </w:r>
      <w:proofErr w:type="spellStart"/>
      <w:r w:rsidRPr="00A044BE">
        <w:rPr>
          <w:rFonts w:cstheme="minorHAnsi"/>
        </w:rPr>
        <w:t>μs</w:t>
      </w:r>
      <w:proofErr w:type="spellEnd"/>
      <w:r w:rsidRPr="00A044BE">
        <w:rPr>
          <w:rFonts w:cstheme="minorHAnsi"/>
        </w:rPr>
        <w:t>).</w:t>
      </w:r>
    </w:p>
    <w:p w14:paraId="7E6092A1" w14:textId="77777777" w:rsidR="00A044BE" w:rsidRPr="00A044BE" w:rsidRDefault="00A044BE" w:rsidP="00EF6E0D">
      <w:pPr>
        <w:pStyle w:val="NoSpacing"/>
        <w:ind w:firstLine="720"/>
        <w:rPr>
          <w:rFonts w:cstheme="minorHAnsi"/>
        </w:rPr>
      </w:pPr>
      <w:r w:rsidRPr="00A044BE">
        <w:rPr>
          <w:rFonts w:cstheme="minorHAnsi"/>
        </w:rPr>
        <w:t>First, we measured the variation of the sample </w:t>
      </w:r>
      <w:hyperlink r:id="rId351" w:tooltip="Learn more about Temperature from ScienceDirect's AI-generated Topic Pages" w:history="1">
        <w:r w:rsidRPr="00A044BE">
          <w:rPr>
            <w:rStyle w:val="Hyperlink"/>
            <w:rFonts w:cstheme="minorHAnsi"/>
          </w:rPr>
          <w:t>temperature</w:t>
        </w:r>
      </w:hyperlink>
      <w:r w:rsidRPr="00A044BE">
        <w:rPr>
          <w:rFonts w:cstheme="minorHAnsi"/>
        </w:rPr>
        <w:t> at the practical durations of the CPMG pulse train. The NEOPTIX </w:t>
      </w:r>
      <w:hyperlink r:id="rId352" w:tooltip="Learn more about Fiber Optics from ScienceDirect's AI-generated Topic Pages" w:history="1">
        <w:r w:rsidRPr="00A044BE">
          <w:rPr>
            <w:rStyle w:val="Hyperlink"/>
            <w:rFonts w:cstheme="minorHAnsi"/>
          </w:rPr>
          <w:t>fiber optics</w:t>
        </w:r>
      </w:hyperlink>
      <w:r w:rsidRPr="00A044BE">
        <w:rPr>
          <w:rFonts w:cstheme="minorHAnsi"/>
        </w:rPr>
        <w:t xml:space="preserve"> sensor was inserted in the sample tube containing the working buffer, and </w:t>
      </w:r>
      <w:proofErr w:type="spellStart"/>
      <w:r w:rsidRPr="00A044BE">
        <w:rPr>
          <w:rFonts w:cstheme="minorHAnsi"/>
        </w:rPr>
        <w:t>rcCPMG</w:t>
      </w:r>
      <w:proofErr w:type="spellEnd"/>
      <w:r w:rsidRPr="00A044BE">
        <w:rPr>
          <w:rFonts w:cstheme="minorHAnsi"/>
        </w:rPr>
        <w:t xml:space="preserve"> experiment was initiated. During the pulse program operation, the </w:t>
      </w:r>
      <w:hyperlink r:id="rId353" w:tooltip="Learn more about Steady State from ScienceDirect's AI-generated Topic Pages" w:history="1">
        <w:r w:rsidRPr="00A044BE">
          <w:rPr>
            <w:rStyle w:val="Hyperlink"/>
            <w:rFonts w:cstheme="minorHAnsi"/>
          </w:rPr>
          <w:t>steady-</w:t>
        </w:r>
        <w:proofErr w:type="spellStart"/>
        <w:r w:rsidRPr="00A044BE">
          <w:rPr>
            <w:rStyle w:val="Hyperlink"/>
            <w:rFonts w:cstheme="minorHAnsi"/>
          </w:rPr>
          <w:t>state</w:t>
        </w:r>
      </w:hyperlink>
      <w:hyperlink r:id="rId354" w:tooltip="Learn more about Temperature from ScienceDirect's AI-generated Topic Pages" w:history="1">
        <w:r w:rsidRPr="00A044BE">
          <w:rPr>
            <w:rStyle w:val="Hyperlink"/>
            <w:rFonts w:cstheme="minorHAnsi"/>
          </w:rPr>
          <w:t>temperature</w:t>
        </w:r>
        <w:proofErr w:type="spellEnd"/>
      </w:hyperlink>
      <w:r w:rsidRPr="00A044BE">
        <w:rPr>
          <w:rFonts w:cstheme="minorHAnsi"/>
        </w:rPr>
        <w:t> of the sample was observed and did not increase beyond 0.1 °C (accuracy of the sensor) from the idle state at both power levels.</w:t>
      </w:r>
    </w:p>
    <w:p w14:paraId="59E6163C" w14:textId="77777777" w:rsidR="00A044BE" w:rsidRPr="00A044BE" w:rsidRDefault="00A044BE" w:rsidP="00EF6E0D">
      <w:pPr>
        <w:pStyle w:val="NoSpacing"/>
        <w:ind w:firstLine="720"/>
        <w:rPr>
          <w:rFonts w:cstheme="minorHAnsi"/>
        </w:rPr>
      </w:pPr>
      <w:r w:rsidRPr="00A044BE">
        <w:rPr>
          <w:rFonts w:cstheme="minorHAnsi"/>
        </w:rPr>
        <w:t>Second, we determined whether the </w:t>
      </w:r>
      <w:hyperlink r:id="rId355" w:tooltip="Learn more about Radiofrequency from ScienceDirect's AI-generated Topic Pages" w:history="1">
        <w:r w:rsidRPr="00A044BE">
          <w:rPr>
            <w:rStyle w:val="Hyperlink"/>
            <w:rFonts w:cstheme="minorHAnsi"/>
          </w:rPr>
          <w:t>radio frequency</w:t>
        </w:r>
      </w:hyperlink>
      <w:r w:rsidRPr="00A044BE">
        <w:rPr>
          <w:rFonts w:cstheme="minorHAnsi"/>
        </w:rPr>
        <w:t> power applied to the probe coils changed its </w:t>
      </w:r>
      <w:hyperlink r:id="rId356" w:tooltip="Learn more about Steady State from ScienceDirect's AI-generated Topic Pages" w:history="1">
        <w:r w:rsidRPr="00A044BE">
          <w:rPr>
            <w:rStyle w:val="Hyperlink"/>
            <w:rFonts w:cstheme="minorHAnsi"/>
          </w:rPr>
          <w:t>steady-state</w:t>
        </w:r>
      </w:hyperlink>
      <w:r w:rsidRPr="00A044BE">
        <w:rPr>
          <w:rFonts w:cstheme="minorHAnsi"/>
        </w:rPr>
        <w:t> performance. The duty cycle compensation was implemented as previously described,</w:t>
      </w:r>
      <w:bookmarkStart w:id="71" w:name="bbb0260"/>
      <w:r w:rsidRPr="00A044BE">
        <w:rPr>
          <w:rFonts w:cstheme="minorHAnsi"/>
        </w:rPr>
        <w:fldChar w:fldCharType="begin"/>
      </w:r>
      <w:r w:rsidRPr="00A044BE">
        <w:rPr>
          <w:rFonts w:cstheme="minorHAnsi"/>
        </w:rPr>
        <w:instrText xml:space="preserve"> HYPERLINK "https://www.sciencedirect.com/science/article/pii/S0022283611010175?via%3Dihub" \l "bb0260" </w:instrText>
      </w:r>
      <w:r w:rsidRPr="00A044BE">
        <w:rPr>
          <w:rFonts w:cstheme="minorHAnsi"/>
        </w:rPr>
        <w:fldChar w:fldCharType="separate"/>
      </w:r>
      <w:r w:rsidRPr="00A044BE">
        <w:rPr>
          <w:rStyle w:val="Hyperlink"/>
          <w:rFonts w:cstheme="minorHAnsi"/>
          <w:vertAlign w:val="superscript"/>
        </w:rPr>
        <w:t>52</w:t>
      </w:r>
      <w:r w:rsidRPr="00A044BE">
        <w:rPr>
          <w:rFonts w:cstheme="minorHAnsi"/>
        </w:rPr>
        <w:fldChar w:fldCharType="end"/>
      </w:r>
      <w:bookmarkEnd w:id="71"/>
      <w:r w:rsidRPr="00A044BE">
        <w:rPr>
          <w:rFonts w:cstheme="minorHAnsi"/>
        </w:rPr>
        <w:t xml:space="preserve">and the effect of </w:t>
      </w:r>
      <w:proofErr w:type="spellStart"/>
      <w:r w:rsidRPr="00A044BE">
        <w:rPr>
          <w:rFonts w:cstheme="minorHAnsi"/>
        </w:rPr>
        <w:t>rcCPMG</w:t>
      </w:r>
      <w:proofErr w:type="spellEnd"/>
      <w:r w:rsidRPr="00A044BE">
        <w:rPr>
          <w:rFonts w:cstheme="minorHAnsi"/>
        </w:rPr>
        <w:t xml:space="preserve"> experiment on a steady-state temperature of the cryogenic probe coils was recorded. The strategy of this measurement was based on understanding that the steady-state temperature of the cryogenic coils is maintained at 25 K by continuously cooling the coils in a probe head by a helium </w:t>
      </w:r>
      <w:hyperlink r:id="rId357" w:tooltip="Learn more about Gas from ScienceDirect's AI-generated Topic Pages" w:history="1">
        <w:r w:rsidRPr="00A044BE">
          <w:rPr>
            <w:rStyle w:val="Hyperlink"/>
            <w:rFonts w:cstheme="minorHAnsi"/>
          </w:rPr>
          <w:t>gas</w:t>
        </w:r>
      </w:hyperlink>
      <w:r w:rsidRPr="00A044BE">
        <w:rPr>
          <w:rFonts w:cstheme="minorHAnsi"/>
        </w:rPr>
        <w:t xml:space="preserve"> chilled below 25 K in a </w:t>
      </w:r>
      <w:proofErr w:type="spellStart"/>
      <w:r w:rsidRPr="00A044BE">
        <w:rPr>
          <w:rFonts w:cstheme="minorHAnsi"/>
        </w:rPr>
        <w:t>cryoplatform</w:t>
      </w:r>
      <w:proofErr w:type="spellEnd"/>
      <w:r w:rsidRPr="00A044BE">
        <w:rPr>
          <w:rFonts w:cstheme="minorHAnsi"/>
        </w:rPr>
        <w:t>. Helium </w:t>
      </w:r>
      <w:hyperlink r:id="rId358" w:tooltip="Learn more about Gas from ScienceDirect's AI-generated Topic Pages" w:history="1">
        <w:r w:rsidRPr="00A044BE">
          <w:rPr>
            <w:rStyle w:val="Hyperlink"/>
            <w:rFonts w:cstheme="minorHAnsi"/>
          </w:rPr>
          <w:t>gas</w:t>
        </w:r>
      </w:hyperlink>
      <w:r w:rsidRPr="00A044BE">
        <w:rPr>
          <w:rFonts w:cstheme="minorHAnsi"/>
        </w:rPr>
        <w:t> temperature is adjusted to a set point of 25 K by a regulated feedback-driven heater. When coil temperature rises, the temperature controller reduces current in the heater, thus reducing temperature of the helium gas coming to the probe head to balance the heating effect of the experiment. The Bruker “NMR Heat” parameter reflects this current, and in all cases, we did not see a drop bigger than 10% of initial value with most of the effect attributed not to the application of CPMG pulse trains but to a routine </w:t>
      </w:r>
      <w:r w:rsidRPr="00A044BE">
        <w:rPr>
          <w:rFonts w:cstheme="minorHAnsi"/>
          <w:vertAlign w:val="superscript"/>
        </w:rPr>
        <w:t>15</w:t>
      </w:r>
      <w:r w:rsidRPr="00A044BE">
        <w:rPr>
          <w:rFonts w:cstheme="minorHAnsi"/>
        </w:rPr>
        <w:t>N </w:t>
      </w:r>
      <w:hyperlink r:id="rId359" w:tooltip="Learn more about Decoupling from ScienceDirect's AI-generated Topic Pages" w:history="1">
        <w:r w:rsidRPr="00A044BE">
          <w:rPr>
            <w:rStyle w:val="Hyperlink"/>
            <w:rFonts w:cstheme="minorHAnsi"/>
          </w:rPr>
          <w:t>decoupling</w:t>
        </w:r>
      </w:hyperlink>
      <w:r w:rsidRPr="00A044BE">
        <w:rPr>
          <w:rFonts w:cstheme="minorHAnsi"/>
        </w:rPr>
        <w:t> during a detection period.</w:t>
      </w:r>
    </w:p>
    <w:p w14:paraId="6AEFDD6D" w14:textId="77777777" w:rsidR="00A044BE" w:rsidRPr="00A044BE" w:rsidRDefault="00A044BE" w:rsidP="00EF6E0D">
      <w:pPr>
        <w:pStyle w:val="NoSpacing"/>
        <w:ind w:firstLine="720"/>
        <w:rPr>
          <w:rFonts w:cstheme="minorHAnsi"/>
        </w:rPr>
      </w:pPr>
      <w:r w:rsidRPr="00A044BE">
        <w:rPr>
          <w:rFonts w:cstheme="minorHAnsi"/>
        </w:rPr>
        <w:t>Third, we assessed the degree of transient, short-term detuning of the cryogenic probe coils during the CPMG pulse train at highest (555 and 1110 Hz) CPMG frequencies. Even in the presence of a stream of cold helium, one might expect a fast rise of coil temperature during the pulse train followed by a fast drop afterwards, which would not be compensated by a relatively slow-feedback-driven temperature control. To assess an impact of this effect on the coil tuning, we carried out calibration of the 90° pulse </w:t>
      </w:r>
      <w:hyperlink r:id="rId360" w:tooltip="Learn more about Length from ScienceDirect's AI-generated Topic Pages" w:history="1">
        <w:r w:rsidRPr="00A044BE">
          <w:rPr>
            <w:rStyle w:val="Hyperlink"/>
            <w:rFonts w:cstheme="minorHAnsi"/>
          </w:rPr>
          <w:t>length</w:t>
        </w:r>
      </w:hyperlink>
      <w:r w:rsidRPr="00A044BE">
        <w:rPr>
          <w:rFonts w:cstheme="minorHAnsi"/>
        </w:rPr>
        <w:t> before and immediately after the CPMG pulse train (by using switchable 270° pulses prior and after the CPMG period). We did not observe any measurable detuning of the Bruker Cryoprobe due to the application of the CPMG pulse trains of up to 30 </w:t>
      </w:r>
      <w:proofErr w:type="spellStart"/>
      <w:r w:rsidRPr="00A044BE">
        <w:rPr>
          <w:rFonts w:cstheme="minorHAnsi"/>
        </w:rPr>
        <w:t>ms</w:t>
      </w:r>
      <w:proofErr w:type="spellEnd"/>
      <w:r w:rsidRPr="00A044BE">
        <w:rPr>
          <w:rFonts w:cstheme="minorHAnsi"/>
        </w:rPr>
        <w:t xml:space="preserve"> long. These results indicated that cryoprobe head </w:t>
      </w:r>
      <w:proofErr w:type="gramStart"/>
      <w:r w:rsidRPr="00A044BE">
        <w:rPr>
          <w:rFonts w:cstheme="minorHAnsi"/>
        </w:rPr>
        <w:t>is capable of maintaining</w:t>
      </w:r>
      <w:proofErr w:type="gramEnd"/>
      <w:r w:rsidRPr="00A044BE">
        <w:rPr>
          <w:rFonts w:cstheme="minorHAnsi"/>
        </w:rPr>
        <w:t xml:space="preserve"> its temperature very efficiently during </w:t>
      </w:r>
      <w:proofErr w:type="spellStart"/>
      <w:r w:rsidRPr="00A044BE">
        <w:rPr>
          <w:rFonts w:cstheme="minorHAnsi"/>
        </w:rPr>
        <w:t>rcCPMG</w:t>
      </w:r>
      <w:proofErr w:type="spellEnd"/>
      <w:r w:rsidRPr="00A044BE">
        <w:rPr>
          <w:rFonts w:cstheme="minorHAnsi"/>
        </w:rPr>
        <w:t xml:space="preserve"> experiments.</w:t>
      </w:r>
    </w:p>
    <w:p w14:paraId="0F0E9271"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Relaxation dispersion analysis</w:t>
      </w:r>
    </w:p>
    <w:p w14:paraId="3D14A5A2" w14:textId="77777777" w:rsidR="00A044BE" w:rsidRPr="00A044BE" w:rsidRDefault="00A044BE" w:rsidP="00EF6E0D">
      <w:pPr>
        <w:pStyle w:val="NoSpacing"/>
        <w:ind w:firstLine="720"/>
        <w:rPr>
          <w:rFonts w:cstheme="minorHAnsi"/>
        </w:rPr>
      </w:pPr>
      <w:r w:rsidRPr="00A044BE">
        <w:rPr>
          <w:rFonts w:cstheme="minorHAnsi"/>
        </w:rPr>
        <w:t>Fitting of the relaxation dispersion profiles was performed using </w:t>
      </w:r>
      <w:hyperlink r:id="rId361" w:tooltip="Learn more about Software from ScienceDirect's AI-generated Topic Pages" w:history="1">
        <w:r w:rsidRPr="00A044BE">
          <w:rPr>
            <w:rStyle w:val="Hyperlink"/>
            <w:rFonts w:cstheme="minorHAnsi"/>
          </w:rPr>
          <w:t>software</w:t>
        </w:r>
      </w:hyperlink>
      <w:r w:rsidRPr="00A044BE">
        <w:rPr>
          <w:rFonts w:cstheme="minorHAnsi"/>
        </w:rPr>
        <w:t xml:space="preserve"> programs CPMG_FITD8 (Dr. Dmitry </w:t>
      </w:r>
      <w:proofErr w:type="spellStart"/>
      <w:r w:rsidRPr="00A044BE">
        <w:rPr>
          <w:rFonts w:cstheme="minorHAnsi"/>
        </w:rPr>
        <w:t>Korzhnev</w:t>
      </w:r>
      <w:proofErr w:type="spellEnd"/>
      <w:r w:rsidRPr="00A044BE">
        <w:rPr>
          <w:rFonts w:cstheme="minorHAnsi"/>
        </w:rPr>
        <w:t>) and </w:t>
      </w:r>
      <w:proofErr w:type="spellStart"/>
      <w:r w:rsidRPr="00A044BE">
        <w:rPr>
          <w:rFonts w:cstheme="minorHAnsi"/>
          <w:i/>
          <w:iCs/>
        </w:rPr>
        <w:t>BiophysicsLab</w:t>
      </w:r>
      <w:proofErr w:type="spellEnd"/>
      <w:r w:rsidRPr="00A044BE">
        <w:rPr>
          <w:rFonts w:cstheme="minorHAnsi"/>
        </w:rPr>
        <w:t> (created in-house). Data were analyzed with a two-state model utilizing the all-timescale analytical </w:t>
      </w:r>
      <w:hyperlink r:id="rId362" w:tooltip="Learn more about Solution and Solubility from ScienceDirect's AI-generated Topic Pages" w:history="1">
        <w:r w:rsidRPr="00A044BE">
          <w:rPr>
            <w:rStyle w:val="Hyperlink"/>
            <w:rFonts w:cstheme="minorHAnsi"/>
          </w:rPr>
          <w:t>solution</w:t>
        </w:r>
      </w:hyperlink>
      <w:r w:rsidRPr="00A044BE">
        <w:rPr>
          <w:rFonts w:cstheme="minorHAnsi"/>
        </w:rPr>
        <w:t>,</w:t>
      </w:r>
      <w:bookmarkStart w:id="72" w:name="bbb0265"/>
      <w:r w:rsidRPr="00A044BE">
        <w:rPr>
          <w:rFonts w:cstheme="minorHAnsi"/>
        </w:rPr>
        <w:fldChar w:fldCharType="begin"/>
      </w:r>
      <w:r w:rsidRPr="00A044BE">
        <w:rPr>
          <w:rFonts w:cstheme="minorHAnsi"/>
        </w:rPr>
        <w:instrText xml:space="preserve"> HYPERLINK "https://www.sciencedirect.com/science/article/pii/S0022283611010175?via%3Dihub" \l "bb0265" </w:instrText>
      </w:r>
      <w:r w:rsidRPr="00A044BE">
        <w:rPr>
          <w:rFonts w:cstheme="minorHAnsi"/>
        </w:rPr>
        <w:fldChar w:fldCharType="separate"/>
      </w:r>
      <w:r w:rsidRPr="00A044BE">
        <w:rPr>
          <w:rStyle w:val="Hyperlink"/>
          <w:rFonts w:cstheme="minorHAnsi"/>
          <w:vertAlign w:val="superscript"/>
        </w:rPr>
        <w:t>53</w:t>
      </w:r>
      <w:r w:rsidRPr="00A044BE">
        <w:rPr>
          <w:rFonts w:cstheme="minorHAnsi"/>
        </w:rPr>
        <w:fldChar w:fldCharType="end"/>
      </w:r>
      <w:bookmarkEnd w:id="72"/>
      <w:r w:rsidRPr="00A044BE">
        <w:rPr>
          <w:rFonts w:cstheme="minorHAnsi"/>
        </w:rPr>
        <w:t> all-timescale </w:t>
      </w:r>
      <w:hyperlink r:id="rId363" w:tooltip="Learn more about Solution and Solubility from ScienceDirect's AI-generated Topic Pages" w:history="1">
        <w:r w:rsidRPr="00A044BE">
          <w:rPr>
            <w:rStyle w:val="Hyperlink"/>
            <w:rFonts w:cstheme="minorHAnsi"/>
          </w:rPr>
          <w:t>solution</w:t>
        </w:r>
      </w:hyperlink>
      <w:r w:rsidRPr="00A044BE">
        <w:rPr>
          <w:rFonts w:cstheme="minorHAnsi"/>
        </w:rPr>
        <w:t> for skewed populations (</w:t>
      </w:r>
      <w:proofErr w:type="spellStart"/>
      <w:r w:rsidRPr="00A044BE">
        <w:rPr>
          <w:rFonts w:cstheme="minorHAnsi"/>
          <w:i/>
          <w:iCs/>
        </w:rPr>
        <w:t>p</w:t>
      </w:r>
      <w:r w:rsidRPr="00A044BE">
        <w:rPr>
          <w:rFonts w:cstheme="minorHAnsi"/>
          <w:vertAlign w:val="subscript"/>
        </w:rPr>
        <w:t>A</w:t>
      </w:r>
      <w:proofErr w:type="spellEnd"/>
      <w:r w:rsidRPr="00A044BE">
        <w:rPr>
          <w:rFonts w:cstheme="minorHAnsi"/>
        </w:rPr>
        <w:t> &gt; 0.87)</w:t>
      </w:r>
      <w:bookmarkStart w:id="73" w:name="bbb0270"/>
      <w:r w:rsidRPr="00A044BE">
        <w:rPr>
          <w:rFonts w:cstheme="minorHAnsi"/>
        </w:rPr>
        <w:fldChar w:fldCharType="begin"/>
      </w:r>
      <w:r w:rsidRPr="00A044BE">
        <w:rPr>
          <w:rFonts w:cstheme="minorHAnsi"/>
        </w:rPr>
        <w:instrText xml:space="preserve"> HYPERLINK "https://www.sciencedirect.com/science/article/pii/S0022283611010175?via%3Dihub" \l "bb0270" </w:instrText>
      </w:r>
      <w:r w:rsidRPr="00A044BE">
        <w:rPr>
          <w:rFonts w:cstheme="minorHAnsi"/>
        </w:rPr>
        <w:fldChar w:fldCharType="separate"/>
      </w:r>
      <w:r w:rsidRPr="00A044BE">
        <w:rPr>
          <w:rStyle w:val="Hyperlink"/>
          <w:rFonts w:cstheme="minorHAnsi"/>
          <w:vertAlign w:val="superscript"/>
        </w:rPr>
        <w:t>54</w:t>
      </w:r>
      <w:r w:rsidRPr="00A044BE">
        <w:rPr>
          <w:rFonts w:cstheme="minorHAnsi"/>
        </w:rPr>
        <w:fldChar w:fldCharType="end"/>
      </w:r>
      <w:bookmarkEnd w:id="73"/>
      <w:r w:rsidRPr="00A044BE">
        <w:rPr>
          <w:rFonts w:cstheme="minorHAnsi"/>
        </w:rPr>
        <w:t> and the equation for a fast-exchange approximation.</w:t>
      </w:r>
      <w:bookmarkStart w:id="74" w:name="bbb0275"/>
      <w:r w:rsidRPr="00A044BE">
        <w:rPr>
          <w:rFonts w:cstheme="minorHAnsi"/>
        </w:rPr>
        <w:fldChar w:fldCharType="begin"/>
      </w:r>
      <w:r w:rsidRPr="00A044BE">
        <w:rPr>
          <w:rFonts w:cstheme="minorHAnsi"/>
        </w:rPr>
        <w:instrText xml:space="preserve"> HYPERLINK "https://www.sciencedirect.com/science/article/pii/S0022283611010175?via%3Dihub" \l "bb0275" </w:instrText>
      </w:r>
      <w:r w:rsidRPr="00A044BE">
        <w:rPr>
          <w:rFonts w:cstheme="minorHAnsi"/>
        </w:rPr>
        <w:fldChar w:fldCharType="separate"/>
      </w:r>
      <w:r w:rsidRPr="00A044BE">
        <w:rPr>
          <w:rStyle w:val="Hyperlink"/>
          <w:rFonts w:cstheme="minorHAnsi"/>
          <w:vertAlign w:val="superscript"/>
        </w:rPr>
        <w:t>55</w:t>
      </w:r>
      <w:r w:rsidRPr="00A044BE">
        <w:rPr>
          <w:rFonts w:cstheme="minorHAnsi"/>
        </w:rPr>
        <w:fldChar w:fldCharType="end"/>
      </w:r>
      <w:bookmarkEnd w:id="74"/>
      <w:r w:rsidRPr="00A044BE">
        <w:rPr>
          <w:rFonts w:cstheme="minorHAnsi"/>
        </w:rPr>
        <w:t> Fitting of experimental </w:t>
      </w:r>
      <w:r w:rsidRPr="00A044BE">
        <w:rPr>
          <w:rFonts w:cstheme="minorHAnsi"/>
          <w:i/>
          <w:iCs/>
        </w:rPr>
        <w:t>R</w:t>
      </w:r>
      <w:r w:rsidRPr="00A044BE">
        <w:rPr>
          <w:rFonts w:cstheme="minorHAnsi"/>
          <w:vertAlign w:val="subscript"/>
        </w:rPr>
        <w:t>2</w:t>
      </w:r>
      <w:r w:rsidRPr="00A044BE">
        <w:rPr>
          <w:rFonts w:cstheme="minorHAnsi"/>
        </w:rPr>
        <w:t> data yielded values of the exchange rate constants (</w:t>
      </w:r>
      <w:proofErr w:type="spellStart"/>
      <w:r w:rsidRPr="00A044BE">
        <w:rPr>
          <w:rFonts w:cstheme="minorHAnsi"/>
          <w:i/>
          <w:iCs/>
        </w:rPr>
        <w:t>k</w:t>
      </w:r>
      <w:r w:rsidRPr="00A044BE">
        <w:rPr>
          <w:rFonts w:cstheme="minorHAnsi"/>
          <w:vertAlign w:val="subscript"/>
        </w:rPr>
        <w:t>ex</w:t>
      </w:r>
      <w:proofErr w:type="spellEnd"/>
      <w:r w:rsidRPr="00A044BE">
        <w:rPr>
          <w:rFonts w:cstheme="minorHAnsi"/>
        </w:rPr>
        <w:t>), chemical shift difference between the exchanging </w:t>
      </w:r>
      <w:hyperlink r:id="rId364" w:tooltip="Learn more about Conformation from ScienceDirect's AI-generated Topic Pages" w:history="1">
        <w:r w:rsidRPr="00A044BE">
          <w:rPr>
            <w:rStyle w:val="Hyperlink"/>
            <w:rFonts w:cstheme="minorHAnsi"/>
          </w:rPr>
          <w:t>conformations</w:t>
        </w:r>
      </w:hyperlink>
      <w:r w:rsidRPr="00A044BE">
        <w:rPr>
          <w:rFonts w:cstheme="minorHAnsi"/>
        </w:rPr>
        <w:t> (</w:t>
      </w:r>
      <w:proofErr w:type="spellStart"/>
      <w:r w:rsidRPr="00A044BE">
        <w:rPr>
          <w:rFonts w:cstheme="minorHAnsi"/>
        </w:rPr>
        <w:t>Dω</w:t>
      </w:r>
      <w:proofErr w:type="spellEnd"/>
      <w:r w:rsidRPr="00A044BE">
        <w:rPr>
          <w:rFonts w:cstheme="minorHAnsi"/>
        </w:rPr>
        <w:t>) and populations of states (</w:t>
      </w:r>
      <w:proofErr w:type="spellStart"/>
      <w:r w:rsidRPr="00A044BE">
        <w:rPr>
          <w:rFonts w:cstheme="minorHAnsi"/>
          <w:i/>
          <w:iCs/>
        </w:rPr>
        <w:t>p</w:t>
      </w:r>
      <w:r w:rsidRPr="00A044BE">
        <w:rPr>
          <w:rFonts w:cstheme="minorHAnsi"/>
          <w:vertAlign w:val="subscript"/>
        </w:rPr>
        <w:t>A</w:t>
      </w:r>
      <w:proofErr w:type="spellEnd"/>
      <w:r w:rsidRPr="00A044BE">
        <w:rPr>
          <w:rFonts w:cstheme="minorHAnsi"/>
        </w:rPr>
        <w:t> and </w:t>
      </w:r>
      <w:proofErr w:type="spellStart"/>
      <w:r w:rsidRPr="00A044BE">
        <w:rPr>
          <w:rFonts w:cstheme="minorHAnsi"/>
          <w:i/>
          <w:iCs/>
        </w:rPr>
        <w:t>p</w:t>
      </w:r>
      <w:r w:rsidRPr="00A044BE">
        <w:rPr>
          <w:rFonts w:cstheme="minorHAnsi"/>
          <w:vertAlign w:val="subscript"/>
        </w:rPr>
        <w:t>B</w:t>
      </w:r>
      <w:proofErr w:type="spellEnd"/>
      <w:r w:rsidRPr="00A044BE">
        <w:rPr>
          <w:rFonts w:cstheme="minorHAnsi"/>
        </w:rPr>
        <w:t>) for every resolved peak of sufficient dispersion of </w:t>
      </w:r>
      <w:r w:rsidRPr="00A044BE">
        <w:rPr>
          <w:rFonts w:cstheme="minorHAnsi"/>
          <w:i/>
          <w:iCs/>
        </w:rPr>
        <w:t>R</w:t>
      </w:r>
      <w:r w:rsidRPr="00A044BE">
        <w:rPr>
          <w:rFonts w:cstheme="minorHAnsi"/>
          <w:vertAlign w:val="subscript"/>
        </w:rPr>
        <w:t>2</w:t>
      </w:r>
      <w:r w:rsidRPr="00A044BE">
        <w:rPr>
          <w:rFonts w:cstheme="minorHAnsi"/>
        </w:rPr>
        <w:t> values. Interdependence of fitting parameters (correlation) was assessed via a covariation matrix computed by CPMG_FITD8 and directly by Monte Carlo simulations in </w:t>
      </w:r>
      <w:proofErr w:type="spellStart"/>
      <w:r w:rsidRPr="00A044BE">
        <w:rPr>
          <w:rFonts w:cstheme="minorHAnsi"/>
          <w:i/>
          <w:iCs/>
        </w:rPr>
        <w:t>BiophysicsLab</w:t>
      </w:r>
      <w:proofErr w:type="spellEnd"/>
      <w:r w:rsidRPr="00A044BE">
        <w:rPr>
          <w:rFonts w:cstheme="minorHAnsi"/>
        </w:rPr>
        <w:t>. Analysis of </w:t>
      </w:r>
      <w:r w:rsidRPr="00A044BE">
        <w:rPr>
          <w:rFonts w:cstheme="minorHAnsi"/>
          <w:i/>
          <w:iCs/>
        </w:rPr>
        <w:t>R</w:t>
      </w:r>
      <w:r w:rsidRPr="00A044BE">
        <w:rPr>
          <w:rFonts w:cstheme="minorHAnsi"/>
          <w:vertAlign w:val="subscript"/>
        </w:rPr>
        <w:t>ex</w:t>
      </w:r>
      <w:r w:rsidRPr="00A044BE">
        <w:rPr>
          <w:rFonts w:cstheme="minorHAnsi"/>
        </w:rPr>
        <w:t> dependence on static </w:t>
      </w:r>
      <w:hyperlink r:id="rId365" w:tooltip="Learn more about Magnetic Field from ScienceDirect's AI-generated Topic Pages" w:history="1">
        <w:r w:rsidRPr="00A044BE">
          <w:rPr>
            <w:rStyle w:val="Hyperlink"/>
            <w:rFonts w:cstheme="minorHAnsi"/>
          </w:rPr>
          <w:t>magnetic field</w:t>
        </w:r>
      </w:hyperlink>
      <w:bookmarkStart w:id="75" w:name="bbb0280"/>
      <w:r w:rsidRPr="00A044BE">
        <w:rPr>
          <w:rFonts w:cstheme="minorHAnsi"/>
        </w:rPr>
        <w:fldChar w:fldCharType="begin"/>
      </w:r>
      <w:r w:rsidRPr="00A044BE">
        <w:rPr>
          <w:rFonts w:cstheme="minorHAnsi"/>
        </w:rPr>
        <w:instrText xml:space="preserve"> HYPERLINK "https://www.sciencedirect.com/science/article/pii/S0022283611010175?via%3Dihub" \l "bb0280" </w:instrText>
      </w:r>
      <w:r w:rsidRPr="00A044BE">
        <w:rPr>
          <w:rFonts w:cstheme="minorHAnsi"/>
        </w:rPr>
        <w:fldChar w:fldCharType="separate"/>
      </w:r>
      <w:r w:rsidRPr="00A044BE">
        <w:rPr>
          <w:rStyle w:val="Hyperlink"/>
          <w:rFonts w:cstheme="minorHAnsi"/>
          <w:vertAlign w:val="superscript"/>
        </w:rPr>
        <w:t>56</w:t>
      </w:r>
      <w:r w:rsidRPr="00A044BE">
        <w:rPr>
          <w:rFonts w:cstheme="minorHAnsi"/>
        </w:rPr>
        <w:fldChar w:fldCharType="end"/>
      </w:r>
      <w:bookmarkEnd w:id="75"/>
      <w:r w:rsidRPr="00A044BE">
        <w:rPr>
          <w:rFonts w:cstheme="minorHAnsi"/>
        </w:rPr>
        <w:t> combined with comparative analysis of fitting with multiple equations established fast-intermediate exchange regime for most residues. Monte Carlo analysis with </w:t>
      </w:r>
      <w:proofErr w:type="spellStart"/>
      <w:r w:rsidRPr="00A044BE">
        <w:rPr>
          <w:rFonts w:cstheme="minorHAnsi"/>
          <w:i/>
          <w:iCs/>
        </w:rPr>
        <w:t>BiophysicsLab</w:t>
      </w:r>
      <w:proofErr w:type="spellEnd"/>
      <w:r w:rsidRPr="00A044BE">
        <w:rPr>
          <w:rFonts w:cstheme="minorHAnsi"/>
        </w:rPr>
        <w:t> resulted in families of fitting results enabling calculations of asymmetric confidence intervals. All data sets were analyzed individually and then globally to determine the </w:t>
      </w:r>
      <w:hyperlink r:id="rId366" w:tooltip="Learn more about Consensus from ScienceDirect's AI-generated Topic Pages" w:history="1">
        <w:r w:rsidRPr="00A044BE">
          <w:rPr>
            <w:rStyle w:val="Hyperlink"/>
            <w:rFonts w:cstheme="minorHAnsi"/>
          </w:rPr>
          <w:t>consensus</w:t>
        </w:r>
      </w:hyperlink>
      <w:r w:rsidRPr="00A044BE">
        <w:rPr>
          <w:rFonts w:cstheme="minorHAnsi"/>
        </w:rPr>
        <w:t> exchange parameters.</w:t>
      </w:r>
    </w:p>
    <w:p w14:paraId="5C23149D" w14:textId="77777777" w:rsidR="00A044BE" w:rsidRPr="001D154E" w:rsidRDefault="00A044BE" w:rsidP="00EF6E0D">
      <w:pPr>
        <w:pStyle w:val="Heading2"/>
        <w:rPr>
          <w:rFonts w:asciiTheme="minorHAnsi" w:hAnsiTheme="minorHAnsi" w:cstheme="minorHAnsi"/>
        </w:rPr>
      </w:pPr>
      <w:r w:rsidRPr="001D154E">
        <w:rPr>
          <w:rFonts w:asciiTheme="minorHAnsi" w:hAnsiTheme="minorHAnsi" w:cstheme="minorHAnsi"/>
        </w:rPr>
        <w:t>Accession numbers</w:t>
      </w:r>
    </w:p>
    <w:p w14:paraId="48DA9FEE" w14:textId="77777777" w:rsidR="00A044BE" w:rsidRPr="00A044BE" w:rsidRDefault="00A044BE" w:rsidP="00EF6E0D">
      <w:pPr>
        <w:pStyle w:val="NoSpacing"/>
        <w:ind w:firstLine="720"/>
        <w:rPr>
          <w:rFonts w:cstheme="minorHAnsi"/>
        </w:rPr>
      </w:pPr>
      <w:r w:rsidRPr="00A044BE">
        <w:rPr>
          <w:rFonts w:cstheme="minorHAnsi"/>
        </w:rPr>
        <w:t>Coordinates and structure factors for the 10 MSCS models of Ras-</w:t>
      </w:r>
      <w:proofErr w:type="spellStart"/>
      <w:r w:rsidRPr="00A044BE">
        <w:rPr>
          <w:rFonts w:cstheme="minorHAnsi"/>
        </w:rPr>
        <w:t>GppNHp</w:t>
      </w:r>
      <w:proofErr w:type="spellEnd"/>
      <w:r w:rsidRPr="00A044BE">
        <w:rPr>
          <w:rFonts w:cstheme="minorHAnsi"/>
        </w:rPr>
        <w:t xml:space="preserve"> were deposited in the PDB with the following PDB IDs (also given in </w:t>
      </w:r>
      <w:hyperlink r:id="rId367" w:anchor="t0010" w:history="1">
        <w:r w:rsidRPr="00A044BE">
          <w:rPr>
            <w:rStyle w:val="Hyperlink"/>
            <w:rFonts w:cstheme="minorHAnsi"/>
          </w:rPr>
          <w:t>Table 2</w:t>
        </w:r>
      </w:hyperlink>
      <w:bookmarkEnd w:id="34"/>
      <w:r w:rsidRPr="00A044BE">
        <w:rPr>
          <w:rFonts w:cstheme="minorHAnsi"/>
        </w:rPr>
        <w:t>): cross-linked in </w:t>
      </w:r>
      <w:hyperlink r:id="rId368" w:tooltip="Learn more about Aqueous Solution from ScienceDirect's AI-generated Topic Pages" w:history="1">
        <w:r w:rsidRPr="00A044BE">
          <w:rPr>
            <w:rStyle w:val="Hyperlink"/>
            <w:rFonts w:cstheme="minorHAnsi"/>
          </w:rPr>
          <w:t>aqueous solution</w:t>
        </w:r>
      </w:hyperlink>
      <w:r w:rsidRPr="00A044BE">
        <w:rPr>
          <w:rFonts w:cstheme="minorHAnsi"/>
        </w:rPr>
        <w:t>, </w:t>
      </w:r>
      <w:hyperlink r:id="rId369" w:tgtFrame="_blank" w:history="1">
        <w:r w:rsidRPr="00A044BE">
          <w:rPr>
            <w:rStyle w:val="Hyperlink"/>
            <w:rFonts w:cstheme="minorHAnsi"/>
          </w:rPr>
          <w:t>3RRY</w:t>
        </w:r>
      </w:hyperlink>
      <w:r w:rsidRPr="00A044BE">
        <w:rPr>
          <w:rFonts w:cstheme="minorHAnsi"/>
        </w:rPr>
        <w:t>; soaked in 50% ETF, </w:t>
      </w:r>
      <w:hyperlink r:id="rId370" w:tgtFrame="_blank" w:history="1">
        <w:r w:rsidRPr="00A044BE">
          <w:rPr>
            <w:rStyle w:val="Hyperlink"/>
            <w:rFonts w:cstheme="minorHAnsi"/>
          </w:rPr>
          <w:t>3RS2</w:t>
        </w:r>
      </w:hyperlink>
      <w:r w:rsidRPr="00A044BE">
        <w:rPr>
          <w:rFonts w:cstheme="minorHAnsi"/>
        </w:rPr>
        <w:t>; soaked in 50% IPA, </w:t>
      </w:r>
      <w:hyperlink r:id="rId371" w:tgtFrame="_blank" w:history="1">
        <w:r w:rsidRPr="00A044BE">
          <w:rPr>
            <w:rStyle w:val="Hyperlink"/>
            <w:rFonts w:cstheme="minorHAnsi"/>
          </w:rPr>
          <w:t>3RS7</w:t>
        </w:r>
      </w:hyperlink>
      <w:r w:rsidRPr="00A044BE">
        <w:rPr>
          <w:rFonts w:cstheme="minorHAnsi"/>
        </w:rPr>
        <w:t>; soaked in 70% GOL, </w:t>
      </w:r>
      <w:hyperlink r:id="rId372" w:tgtFrame="_blank" w:history="1">
        <w:r w:rsidRPr="00A044BE">
          <w:rPr>
            <w:rStyle w:val="Hyperlink"/>
            <w:rFonts w:cstheme="minorHAnsi"/>
          </w:rPr>
          <w:t>3RRZ</w:t>
        </w:r>
      </w:hyperlink>
      <w:r w:rsidRPr="00A044BE">
        <w:rPr>
          <w:rFonts w:cstheme="minorHAnsi"/>
        </w:rPr>
        <w:t>; soaked in 90% RSF, </w:t>
      </w:r>
      <w:hyperlink r:id="rId373" w:tgtFrame="_blank" w:history="1">
        <w:r w:rsidRPr="00A044BE">
          <w:rPr>
            <w:rStyle w:val="Hyperlink"/>
            <w:rFonts w:cstheme="minorHAnsi"/>
          </w:rPr>
          <w:t>3RSL</w:t>
        </w:r>
      </w:hyperlink>
      <w:r w:rsidRPr="00A044BE">
        <w:rPr>
          <w:rFonts w:cstheme="minorHAnsi"/>
        </w:rPr>
        <w:t>; soaked in 20% RSG, </w:t>
      </w:r>
      <w:hyperlink r:id="rId374" w:tgtFrame="_blank" w:history="1">
        <w:r w:rsidRPr="00A044BE">
          <w:rPr>
            <w:rStyle w:val="Hyperlink"/>
            <w:rFonts w:cstheme="minorHAnsi"/>
          </w:rPr>
          <w:t>3RSO</w:t>
        </w:r>
      </w:hyperlink>
      <w:r w:rsidRPr="00A044BE">
        <w:rPr>
          <w:rFonts w:cstheme="minorHAnsi"/>
        </w:rPr>
        <w:t>; soaked in 60% HEZ, </w:t>
      </w:r>
      <w:hyperlink r:id="rId375" w:tgtFrame="_blank" w:history="1">
        <w:r w:rsidRPr="00A044BE">
          <w:rPr>
            <w:rStyle w:val="Hyperlink"/>
            <w:rFonts w:cstheme="minorHAnsi"/>
          </w:rPr>
          <w:t>3RS4</w:t>
        </w:r>
      </w:hyperlink>
      <w:r w:rsidRPr="00A044BE">
        <w:rPr>
          <w:rFonts w:cstheme="minorHAnsi"/>
        </w:rPr>
        <w:t>; soaked in neat YEG, </w:t>
      </w:r>
      <w:hyperlink r:id="rId376" w:tgtFrame="_blank" w:history="1">
        <w:r w:rsidRPr="00A044BE">
          <w:rPr>
            <w:rStyle w:val="Hyperlink"/>
            <w:rFonts w:cstheme="minorHAnsi"/>
          </w:rPr>
          <w:t>3RS0</w:t>
        </w:r>
      </w:hyperlink>
      <w:r w:rsidRPr="00A044BE">
        <w:rPr>
          <w:rFonts w:cstheme="minorHAnsi"/>
        </w:rPr>
        <w:t>; soaked in neat HEX, </w:t>
      </w:r>
      <w:hyperlink r:id="rId377" w:tgtFrame="_blank" w:history="1">
        <w:r w:rsidRPr="00A044BE">
          <w:rPr>
            <w:rStyle w:val="Hyperlink"/>
            <w:rFonts w:cstheme="minorHAnsi"/>
          </w:rPr>
          <w:t>3RS3</w:t>
        </w:r>
      </w:hyperlink>
      <w:r w:rsidRPr="00A044BE">
        <w:rPr>
          <w:rFonts w:cstheme="minorHAnsi"/>
        </w:rPr>
        <w:t>; soaked in 55% DMF, </w:t>
      </w:r>
      <w:hyperlink r:id="rId378" w:tgtFrame="_blank" w:history="1">
        <w:r w:rsidRPr="00A044BE">
          <w:rPr>
            <w:rStyle w:val="Hyperlink"/>
            <w:rFonts w:cstheme="minorHAnsi"/>
          </w:rPr>
          <w:t>3RS5</w:t>
        </w:r>
      </w:hyperlink>
      <w:r w:rsidRPr="00A044BE">
        <w:rPr>
          <w:rFonts w:cstheme="minorHAnsi"/>
        </w:rPr>
        <w:t>.</w:t>
      </w:r>
    </w:p>
    <w:p w14:paraId="06363F96" w14:textId="77777777" w:rsidR="00A044BE" w:rsidRPr="00A044BE" w:rsidRDefault="00A044BE" w:rsidP="002B5484">
      <w:pPr>
        <w:pStyle w:val="NoSpacing"/>
        <w:ind w:firstLine="720"/>
        <w:rPr>
          <w:rFonts w:cstheme="minorHAnsi"/>
        </w:rPr>
      </w:pPr>
      <w:r w:rsidRPr="00A044BE">
        <w:rPr>
          <w:rFonts w:cstheme="minorHAnsi"/>
        </w:rPr>
        <w:t>Backbone </w:t>
      </w:r>
      <w:r w:rsidRPr="00A044BE">
        <w:rPr>
          <w:rFonts w:cstheme="minorHAnsi"/>
          <w:vertAlign w:val="superscript"/>
        </w:rPr>
        <w:t>1</w:t>
      </w:r>
      <w:r w:rsidRPr="00A044BE">
        <w:rPr>
          <w:rFonts w:cstheme="minorHAnsi"/>
        </w:rPr>
        <w:t>H, </w:t>
      </w:r>
      <w:r w:rsidRPr="00A044BE">
        <w:rPr>
          <w:rFonts w:cstheme="minorHAnsi"/>
          <w:vertAlign w:val="superscript"/>
        </w:rPr>
        <w:t>13</w:t>
      </w:r>
      <w:r w:rsidRPr="00A044BE">
        <w:rPr>
          <w:rFonts w:cstheme="minorHAnsi"/>
        </w:rPr>
        <w:t>C, </w:t>
      </w:r>
      <w:r w:rsidRPr="00A044BE">
        <w:rPr>
          <w:rFonts w:cstheme="minorHAnsi"/>
          <w:vertAlign w:val="superscript"/>
        </w:rPr>
        <w:t>15</w:t>
      </w:r>
      <w:r w:rsidRPr="00A044BE">
        <w:rPr>
          <w:rFonts w:cstheme="minorHAnsi"/>
        </w:rPr>
        <w:t>N chemical shifts have been deposited in the Biological </w:t>
      </w:r>
      <w:hyperlink r:id="rId379" w:tooltip="Learn more about Magnetism from ScienceDirect's AI-generated Topic Pages" w:history="1">
        <w:r w:rsidRPr="00A044BE">
          <w:rPr>
            <w:rStyle w:val="Hyperlink"/>
            <w:rFonts w:cstheme="minorHAnsi"/>
          </w:rPr>
          <w:t>Magnetic</w:t>
        </w:r>
      </w:hyperlink>
      <w:r w:rsidRPr="00A044BE">
        <w:rPr>
          <w:rFonts w:cstheme="minorHAnsi"/>
        </w:rPr>
        <w:t> Resonance Data Bank under accession number 17785.</w:t>
      </w:r>
    </w:p>
    <w:p w14:paraId="6A3213F6" w14:textId="77777777" w:rsidR="00A044BE" w:rsidRPr="001D154E" w:rsidRDefault="00A044BE" w:rsidP="002B5484">
      <w:pPr>
        <w:pStyle w:val="Heading1"/>
        <w:rPr>
          <w:rFonts w:asciiTheme="minorHAnsi" w:hAnsiTheme="minorHAnsi" w:cstheme="minorHAnsi"/>
        </w:rPr>
      </w:pPr>
      <w:r w:rsidRPr="001D154E">
        <w:rPr>
          <w:rFonts w:asciiTheme="minorHAnsi" w:hAnsiTheme="minorHAnsi" w:cstheme="minorHAnsi"/>
        </w:rPr>
        <w:t>Author Contributions</w:t>
      </w:r>
    </w:p>
    <w:p w14:paraId="1E34C698" w14:textId="77777777" w:rsidR="00A044BE" w:rsidRPr="00A044BE" w:rsidRDefault="00381584" w:rsidP="002B5484">
      <w:pPr>
        <w:pStyle w:val="NoSpacing"/>
        <w:ind w:firstLine="720"/>
        <w:rPr>
          <w:rFonts w:cstheme="minorHAnsi"/>
        </w:rPr>
      </w:pPr>
      <w:hyperlink r:id="rId380" w:tooltip="Learn more about Joint from ScienceDirect's AI-generated Topic Pages" w:history="1">
        <w:r w:rsidR="00A044BE" w:rsidRPr="00A044BE">
          <w:rPr>
            <w:rStyle w:val="Hyperlink"/>
            <w:rFonts w:cstheme="minorHAnsi"/>
          </w:rPr>
          <w:t>Joint</w:t>
        </w:r>
      </w:hyperlink>
      <w:r w:rsidR="00A044BE" w:rsidRPr="00A044BE">
        <w:rPr>
          <w:rFonts w:cstheme="minorHAnsi"/>
        </w:rPr>
        <w:t xml:space="preserve"> first authors for their respective contributions to MSCS (Greg </w:t>
      </w:r>
      <w:proofErr w:type="spellStart"/>
      <w:r w:rsidR="00A044BE" w:rsidRPr="00A044BE">
        <w:rPr>
          <w:rFonts w:cstheme="minorHAnsi"/>
        </w:rPr>
        <w:t>Buhrman</w:t>
      </w:r>
      <w:proofErr w:type="spellEnd"/>
      <w:r w:rsidR="00A044BE" w:rsidRPr="00A044BE">
        <w:rPr>
          <w:rFonts w:cstheme="minorHAnsi"/>
        </w:rPr>
        <w:t xml:space="preserve">), NMR (Casey O’Connor) and </w:t>
      </w:r>
      <w:proofErr w:type="spellStart"/>
      <w:r w:rsidR="00A044BE" w:rsidRPr="00A044BE">
        <w:rPr>
          <w:rFonts w:cstheme="minorHAnsi"/>
        </w:rPr>
        <w:t>FTMap</w:t>
      </w:r>
      <w:proofErr w:type="spellEnd"/>
      <w:r w:rsidR="00A044BE" w:rsidRPr="00A044BE">
        <w:rPr>
          <w:rFonts w:cstheme="minorHAnsi"/>
        </w:rPr>
        <w:t xml:space="preserve"> calculations (Brandon Zerbe).</w:t>
      </w:r>
    </w:p>
    <w:p w14:paraId="69B38338" w14:textId="77777777" w:rsidR="00A044BE" w:rsidRPr="001D154E" w:rsidRDefault="00A044BE" w:rsidP="002B5484">
      <w:pPr>
        <w:pStyle w:val="Heading1"/>
        <w:rPr>
          <w:rFonts w:asciiTheme="minorHAnsi" w:hAnsiTheme="minorHAnsi" w:cstheme="minorHAnsi"/>
        </w:rPr>
      </w:pPr>
      <w:r w:rsidRPr="001D154E">
        <w:rPr>
          <w:rFonts w:asciiTheme="minorHAnsi" w:hAnsiTheme="minorHAnsi" w:cstheme="minorHAnsi"/>
        </w:rPr>
        <w:t>Acknowledgements</w:t>
      </w:r>
    </w:p>
    <w:p w14:paraId="26BDD88E" w14:textId="77777777" w:rsidR="00A044BE" w:rsidRPr="00A044BE" w:rsidRDefault="00A044BE" w:rsidP="002B5484">
      <w:pPr>
        <w:pStyle w:val="NoSpacing"/>
        <w:ind w:firstLine="720"/>
        <w:rPr>
          <w:rFonts w:cstheme="minorHAnsi"/>
        </w:rPr>
      </w:pPr>
      <w:r w:rsidRPr="00A044BE">
        <w:rPr>
          <w:rFonts w:cstheme="minorHAnsi"/>
        </w:rPr>
        <w:t xml:space="preserve">The initial stages of MSCS structure refinement were performed by the following students in the class of C.M. entitled Macromolecular Modeling as part of a project funded by the National Science Foundation: Jason </w:t>
      </w:r>
      <w:proofErr w:type="spellStart"/>
      <w:r w:rsidRPr="00A044BE">
        <w:rPr>
          <w:rFonts w:cstheme="minorHAnsi"/>
        </w:rPr>
        <w:t>Baucom</w:t>
      </w:r>
      <w:proofErr w:type="spellEnd"/>
      <w:r w:rsidRPr="00A044BE">
        <w:rPr>
          <w:rFonts w:cstheme="minorHAnsi"/>
        </w:rPr>
        <w:t xml:space="preserve">, Byung Chung, Michelle </w:t>
      </w:r>
      <w:proofErr w:type="spellStart"/>
      <w:r w:rsidRPr="00A044BE">
        <w:rPr>
          <w:rFonts w:cstheme="minorHAnsi"/>
        </w:rPr>
        <w:t>Dechene</w:t>
      </w:r>
      <w:proofErr w:type="spellEnd"/>
      <w:r w:rsidRPr="00A044BE">
        <w:rPr>
          <w:rFonts w:cstheme="minorHAnsi"/>
        </w:rPr>
        <w:t xml:space="preserve">, Ralph House, Revonda </w:t>
      </w:r>
      <w:proofErr w:type="spellStart"/>
      <w:r w:rsidRPr="00A044BE">
        <w:rPr>
          <w:rFonts w:cstheme="minorHAnsi"/>
        </w:rPr>
        <w:t>Pokrzywa</w:t>
      </w:r>
      <w:proofErr w:type="spellEnd"/>
      <w:r w:rsidRPr="00A044BE">
        <w:rPr>
          <w:rFonts w:cstheme="minorHAnsi"/>
        </w:rPr>
        <w:t xml:space="preserve">, Helen Rho, Austin </w:t>
      </w:r>
      <w:proofErr w:type="spellStart"/>
      <w:r w:rsidRPr="00A044BE">
        <w:rPr>
          <w:rFonts w:cstheme="minorHAnsi"/>
        </w:rPr>
        <w:t>Rowshan</w:t>
      </w:r>
      <w:proofErr w:type="spellEnd"/>
      <w:r w:rsidRPr="00A044BE">
        <w:rPr>
          <w:rFonts w:cstheme="minorHAnsi"/>
        </w:rPr>
        <w:t xml:space="preserve"> and Cheng Wan. G.B. and Paul Swartz helped teach the laboratory sections of this class. The use of the Advanced </w:t>
      </w:r>
      <w:hyperlink r:id="rId381" w:tooltip="Learn more about Photon from ScienceDirect's AI-generated Topic Pages" w:history="1">
        <w:r w:rsidRPr="00A044BE">
          <w:rPr>
            <w:rStyle w:val="Hyperlink"/>
            <w:rFonts w:cstheme="minorHAnsi"/>
          </w:rPr>
          <w:t>Photon</w:t>
        </w:r>
      </w:hyperlink>
      <w:r w:rsidRPr="00A044BE">
        <w:rPr>
          <w:rFonts w:cstheme="minorHAnsi"/>
        </w:rPr>
        <w:t> Source at the Argonne National Laboratory was supported by the U.S. Department of </w:t>
      </w:r>
      <w:hyperlink r:id="rId382" w:tooltip="Learn more about Energy from ScienceDirect's AI-generated Topic Pages" w:history="1">
        <w:r w:rsidRPr="00A044BE">
          <w:rPr>
            <w:rStyle w:val="Hyperlink"/>
            <w:rFonts w:cstheme="minorHAnsi"/>
          </w:rPr>
          <w:t>Energy</w:t>
        </w:r>
      </w:hyperlink>
      <w:r w:rsidRPr="00A044BE">
        <w:rPr>
          <w:rFonts w:cstheme="minorHAnsi"/>
        </w:rPr>
        <w:t>, Office of Science, Office of Basic </w:t>
      </w:r>
      <w:hyperlink r:id="rId383" w:tooltip="Learn more about Energy from ScienceDirect's AI-generated Topic Pages" w:history="1">
        <w:r w:rsidRPr="00A044BE">
          <w:rPr>
            <w:rStyle w:val="Hyperlink"/>
            <w:rFonts w:cstheme="minorHAnsi"/>
          </w:rPr>
          <w:t>Energy</w:t>
        </w:r>
      </w:hyperlink>
      <w:r w:rsidRPr="00A044BE">
        <w:rPr>
          <w:rFonts w:cstheme="minorHAnsi"/>
        </w:rPr>
        <w:t> Sciences, under Contract No. </w:t>
      </w:r>
      <w:hyperlink r:id="rId384" w:anchor="gts0005" w:history="1">
        <w:r w:rsidRPr="00A044BE">
          <w:rPr>
            <w:rStyle w:val="Hyperlink"/>
            <w:rFonts w:cstheme="minorHAnsi"/>
          </w:rPr>
          <w:t>W-31-109-Eng-38</w:t>
        </w:r>
      </w:hyperlink>
      <w:r w:rsidRPr="00A044BE">
        <w:rPr>
          <w:rFonts w:cstheme="minorHAnsi"/>
        </w:rPr>
        <w:t>. This research was funded in part by National Institutes of Health (</w:t>
      </w:r>
      <w:hyperlink r:id="rId385" w:anchor="gts0005" w:history="1">
        <w:r w:rsidRPr="00A044BE">
          <w:rPr>
            <w:rStyle w:val="Hyperlink"/>
            <w:rFonts w:cstheme="minorHAnsi"/>
          </w:rPr>
          <w:t>R01-CA096867</w:t>
        </w:r>
      </w:hyperlink>
      <w:r w:rsidRPr="00A044BE">
        <w:rPr>
          <w:rFonts w:cstheme="minorHAnsi"/>
        </w:rPr>
        <w:t>) and National Science Foundation (</w:t>
      </w:r>
      <w:hyperlink r:id="rId386" w:anchor="gts0005" w:history="1">
        <w:r w:rsidRPr="00A044BE">
          <w:rPr>
            <w:rStyle w:val="Hyperlink"/>
            <w:rFonts w:cstheme="minorHAnsi"/>
          </w:rPr>
          <w:t>MCB-0818678</w:t>
        </w:r>
      </w:hyperlink>
      <w:r w:rsidRPr="00A044BE">
        <w:rPr>
          <w:rFonts w:cstheme="minorHAnsi"/>
        </w:rPr>
        <w:t>) grants to C.M.</w:t>
      </w:r>
    </w:p>
    <w:p w14:paraId="42B63EDB" w14:textId="77777777" w:rsidR="00A044BE" w:rsidRPr="001D154E" w:rsidRDefault="00A044BE" w:rsidP="002B5484">
      <w:pPr>
        <w:pStyle w:val="Heading1"/>
        <w:rPr>
          <w:rFonts w:asciiTheme="minorHAnsi" w:hAnsiTheme="minorHAnsi" w:cstheme="minorHAnsi"/>
        </w:rPr>
      </w:pPr>
      <w:r w:rsidRPr="001D154E">
        <w:rPr>
          <w:rFonts w:asciiTheme="minorHAnsi" w:hAnsiTheme="minorHAnsi" w:cstheme="minorHAnsi"/>
        </w:rPr>
        <w:t>References</w:t>
      </w:r>
    </w:p>
    <w:p w14:paraId="71BB1EAC" w14:textId="23A0EDDB" w:rsidR="00A044BE" w:rsidRPr="00A044BE" w:rsidRDefault="00381584" w:rsidP="00BF2CC9">
      <w:pPr>
        <w:pStyle w:val="NoSpacing"/>
        <w:ind w:left="720" w:hanging="720"/>
        <w:rPr>
          <w:rFonts w:cstheme="minorHAnsi"/>
        </w:rPr>
      </w:pPr>
      <w:hyperlink r:id="rId387" w:anchor="bbb0005" w:history="1">
        <w:r w:rsidR="00A044BE" w:rsidRPr="00A044BE">
          <w:rPr>
            <w:rStyle w:val="Hyperlink"/>
            <w:rFonts w:cstheme="minorHAnsi"/>
          </w:rPr>
          <w:t>1</w:t>
        </w:r>
      </w:hyperlink>
      <w:r w:rsidR="005A7DD9" w:rsidRPr="001D154E">
        <w:rPr>
          <w:rFonts w:cstheme="minorHAnsi"/>
        </w:rPr>
        <w:t xml:space="preserve"> </w:t>
      </w:r>
      <w:r w:rsidR="00A044BE" w:rsidRPr="00A044BE">
        <w:rPr>
          <w:rFonts w:cstheme="minorHAnsi"/>
        </w:rPr>
        <w:t>Bourne H.R., Sanders D.A., McCormick F.</w:t>
      </w:r>
      <w:r w:rsidR="005A7DD9" w:rsidRPr="001D154E">
        <w:rPr>
          <w:rFonts w:cstheme="minorHAnsi"/>
        </w:rPr>
        <w:t xml:space="preserve"> </w:t>
      </w:r>
      <w:r w:rsidR="00A044BE" w:rsidRPr="00A044BE">
        <w:rPr>
          <w:rFonts w:cstheme="minorHAnsi"/>
          <w:b/>
          <w:bCs/>
        </w:rPr>
        <w:t>The GTPase superfamily: conserved switch for diverse cell functions</w:t>
      </w:r>
    </w:p>
    <w:p w14:paraId="3294984F" w14:textId="77777777" w:rsidR="00A044BE" w:rsidRPr="00A044BE" w:rsidRDefault="00A044BE" w:rsidP="00BF2CC9">
      <w:pPr>
        <w:pStyle w:val="NoSpacing"/>
        <w:ind w:left="720" w:hanging="720"/>
        <w:rPr>
          <w:rFonts w:cstheme="minorHAnsi"/>
        </w:rPr>
      </w:pPr>
      <w:r w:rsidRPr="00A044BE">
        <w:rPr>
          <w:rFonts w:cstheme="minorHAnsi"/>
          <w:i/>
        </w:rPr>
        <w:t>Nature</w:t>
      </w:r>
      <w:r w:rsidRPr="00A044BE">
        <w:rPr>
          <w:rFonts w:cstheme="minorHAnsi"/>
        </w:rPr>
        <w:t>, 348 (1990), pp. 125-132</w:t>
      </w:r>
    </w:p>
    <w:p w14:paraId="7C3F4DC6" w14:textId="48ADFB7C" w:rsidR="00A044BE" w:rsidRPr="00A044BE" w:rsidRDefault="00381584" w:rsidP="00BF2CC9">
      <w:pPr>
        <w:pStyle w:val="NoSpacing"/>
        <w:ind w:left="720" w:hanging="720"/>
        <w:rPr>
          <w:rFonts w:cstheme="minorHAnsi"/>
        </w:rPr>
      </w:pPr>
      <w:hyperlink r:id="rId388" w:anchor="bbb0010" w:history="1">
        <w:r w:rsidR="00A044BE" w:rsidRPr="00A044BE">
          <w:rPr>
            <w:rStyle w:val="Hyperlink"/>
            <w:rFonts w:cstheme="minorHAnsi"/>
          </w:rPr>
          <w:t>2</w:t>
        </w:r>
      </w:hyperlink>
      <w:r w:rsidR="00BF2CC9" w:rsidRPr="001D154E">
        <w:rPr>
          <w:rFonts w:cstheme="minorHAnsi"/>
        </w:rPr>
        <w:t xml:space="preserve"> </w:t>
      </w:r>
      <w:proofErr w:type="spellStart"/>
      <w:r w:rsidR="00A044BE" w:rsidRPr="00A044BE">
        <w:rPr>
          <w:rFonts w:cstheme="minorHAnsi"/>
        </w:rPr>
        <w:t>Boriack-Sjodin</w:t>
      </w:r>
      <w:proofErr w:type="spellEnd"/>
      <w:r w:rsidR="00A044BE" w:rsidRPr="00A044BE">
        <w:rPr>
          <w:rFonts w:cstheme="minorHAnsi"/>
        </w:rPr>
        <w:t> P.A., </w:t>
      </w:r>
      <w:proofErr w:type="spellStart"/>
      <w:r w:rsidR="00A044BE" w:rsidRPr="00A044BE">
        <w:rPr>
          <w:rFonts w:cstheme="minorHAnsi"/>
        </w:rPr>
        <w:t>Margarit</w:t>
      </w:r>
      <w:proofErr w:type="spellEnd"/>
      <w:r w:rsidR="00A044BE" w:rsidRPr="00A044BE">
        <w:rPr>
          <w:rFonts w:cstheme="minorHAnsi"/>
        </w:rPr>
        <w:t> S.M., Bar-</w:t>
      </w:r>
      <w:proofErr w:type="spellStart"/>
      <w:r w:rsidR="00A044BE" w:rsidRPr="00A044BE">
        <w:rPr>
          <w:rFonts w:cstheme="minorHAnsi"/>
        </w:rPr>
        <w:t>Sagi</w:t>
      </w:r>
      <w:proofErr w:type="spellEnd"/>
      <w:r w:rsidR="00A044BE" w:rsidRPr="00A044BE">
        <w:rPr>
          <w:rFonts w:cstheme="minorHAnsi"/>
        </w:rPr>
        <w:t> D., </w:t>
      </w:r>
      <w:proofErr w:type="spellStart"/>
      <w:r w:rsidR="00A044BE" w:rsidRPr="00A044BE">
        <w:rPr>
          <w:rFonts w:cstheme="minorHAnsi"/>
        </w:rPr>
        <w:t>Kuriyan</w:t>
      </w:r>
      <w:proofErr w:type="spellEnd"/>
      <w:r w:rsidR="00A044BE" w:rsidRPr="00A044BE">
        <w:rPr>
          <w:rFonts w:cstheme="minorHAnsi"/>
        </w:rPr>
        <w:t> J.</w:t>
      </w:r>
      <w:r w:rsidR="005A7DD9" w:rsidRPr="001D154E">
        <w:rPr>
          <w:rFonts w:cstheme="minorHAnsi"/>
        </w:rPr>
        <w:t xml:space="preserve"> </w:t>
      </w:r>
      <w:r w:rsidR="00A044BE" w:rsidRPr="00A044BE">
        <w:rPr>
          <w:rFonts w:cstheme="minorHAnsi"/>
          <w:b/>
          <w:bCs/>
        </w:rPr>
        <w:t xml:space="preserve">The structural basis of the activation of Ras by </w:t>
      </w:r>
      <w:proofErr w:type="spellStart"/>
      <w:r w:rsidR="00A044BE" w:rsidRPr="00A044BE">
        <w:rPr>
          <w:rFonts w:cstheme="minorHAnsi"/>
          <w:b/>
          <w:bCs/>
        </w:rPr>
        <w:t>Sos</w:t>
      </w:r>
      <w:proofErr w:type="spellEnd"/>
    </w:p>
    <w:p w14:paraId="2397964C" w14:textId="77777777" w:rsidR="00A044BE" w:rsidRPr="00A044BE" w:rsidRDefault="00A044BE" w:rsidP="00BF2CC9">
      <w:pPr>
        <w:pStyle w:val="NoSpacing"/>
        <w:ind w:left="720" w:hanging="720"/>
        <w:rPr>
          <w:rFonts w:cstheme="minorHAnsi"/>
        </w:rPr>
      </w:pPr>
      <w:r w:rsidRPr="00A044BE">
        <w:rPr>
          <w:rFonts w:cstheme="minorHAnsi"/>
          <w:i/>
        </w:rPr>
        <w:t>Nature</w:t>
      </w:r>
      <w:r w:rsidRPr="00A044BE">
        <w:rPr>
          <w:rFonts w:cstheme="minorHAnsi"/>
        </w:rPr>
        <w:t>, 394 (1998), pp. 337-343</w:t>
      </w:r>
    </w:p>
    <w:p w14:paraId="7AB88A98" w14:textId="713D939F" w:rsidR="00A044BE" w:rsidRPr="00A044BE" w:rsidRDefault="00381584" w:rsidP="00BF2CC9">
      <w:pPr>
        <w:pStyle w:val="NoSpacing"/>
        <w:ind w:left="720" w:hanging="720"/>
        <w:rPr>
          <w:rFonts w:cstheme="minorHAnsi"/>
        </w:rPr>
      </w:pPr>
      <w:hyperlink r:id="rId389" w:anchor="bbb0015" w:history="1">
        <w:r w:rsidR="00A044BE" w:rsidRPr="00A044BE">
          <w:rPr>
            <w:rStyle w:val="Hyperlink"/>
            <w:rFonts w:cstheme="minorHAnsi"/>
          </w:rPr>
          <w:t>3</w:t>
        </w:r>
      </w:hyperlink>
      <w:r w:rsidR="00BF2CC9" w:rsidRPr="001D154E">
        <w:rPr>
          <w:rFonts w:cstheme="minorHAnsi"/>
        </w:rPr>
        <w:t xml:space="preserve"> </w:t>
      </w:r>
      <w:r w:rsidR="00A044BE" w:rsidRPr="00A044BE">
        <w:rPr>
          <w:rFonts w:cstheme="minorHAnsi"/>
        </w:rPr>
        <w:t>Scheffzek K., Ahmadian M.R., Kabsch W., Wiesmüller L., Lautwein A., Schmitz F., </w:t>
      </w:r>
      <w:proofErr w:type="spellStart"/>
      <w:r w:rsidR="00A044BE" w:rsidRPr="00A044BE">
        <w:rPr>
          <w:rFonts w:cstheme="minorHAnsi"/>
        </w:rPr>
        <w:t>Wittinghofer</w:t>
      </w:r>
      <w:proofErr w:type="spellEnd"/>
      <w:r w:rsidR="00A044BE" w:rsidRPr="00A044BE">
        <w:rPr>
          <w:rFonts w:cstheme="minorHAnsi"/>
        </w:rPr>
        <w:t> A.</w:t>
      </w:r>
      <w:r w:rsidR="00BF2CC9" w:rsidRPr="001D154E">
        <w:rPr>
          <w:rFonts w:cstheme="minorHAnsi"/>
        </w:rPr>
        <w:t xml:space="preserve"> </w:t>
      </w:r>
      <w:r w:rsidR="00A044BE" w:rsidRPr="00A044BE">
        <w:rPr>
          <w:rFonts w:cstheme="minorHAnsi"/>
          <w:b/>
          <w:bCs/>
        </w:rPr>
        <w:t>The Ras–</w:t>
      </w:r>
      <w:proofErr w:type="spellStart"/>
      <w:r w:rsidR="00A044BE" w:rsidRPr="00A044BE">
        <w:rPr>
          <w:rFonts w:cstheme="minorHAnsi"/>
          <w:b/>
          <w:bCs/>
        </w:rPr>
        <w:t>RasGAP</w:t>
      </w:r>
      <w:proofErr w:type="spellEnd"/>
      <w:r w:rsidR="00A044BE" w:rsidRPr="00A044BE">
        <w:rPr>
          <w:rFonts w:cstheme="minorHAnsi"/>
          <w:b/>
          <w:bCs/>
        </w:rPr>
        <w:t xml:space="preserve"> complex: structural basis for GTPase activation and its loss in oncogenic Ras mutants</w:t>
      </w:r>
      <w:r w:rsidR="00BF2CC9" w:rsidRPr="001D154E">
        <w:rPr>
          <w:rFonts w:cstheme="minorHAnsi"/>
          <w:b/>
          <w:bCs/>
        </w:rPr>
        <w:t xml:space="preserve"> </w:t>
      </w:r>
      <w:r w:rsidR="00A044BE" w:rsidRPr="00A044BE">
        <w:rPr>
          <w:rFonts w:cstheme="minorHAnsi"/>
          <w:i/>
        </w:rPr>
        <w:t>Science</w:t>
      </w:r>
      <w:r w:rsidR="00A044BE" w:rsidRPr="00A044BE">
        <w:rPr>
          <w:rFonts w:cstheme="minorHAnsi"/>
        </w:rPr>
        <w:t>, 277 (1997), pp. 333-338</w:t>
      </w:r>
    </w:p>
    <w:p w14:paraId="2C0CA9A7" w14:textId="66107077" w:rsidR="00A044BE" w:rsidRPr="00A044BE" w:rsidRDefault="00381584" w:rsidP="00BF2CC9">
      <w:pPr>
        <w:pStyle w:val="NoSpacing"/>
        <w:ind w:left="720" w:hanging="720"/>
        <w:rPr>
          <w:rFonts w:cstheme="minorHAnsi"/>
        </w:rPr>
      </w:pPr>
      <w:hyperlink r:id="rId390" w:anchor="bbb0020" w:history="1">
        <w:r w:rsidR="00A044BE" w:rsidRPr="00A044BE">
          <w:rPr>
            <w:rStyle w:val="Hyperlink"/>
            <w:rFonts w:cstheme="minorHAnsi"/>
          </w:rPr>
          <w:t>4</w:t>
        </w:r>
      </w:hyperlink>
      <w:r w:rsidR="00BF2CC9" w:rsidRPr="001D154E">
        <w:rPr>
          <w:rFonts w:cstheme="minorHAnsi"/>
        </w:rPr>
        <w:t xml:space="preserve"> </w:t>
      </w:r>
      <w:r w:rsidR="00A044BE" w:rsidRPr="00A044BE">
        <w:rPr>
          <w:rFonts w:cstheme="minorHAnsi"/>
        </w:rPr>
        <w:t>Herrmann C.</w:t>
      </w:r>
      <w:r w:rsidR="00BF2CC9" w:rsidRPr="001D154E">
        <w:rPr>
          <w:rFonts w:cstheme="minorHAnsi"/>
        </w:rPr>
        <w:t xml:space="preserve"> </w:t>
      </w:r>
      <w:r w:rsidR="00A044BE" w:rsidRPr="00A044BE">
        <w:rPr>
          <w:rFonts w:cstheme="minorHAnsi"/>
          <w:b/>
          <w:bCs/>
        </w:rPr>
        <w:t xml:space="preserve">Ras–effector interactions: after </w:t>
      </w:r>
      <w:proofErr w:type="gramStart"/>
      <w:r w:rsidR="00A044BE" w:rsidRPr="00A044BE">
        <w:rPr>
          <w:rFonts w:cstheme="minorHAnsi"/>
          <w:b/>
          <w:bCs/>
        </w:rPr>
        <w:t>one decade</w:t>
      </w:r>
      <w:proofErr w:type="gramEnd"/>
      <w:r w:rsidR="00BF2CC9" w:rsidRPr="001D154E">
        <w:rPr>
          <w:rFonts w:cstheme="minorHAnsi"/>
          <w:b/>
          <w:bCs/>
        </w:rPr>
        <w:t xml:space="preserve"> </w:t>
      </w:r>
      <w:proofErr w:type="spellStart"/>
      <w:r w:rsidR="00A044BE" w:rsidRPr="00A044BE">
        <w:rPr>
          <w:rFonts w:cstheme="minorHAnsi"/>
          <w:i/>
        </w:rPr>
        <w:t>Curr</w:t>
      </w:r>
      <w:proofErr w:type="spellEnd"/>
      <w:r w:rsidR="00A044BE" w:rsidRPr="00A044BE">
        <w:rPr>
          <w:rFonts w:cstheme="minorHAnsi"/>
          <w:i/>
        </w:rPr>
        <w:t xml:space="preserve">. </w:t>
      </w:r>
      <w:proofErr w:type="spellStart"/>
      <w:r w:rsidR="00A044BE" w:rsidRPr="00A044BE">
        <w:rPr>
          <w:rFonts w:cstheme="minorHAnsi"/>
          <w:i/>
        </w:rPr>
        <w:t>Opin</w:t>
      </w:r>
      <w:proofErr w:type="spellEnd"/>
      <w:r w:rsidR="00A044BE" w:rsidRPr="00A044BE">
        <w:rPr>
          <w:rFonts w:cstheme="minorHAnsi"/>
          <w:i/>
        </w:rPr>
        <w:t>. Struct. Biol</w:t>
      </w:r>
      <w:r w:rsidR="00A044BE" w:rsidRPr="00A044BE">
        <w:rPr>
          <w:rFonts w:cstheme="minorHAnsi"/>
        </w:rPr>
        <w:t>., 13 (2003), pp. 122-129</w:t>
      </w:r>
    </w:p>
    <w:p w14:paraId="41EBBB98" w14:textId="413C8965" w:rsidR="00A044BE" w:rsidRPr="00A044BE" w:rsidRDefault="00381584" w:rsidP="00BF2CC9">
      <w:pPr>
        <w:pStyle w:val="NoSpacing"/>
        <w:ind w:left="720" w:hanging="720"/>
        <w:rPr>
          <w:rFonts w:cstheme="minorHAnsi"/>
        </w:rPr>
      </w:pPr>
      <w:hyperlink r:id="rId391" w:anchor="bbb0025" w:history="1">
        <w:r w:rsidR="00A044BE" w:rsidRPr="00A044BE">
          <w:rPr>
            <w:rStyle w:val="Hyperlink"/>
            <w:rFonts w:cstheme="minorHAnsi"/>
          </w:rPr>
          <w:t>5</w:t>
        </w:r>
      </w:hyperlink>
      <w:r w:rsidR="00BF2CC9" w:rsidRPr="001D154E">
        <w:rPr>
          <w:rFonts w:cstheme="minorHAnsi"/>
        </w:rPr>
        <w:t xml:space="preserve"> </w:t>
      </w:r>
      <w:r w:rsidR="00A044BE" w:rsidRPr="00A044BE">
        <w:rPr>
          <w:rFonts w:cstheme="minorHAnsi"/>
        </w:rPr>
        <w:t>Cox A.D., Der C.J.</w:t>
      </w:r>
      <w:r w:rsidR="00BF2CC9" w:rsidRPr="001D154E">
        <w:rPr>
          <w:rFonts w:cstheme="minorHAnsi"/>
        </w:rPr>
        <w:t xml:space="preserve"> </w:t>
      </w:r>
      <w:r w:rsidR="00A044BE" w:rsidRPr="00A044BE">
        <w:rPr>
          <w:rFonts w:cstheme="minorHAnsi"/>
          <w:b/>
          <w:bCs/>
        </w:rPr>
        <w:t>The dark side of Ras: regulation of apoptosis</w:t>
      </w:r>
      <w:r w:rsidR="00BF2CC9" w:rsidRPr="001D154E">
        <w:rPr>
          <w:rFonts w:cstheme="minorHAnsi"/>
          <w:b/>
          <w:bCs/>
        </w:rPr>
        <w:t xml:space="preserve"> </w:t>
      </w:r>
      <w:r w:rsidR="00A044BE" w:rsidRPr="00A044BE">
        <w:rPr>
          <w:rFonts w:cstheme="minorHAnsi"/>
          <w:i/>
        </w:rPr>
        <w:t>Oncogene</w:t>
      </w:r>
      <w:r w:rsidR="00A044BE" w:rsidRPr="00A044BE">
        <w:rPr>
          <w:rFonts w:cstheme="minorHAnsi"/>
        </w:rPr>
        <w:t>, 22 (2003), pp. 8999-9006</w:t>
      </w:r>
    </w:p>
    <w:p w14:paraId="18DF21E8" w14:textId="07B41483" w:rsidR="00A044BE" w:rsidRPr="00A044BE" w:rsidRDefault="00381584" w:rsidP="00BF2CC9">
      <w:pPr>
        <w:pStyle w:val="NoSpacing"/>
        <w:ind w:left="720" w:hanging="720"/>
        <w:rPr>
          <w:rFonts w:cstheme="minorHAnsi"/>
        </w:rPr>
      </w:pPr>
      <w:hyperlink r:id="rId392" w:anchor="bbb0030" w:history="1">
        <w:r w:rsidR="00A044BE" w:rsidRPr="00A044BE">
          <w:rPr>
            <w:rStyle w:val="Hyperlink"/>
            <w:rFonts w:cstheme="minorHAnsi"/>
          </w:rPr>
          <w:t>6</w:t>
        </w:r>
      </w:hyperlink>
      <w:r w:rsidR="00BF2CC9" w:rsidRPr="001D154E">
        <w:rPr>
          <w:rFonts w:cstheme="minorHAnsi"/>
        </w:rPr>
        <w:t xml:space="preserve"> </w:t>
      </w:r>
      <w:r w:rsidR="00A044BE" w:rsidRPr="00A044BE">
        <w:rPr>
          <w:rFonts w:cstheme="minorHAnsi"/>
        </w:rPr>
        <w:t>McCubrey J.A., Steelman L.S., Chappell W.H., Abrams S.L., Wong E.W., Chang F., </w:t>
      </w:r>
      <w:r w:rsidR="00A044BE" w:rsidRPr="00A044BE">
        <w:rPr>
          <w:rFonts w:cstheme="minorHAnsi"/>
          <w:i/>
          <w:iCs/>
        </w:rPr>
        <w:t>et al.</w:t>
      </w:r>
      <w:r w:rsidR="00BF2CC9" w:rsidRPr="001D154E">
        <w:rPr>
          <w:rFonts w:cstheme="minorHAnsi"/>
          <w:i/>
          <w:iCs/>
        </w:rPr>
        <w:t xml:space="preserve"> </w:t>
      </w:r>
      <w:r w:rsidR="00A044BE" w:rsidRPr="00A044BE">
        <w:rPr>
          <w:rFonts w:cstheme="minorHAnsi"/>
          <w:b/>
          <w:bCs/>
        </w:rPr>
        <w:t>Roles of the Raf/MEK/ERK pathway in cell growth, malignant transformation and drug resistance</w:t>
      </w:r>
      <w:r w:rsidR="00BF2CC9" w:rsidRPr="001D154E">
        <w:rPr>
          <w:rFonts w:cstheme="minorHAnsi"/>
          <w:b/>
          <w:bCs/>
        </w:rPr>
        <w:t xml:space="preserve"> </w:t>
      </w:r>
      <w:proofErr w:type="spellStart"/>
      <w:r w:rsidR="00A044BE" w:rsidRPr="00A044BE">
        <w:rPr>
          <w:rFonts w:cstheme="minorHAnsi"/>
          <w:i/>
        </w:rPr>
        <w:t>Biochim</w:t>
      </w:r>
      <w:proofErr w:type="spellEnd"/>
      <w:r w:rsidR="00A044BE" w:rsidRPr="00A044BE">
        <w:rPr>
          <w:rFonts w:cstheme="minorHAnsi"/>
          <w:i/>
        </w:rPr>
        <w:t xml:space="preserve">. </w:t>
      </w:r>
      <w:proofErr w:type="spellStart"/>
      <w:r w:rsidR="00A044BE" w:rsidRPr="00A044BE">
        <w:rPr>
          <w:rFonts w:cstheme="minorHAnsi"/>
          <w:i/>
        </w:rPr>
        <w:t>Biophys</w:t>
      </w:r>
      <w:proofErr w:type="spellEnd"/>
      <w:r w:rsidR="00A044BE" w:rsidRPr="00A044BE">
        <w:rPr>
          <w:rFonts w:cstheme="minorHAnsi"/>
          <w:i/>
        </w:rPr>
        <w:t>. Acta</w:t>
      </w:r>
      <w:r w:rsidR="00A044BE" w:rsidRPr="00A044BE">
        <w:rPr>
          <w:rFonts w:cstheme="minorHAnsi"/>
        </w:rPr>
        <w:t>, 1773 (2007), pp. 1263-1284</w:t>
      </w:r>
    </w:p>
    <w:p w14:paraId="44289841" w14:textId="68085DCE" w:rsidR="00A044BE" w:rsidRPr="00A044BE" w:rsidRDefault="00381584" w:rsidP="00BF2CC9">
      <w:pPr>
        <w:pStyle w:val="NoSpacing"/>
        <w:ind w:left="720" w:hanging="720"/>
        <w:rPr>
          <w:rFonts w:cstheme="minorHAnsi"/>
        </w:rPr>
      </w:pPr>
      <w:hyperlink r:id="rId393" w:anchor="bbb0035" w:history="1">
        <w:r w:rsidR="00A044BE" w:rsidRPr="00A044BE">
          <w:rPr>
            <w:rStyle w:val="Hyperlink"/>
            <w:rFonts w:cstheme="minorHAnsi"/>
          </w:rPr>
          <w:t>7</w:t>
        </w:r>
      </w:hyperlink>
      <w:r w:rsidR="00BF2CC9" w:rsidRPr="001D154E">
        <w:rPr>
          <w:rFonts w:cstheme="minorHAnsi"/>
        </w:rPr>
        <w:t xml:space="preserve"> </w:t>
      </w:r>
      <w:proofErr w:type="spellStart"/>
      <w:r w:rsidR="00A044BE" w:rsidRPr="00A044BE">
        <w:rPr>
          <w:rFonts w:cstheme="minorHAnsi"/>
        </w:rPr>
        <w:t>Karnoub</w:t>
      </w:r>
      <w:proofErr w:type="spellEnd"/>
      <w:r w:rsidR="00A044BE" w:rsidRPr="00A044BE">
        <w:rPr>
          <w:rFonts w:cstheme="minorHAnsi"/>
        </w:rPr>
        <w:t> A.E., Weinberg R.A.</w:t>
      </w:r>
      <w:r w:rsidR="00BF2CC9" w:rsidRPr="001D154E">
        <w:rPr>
          <w:rFonts w:cstheme="minorHAnsi"/>
        </w:rPr>
        <w:t xml:space="preserve"> </w:t>
      </w:r>
      <w:r w:rsidR="00A044BE" w:rsidRPr="00A044BE">
        <w:rPr>
          <w:rFonts w:cstheme="minorHAnsi"/>
          <w:b/>
          <w:bCs/>
        </w:rPr>
        <w:t>Ras oncogenes: split personalities</w:t>
      </w:r>
      <w:r w:rsidR="00BF2CC9" w:rsidRPr="001D154E">
        <w:rPr>
          <w:rFonts w:cstheme="minorHAnsi"/>
          <w:b/>
          <w:bCs/>
        </w:rPr>
        <w:t xml:space="preserve"> </w:t>
      </w:r>
      <w:r w:rsidR="00A044BE" w:rsidRPr="00A044BE">
        <w:rPr>
          <w:rFonts w:cstheme="minorHAnsi"/>
          <w:i/>
        </w:rPr>
        <w:t>Nat. Rev., Mol. Cell Biol</w:t>
      </w:r>
      <w:r w:rsidR="00A044BE" w:rsidRPr="00A044BE">
        <w:rPr>
          <w:rFonts w:cstheme="minorHAnsi"/>
        </w:rPr>
        <w:t>., 9 (2008), pp. 517-531</w:t>
      </w:r>
    </w:p>
    <w:p w14:paraId="186DD57A" w14:textId="3A72D395" w:rsidR="00A044BE" w:rsidRPr="00A044BE" w:rsidRDefault="00381584" w:rsidP="00BF2CC9">
      <w:pPr>
        <w:pStyle w:val="NoSpacing"/>
        <w:ind w:left="720" w:hanging="720"/>
        <w:rPr>
          <w:rFonts w:cstheme="minorHAnsi"/>
        </w:rPr>
      </w:pPr>
      <w:hyperlink r:id="rId394" w:anchor="bbb0040" w:history="1">
        <w:r w:rsidR="00A044BE" w:rsidRPr="00A044BE">
          <w:rPr>
            <w:rStyle w:val="Hyperlink"/>
            <w:rFonts w:cstheme="minorHAnsi"/>
          </w:rPr>
          <w:t>8</w:t>
        </w:r>
      </w:hyperlink>
      <w:r w:rsidR="00BF2CC9" w:rsidRPr="001D154E">
        <w:rPr>
          <w:rFonts w:cstheme="minorHAnsi"/>
        </w:rPr>
        <w:t xml:space="preserve"> </w:t>
      </w:r>
      <w:r w:rsidR="00A044BE" w:rsidRPr="00A044BE">
        <w:rPr>
          <w:rFonts w:cstheme="minorHAnsi"/>
        </w:rPr>
        <w:t>Brenke R., Kozakov D., Chuang G.Y., Beglov D., Hall D., Landon M.R., </w:t>
      </w:r>
      <w:r w:rsidR="00A044BE" w:rsidRPr="00A044BE">
        <w:rPr>
          <w:rFonts w:cstheme="minorHAnsi"/>
          <w:i/>
          <w:iCs/>
        </w:rPr>
        <w:t>et al.</w:t>
      </w:r>
      <w:r w:rsidR="00BF2CC9" w:rsidRPr="001D154E">
        <w:rPr>
          <w:rFonts w:cstheme="minorHAnsi"/>
          <w:i/>
          <w:iCs/>
        </w:rPr>
        <w:t xml:space="preserve"> </w:t>
      </w:r>
      <w:r w:rsidR="00A044BE" w:rsidRPr="00A044BE">
        <w:rPr>
          <w:rFonts w:cstheme="minorHAnsi"/>
          <w:b/>
          <w:bCs/>
        </w:rPr>
        <w:t>Fragment-based identification of druggable “hot spots” of proteins using Fourier domain correlation techniques</w:t>
      </w:r>
      <w:r w:rsidR="00BF2CC9" w:rsidRPr="001D154E">
        <w:rPr>
          <w:rFonts w:cstheme="minorHAnsi"/>
          <w:b/>
          <w:bCs/>
        </w:rPr>
        <w:t xml:space="preserve"> </w:t>
      </w:r>
      <w:r w:rsidR="00A044BE" w:rsidRPr="00A044BE">
        <w:rPr>
          <w:rFonts w:cstheme="minorHAnsi"/>
          <w:i/>
        </w:rPr>
        <w:t>Bioinformatics</w:t>
      </w:r>
      <w:r w:rsidR="00A044BE" w:rsidRPr="00A044BE">
        <w:rPr>
          <w:rFonts w:cstheme="minorHAnsi"/>
        </w:rPr>
        <w:t>, 25 (2009), pp. 621-627</w:t>
      </w:r>
    </w:p>
    <w:p w14:paraId="50C79901" w14:textId="23755191" w:rsidR="00A044BE" w:rsidRPr="00A044BE" w:rsidRDefault="00381584" w:rsidP="00BF2CC9">
      <w:pPr>
        <w:pStyle w:val="NoSpacing"/>
        <w:ind w:left="720" w:hanging="720"/>
        <w:rPr>
          <w:rFonts w:cstheme="minorHAnsi"/>
        </w:rPr>
      </w:pPr>
      <w:hyperlink r:id="rId395" w:anchor="bbb0045" w:history="1">
        <w:r w:rsidR="00A044BE" w:rsidRPr="00A044BE">
          <w:rPr>
            <w:rStyle w:val="Hyperlink"/>
            <w:rFonts w:cstheme="minorHAnsi"/>
          </w:rPr>
          <w:t>9</w:t>
        </w:r>
      </w:hyperlink>
      <w:r w:rsidR="00BF2CC9" w:rsidRPr="001D154E">
        <w:rPr>
          <w:rFonts w:cstheme="minorHAnsi"/>
        </w:rPr>
        <w:t xml:space="preserve"> </w:t>
      </w:r>
      <w:r w:rsidR="00A044BE" w:rsidRPr="00A044BE">
        <w:rPr>
          <w:rFonts w:cstheme="minorHAnsi"/>
        </w:rPr>
        <w:t>Clackson T., Wells J.A.</w:t>
      </w:r>
      <w:r w:rsidR="008E7D43" w:rsidRPr="001D154E">
        <w:rPr>
          <w:rFonts w:cstheme="minorHAnsi"/>
        </w:rPr>
        <w:t xml:space="preserve"> </w:t>
      </w:r>
      <w:r w:rsidR="00A044BE" w:rsidRPr="00A044BE">
        <w:rPr>
          <w:rFonts w:cstheme="minorHAnsi"/>
          <w:b/>
          <w:bCs/>
        </w:rPr>
        <w:t>A hot spot of binding energy in a hormone–receptor interface</w:t>
      </w:r>
      <w:r w:rsidR="008E7D43" w:rsidRPr="001D154E">
        <w:rPr>
          <w:rFonts w:cstheme="minorHAnsi"/>
          <w:b/>
          <w:bCs/>
        </w:rPr>
        <w:t xml:space="preserve"> </w:t>
      </w:r>
      <w:r w:rsidR="00A044BE" w:rsidRPr="00A044BE">
        <w:rPr>
          <w:rFonts w:cstheme="minorHAnsi"/>
          <w:i/>
        </w:rPr>
        <w:t>Science</w:t>
      </w:r>
      <w:r w:rsidR="00A044BE" w:rsidRPr="00A044BE">
        <w:rPr>
          <w:rFonts w:cstheme="minorHAnsi"/>
        </w:rPr>
        <w:t>, 267 (1995), pp. 383-386</w:t>
      </w:r>
    </w:p>
    <w:p w14:paraId="78B10CEA" w14:textId="4DE9CBD9" w:rsidR="00A044BE" w:rsidRPr="00A044BE" w:rsidRDefault="00381584" w:rsidP="00BF2CC9">
      <w:pPr>
        <w:pStyle w:val="NoSpacing"/>
        <w:ind w:left="720" w:hanging="720"/>
        <w:rPr>
          <w:rFonts w:cstheme="minorHAnsi"/>
        </w:rPr>
      </w:pPr>
      <w:hyperlink r:id="rId396" w:anchor="bbb0050" w:history="1">
        <w:r w:rsidR="00A044BE" w:rsidRPr="00A044BE">
          <w:rPr>
            <w:rStyle w:val="Hyperlink"/>
            <w:rFonts w:cstheme="minorHAnsi"/>
          </w:rPr>
          <w:t>10</w:t>
        </w:r>
      </w:hyperlink>
      <w:r w:rsidR="008E7D43" w:rsidRPr="001D154E">
        <w:rPr>
          <w:rFonts w:cstheme="minorHAnsi"/>
        </w:rPr>
        <w:t xml:space="preserve"> </w:t>
      </w:r>
      <w:r w:rsidR="00A044BE" w:rsidRPr="00A044BE">
        <w:rPr>
          <w:rFonts w:cstheme="minorHAnsi"/>
        </w:rPr>
        <w:t>Milburn M., Tong L., deVos A.M., Brünger A., Yamaizumi Z., Nishimura S., Kim S.H.</w:t>
      </w:r>
      <w:r w:rsidR="008E7D43" w:rsidRPr="001D154E">
        <w:rPr>
          <w:rFonts w:cstheme="minorHAnsi"/>
        </w:rPr>
        <w:t xml:space="preserve"> </w:t>
      </w:r>
      <w:r w:rsidR="00A044BE" w:rsidRPr="00A044BE">
        <w:rPr>
          <w:rFonts w:cstheme="minorHAnsi"/>
          <w:b/>
          <w:bCs/>
        </w:rPr>
        <w:t>Molecular switch for signal transduction: structural differences between active and inactive forms of protooncogenic Ras proteins</w:t>
      </w:r>
      <w:r w:rsidR="008E7D43" w:rsidRPr="001D154E">
        <w:rPr>
          <w:rFonts w:cstheme="minorHAnsi"/>
          <w:b/>
          <w:bCs/>
        </w:rPr>
        <w:t xml:space="preserve"> </w:t>
      </w:r>
      <w:r w:rsidR="00A044BE" w:rsidRPr="00A044BE">
        <w:rPr>
          <w:rFonts w:cstheme="minorHAnsi"/>
          <w:i/>
        </w:rPr>
        <w:t>Science</w:t>
      </w:r>
      <w:r w:rsidR="00A044BE" w:rsidRPr="00A044BE">
        <w:rPr>
          <w:rFonts w:cstheme="minorHAnsi"/>
        </w:rPr>
        <w:t>, 247 (1990), pp. 939-945</w:t>
      </w:r>
    </w:p>
    <w:p w14:paraId="672B31CB" w14:textId="297115A2" w:rsidR="00A044BE" w:rsidRPr="00A044BE" w:rsidRDefault="00381584" w:rsidP="00BF2CC9">
      <w:pPr>
        <w:pStyle w:val="NoSpacing"/>
        <w:ind w:left="720" w:hanging="720"/>
        <w:rPr>
          <w:rFonts w:cstheme="minorHAnsi"/>
        </w:rPr>
      </w:pPr>
      <w:hyperlink r:id="rId397" w:anchor="bbb0055" w:history="1">
        <w:r w:rsidR="00A044BE" w:rsidRPr="00A044BE">
          <w:rPr>
            <w:rStyle w:val="Hyperlink"/>
            <w:rFonts w:cstheme="minorHAnsi"/>
          </w:rPr>
          <w:t>11</w:t>
        </w:r>
      </w:hyperlink>
      <w:r w:rsidR="008E7D43" w:rsidRPr="001D154E">
        <w:rPr>
          <w:rFonts w:cstheme="minorHAnsi"/>
        </w:rPr>
        <w:t xml:space="preserve"> </w:t>
      </w:r>
      <w:r w:rsidR="00A044BE" w:rsidRPr="00A044BE">
        <w:rPr>
          <w:rFonts w:cstheme="minorHAnsi"/>
        </w:rPr>
        <w:t>Bourne H.R., Sanders D.A., McCormick F.</w:t>
      </w:r>
      <w:r w:rsidR="008E7D43" w:rsidRPr="001D154E">
        <w:rPr>
          <w:rFonts w:cstheme="minorHAnsi"/>
        </w:rPr>
        <w:t xml:space="preserve"> </w:t>
      </w:r>
      <w:r w:rsidR="00A044BE" w:rsidRPr="00A044BE">
        <w:rPr>
          <w:rFonts w:cstheme="minorHAnsi"/>
          <w:b/>
          <w:bCs/>
        </w:rPr>
        <w:t>The GTPase superfamily: conserved structure and molecular mechanism</w:t>
      </w:r>
      <w:r w:rsidR="008E7D43" w:rsidRPr="001D154E">
        <w:rPr>
          <w:rFonts w:cstheme="minorHAnsi"/>
          <w:b/>
          <w:bCs/>
        </w:rPr>
        <w:t xml:space="preserve"> </w:t>
      </w:r>
      <w:r w:rsidR="00A044BE" w:rsidRPr="00A044BE">
        <w:rPr>
          <w:rFonts w:cstheme="minorHAnsi"/>
          <w:i/>
        </w:rPr>
        <w:t>Nature</w:t>
      </w:r>
      <w:r w:rsidR="00A044BE" w:rsidRPr="00A044BE">
        <w:rPr>
          <w:rFonts w:cstheme="minorHAnsi"/>
        </w:rPr>
        <w:t>, 349 (1991), pp. 117-127</w:t>
      </w:r>
    </w:p>
    <w:p w14:paraId="41FA7FA5" w14:textId="71F093F6" w:rsidR="00A044BE" w:rsidRPr="00A044BE" w:rsidRDefault="00381584" w:rsidP="00BF2CC9">
      <w:pPr>
        <w:pStyle w:val="NoSpacing"/>
        <w:ind w:left="720" w:hanging="720"/>
        <w:rPr>
          <w:rFonts w:cstheme="minorHAnsi"/>
        </w:rPr>
      </w:pPr>
      <w:hyperlink r:id="rId398" w:anchor="bbb0060" w:history="1">
        <w:r w:rsidR="00A044BE" w:rsidRPr="00A044BE">
          <w:rPr>
            <w:rStyle w:val="Hyperlink"/>
            <w:rFonts w:cstheme="minorHAnsi"/>
          </w:rPr>
          <w:t>12</w:t>
        </w:r>
      </w:hyperlink>
      <w:r w:rsidR="008E7D43" w:rsidRPr="001D154E">
        <w:rPr>
          <w:rFonts w:cstheme="minorHAnsi"/>
        </w:rPr>
        <w:t xml:space="preserve"> </w:t>
      </w:r>
      <w:proofErr w:type="spellStart"/>
      <w:r w:rsidR="00A044BE" w:rsidRPr="00A044BE">
        <w:rPr>
          <w:rFonts w:cstheme="minorHAnsi"/>
        </w:rPr>
        <w:t>Buhrman</w:t>
      </w:r>
      <w:proofErr w:type="spellEnd"/>
      <w:r w:rsidR="00A044BE" w:rsidRPr="00A044BE">
        <w:rPr>
          <w:rFonts w:cstheme="minorHAnsi"/>
        </w:rPr>
        <w:t> G., Holzapfel G., </w:t>
      </w:r>
      <w:proofErr w:type="spellStart"/>
      <w:r w:rsidR="00A044BE" w:rsidRPr="00A044BE">
        <w:rPr>
          <w:rFonts w:cstheme="minorHAnsi"/>
        </w:rPr>
        <w:t>Fetics</w:t>
      </w:r>
      <w:proofErr w:type="spellEnd"/>
      <w:r w:rsidR="00A044BE" w:rsidRPr="00A044BE">
        <w:rPr>
          <w:rFonts w:cstheme="minorHAnsi"/>
        </w:rPr>
        <w:t> S., Mattos C.</w:t>
      </w:r>
      <w:r w:rsidR="008E7D43" w:rsidRPr="001D154E">
        <w:rPr>
          <w:rFonts w:cstheme="minorHAnsi"/>
        </w:rPr>
        <w:t xml:space="preserve"> </w:t>
      </w:r>
      <w:r w:rsidR="00A044BE" w:rsidRPr="00A044BE">
        <w:rPr>
          <w:rFonts w:cstheme="minorHAnsi"/>
          <w:b/>
          <w:bCs/>
        </w:rPr>
        <w:t>Allosteric modulation of Ras positions Q61 for a direct role in catalysis</w:t>
      </w:r>
      <w:r w:rsidR="008E7D43" w:rsidRPr="001D154E">
        <w:rPr>
          <w:rFonts w:cstheme="minorHAnsi"/>
          <w:b/>
          <w:bCs/>
        </w:rPr>
        <w:t xml:space="preserve"> </w:t>
      </w:r>
      <w:r w:rsidR="00A044BE" w:rsidRPr="00A044BE">
        <w:rPr>
          <w:rFonts w:cstheme="minorHAnsi"/>
          <w:i/>
        </w:rPr>
        <w:t>Proc. Natl Acad. Sci. USA</w:t>
      </w:r>
      <w:r w:rsidR="00A044BE" w:rsidRPr="00A044BE">
        <w:rPr>
          <w:rFonts w:cstheme="minorHAnsi"/>
        </w:rPr>
        <w:t>, 107 (2010), pp. 4931-4936</w:t>
      </w:r>
    </w:p>
    <w:p w14:paraId="0972FEF3" w14:textId="5D73E987" w:rsidR="00A044BE" w:rsidRPr="00A044BE" w:rsidRDefault="00381584" w:rsidP="00BF2CC9">
      <w:pPr>
        <w:pStyle w:val="NoSpacing"/>
        <w:ind w:left="720" w:hanging="720"/>
        <w:rPr>
          <w:rFonts w:cstheme="minorHAnsi"/>
        </w:rPr>
      </w:pPr>
      <w:hyperlink r:id="rId399" w:anchor="bbb0065" w:history="1">
        <w:r w:rsidR="00A044BE" w:rsidRPr="00A044BE">
          <w:rPr>
            <w:rStyle w:val="Hyperlink"/>
            <w:rFonts w:cstheme="minorHAnsi"/>
          </w:rPr>
          <w:t>13</w:t>
        </w:r>
      </w:hyperlink>
      <w:r w:rsidR="008E7D43" w:rsidRPr="001D154E">
        <w:rPr>
          <w:rFonts w:cstheme="minorHAnsi"/>
        </w:rPr>
        <w:t xml:space="preserve"> </w:t>
      </w:r>
      <w:r w:rsidR="00A044BE" w:rsidRPr="00A044BE">
        <w:rPr>
          <w:rFonts w:cstheme="minorHAnsi"/>
        </w:rPr>
        <w:t>Buhrman G., Kumar V.S., Cirit M., Haugh J.M., Mattos C.</w:t>
      </w:r>
      <w:r w:rsidR="008E7D43" w:rsidRPr="001D154E">
        <w:rPr>
          <w:rFonts w:cstheme="minorHAnsi"/>
        </w:rPr>
        <w:t xml:space="preserve"> </w:t>
      </w:r>
      <w:r w:rsidR="00A044BE" w:rsidRPr="00A044BE">
        <w:rPr>
          <w:rFonts w:cstheme="minorHAnsi"/>
          <w:b/>
          <w:bCs/>
        </w:rPr>
        <w:t>Allosteric modulation of Ras-GTP is linked to signal transduction through RAF kinase</w:t>
      </w:r>
      <w:r w:rsidR="008E7D43" w:rsidRPr="001D154E">
        <w:rPr>
          <w:rFonts w:cstheme="minorHAnsi"/>
          <w:b/>
          <w:bCs/>
        </w:rPr>
        <w:t xml:space="preserve"> </w:t>
      </w:r>
      <w:r w:rsidR="00A044BE" w:rsidRPr="00A044BE">
        <w:rPr>
          <w:rFonts w:cstheme="minorHAnsi"/>
          <w:i/>
        </w:rPr>
        <w:t>J. Biol. Chem</w:t>
      </w:r>
      <w:r w:rsidR="00A044BE" w:rsidRPr="00A044BE">
        <w:rPr>
          <w:rFonts w:cstheme="minorHAnsi"/>
        </w:rPr>
        <w:t>., 286 (2011), pp. 3323-3331</w:t>
      </w:r>
    </w:p>
    <w:p w14:paraId="5095FB33" w14:textId="3FB75540" w:rsidR="00A044BE" w:rsidRPr="00A044BE" w:rsidRDefault="00381584" w:rsidP="00BF2CC9">
      <w:pPr>
        <w:pStyle w:val="NoSpacing"/>
        <w:ind w:left="720" w:hanging="720"/>
        <w:rPr>
          <w:rFonts w:cstheme="minorHAnsi"/>
        </w:rPr>
      </w:pPr>
      <w:hyperlink r:id="rId400" w:anchor="bbb0070" w:history="1">
        <w:r w:rsidR="00A044BE" w:rsidRPr="00A044BE">
          <w:rPr>
            <w:rStyle w:val="Hyperlink"/>
            <w:rFonts w:cstheme="minorHAnsi"/>
          </w:rPr>
          <w:t>14</w:t>
        </w:r>
      </w:hyperlink>
      <w:r w:rsidR="008E7D43" w:rsidRPr="001D154E">
        <w:rPr>
          <w:rFonts w:cstheme="minorHAnsi"/>
        </w:rPr>
        <w:t xml:space="preserve"> </w:t>
      </w:r>
      <w:r w:rsidR="00A044BE" w:rsidRPr="00A044BE">
        <w:rPr>
          <w:rFonts w:cstheme="minorHAnsi"/>
        </w:rPr>
        <w:t>O'Connor C., </w:t>
      </w:r>
      <w:proofErr w:type="spellStart"/>
      <w:r w:rsidR="00A044BE" w:rsidRPr="00A044BE">
        <w:rPr>
          <w:rFonts w:cstheme="minorHAnsi"/>
        </w:rPr>
        <w:t>Kovrigin</w:t>
      </w:r>
      <w:proofErr w:type="spellEnd"/>
      <w:r w:rsidR="00A044BE" w:rsidRPr="00A044BE">
        <w:rPr>
          <w:rFonts w:cstheme="minorHAnsi"/>
        </w:rPr>
        <w:t> E.L.</w:t>
      </w:r>
      <w:r w:rsidR="00D93258" w:rsidRPr="001D154E">
        <w:rPr>
          <w:rFonts w:cstheme="minorHAnsi"/>
        </w:rPr>
        <w:t xml:space="preserve"> </w:t>
      </w:r>
      <w:r w:rsidR="00A044BE" w:rsidRPr="00A044BE">
        <w:rPr>
          <w:rFonts w:cstheme="minorHAnsi"/>
          <w:b/>
          <w:bCs/>
        </w:rPr>
        <w:t>Global conformational dynamics in Ras</w:t>
      </w:r>
      <w:r w:rsidR="00D93258" w:rsidRPr="001D154E">
        <w:rPr>
          <w:rFonts w:cstheme="minorHAnsi"/>
          <w:b/>
          <w:bCs/>
        </w:rPr>
        <w:t xml:space="preserve"> </w:t>
      </w:r>
      <w:r w:rsidR="00A044BE" w:rsidRPr="00A044BE">
        <w:rPr>
          <w:rFonts w:cstheme="minorHAnsi"/>
          <w:i/>
        </w:rPr>
        <w:t>Biochemistry</w:t>
      </w:r>
      <w:r w:rsidR="00A044BE" w:rsidRPr="00A044BE">
        <w:rPr>
          <w:rFonts w:cstheme="minorHAnsi"/>
        </w:rPr>
        <w:t>, 47 (2008), pp. 10244-10246</w:t>
      </w:r>
    </w:p>
    <w:p w14:paraId="0213678C" w14:textId="1F7C13E3" w:rsidR="00A044BE" w:rsidRPr="00A044BE" w:rsidRDefault="00381584" w:rsidP="00BF2CC9">
      <w:pPr>
        <w:pStyle w:val="NoSpacing"/>
        <w:ind w:left="720" w:hanging="720"/>
        <w:rPr>
          <w:rFonts w:cstheme="minorHAnsi"/>
        </w:rPr>
      </w:pPr>
      <w:hyperlink r:id="rId401" w:anchor="bbb0075" w:history="1">
        <w:r w:rsidR="00A044BE" w:rsidRPr="00A044BE">
          <w:rPr>
            <w:rStyle w:val="Hyperlink"/>
            <w:rFonts w:cstheme="minorHAnsi"/>
          </w:rPr>
          <w:t>15</w:t>
        </w:r>
      </w:hyperlink>
      <w:r w:rsidR="00D93258" w:rsidRPr="001D154E">
        <w:rPr>
          <w:rFonts w:cstheme="minorHAnsi"/>
        </w:rPr>
        <w:t xml:space="preserve"> </w:t>
      </w:r>
      <w:proofErr w:type="spellStart"/>
      <w:r w:rsidR="00A044BE" w:rsidRPr="00A044BE">
        <w:rPr>
          <w:rFonts w:cstheme="minorHAnsi"/>
        </w:rPr>
        <w:t>Gorfe</w:t>
      </w:r>
      <w:proofErr w:type="spellEnd"/>
      <w:r w:rsidR="00A044BE" w:rsidRPr="00A044BE">
        <w:rPr>
          <w:rFonts w:cstheme="minorHAnsi"/>
        </w:rPr>
        <w:t> A.A.</w:t>
      </w:r>
      <w:r w:rsidR="00D93258" w:rsidRPr="001D154E">
        <w:rPr>
          <w:rFonts w:cstheme="minorHAnsi"/>
        </w:rPr>
        <w:t xml:space="preserve"> </w:t>
      </w:r>
      <w:r w:rsidR="00A044BE" w:rsidRPr="00A044BE">
        <w:rPr>
          <w:rFonts w:cstheme="minorHAnsi"/>
          <w:b/>
          <w:bCs/>
        </w:rPr>
        <w:t xml:space="preserve">Mechanisms of </w:t>
      </w:r>
      <w:proofErr w:type="spellStart"/>
      <w:r w:rsidR="00A044BE" w:rsidRPr="00A044BE">
        <w:rPr>
          <w:rFonts w:cstheme="minorHAnsi"/>
          <w:b/>
          <w:bCs/>
        </w:rPr>
        <w:t>allostery</w:t>
      </w:r>
      <w:proofErr w:type="spellEnd"/>
      <w:r w:rsidR="00A044BE" w:rsidRPr="00A044BE">
        <w:rPr>
          <w:rFonts w:cstheme="minorHAnsi"/>
          <w:b/>
          <w:bCs/>
        </w:rPr>
        <w:t xml:space="preserve"> and membrane attachment in Ras GTPases: implications for anti-cancer drug discovery</w:t>
      </w:r>
      <w:r w:rsidR="00D93258" w:rsidRPr="001D154E">
        <w:rPr>
          <w:rFonts w:cstheme="minorHAnsi"/>
          <w:b/>
          <w:bCs/>
        </w:rPr>
        <w:t xml:space="preserve"> </w:t>
      </w:r>
      <w:proofErr w:type="spellStart"/>
      <w:r w:rsidR="00A044BE" w:rsidRPr="00A044BE">
        <w:rPr>
          <w:rFonts w:cstheme="minorHAnsi"/>
          <w:i/>
        </w:rPr>
        <w:t>Curr</w:t>
      </w:r>
      <w:proofErr w:type="spellEnd"/>
      <w:r w:rsidR="00A044BE" w:rsidRPr="00A044BE">
        <w:rPr>
          <w:rFonts w:cstheme="minorHAnsi"/>
          <w:i/>
        </w:rPr>
        <w:t>. Med. Chem</w:t>
      </w:r>
      <w:r w:rsidR="00A044BE" w:rsidRPr="00A044BE">
        <w:rPr>
          <w:rFonts w:cstheme="minorHAnsi"/>
        </w:rPr>
        <w:t>., 17 (2010), pp. 1-9</w:t>
      </w:r>
    </w:p>
    <w:p w14:paraId="2B15E908" w14:textId="71A1E81D" w:rsidR="00A044BE" w:rsidRPr="00A044BE" w:rsidRDefault="00381584" w:rsidP="00BF2CC9">
      <w:pPr>
        <w:pStyle w:val="NoSpacing"/>
        <w:ind w:left="720" w:hanging="720"/>
        <w:rPr>
          <w:rFonts w:cstheme="minorHAnsi"/>
        </w:rPr>
      </w:pPr>
      <w:hyperlink r:id="rId402" w:anchor="bbb0080" w:history="1">
        <w:r w:rsidR="00A044BE" w:rsidRPr="00A044BE">
          <w:rPr>
            <w:rStyle w:val="Hyperlink"/>
            <w:rFonts w:cstheme="minorHAnsi"/>
          </w:rPr>
          <w:t>16</w:t>
        </w:r>
      </w:hyperlink>
      <w:r w:rsidR="00D93258" w:rsidRPr="001D154E">
        <w:rPr>
          <w:rFonts w:cstheme="minorHAnsi"/>
        </w:rPr>
        <w:t xml:space="preserve"> </w:t>
      </w:r>
      <w:r w:rsidR="00A044BE" w:rsidRPr="00A044BE">
        <w:rPr>
          <w:rFonts w:cstheme="minorHAnsi"/>
        </w:rPr>
        <w:t>Hancock J.F.</w:t>
      </w:r>
      <w:r w:rsidR="00D93258" w:rsidRPr="001D154E">
        <w:rPr>
          <w:rFonts w:cstheme="minorHAnsi"/>
        </w:rPr>
        <w:t xml:space="preserve"> </w:t>
      </w:r>
      <w:r w:rsidR="00A044BE" w:rsidRPr="00A044BE">
        <w:rPr>
          <w:rFonts w:cstheme="minorHAnsi"/>
          <w:b/>
          <w:bCs/>
        </w:rPr>
        <w:t>Ras proteins: different signals from different locations</w:t>
      </w:r>
      <w:r w:rsidR="00D93258" w:rsidRPr="001D154E">
        <w:rPr>
          <w:rFonts w:cstheme="minorHAnsi"/>
          <w:b/>
          <w:bCs/>
        </w:rPr>
        <w:t xml:space="preserve"> </w:t>
      </w:r>
      <w:r w:rsidR="00A044BE" w:rsidRPr="00A044BE">
        <w:rPr>
          <w:rFonts w:cstheme="minorHAnsi"/>
          <w:i/>
        </w:rPr>
        <w:t>Nat. Rev., Mol. Cell Biol</w:t>
      </w:r>
      <w:r w:rsidR="00A044BE" w:rsidRPr="00A044BE">
        <w:rPr>
          <w:rFonts w:cstheme="minorHAnsi"/>
        </w:rPr>
        <w:t>., 4 (2003), pp. 373-384</w:t>
      </w:r>
    </w:p>
    <w:p w14:paraId="4687026E" w14:textId="555A1EEC" w:rsidR="00A044BE" w:rsidRPr="00A044BE" w:rsidRDefault="00381584" w:rsidP="00BF2CC9">
      <w:pPr>
        <w:pStyle w:val="NoSpacing"/>
        <w:ind w:left="720" w:hanging="720"/>
        <w:rPr>
          <w:rFonts w:cstheme="minorHAnsi"/>
        </w:rPr>
      </w:pPr>
      <w:hyperlink r:id="rId403" w:anchor="bbb0085" w:history="1">
        <w:r w:rsidR="00A044BE" w:rsidRPr="00A044BE">
          <w:rPr>
            <w:rStyle w:val="Hyperlink"/>
            <w:rFonts w:cstheme="minorHAnsi"/>
          </w:rPr>
          <w:t>17</w:t>
        </w:r>
      </w:hyperlink>
      <w:r w:rsidR="00D93258" w:rsidRPr="001D154E">
        <w:rPr>
          <w:rFonts w:cstheme="minorHAnsi"/>
        </w:rPr>
        <w:t xml:space="preserve"> </w:t>
      </w:r>
      <w:r w:rsidR="00A044BE" w:rsidRPr="00A044BE">
        <w:rPr>
          <w:rFonts w:cstheme="minorHAnsi"/>
        </w:rPr>
        <w:t>Abankwa D., Hanzal-Bayer M., Ariotti N., Plowman S.J., Gorfe A.A., Parton R.G., </w:t>
      </w:r>
      <w:r w:rsidR="00A044BE" w:rsidRPr="00A044BE">
        <w:rPr>
          <w:rFonts w:cstheme="minorHAnsi"/>
          <w:i/>
          <w:iCs/>
        </w:rPr>
        <w:t>et al.</w:t>
      </w:r>
      <w:r w:rsidR="00D93258" w:rsidRPr="001D154E">
        <w:rPr>
          <w:rFonts w:cstheme="minorHAnsi"/>
          <w:i/>
          <w:iCs/>
        </w:rPr>
        <w:t xml:space="preserve"> </w:t>
      </w:r>
      <w:r w:rsidR="00A044BE" w:rsidRPr="00A044BE">
        <w:rPr>
          <w:rFonts w:cstheme="minorHAnsi"/>
          <w:b/>
          <w:bCs/>
        </w:rPr>
        <w:t>A novel switch region regulates H-</w:t>
      </w:r>
      <w:proofErr w:type="spellStart"/>
      <w:r w:rsidR="00A044BE" w:rsidRPr="00A044BE">
        <w:rPr>
          <w:rFonts w:cstheme="minorHAnsi"/>
          <w:b/>
          <w:bCs/>
        </w:rPr>
        <w:t>ras</w:t>
      </w:r>
      <w:proofErr w:type="spellEnd"/>
      <w:r w:rsidR="00A044BE" w:rsidRPr="00A044BE">
        <w:rPr>
          <w:rFonts w:cstheme="minorHAnsi"/>
          <w:b/>
          <w:bCs/>
        </w:rPr>
        <w:t xml:space="preserve"> membrane orientation and signal output</w:t>
      </w:r>
      <w:r w:rsidR="00D93258" w:rsidRPr="001D154E">
        <w:rPr>
          <w:rFonts w:cstheme="minorHAnsi"/>
          <w:b/>
          <w:bCs/>
        </w:rPr>
        <w:t xml:space="preserve"> </w:t>
      </w:r>
      <w:r w:rsidR="00A044BE" w:rsidRPr="00A044BE">
        <w:rPr>
          <w:rFonts w:cstheme="minorHAnsi"/>
          <w:i/>
        </w:rPr>
        <w:t>EMBO J</w:t>
      </w:r>
      <w:r w:rsidR="00A044BE" w:rsidRPr="00A044BE">
        <w:rPr>
          <w:rFonts w:cstheme="minorHAnsi"/>
        </w:rPr>
        <w:t>., 27 (2008), pp. 727-735</w:t>
      </w:r>
    </w:p>
    <w:p w14:paraId="6A597509" w14:textId="2A94ECCB" w:rsidR="00A044BE" w:rsidRPr="00A044BE" w:rsidRDefault="00381584" w:rsidP="00BF2CC9">
      <w:pPr>
        <w:pStyle w:val="NoSpacing"/>
        <w:ind w:left="720" w:hanging="720"/>
        <w:rPr>
          <w:rFonts w:cstheme="minorHAnsi"/>
        </w:rPr>
      </w:pPr>
      <w:hyperlink r:id="rId404" w:anchor="bbb0090" w:history="1">
        <w:r w:rsidR="00A044BE" w:rsidRPr="00A044BE">
          <w:rPr>
            <w:rStyle w:val="Hyperlink"/>
            <w:rFonts w:cstheme="minorHAnsi"/>
          </w:rPr>
          <w:t>18</w:t>
        </w:r>
      </w:hyperlink>
      <w:r w:rsidR="00D93258" w:rsidRPr="001D154E">
        <w:rPr>
          <w:rFonts w:cstheme="minorHAnsi"/>
        </w:rPr>
        <w:t xml:space="preserve"> </w:t>
      </w:r>
      <w:r w:rsidR="00A044BE" w:rsidRPr="00A044BE">
        <w:rPr>
          <w:rFonts w:cstheme="minorHAnsi"/>
        </w:rPr>
        <w:t>Gorfe A.A., Hanzal-Bayer M., Abankwa D., Hancock J.F., McCammon J.A.</w:t>
      </w:r>
      <w:r w:rsidR="00D93258" w:rsidRPr="001D154E">
        <w:rPr>
          <w:rFonts w:cstheme="minorHAnsi"/>
        </w:rPr>
        <w:t xml:space="preserve"> </w:t>
      </w:r>
      <w:r w:rsidR="00A044BE" w:rsidRPr="00A044BE">
        <w:rPr>
          <w:rFonts w:cstheme="minorHAnsi"/>
          <w:b/>
          <w:bCs/>
        </w:rPr>
        <w:t>Structure and dynamics of the full-length lipid-modified H-Ras protein in a 1,2-dimyristoylglycero-3-phosphocholine bilayer</w:t>
      </w:r>
      <w:r w:rsidR="00D93258" w:rsidRPr="001D154E">
        <w:rPr>
          <w:rFonts w:cstheme="minorHAnsi"/>
          <w:b/>
          <w:bCs/>
        </w:rPr>
        <w:t xml:space="preserve"> </w:t>
      </w:r>
      <w:r w:rsidR="00A044BE" w:rsidRPr="00A044BE">
        <w:rPr>
          <w:rFonts w:cstheme="minorHAnsi"/>
          <w:i/>
        </w:rPr>
        <w:t>J. Med. Chem</w:t>
      </w:r>
      <w:r w:rsidR="00A044BE" w:rsidRPr="00A044BE">
        <w:rPr>
          <w:rFonts w:cstheme="minorHAnsi"/>
        </w:rPr>
        <w:t>., 50 (2007), pp. 674-684</w:t>
      </w:r>
    </w:p>
    <w:p w14:paraId="57A6D74C" w14:textId="2209A850" w:rsidR="00A044BE" w:rsidRPr="00A044BE" w:rsidRDefault="00381584" w:rsidP="00BF2CC9">
      <w:pPr>
        <w:pStyle w:val="NoSpacing"/>
        <w:ind w:left="720" w:hanging="720"/>
        <w:rPr>
          <w:rFonts w:cstheme="minorHAnsi"/>
        </w:rPr>
      </w:pPr>
      <w:hyperlink r:id="rId405" w:anchor="bbb0095" w:history="1">
        <w:r w:rsidR="00A044BE" w:rsidRPr="00A044BE">
          <w:rPr>
            <w:rStyle w:val="Hyperlink"/>
            <w:rFonts w:cstheme="minorHAnsi"/>
          </w:rPr>
          <w:t>19</w:t>
        </w:r>
      </w:hyperlink>
      <w:r w:rsidR="00557DCD" w:rsidRPr="001D154E">
        <w:rPr>
          <w:rFonts w:cstheme="minorHAnsi"/>
        </w:rPr>
        <w:t xml:space="preserve"> </w:t>
      </w:r>
      <w:proofErr w:type="spellStart"/>
      <w:r w:rsidR="00A044BE" w:rsidRPr="00A044BE">
        <w:rPr>
          <w:rFonts w:cstheme="minorHAnsi"/>
        </w:rPr>
        <w:t>Gorfe</w:t>
      </w:r>
      <w:proofErr w:type="spellEnd"/>
      <w:r w:rsidR="00A044BE" w:rsidRPr="00A044BE">
        <w:rPr>
          <w:rFonts w:cstheme="minorHAnsi"/>
        </w:rPr>
        <w:t> A.A., Grant B.J., McCammon J.A.</w:t>
      </w:r>
      <w:r w:rsidR="00557DCD" w:rsidRPr="001D154E">
        <w:rPr>
          <w:rFonts w:cstheme="minorHAnsi"/>
        </w:rPr>
        <w:t xml:space="preserve"> </w:t>
      </w:r>
      <w:r w:rsidR="00A044BE" w:rsidRPr="00A044BE">
        <w:rPr>
          <w:rFonts w:cstheme="minorHAnsi"/>
          <w:b/>
          <w:bCs/>
        </w:rPr>
        <w:t>Mapping the nucleotide and isoform-dependent structural and dynamical features of Ras proteins</w:t>
      </w:r>
      <w:r w:rsidR="00557DCD" w:rsidRPr="001D154E">
        <w:rPr>
          <w:rFonts w:cstheme="minorHAnsi"/>
          <w:b/>
          <w:bCs/>
        </w:rPr>
        <w:t xml:space="preserve"> </w:t>
      </w:r>
      <w:r w:rsidR="00A044BE" w:rsidRPr="00A044BE">
        <w:rPr>
          <w:rFonts w:cstheme="minorHAnsi"/>
          <w:i/>
        </w:rPr>
        <w:t>Structure</w:t>
      </w:r>
      <w:r w:rsidR="00A044BE" w:rsidRPr="00A044BE">
        <w:rPr>
          <w:rFonts w:cstheme="minorHAnsi"/>
        </w:rPr>
        <w:t>, 16 (2008), pp. 885-896</w:t>
      </w:r>
    </w:p>
    <w:p w14:paraId="488252DD" w14:textId="403CA105" w:rsidR="00A044BE" w:rsidRPr="00A044BE" w:rsidRDefault="00381584" w:rsidP="00BF2CC9">
      <w:pPr>
        <w:pStyle w:val="NoSpacing"/>
        <w:ind w:left="720" w:hanging="720"/>
        <w:rPr>
          <w:rFonts w:cstheme="minorHAnsi"/>
        </w:rPr>
      </w:pPr>
      <w:hyperlink r:id="rId406" w:anchor="bbb0100" w:history="1">
        <w:r w:rsidR="00A044BE" w:rsidRPr="00A044BE">
          <w:rPr>
            <w:rStyle w:val="Hyperlink"/>
            <w:rFonts w:cstheme="minorHAnsi"/>
          </w:rPr>
          <w:t>20</w:t>
        </w:r>
      </w:hyperlink>
      <w:r w:rsidR="00CE07BE" w:rsidRPr="001D154E">
        <w:rPr>
          <w:rFonts w:cstheme="minorHAnsi"/>
        </w:rPr>
        <w:t xml:space="preserve"> </w:t>
      </w:r>
      <w:proofErr w:type="spellStart"/>
      <w:r w:rsidR="00A044BE" w:rsidRPr="00A044BE">
        <w:rPr>
          <w:rFonts w:cstheme="minorHAnsi"/>
        </w:rPr>
        <w:t>Abankwa</w:t>
      </w:r>
      <w:proofErr w:type="spellEnd"/>
      <w:r w:rsidR="00A044BE" w:rsidRPr="00A044BE">
        <w:rPr>
          <w:rFonts w:cstheme="minorHAnsi"/>
        </w:rPr>
        <w:t> D., </w:t>
      </w:r>
      <w:proofErr w:type="spellStart"/>
      <w:r w:rsidR="00A044BE" w:rsidRPr="00A044BE">
        <w:rPr>
          <w:rFonts w:cstheme="minorHAnsi"/>
        </w:rPr>
        <w:t>Gorfe</w:t>
      </w:r>
      <w:proofErr w:type="spellEnd"/>
      <w:r w:rsidR="00A044BE" w:rsidRPr="00A044BE">
        <w:rPr>
          <w:rFonts w:cstheme="minorHAnsi"/>
        </w:rPr>
        <w:t> A.A., </w:t>
      </w:r>
      <w:proofErr w:type="spellStart"/>
      <w:r w:rsidR="00A044BE" w:rsidRPr="00A044BE">
        <w:rPr>
          <w:rFonts w:cstheme="minorHAnsi"/>
        </w:rPr>
        <w:t>Inder</w:t>
      </w:r>
      <w:proofErr w:type="spellEnd"/>
      <w:r w:rsidR="00A044BE" w:rsidRPr="00A044BE">
        <w:rPr>
          <w:rFonts w:cstheme="minorHAnsi"/>
        </w:rPr>
        <w:t> K., Hancock J.F.</w:t>
      </w:r>
      <w:r w:rsidR="00D0053F" w:rsidRPr="001D154E">
        <w:rPr>
          <w:rFonts w:cstheme="minorHAnsi"/>
        </w:rPr>
        <w:t xml:space="preserve"> </w:t>
      </w:r>
      <w:r w:rsidR="00A044BE" w:rsidRPr="00A044BE">
        <w:rPr>
          <w:rFonts w:cstheme="minorHAnsi"/>
          <w:b/>
          <w:bCs/>
        </w:rPr>
        <w:t>Ras membrane orientation and nanodomain localization generate isoform diversity</w:t>
      </w:r>
      <w:r w:rsidR="00D0053F" w:rsidRPr="001D154E">
        <w:rPr>
          <w:rFonts w:cstheme="minorHAnsi"/>
          <w:b/>
          <w:bCs/>
        </w:rPr>
        <w:t xml:space="preserve"> </w:t>
      </w:r>
      <w:r w:rsidR="00A044BE" w:rsidRPr="00A044BE">
        <w:rPr>
          <w:rFonts w:cstheme="minorHAnsi"/>
          <w:i/>
        </w:rPr>
        <w:t>Proc. Natl Acad. Sci. USA</w:t>
      </w:r>
      <w:r w:rsidR="00A044BE" w:rsidRPr="00A044BE">
        <w:rPr>
          <w:rFonts w:cstheme="minorHAnsi"/>
        </w:rPr>
        <w:t>, 107 (2010), pp. 1130-1135</w:t>
      </w:r>
    </w:p>
    <w:p w14:paraId="0E2B6D11" w14:textId="76387B2B" w:rsidR="00A044BE" w:rsidRPr="00A044BE" w:rsidRDefault="00381584" w:rsidP="00BF2CC9">
      <w:pPr>
        <w:pStyle w:val="NoSpacing"/>
        <w:ind w:left="720" w:hanging="720"/>
        <w:rPr>
          <w:rFonts w:cstheme="minorHAnsi"/>
        </w:rPr>
      </w:pPr>
      <w:hyperlink r:id="rId407" w:anchor="bbb0105" w:history="1">
        <w:r w:rsidR="00A044BE" w:rsidRPr="00A044BE">
          <w:rPr>
            <w:rStyle w:val="Hyperlink"/>
            <w:rFonts w:cstheme="minorHAnsi"/>
          </w:rPr>
          <w:t>21</w:t>
        </w:r>
      </w:hyperlink>
      <w:r w:rsidR="00D0053F" w:rsidRPr="001D154E">
        <w:rPr>
          <w:rFonts w:cstheme="minorHAnsi"/>
        </w:rPr>
        <w:t xml:space="preserve"> </w:t>
      </w:r>
      <w:proofErr w:type="spellStart"/>
      <w:r w:rsidR="00A044BE" w:rsidRPr="00A044BE">
        <w:rPr>
          <w:rFonts w:cstheme="minorHAnsi"/>
        </w:rPr>
        <w:t>Heesen</w:t>
      </w:r>
      <w:proofErr w:type="spellEnd"/>
      <w:r w:rsidR="00A044BE" w:rsidRPr="00A044BE">
        <w:rPr>
          <w:rFonts w:cstheme="minorHAnsi"/>
        </w:rPr>
        <w:t> H., Schlitter A.M., Schlitter J.</w:t>
      </w:r>
      <w:r w:rsidR="00D0053F" w:rsidRPr="001D154E">
        <w:rPr>
          <w:rFonts w:cstheme="minorHAnsi"/>
        </w:rPr>
        <w:t xml:space="preserve"> </w:t>
      </w:r>
      <w:r w:rsidR="00A044BE" w:rsidRPr="00A044BE">
        <w:rPr>
          <w:rFonts w:cstheme="minorHAnsi"/>
          <w:b/>
          <w:bCs/>
        </w:rPr>
        <w:t>Empirical rules facilitate the search for binding sites on protein surfaces</w:t>
      </w:r>
      <w:r w:rsidR="00D0053F" w:rsidRPr="001D154E">
        <w:rPr>
          <w:rFonts w:cstheme="minorHAnsi"/>
          <w:b/>
          <w:bCs/>
        </w:rPr>
        <w:t xml:space="preserve"> </w:t>
      </w:r>
      <w:r w:rsidR="00A044BE" w:rsidRPr="00A044BE">
        <w:rPr>
          <w:rFonts w:cstheme="minorHAnsi"/>
          <w:i/>
        </w:rPr>
        <w:t>J. Mol. Graphics Modell</w:t>
      </w:r>
      <w:r w:rsidR="00A044BE" w:rsidRPr="00A044BE">
        <w:rPr>
          <w:rFonts w:cstheme="minorHAnsi"/>
        </w:rPr>
        <w:t>., 25 (2007), pp. 671-679</w:t>
      </w:r>
    </w:p>
    <w:p w14:paraId="7FFEDAA3" w14:textId="68D96996" w:rsidR="00A044BE" w:rsidRPr="00A044BE" w:rsidRDefault="00381584" w:rsidP="00BF2CC9">
      <w:pPr>
        <w:pStyle w:val="NoSpacing"/>
        <w:ind w:left="720" w:hanging="720"/>
        <w:rPr>
          <w:rFonts w:cstheme="minorHAnsi"/>
        </w:rPr>
      </w:pPr>
      <w:hyperlink r:id="rId408" w:anchor="bbb0110" w:history="1">
        <w:r w:rsidR="00A044BE" w:rsidRPr="00A044BE">
          <w:rPr>
            <w:rStyle w:val="Hyperlink"/>
            <w:rFonts w:cstheme="minorHAnsi"/>
          </w:rPr>
          <w:t>22</w:t>
        </w:r>
      </w:hyperlink>
      <w:r w:rsidR="00D0053F" w:rsidRPr="001D154E">
        <w:rPr>
          <w:rFonts w:cstheme="minorHAnsi"/>
        </w:rPr>
        <w:t xml:space="preserve"> </w:t>
      </w:r>
      <w:r w:rsidR="00A044BE" w:rsidRPr="00A044BE">
        <w:rPr>
          <w:rFonts w:cstheme="minorHAnsi"/>
        </w:rPr>
        <w:t>Jayakanthan M., Wadhwa G., Mohan T.M., Arul L., Balasubramanian P., Sundar D.</w:t>
      </w:r>
      <w:r w:rsidR="00D0053F" w:rsidRPr="001D154E">
        <w:rPr>
          <w:rFonts w:cstheme="minorHAnsi"/>
        </w:rPr>
        <w:t xml:space="preserve"> </w:t>
      </w:r>
      <w:r w:rsidR="00A044BE" w:rsidRPr="00A044BE">
        <w:rPr>
          <w:rFonts w:cstheme="minorHAnsi"/>
          <w:b/>
          <w:bCs/>
        </w:rPr>
        <w:t>Computer-aided drug design for cancer-causing H-Ras p21 mutant protein</w:t>
      </w:r>
      <w:r w:rsidR="00D0053F" w:rsidRPr="001D154E">
        <w:rPr>
          <w:rFonts w:cstheme="minorHAnsi"/>
          <w:b/>
          <w:bCs/>
        </w:rPr>
        <w:t xml:space="preserve"> </w:t>
      </w:r>
      <w:r w:rsidR="00A044BE" w:rsidRPr="00A044BE">
        <w:rPr>
          <w:rFonts w:cstheme="minorHAnsi"/>
          <w:i/>
        </w:rPr>
        <w:t>Lett. Drug Des. Discovery</w:t>
      </w:r>
      <w:r w:rsidR="00A044BE" w:rsidRPr="00A044BE">
        <w:rPr>
          <w:rFonts w:cstheme="minorHAnsi"/>
        </w:rPr>
        <w:t>, 6 (2009), pp. 14-20</w:t>
      </w:r>
    </w:p>
    <w:p w14:paraId="7702E670" w14:textId="4C8C980D" w:rsidR="00A044BE" w:rsidRPr="00A044BE" w:rsidRDefault="00381584" w:rsidP="00BF2CC9">
      <w:pPr>
        <w:pStyle w:val="NoSpacing"/>
        <w:ind w:left="720" w:hanging="720"/>
        <w:rPr>
          <w:rFonts w:cstheme="minorHAnsi"/>
        </w:rPr>
      </w:pPr>
      <w:hyperlink r:id="rId409" w:anchor="bbb0115" w:history="1">
        <w:r w:rsidR="00A044BE" w:rsidRPr="00A044BE">
          <w:rPr>
            <w:rStyle w:val="Hyperlink"/>
            <w:rFonts w:cstheme="minorHAnsi"/>
          </w:rPr>
          <w:t>23</w:t>
        </w:r>
      </w:hyperlink>
      <w:r w:rsidR="00D0053F" w:rsidRPr="001D154E">
        <w:rPr>
          <w:rFonts w:cstheme="minorHAnsi"/>
        </w:rPr>
        <w:t xml:space="preserve"> </w:t>
      </w:r>
      <w:proofErr w:type="spellStart"/>
      <w:r w:rsidR="00A044BE" w:rsidRPr="00A044BE">
        <w:rPr>
          <w:rFonts w:cstheme="minorHAnsi"/>
        </w:rPr>
        <w:t>Palmioli</w:t>
      </w:r>
      <w:proofErr w:type="spellEnd"/>
      <w:r w:rsidR="00A044BE" w:rsidRPr="00A044BE">
        <w:rPr>
          <w:rFonts w:cstheme="minorHAnsi"/>
        </w:rPr>
        <w:t xml:space="preserve"> A., Sacco E., Abraham S., Thomas C.J., Di </w:t>
      </w:r>
      <w:proofErr w:type="spellStart"/>
      <w:r w:rsidR="00A044BE" w:rsidRPr="00A044BE">
        <w:rPr>
          <w:rFonts w:cstheme="minorHAnsi"/>
        </w:rPr>
        <w:t>Domizio</w:t>
      </w:r>
      <w:proofErr w:type="spellEnd"/>
      <w:r w:rsidR="00A044BE" w:rsidRPr="00A044BE">
        <w:rPr>
          <w:rFonts w:cstheme="minorHAnsi"/>
        </w:rPr>
        <w:t xml:space="preserve"> A., De </w:t>
      </w:r>
      <w:proofErr w:type="spellStart"/>
      <w:r w:rsidR="00A044BE" w:rsidRPr="00A044BE">
        <w:rPr>
          <w:rFonts w:cstheme="minorHAnsi"/>
        </w:rPr>
        <w:t>Gioia</w:t>
      </w:r>
      <w:proofErr w:type="spellEnd"/>
      <w:r w:rsidR="00A044BE" w:rsidRPr="00A044BE">
        <w:rPr>
          <w:rFonts w:cstheme="minorHAnsi"/>
        </w:rPr>
        <w:t> L., </w:t>
      </w:r>
      <w:r w:rsidR="00A044BE" w:rsidRPr="00A044BE">
        <w:rPr>
          <w:rFonts w:cstheme="minorHAnsi"/>
          <w:i/>
          <w:iCs/>
        </w:rPr>
        <w:t>et al.</w:t>
      </w:r>
      <w:r w:rsidR="00D0053F" w:rsidRPr="001D154E">
        <w:rPr>
          <w:rFonts w:cstheme="minorHAnsi"/>
          <w:i/>
          <w:iCs/>
        </w:rPr>
        <w:t xml:space="preserve"> </w:t>
      </w:r>
      <w:r w:rsidR="00A044BE" w:rsidRPr="00A044BE">
        <w:rPr>
          <w:rFonts w:cstheme="minorHAnsi"/>
          <w:b/>
          <w:bCs/>
        </w:rPr>
        <w:t>First experimental identification of Ras-inhibitor binding interface using a water-soluble Ras ligand</w:t>
      </w:r>
      <w:r w:rsidR="00D0053F" w:rsidRPr="001D154E">
        <w:rPr>
          <w:rFonts w:cstheme="minorHAnsi"/>
          <w:b/>
          <w:bCs/>
        </w:rPr>
        <w:t xml:space="preserve"> </w:t>
      </w:r>
      <w:proofErr w:type="spellStart"/>
      <w:r w:rsidR="00A044BE" w:rsidRPr="00A044BE">
        <w:rPr>
          <w:rFonts w:cstheme="minorHAnsi"/>
          <w:i/>
        </w:rPr>
        <w:t>Bioorg</w:t>
      </w:r>
      <w:proofErr w:type="spellEnd"/>
      <w:r w:rsidR="00A044BE" w:rsidRPr="00A044BE">
        <w:rPr>
          <w:rFonts w:cstheme="minorHAnsi"/>
          <w:i/>
        </w:rPr>
        <w:t>. Med. Chem. Lett</w:t>
      </w:r>
      <w:r w:rsidR="00A044BE" w:rsidRPr="00A044BE">
        <w:rPr>
          <w:rFonts w:cstheme="minorHAnsi"/>
        </w:rPr>
        <w:t>., 19 (2009), pp. 4217-4222</w:t>
      </w:r>
    </w:p>
    <w:p w14:paraId="01F089C1" w14:textId="1EC768AE" w:rsidR="00A044BE" w:rsidRPr="00A044BE" w:rsidRDefault="00381584" w:rsidP="00BF2CC9">
      <w:pPr>
        <w:pStyle w:val="NoSpacing"/>
        <w:ind w:left="720" w:hanging="720"/>
        <w:rPr>
          <w:rFonts w:cstheme="minorHAnsi"/>
        </w:rPr>
      </w:pPr>
      <w:hyperlink r:id="rId410" w:anchor="bbb0120" w:history="1">
        <w:r w:rsidR="00A044BE" w:rsidRPr="00A044BE">
          <w:rPr>
            <w:rStyle w:val="Hyperlink"/>
            <w:rFonts w:cstheme="minorHAnsi"/>
          </w:rPr>
          <w:t>24</w:t>
        </w:r>
      </w:hyperlink>
      <w:r w:rsidR="00D0053F" w:rsidRPr="001D154E">
        <w:rPr>
          <w:rFonts w:cstheme="minorHAnsi"/>
        </w:rPr>
        <w:t xml:space="preserve"> </w:t>
      </w:r>
      <w:proofErr w:type="spellStart"/>
      <w:r w:rsidR="00A044BE" w:rsidRPr="00A044BE">
        <w:rPr>
          <w:rFonts w:cstheme="minorHAnsi"/>
        </w:rPr>
        <w:t>Dechene</w:t>
      </w:r>
      <w:proofErr w:type="spellEnd"/>
      <w:r w:rsidR="00A044BE" w:rsidRPr="00A044BE">
        <w:rPr>
          <w:rFonts w:cstheme="minorHAnsi"/>
        </w:rPr>
        <w:t> M., Wink G., Smith M., Swartz P., Mattos C.</w:t>
      </w:r>
      <w:r w:rsidR="00D0053F" w:rsidRPr="001D154E">
        <w:rPr>
          <w:rFonts w:cstheme="minorHAnsi"/>
        </w:rPr>
        <w:t xml:space="preserve"> </w:t>
      </w:r>
      <w:r w:rsidR="00A044BE" w:rsidRPr="00A044BE">
        <w:rPr>
          <w:rFonts w:cstheme="minorHAnsi"/>
          <w:b/>
          <w:bCs/>
        </w:rPr>
        <w:t>Multiple solvent crystal structures of ribonuclease A: an assessment of the method</w:t>
      </w:r>
      <w:r w:rsidR="00D0053F" w:rsidRPr="001D154E">
        <w:rPr>
          <w:rFonts w:cstheme="minorHAnsi"/>
          <w:b/>
          <w:bCs/>
        </w:rPr>
        <w:t xml:space="preserve"> </w:t>
      </w:r>
      <w:r w:rsidR="00A044BE" w:rsidRPr="00A044BE">
        <w:rPr>
          <w:rFonts w:cstheme="minorHAnsi"/>
          <w:i/>
        </w:rPr>
        <w:t>Proteins</w:t>
      </w:r>
      <w:r w:rsidR="00A044BE" w:rsidRPr="00A044BE">
        <w:rPr>
          <w:rFonts w:cstheme="minorHAnsi"/>
        </w:rPr>
        <w:t>, 76 (2009), pp. 861-881</w:t>
      </w:r>
    </w:p>
    <w:p w14:paraId="76CC8E48" w14:textId="056195B4" w:rsidR="00A044BE" w:rsidRPr="00A044BE" w:rsidRDefault="00381584" w:rsidP="00BF2CC9">
      <w:pPr>
        <w:pStyle w:val="NoSpacing"/>
        <w:ind w:left="720" w:hanging="720"/>
        <w:rPr>
          <w:rFonts w:cstheme="minorHAnsi"/>
        </w:rPr>
      </w:pPr>
      <w:hyperlink r:id="rId411" w:anchor="bbb0125" w:history="1">
        <w:r w:rsidR="00A044BE" w:rsidRPr="00A044BE">
          <w:rPr>
            <w:rStyle w:val="Hyperlink"/>
            <w:rFonts w:cstheme="minorHAnsi"/>
          </w:rPr>
          <w:t>25</w:t>
        </w:r>
      </w:hyperlink>
      <w:r w:rsidR="00D0053F" w:rsidRPr="001D154E">
        <w:rPr>
          <w:rFonts w:cstheme="minorHAnsi"/>
        </w:rPr>
        <w:t xml:space="preserve"> </w:t>
      </w:r>
      <w:r w:rsidR="00A044BE" w:rsidRPr="00A044BE">
        <w:rPr>
          <w:rFonts w:cstheme="minorHAnsi"/>
        </w:rPr>
        <w:t>Mattos C., Bellamacina C.R., Peisach E., Pereira A., Vitkup D., </w:t>
      </w:r>
      <w:proofErr w:type="spellStart"/>
      <w:r w:rsidR="00A044BE" w:rsidRPr="00A044BE">
        <w:rPr>
          <w:rFonts w:cstheme="minorHAnsi"/>
        </w:rPr>
        <w:t>Petsko</w:t>
      </w:r>
      <w:proofErr w:type="spellEnd"/>
      <w:r w:rsidR="00A044BE" w:rsidRPr="00A044BE">
        <w:rPr>
          <w:rFonts w:cstheme="minorHAnsi"/>
        </w:rPr>
        <w:t> G.A., </w:t>
      </w:r>
      <w:proofErr w:type="spellStart"/>
      <w:r w:rsidR="00A044BE" w:rsidRPr="00A044BE">
        <w:rPr>
          <w:rFonts w:cstheme="minorHAnsi"/>
        </w:rPr>
        <w:t>Ringe</w:t>
      </w:r>
      <w:proofErr w:type="spellEnd"/>
      <w:r w:rsidR="00A044BE" w:rsidRPr="00A044BE">
        <w:rPr>
          <w:rFonts w:cstheme="minorHAnsi"/>
        </w:rPr>
        <w:t> D.</w:t>
      </w:r>
      <w:r w:rsidR="00D0053F" w:rsidRPr="001D154E">
        <w:rPr>
          <w:rFonts w:cstheme="minorHAnsi"/>
        </w:rPr>
        <w:t xml:space="preserve"> </w:t>
      </w:r>
      <w:r w:rsidR="00A044BE" w:rsidRPr="00A044BE">
        <w:rPr>
          <w:rFonts w:cstheme="minorHAnsi"/>
          <w:b/>
          <w:bCs/>
        </w:rPr>
        <w:t>Multiple solvent crystal structures: probing binding sites, plasticity and hydration</w:t>
      </w:r>
      <w:r w:rsidR="00116253" w:rsidRPr="001D154E">
        <w:rPr>
          <w:rFonts w:cstheme="minorHAnsi"/>
          <w:b/>
          <w:bCs/>
        </w:rPr>
        <w:t xml:space="preserve"> </w:t>
      </w:r>
      <w:r w:rsidR="00A044BE" w:rsidRPr="00A044BE">
        <w:rPr>
          <w:rFonts w:cstheme="minorHAnsi"/>
          <w:i/>
        </w:rPr>
        <w:t>J. Mol. Biol</w:t>
      </w:r>
      <w:r w:rsidR="00A044BE" w:rsidRPr="00A044BE">
        <w:rPr>
          <w:rFonts w:cstheme="minorHAnsi"/>
        </w:rPr>
        <w:t>., 357 (2006), pp. 1471-1482</w:t>
      </w:r>
      <w:r w:rsidR="00D0053F" w:rsidRPr="001D154E">
        <w:rPr>
          <w:rFonts w:cstheme="minorHAnsi"/>
        </w:rPr>
        <w:t xml:space="preserve"> </w:t>
      </w:r>
    </w:p>
    <w:p w14:paraId="568729E9" w14:textId="4B561162" w:rsidR="00A044BE" w:rsidRPr="00A044BE" w:rsidRDefault="00381584" w:rsidP="00BF2CC9">
      <w:pPr>
        <w:pStyle w:val="NoSpacing"/>
        <w:ind w:left="720" w:hanging="720"/>
        <w:rPr>
          <w:rFonts w:cstheme="minorHAnsi"/>
        </w:rPr>
      </w:pPr>
      <w:hyperlink r:id="rId412" w:anchor="bbb0130" w:history="1">
        <w:r w:rsidR="00A044BE" w:rsidRPr="00A044BE">
          <w:rPr>
            <w:rStyle w:val="Hyperlink"/>
            <w:rFonts w:cstheme="minorHAnsi"/>
          </w:rPr>
          <w:t>26</w:t>
        </w:r>
      </w:hyperlink>
      <w:r w:rsidR="00116253" w:rsidRPr="001D154E">
        <w:rPr>
          <w:rFonts w:cstheme="minorHAnsi"/>
        </w:rPr>
        <w:t xml:space="preserve"> </w:t>
      </w:r>
      <w:r w:rsidR="00A044BE" w:rsidRPr="00A044BE">
        <w:rPr>
          <w:rFonts w:cstheme="minorHAnsi"/>
        </w:rPr>
        <w:t>Chuang G.Y., Mehra-Chaudhary R., Ngan C.H., Zerbe B.S., Kozakov D., Vajda S., </w:t>
      </w:r>
      <w:proofErr w:type="spellStart"/>
      <w:r w:rsidR="00A044BE" w:rsidRPr="00A044BE">
        <w:rPr>
          <w:rFonts w:cstheme="minorHAnsi"/>
        </w:rPr>
        <w:t>BeamerL.J</w:t>
      </w:r>
      <w:proofErr w:type="spellEnd"/>
      <w:r w:rsidR="00A044BE" w:rsidRPr="00A044BE">
        <w:rPr>
          <w:rFonts w:cstheme="minorHAnsi"/>
        </w:rPr>
        <w:t>.</w:t>
      </w:r>
      <w:r w:rsidR="00116253" w:rsidRPr="001D154E">
        <w:rPr>
          <w:rFonts w:cstheme="minorHAnsi"/>
        </w:rPr>
        <w:t xml:space="preserve"> </w:t>
      </w:r>
      <w:r w:rsidR="00A044BE" w:rsidRPr="00A044BE">
        <w:rPr>
          <w:rFonts w:cstheme="minorHAnsi"/>
          <w:b/>
          <w:bCs/>
        </w:rPr>
        <w:t>Domain motion and interdomain hot spots in a multidomain enzyme</w:t>
      </w:r>
      <w:r w:rsidR="00116253" w:rsidRPr="001D154E">
        <w:rPr>
          <w:rFonts w:cstheme="minorHAnsi"/>
          <w:b/>
          <w:bCs/>
        </w:rPr>
        <w:t xml:space="preserve"> </w:t>
      </w:r>
      <w:r w:rsidR="00A044BE" w:rsidRPr="00A044BE">
        <w:rPr>
          <w:rFonts w:cstheme="minorHAnsi"/>
          <w:i/>
        </w:rPr>
        <w:t>Protein Sci.,</w:t>
      </w:r>
      <w:r w:rsidR="00A044BE" w:rsidRPr="00A044BE">
        <w:rPr>
          <w:rFonts w:cstheme="minorHAnsi"/>
        </w:rPr>
        <w:t> 19 (2010), pp. 1662-1672</w:t>
      </w:r>
    </w:p>
    <w:p w14:paraId="31144369" w14:textId="333FB8CF" w:rsidR="00A044BE" w:rsidRPr="00A044BE" w:rsidRDefault="00381584" w:rsidP="00BF2CC9">
      <w:pPr>
        <w:pStyle w:val="NoSpacing"/>
        <w:ind w:left="720" w:hanging="720"/>
        <w:rPr>
          <w:rFonts w:cstheme="minorHAnsi"/>
        </w:rPr>
      </w:pPr>
      <w:hyperlink r:id="rId413" w:anchor="bbb0135" w:history="1">
        <w:r w:rsidR="00A044BE" w:rsidRPr="00A044BE">
          <w:rPr>
            <w:rStyle w:val="Hyperlink"/>
            <w:rFonts w:cstheme="minorHAnsi"/>
          </w:rPr>
          <w:t>27</w:t>
        </w:r>
      </w:hyperlink>
      <w:r w:rsidR="00116253" w:rsidRPr="001D154E">
        <w:rPr>
          <w:rFonts w:cstheme="minorHAnsi"/>
        </w:rPr>
        <w:t xml:space="preserve"> </w:t>
      </w:r>
      <w:proofErr w:type="spellStart"/>
      <w:r w:rsidR="00A044BE" w:rsidRPr="00A044BE">
        <w:rPr>
          <w:rFonts w:cstheme="minorHAnsi"/>
        </w:rPr>
        <w:t>Buhrman</w:t>
      </w:r>
      <w:proofErr w:type="spellEnd"/>
      <w:r w:rsidR="00A044BE" w:rsidRPr="00A044BE">
        <w:rPr>
          <w:rFonts w:cstheme="minorHAnsi"/>
        </w:rPr>
        <w:t> G., Wink G., Mattos C.</w:t>
      </w:r>
      <w:r w:rsidR="00116253" w:rsidRPr="001D154E">
        <w:rPr>
          <w:rFonts w:cstheme="minorHAnsi"/>
        </w:rPr>
        <w:t xml:space="preserve"> </w:t>
      </w:r>
      <w:r w:rsidR="00A044BE" w:rsidRPr="00A044BE">
        <w:rPr>
          <w:rFonts w:cstheme="minorHAnsi"/>
          <w:b/>
          <w:bCs/>
        </w:rPr>
        <w:t>Transformation efficiency of RasQ61 mutants linked to structural features of the switch regions in the presence of Raf</w:t>
      </w:r>
      <w:r w:rsidR="00116253" w:rsidRPr="001D154E">
        <w:rPr>
          <w:rFonts w:cstheme="minorHAnsi"/>
          <w:b/>
          <w:bCs/>
        </w:rPr>
        <w:t xml:space="preserve"> </w:t>
      </w:r>
      <w:r w:rsidR="00A044BE" w:rsidRPr="00A044BE">
        <w:rPr>
          <w:rFonts w:cstheme="minorHAnsi"/>
          <w:i/>
        </w:rPr>
        <w:t>Structure</w:t>
      </w:r>
      <w:r w:rsidR="00A044BE" w:rsidRPr="00A044BE">
        <w:rPr>
          <w:rFonts w:cstheme="minorHAnsi"/>
        </w:rPr>
        <w:t>, 15 (2007), pp. 1618-1629</w:t>
      </w:r>
    </w:p>
    <w:p w14:paraId="4FF55DFF" w14:textId="6AFEABE4" w:rsidR="00A044BE" w:rsidRPr="00A044BE" w:rsidRDefault="00381584" w:rsidP="00BF2CC9">
      <w:pPr>
        <w:pStyle w:val="NoSpacing"/>
        <w:ind w:left="720" w:hanging="720"/>
        <w:rPr>
          <w:rFonts w:cstheme="minorHAnsi"/>
        </w:rPr>
      </w:pPr>
      <w:hyperlink r:id="rId414" w:anchor="bbb0140" w:history="1">
        <w:r w:rsidR="00A044BE" w:rsidRPr="00A044BE">
          <w:rPr>
            <w:rStyle w:val="Hyperlink"/>
            <w:rFonts w:cstheme="minorHAnsi"/>
          </w:rPr>
          <w:t>28</w:t>
        </w:r>
      </w:hyperlink>
      <w:r w:rsidR="00116253" w:rsidRPr="001D154E">
        <w:rPr>
          <w:rFonts w:cstheme="minorHAnsi"/>
        </w:rPr>
        <w:t xml:space="preserve"> </w:t>
      </w:r>
      <w:proofErr w:type="spellStart"/>
      <w:r w:rsidR="00A044BE" w:rsidRPr="00A044BE">
        <w:rPr>
          <w:rFonts w:cstheme="minorHAnsi"/>
        </w:rPr>
        <w:t>Buhrman</w:t>
      </w:r>
      <w:proofErr w:type="spellEnd"/>
      <w:r w:rsidR="00A044BE" w:rsidRPr="00A044BE">
        <w:rPr>
          <w:rFonts w:cstheme="minorHAnsi"/>
        </w:rPr>
        <w:t> G., de Serrano V., Mattos C.</w:t>
      </w:r>
      <w:r w:rsidR="00116253" w:rsidRPr="001D154E">
        <w:rPr>
          <w:rFonts w:cstheme="minorHAnsi"/>
        </w:rPr>
        <w:t xml:space="preserve"> </w:t>
      </w:r>
      <w:r w:rsidR="00A044BE" w:rsidRPr="00A044BE">
        <w:rPr>
          <w:rFonts w:cstheme="minorHAnsi"/>
          <w:b/>
          <w:bCs/>
        </w:rPr>
        <w:t>Organic solvents order the dynamic switch II in Ras crystals</w:t>
      </w:r>
      <w:r w:rsidR="00116253" w:rsidRPr="001D154E">
        <w:rPr>
          <w:rFonts w:cstheme="minorHAnsi"/>
          <w:b/>
          <w:bCs/>
        </w:rPr>
        <w:t xml:space="preserve"> </w:t>
      </w:r>
      <w:r w:rsidR="00A044BE" w:rsidRPr="00A044BE">
        <w:rPr>
          <w:rFonts w:cstheme="minorHAnsi"/>
          <w:i/>
        </w:rPr>
        <w:t>Structure</w:t>
      </w:r>
      <w:r w:rsidR="00A044BE" w:rsidRPr="00A044BE">
        <w:rPr>
          <w:rFonts w:cstheme="minorHAnsi"/>
        </w:rPr>
        <w:t>, 11 (2003), pp. 747-751</w:t>
      </w:r>
    </w:p>
    <w:p w14:paraId="7E7D4FD9" w14:textId="62F2C178" w:rsidR="00A044BE" w:rsidRPr="00A044BE" w:rsidRDefault="00381584" w:rsidP="00BF2CC9">
      <w:pPr>
        <w:pStyle w:val="NoSpacing"/>
        <w:ind w:left="720" w:hanging="720"/>
        <w:rPr>
          <w:rFonts w:cstheme="minorHAnsi"/>
        </w:rPr>
      </w:pPr>
      <w:hyperlink r:id="rId415" w:anchor="bbb0145" w:history="1">
        <w:r w:rsidR="00A044BE" w:rsidRPr="00A044BE">
          <w:rPr>
            <w:rStyle w:val="Hyperlink"/>
            <w:rFonts w:cstheme="minorHAnsi"/>
          </w:rPr>
          <w:t>29</w:t>
        </w:r>
      </w:hyperlink>
      <w:r w:rsidR="00116253" w:rsidRPr="001D154E">
        <w:rPr>
          <w:rFonts w:cstheme="minorHAnsi"/>
        </w:rPr>
        <w:t xml:space="preserve"> </w:t>
      </w:r>
      <w:r w:rsidR="00A044BE" w:rsidRPr="00A044BE">
        <w:rPr>
          <w:rFonts w:cstheme="minorHAnsi"/>
        </w:rPr>
        <w:t>Vetter I.R., Arndt A., Kutay U., Gorlich D., </w:t>
      </w:r>
      <w:proofErr w:type="spellStart"/>
      <w:r w:rsidR="00A044BE" w:rsidRPr="00A044BE">
        <w:rPr>
          <w:rFonts w:cstheme="minorHAnsi"/>
        </w:rPr>
        <w:t>Wittinghofer</w:t>
      </w:r>
      <w:proofErr w:type="spellEnd"/>
      <w:r w:rsidR="00A044BE" w:rsidRPr="00A044BE">
        <w:rPr>
          <w:rFonts w:cstheme="minorHAnsi"/>
        </w:rPr>
        <w:t> A.</w:t>
      </w:r>
      <w:r w:rsidR="00116253" w:rsidRPr="001D154E">
        <w:rPr>
          <w:rFonts w:cstheme="minorHAnsi"/>
        </w:rPr>
        <w:t xml:space="preserve"> </w:t>
      </w:r>
      <w:r w:rsidR="00A044BE" w:rsidRPr="00A044BE">
        <w:rPr>
          <w:rFonts w:cstheme="minorHAnsi"/>
          <w:b/>
          <w:bCs/>
        </w:rPr>
        <w:t>Structural view of the Ran–importin β interaction at 2.3 Å resolution</w:t>
      </w:r>
      <w:r w:rsidR="00116253" w:rsidRPr="001D154E">
        <w:rPr>
          <w:rFonts w:cstheme="minorHAnsi"/>
          <w:b/>
          <w:bCs/>
        </w:rPr>
        <w:t xml:space="preserve"> </w:t>
      </w:r>
      <w:r w:rsidR="00A044BE" w:rsidRPr="00A044BE">
        <w:rPr>
          <w:rFonts w:cstheme="minorHAnsi"/>
          <w:i/>
        </w:rPr>
        <w:t>Cell</w:t>
      </w:r>
      <w:r w:rsidR="00A044BE" w:rsidRPr="00A044BE">
        <w:rPr>
          <w:rFonts w:cstheme="minorHAnsi"/>
        </w:rPr>
        <w:t>, 97 (1999), pp. 635-646</w:t>
      </w:r>
    </w:p>
    <w:p w14:paraId="3ABC4A9C" w14:textId="73736236" w:rsidR="00A044BE" w:rsidRPr="00A044BE" w:rsidRDefault="00381584" w:rsidP="00BF2CC9">
      <w:pPr>
        <w:pStyle w:val="NoSpacing"/>
        <w:ind w:left="720" w:hanging="720"/>
        <w:rPr>
          <w:rFonts w:cstheme="minorHAnsi"/>
        </w:rPr>
      </w:pPr>
      <w:hyperlink r:id="rId416" w:anchor="bbb0150" w:history="1">
        <w:r w:rsidR="00A044BE" w:rsidRPr="00A044BE">
          <w:rPr>
            <w:rStyle w:val="Hyperlink"/>
            <w:rFonts w:cstheme="minorHAnsi"/>
          </w:rPr>
          <w:t>30</w:t>
        </w:r>
      </w:hyperlink>
      <w:r w:rsidR="00116253" w:rsidRPr="001D154E">
        <w:rPr>
          <w:rFonts w:cstheme="minorHAnsi"/>
        </w:rPr>
        <w:t xml:space="preserve"> </w:t>
      </w:r>
      <w:r w:rsidR="00A044BE" w:rsidRPr="00A044BE">
        <w:rPr>
          <w:rFonts w:cstheme="minorHAnsi"/>
        </w:rPr>
        <w:t>Sasaki A.T., Carracedo A., Locasale J.W., Anastasiou D., Takeuchi K., </w:t>
      </w:r>
      <w:proofErr w:type="spellStart"/>
      <w:r w:rsidR="00A044BE" w:rsidRPr="00A044BE">
        <w:rPr>
          <w:rFonts w:cstheme="minorHAnsi"/>
        </w:rPr>
        <w:t>Kahoud</w:t>
      </w:r>
      <w:proofErr w:type="spellEnd"/>
      <w:r w:rsidR="00A044BE" w:rsidRPr="00A044BE">
        <w:rPr>
          <w:rFonts w:cstheme="minorHAnsi"/>
        </w:rPr>
        <w:t> E.R., </w:t>
      </w:r>
      <w:r w:rsidR="00A044BE" w:rsidRPr="00A044BE">
        <w:rPr>
          <w:rFonts w:cstheme="minorHAnsi"/>
          <w:i/>
          <w:iCs/>
        </w:rPr>
        <w:t>et al.</w:t>
      </w:r>
      <w:r w:rsidR="00116253" w:rsidRPr="001D154E">
        <w:rPr>
          <w:rFonts w:cstheme="minorHAnsi"/>
          <w:i/>
          <w:iCs/>
        </w:rPr>
        <w:t xml:space="preserve"> </w:t>
      </w:r>
      <w:r w:rsidR="00A044BE" w:rsidRPr="00A044BE">
        <w:rPr>
          <w:rFonts w:cstheme="minorHAnsi"/>
          <w:b/>
          <w:bCs/>
        </w:rPr>
        <w:t>Ubiquitination of K-Ras enhances activation and facilitates binding to select downstream effectors</w:t>
      </w:r>
      <w:r w:rsidR="00116253" w:rsidRPr="001D154E">
        <w:rPr>
          <w:rFonts w:cstheme="minorHAnsi"/>
          <w:b/>
          <w:bCs/>
        </w:rPr>
        <w:t xml:space="preserve"> </w:t>
      </w:r>
      <w:r w:rsidR="00A044BE" w:rsidRPr="00A044BE">
        <w:rPr>
          <w:rFonts w:cstheme="minorHAnsi"/>
          <w:i/>
        </w:rPr>
        <w:t>Sci. Signal</w:t>
      </w:r>
      <w:r w:rsidR="00A044BE" w:rsidRPr="00A044BE">
        <w:rPr>
          <w:rFonts w:cstheme="minorHAnsi"/>
        </w:rPr>
        <w:t>., 4 (2011), p. ra13</w:t>
      </w:r>
    </w:p>
    <w:p w14:paraId="3F25BE7E" w14:textId="1B0C42EB" w:rsidR="00A044BE" w:rsidRPr="00A044BE" w:rsidRDefault="00381584" w:rsidP="00BF2CC9">
      <w:pPr>
        <w:pStyle w:val="NoSpacing"/>
        <w:ind w:left="720" w:hanging="720"/>
        <w:rPr>
          <w:rFonts w:cstheme="minorHAnsi"/>
        </w:rPr>
      </w:pPr>
      <w:hyperlink r:id="rId417" w:anchor="bbb0155" w:history="1">
        <w:r w:rsidR="00A044BE" w:rsidRPr="00A044BE">
          <w:rPr>
            <w:rStyle w:val="Hyperlink"/>
            <w:rFonts w:cstheme="minorHAnsi"/>
          </w:rPr>
          <w:t>31</w:t>
        </w:r>
      </w:hyperlink>
      <w:r w:rsidR="00116253" w:rsidRPr="001D154E">
        <w:rPr>
          <w:rFonts w:cstheme="minorHAnsi"/>
        </w:rPr>
        <w:t xml:space="preserve"> </w:t>
      </w:r>
      <w:r w:rsidR="00A044BE" w:rsidRPr="00A044BE">
        <w:rPr>
          <w:rFonts w:cstheme="minorHAnsi"/>
        </w:rPr>
        <w:t>Nassar N., Horn G., Herrmann C., Block C., Janknecht R., </w:t>
      </w:r>
      <w:proofErr w:type="spellStart"/>
      <w:r w:rsidR="00A044BE" w:rsidRPr="00A044BE">
        <w:rPr>
          <w:rFonts w:cstheme="minorHAnsi"/>
        </w:rPr>
        <w:t>Wittinghofer</w:t>
      </w:r>
      <w:proofErr w:type="spellEnd"/>
      <w:r w:rsidR="00A044BE" w:rsidRPr="00A044BE">
        <w:rPr>
          <w:rFonts w:cstheme="minorHAnsi"/>
        </w:rPr>
        <w:t> A.</w:t>
      </w:r>
      <w:r w:rsidR="00116253" w:rsidRPr="001D154E">
        <w:rPr>
          <w:rFonts w:cstheme="minorHAnsi"/>
        </w:rPr>
        <w:t xml:space="preserve"> </w:t>
      </w:r>
      <w:r w:rsidR="00A044BE" w:rsidRPr="00A044BE">
        <w:rPr>
          <w:rFonts w:cstheme="minorHAnsi"/>
          <w:b/>
          <w:bCs/>
        </w:rPr>
        <w:t>Ras/Rap effector specificity determined by charge reversal</w:t>
      </w:r>
      <w:r w:rsidR="00116253" w:rsidRPr="001D154E">
        <w:rPr>
          <w:rFonts w:cstheme="minorHAnsi"/>
          <w:b/>
          <w:bCs/>
        </w:rPr>
        <w:t xml:space="preserve"> </w:t>
      </w:r>
      <w:r w:rsidR="00A044BE" w:rsidRPr="00A044BE">
        <w:rPr>
          <w:rFonts w:cstheme="minorHAnsi"/>
          <w:i/>
        </w:rPr>
        <w:t>Nat. Struct. Biol</w:t>
      </w:r>
      <w:r w:rsidR="00A044BE" w:rsidRPr="00A044BE">
        <w:rPr>
          <w:rFonts w:cstheme="minorHAnsi"/>
        </w:rPr>
        <w:t>., 3 (1996), pp. 723-729</w:t>
      </w:r>
    </w:p>
    <w:p w14:paraId="16616B9D" w14:textId="1AAEBA5B" w:rsidR="00A044BE" w:rsidRPr="00A044BE" w:rsidRDefault="00381584" w:rsidP="00BF2CC9">
      <w:pPr>
        <w:pStyle w:val="NoSpacing"/>
        <w:ind w:left="720" w:hanging="720"/>
        <w:rPr>
          <w:rFonts w:cstheme="minorHAnsi"/>
        </w:rPr>
      </w:pPr>
      <w:hyperlink r:id="rId418" w:anchor="bbb0160" w:history="1">
        <w:r w:rsidR="00A044BE" w:rsidRPr="00A044BE">
          <w:rPr>
            <w:rStyle w:val="Hyperlink"/>
            <w:rFonts w:cstheme="minorHAnsi"/>
          </w:rPr>
          <w:t>32</w:t>
        </w:r>
      </w:hyperlink>
      <w:r w:rsidR="00116253" w:rsidRPr="001D154E">
        <w:rPr>
          <w:rFonts w:cstheme="minorHAnsi"/>
        </w:rPr>
        <w:t xml:space="preserve"> </w:t>
      </w:r>
      <w:r w:rsidR="00A044BE" w:rsidRPr="00A044BE">
        <w:rPr>
          <w:rFonts w:cstheme="minorHAnsi"/>
        </w:rPr>
        <w:t>Hu C.D., Kariya K., Tamada M., Akasaka K., Shirouzu M., Yokoyama S., Kataoka T.</w:t>
      </w:r>
      <w:r w:rsidR="00116253" w:rsidRPr="001D154E">
        <w:rPr>
          <w:rFonts w:cstheme="minorHAnsi"/>
        </w:rPr>
        <w:t xml:space="preserve"> </w:t>
      </w:r>
      <w:r w:rsidR="00A044BE" w:rsidRPr="00A044BE">
        <w:rPr>
          <w:rFonts w:cstheme="minorHAnsi"/>
          <w:b/>
          <w:bCs/>
        </w:rPr>
        <w:t>Cysteine-rich region of Raf-1 interacts with activator domain of post-translationally modified Ha-Ras</w:t>
      </w:r>
      <w:r w:rsidR="00116253" w:rsidRPr="001D154E">
        <w:rPr>
          <w:rFonts w:cstheme="minorHAnsi"/>
          <w:b/>
          <w:bCs/>
        </w:rPr>
        <w:t xml:space="preserve"> </w:t>
      </w:r>
      <w:r w:rsidR="00A044BE" w:rsidRPr="00A044BE">
        <w:rPr>
          <w:rFonts w:cstheme="minorHAnsi"/>
          <w:i/>
        </w:rPr>
        <w:t>J. Biol. Chem</w:t>
      </w:r>
      <w:r w:rsidR="00A044BE" w:rsidRPr="00A044BE">
        <w:rPr>
          <w:rFonts w:cstheme="minorHAnsi"/>
        </w:rPr>
        <w:t>., 270 (1995), pp. 30274-30277</w:t>
      </w:r>
    </w:p>
    <w:p w14:paraId="71796B82" w14:textId="13643E3B" w:rsidR="00A044BE" w:rsidRPr="00A044BE" w:rsidRDefault="00381584" w:rsidP="00BF2CC9">
      <w:pPr>
        <w:pStyle w:val="NoSpacing"/>
        <w:ind w:left="720" w:hanging="720"/>
        <w:rPr>
          <w:rFonts w:cstheme="minorHAnsi"/>
        </w:rPr>
      </w:pPr>
      <w:hyperlink r:id="rId419" w:anchor="bbb0165" w:history="1">
        <w:r w:rsidR="00A044BE" w:rsidRPr="00A044BE">
          <w:rPr>
            <w:rStyle w:val="Hyperlink"/>
            <w:rFonts w:cstheme="minorHAnsi"/>
          </w:rPr>
          <w:t>33</w:t>
        </w:r>
      </w:hyperlink>
      <w:r w:rsidR="00116253" w:rsidRPr="001D154E">
        <w:rPr>
          <w:rFonts w:cstheme="minorHAnsi"/>
        </w:rPr>
        <w:t xml:space="preserve"> </w:t>
      </w:r>
      <w:r w:rsidR="00A044BE" w:rsidRPr="00A044BE">
        <w:rPr>
          <w:rFonts w:cstheme="minorHAnsi"/>
        </w:rPr>
        <w:t>Landon M.R., Lancia D.R. Jr., Yu J., Thiel S.C., Vajda S.</w:t>
      </w:r>
      <w:r w:rsidR="00116253" w:rsidRPr="001D154E">
        <w:rPr>
          <w:rFonts w:cstheme="minorHAnsi"/>
        </w:rPr>
        <w:t xml:space="preserve"> </w:t>
      </w:r>
      <w:r w:rsidR="00A044BE" w:rsidRPr="00A044BE">
        <w:rPr>
          <w:rFonts w:cstheme="minorHAnsi"/>
          <w:b/>
          <w:bCs/>
        </w:rPr>
        <w:t>Identification of hot spots within druggable binding regions by computational solvent mapping of proteins</w:t>
      </w:r>
      <w:r w:rsidR="00116253" w:rsidRPr="001D154E">
        <w:rPr>
          <w:rFonts w:cstheme="minorHAnsi"/>
          <w:b/>
          <w:bCs/>
        </w:rPr>
        <w:t xml:space="preserve"> </w:t>
      </w:r>
      <w:r w:rsidR="00A044BE" w:rsidRPr="00A044BE">
        <w:rPr>
          <w:rFonts w:cstheme="minorHAnsi"/>
          <w:i/>
        </w:rPr>
        <w:t>J. Med. Chem</w:t>
      </w:r>
      <w:r w:rsidR="00A044BE" w:rsidRPr="00A044BE">
        <w:rPr>
          <w:rFonts w:cstheme="minorHAnsi"/>
        </w:rPr>
        <w:t>., 50 (2007), pp. 1231-1240</w:t>
      </w:r>
    </w:p>
    <w:p w14:paraId="5AA599FC" w14:textId="28CDD7CF" w:rsidR="00A044BE" w:rsidRPr="00A044BE" w:rsidRDefault="00381584" w:rsidP="00BF2CC9">
      <w:pPr>
        <w:pStyle w:val="NoSpacing"/>
        <w:ind w:left="720" w:hanging="720"/>
        <w:rPr>
          <w:rFonts w:cstheme="minorHAnsi"/>
        </w:rPr>
      </w:pPr>
      <w:hyperlink r:id="rId420" w:anchor="bbb0170" w:history="1">
        <w:r w:rsidR="00A044BE" w:rsidRPr="00A044BE">
          <w:rPr>
            <w:rStyle w:val="Hyperlink"/>
            <w:rFonts w:cstheme="minorHAnsi"/>
          </w:rPr>
          <w:t>34</w:t>
        </w:r>
      </w:hyperlink>
      <w:r w:rsidR="00116253" w:rsidRPr="001D154E">
        <w:rPr>
          <w:rFonts w:cstheme="minorHAnsi"/>
        </w:rPr>
        <w:t xml:space="preserve"> </w:t>
      </w:r>
      <w:r w:rsidR="00A044BE" w:rsidRPr="00A044BE">
        <w:rPr>
          <w:rFonts w:cstheme="minorHAnsi"/>
        </w:rPr>
        <w:t>Kozakov D., Hall D.R., Chuang G.Y., Cencic R., Brenke R., Grove L.E., </w:t>
      </w:r>
      <w:r w:rsidR="00A044BE" w:rsidRPr="00A044BE">
        <w:rPr>
          <w:rFonts w:cstheme="minorHAnsi"/>
          <w:i/>
          <w:iCs/>
        </w:rPr>
        <w:t>et al.</w:t>
      </w:r>
      <w:r w:rsidR="00116253" w:rsidRPr="001D154E">
        <w:rPr>
          <w:rFonts w:cstheme="minorHAnsi"/>
          <w:i/>
          <w:iCs/>
        </w:rPr>
        <w:t xml:space="preserve"> </w:t>
      </w:r>
      <w:r w:rsidR="00A044BE" w:rsidRPr="00A044BE">
        <w:rPr>
          <w:rFonts w:cstheme="minorHAnsi"/>
          <w:b/>
          <w:bCs/>
        </w:rPr>
        <w:t>Structural conservation of druggable hot spots in protein–protein interfaces</w:t>
      </w:r>
      <w:r w:rsidR="00116253" w:rsidRPr="001D154E">
        <w:rPr>
          <w:rFonts w:cstheme="minorHAnsi"/>
          <w:b/>
          <w:bCs/>
        </w:rPr>
        <w:t xml:space="preserve"> </w:t>
      </w:r>
      <w:r w:rsidR="00A044BE" w:rsidRPr="00A044BE">
        <w:rPr>
          <w:rFonts w:cstheme="minorHAnsi"/>
          <w:i/>
        </w:rPr>
        <w:t>Proc. Natl Acad. Sci. USA</w:t>
      </w:r>
      <w:r w:rsidR="00A044BE" w:rsidRPr="00A044BE">
        <w:rPr>
          <w:rFonts w:cstheme="minorHAnsi"/>
        </w:rPr>
        <w:t> (2011)</w:t>
      </w:r>
      <w:r w:rsidR="00A040DE" w:rsidRPr="001D154E">
        <w:rPr>
          <w:rFonts w:cstheme="minorHAnsi"/>
        </w:rPr>
        <w:t xml:space="preserve"> </w:t>
      </w:r>
      <w:proofErr w:type="spellStart"/>
      <w:r w:rsidR="00A044BE" w:rsidRPr="00A044BE">
        <w:rPr>
          <w:rFonts w:cstheme="minorHAnsi"/>
        </w:rPr>
        <w:t>doi</w:t>
      </w:r>
      <w:proofErr w:type="spellEnd"/>
      <w:r w:rsidR="00A044BE" w:rsidRPr="00A044BE">
        <w:rPr>
          <w:rFonts w:cstheme="minorHAnsi"/>
        </w:rPr>
        <w:t>: 1101835108, [</w:t>
      </w:r>
      <w:proofErr w:type="spellStart"/>
      <w:r w:rsidR="00A044BE" w:rsidRPr="00A044BE">
        <w:rPr>
          <w:rFonts w:cstheme="minorHAnsi"/>
        </w:rPr>
        <w:t>pii</w:t>
      </w:r>
      <w:proofErr w:type="spellEnd"/>
      <w:r w:rsidR="00A044BE" w:rsidRPr="00A044BE">
        <w:rPr>
          <w:rFonts w:cstheme="minorHAnsi"/>
        </w:rPr>
        <w:t>]10.1073/pnas.1101835108</w:t>
      </w:r>
    </w:p>
    <w:p w14:paraId="21DC1128" w14:textId="578A76C8" w:rsidR="00A044BE" w:rsidRPr="00A044BE" w:rsidRDefault="00381584" w:rsidP="00BF2CC9">
      <w:pPr>
        <w:pStyle w:val="NoSpacing"/>
        <w:ind w:left="720" w:hanging="720"/>
        <w:rPr>
          <w:rFonts w:cstheme="minorHAnsi"/>
        </w:rPr>
      </w:pPr>
      <w:hyperlink r:id="rId421" w:anchor="bbb0175" w:history="1">
        <w:r w:rsidR="00A044BE" w:rsidRPr="00A044BE">
          <w:rPr>
            <w:rStyle w:val="Hyperlink"/>
            <w:rFonts w:cstheme="minorHAnsi"/>
          </w:rPr>
          <w:t>35</w:t>
        </w:r>
      </w:hyperlink>
      <w:r w:rsidR="00A040DE" w:rsidRPr="001D154E">
        <w:rPr>
          <w:rFonts w:cstheme="minorHAnsi"/>
        </w:rPr>
        <w:t xml:space="preserve"> </w:t>
      </w:r>
      <w:r w:rsidR="00A044BE" w:rsidRPr="00A044BE">
        <w:rPr>
          <w:rFonts w:cstheme="minorHAnsi"/>
        </w:rPr>
        <w:t>Spoerner M., Herrmann C., Vetter I.R., </w:t>
      </w:r>
      <w:proofErr w:type="spellStart"/>
      <w:r w:rsidR="00A044BE" w:rsidRPr="00A044BE">
        <w:rPr>
          <w:rFonts w:cstheme="minorHAnsi"/>
        </w:rPr>
        <w:t>Kalbitzer</w:t>
      </w:r>
      <w:proofErr w:type="spellEnd"/>
      <w:r w:rsidR="00A044BE" w:rsidRPr="00A044BE">
        <w:rPr>
          <w:rFonts w:cstheme="minorHAnsi"/>
        </w:rPr>
        <w:t> H.R., </w:t>
      </w:r>
      <w:proofErr w:type="spellStart"/>
      <w:r w:rsidR="00A044BE" w:rsidRPr="00A044BE">
        <w:rPr>
          <w:rFonts w:cstheme="minorHAnsi"/>
        </w:rPr>
        <w:t>Wittinghofer</w:t>
      </w:r>
      <w:proofErr w:type="spellEnd"/>
      <w:r w:rsidR="00A044BE" w:rsidRPr="00A044BE">
        <w:rPr>
          <w:rFonts w:cstheme="minorHAnsi"/>
        </w:rPr>
        <w:t> A.</w:t>
      </w:r>
      <w:r w:rsidR="00A040DE" w:rsidRPr="001D154E">
        <w:rPr>
          <w:rFonts w:cstheme="minorHAnsi"/>
        </w:rPr>
        <w:t xml:space="preserve"> </w:t>
      </w:r>
      <w:r w:rsidR="00A044BE" w:rsidRPr="00A044BE">
        <w:rPr>
          <w:rFonts w:cstheme="minorHAnsi"/>
          <w:b/>
          <w:bCs/>
        </w:rPr>
        <w:t>Dynamic properties of the Ras switch I region and its importance for binding to effectors</w:t>
      </w:r>
      <w:r w:rsidR="00A040DE" w:rsidRPr="001D154E">
        <w:rPr>
          <w:rFonts w:cstheme="minorHAnsi"/>
          <w:b/>
          <w:bCs/>
        </w:rPr>
        <w:t xml:space="preserve"> </w:t>
      </w:r>
      <w:r w:rsidR="00A044BE" w:rsidRPr="00A044BE">
        <w:rPr>
          <w:rFonts w:cstheme="minorHAnsi"/>
          <w:i/>
        </w:rPr>
        <w:t>Proc. Natl Acad. Sci. USA</w:t>
      </w:r>
      <w:r w:rsidR="00A044BE" w:rsidRPr="00A044BE">
        <w:rPr>
          <w:rFonts w:cstheme="minorHAnsi"/>
        </w:rPr>
        <w:t>, 98 (2001), pp. 4944-4949</w:t>
      </w:r>
    </w:p>
    <w:p w14:paraId="04E343FE" w14:textId="154737ED" w:rsidR="00A044BE" w:rsidRPr="00A044BE" w:rsidRDefault="00381584" w:rsidP="00BF2CC9">
      <w:pPr>
        <w:pStyle w:val="NoSpacing"/>
        <w:ind w:left="720" w:hanging="720"/>
        <w:rPr>
          <w:rFonts w:cstheme="minorHAnsi"/>
        </w:rPr>
      </w:pPr>
      <w:hyperlink r:id="rId422" w:anchor="bbb0180" w:history="1">
        <w:r w:rsidR="00A044BE" w:rsidRPr="00A044BE">
          <w:rPr>
            <w:rStyle w:val="Hyperlink"/>
            <w:rFonts w:cstheme="minorHAnsi"/>
          </w:rPr>
          <w:t>36</w:t>
        </w:r>
      </w:hyperlink>
      <w:r w:rsidR="00A040DE" w:rsidRPr="001D154E">
        <w:rPr>
          <w:rFonts w:cstheme="minorHAnsi"/>
        </w:rPr>
        <w:t xml:space="preserve"> </w:t>
      </w:r>
      <w:r w:rsidR="00A044BE" w:rsidRPr="00A044BE">
        <w:rPr>
          <w:rFonts w:cstheme="minorHAnsi"/>
        </w:rPr>
        <w:t>Spoerner M., Hozsa C., Poetzl J.A., Reiss K., Ganser P., Geyer M., </w:t>
      </w:r>
      <w:proofErr w:type="spellStart"/>
      <w:r w:rsidR="00A044BE" w:rsidRPr="00A044BE">
        <w:rPr>
          <w:rFonts w:cstheme="minorHAnsi"/>
        </w:rPr>
        <w:t>Kalbitzer</w:t>
      </w:r>
      <w:proofErr w:type="spellEnd"/>
      <w:r w:rsidR="00A044BE" w:rsidRPr="00A044BE">
        <w:rPr>
          <w:rFonts w:cstheme="minorHAnsi"/>
        </w:rPr>
        <w:t> H.R.</w:t>
      </w:r>
      <w:r w:rsidR="00A040DE" w:rsidRPr="001D154E">
        <w:rPr>
          <w:rFonts w:cstheme="minorHAnsi"/>
        </w:rPr>
        <w:t xml:space="preserve"> </w:t>
      </w:r>
      <w:r w:rsidR="00A044BE" w:rsidRPr="00A044BE">
        <w:rPr>
          <w:rFonts w:cstheme="minorHAnsi"/>
          <w:b/>
          <w:bCs/>
        </w:rPr>
        <w:t>Conformational states of human rat sarcoma (Ras) protein complexed with its natural ligand GTP and their role for effector interaction and GTP hydrolysis</w:t>
      </w:r>
      <w:r w:rsidR="00A040DE" w:rsidRPr="001D154E">
        <w:rPr>
          <w:rFonts w:cstheme="minorHAnsi"/>
          <w:b/>
          <w:bCs/>
        </w:rPr>
        <w:t xml:space="preserve"> </w:t>
      </w:r>
      <w:r w:rsidR="00A044BE" w:rsidRPr="00A044BE">
        <w:rPr>
          <w:rFonts w:cstheme="minorHAnsi"/>
          <w:i/>
        </w:rPr>
        <w:t>J. Biol. Chem</w:t>
      </w:r>
      <w:r w:rsidR="00A044BE" w:rsidRPr="00A044BE">
        <w:rPr>
          <w:rFonts w:cstheme="minorHAnsi"/>
        </w:rPr>
        <w:t>., 285 (2010), pp. 39768-39778</w:t>
      </w:r>
    </w:p>
    <w:p w14:paraId="773DF6C4" w14:textId="2AC87AA7" w:rsidR="00A044BE" w:rsidRPr="00A044BE" w:rsidRDefault="00381584" w:rsidP="00BF2CC9">
      <w:pPr>
        <w:pStyle w:val="NoSpacing"/>
        <w:ind w:left="720" w:hanging="720"/>
        <w:rPr>
          <w:rFonts w:cstheme="minorHAnsi"/>
        </w:rPr>
      </w:pPr>
      <w:hyperlink r:id="rId423" w:anchor="bbb0185" w:history="1">
        <w:r w:rsidR="00A044BE" w:rsidRPr="00A044BE">
          <w:rPr>
            <w:rStyle w:val="Hyperlink"/>
            <w:rFonts w:cstheme="minorHAnsi"/>
          </w:rPr>
          <w:t>37</w:t>
        </w:r>
      </w:hyperlink>
      <w:r w:rsidR="00A040DE" w:rsidRPr="001D154E">
        <w:rPr>
          <w:rFonts w:cstheme="minorHAnsi"/>
        </w:rPr>
        <w:t xml:space="preserve"> </w:t>
      </w:r>
      <w:r w:rsidR="00A044BE" w:rsidRPr="00A044BE">
        <w:rPr>
          <w:rFonts w:cstheme="minorHAnsi"/>
        </w:rPr>
        <w:t>Mattos C.</w:t>
      </w:r>
      <w:r w:rsidR="00A040DE" w:rsidRPr="001D154E">
        <w:rPr>
          <w:rFonts w:cstheme="minorHAnsi"/>
        </w:rPr>
        <w:t xml:space="preserve"> </w:t>
      </w:r>
      <w:r w:rsidR="00A044BE" w:rsidRPr="00A044BE">
        <w:rPr>
          <w:rFonts w:cstheme="minorHAnsi"/>
          <w:b/>
          <w:bCs/>
        </w:rPr>
        <w:t>Protein–water interactions in a dynamic world</w:t>
      </w:r>
      <w:r w:rsidR="00A040DE" w:rsidRPr="001D154E">
        <w:rPr>
          <w:rFonts w:cstheme="minorHAnsi"/>
          <w:b/>
          <w:bCs/>
        </w:rPr>
        <w:t xml:space="preserve"> </w:t>
      </w:r>
      <w:r w:rsidR="00A044BE" w:rsidRPr="00A044BE">
        <w:rPr>
          <w:rFonts w:cstheme="minorHAnsi"/>
          <w:i/>
        </w:rPr>
        <w:t xml:space="preserve">Trends </w:t>
      </w:r>
      <w:proofErr w:type="spellStart"/>
      <w:r w:rsidR="00A044BE" w:rsidRPr="00A044BE">
        <w:rPr>
          <w:rFonts w:cstheme="minorHAnsi"/>
          <w:i/>
        </w:rPr>
        <w:t>Biochem</w:t>
      </w:r>
      <w:proofErr w:type="spellEnd"/>
      <w:r w:rsidR="00A044BE" w:rsidRPr="00A044BE">
        <w:rPr>
          <w:rFonts w:cstheme="minorHAnsi"/>
        </w:rPr>
        <w:t>. Sci., 27 (2002), pp. 203-208</w:t>
      </w:r>
    </w:p>
    <w:p w14:paraId="59622F32" w14:textId="67288B4C" w:rsidR="00A044BE" w:rsidRPr="00A044BE" w:rsidRDefault="00381584" w:rsidP="00BF2CC9">
      <w:pPr>
        <w:pStyle w:val="NoSpacing"/>
        <w:ind w:left="720" w:hanging="720"/>
        <w:rPr>
          <w:rFonts w:cstheme="minorHAnsi"/>
        </w:rPr>
      </w:pPr>
      <w:hyperlink r:id="rId424" w:anchor="bbb0190" w:history="1">
        <w:r w:rsidR="00A044BE" w:rsidRPr="00A044BE">
          <w:rPr>
            <w:rStyle w:val="Hyperlink"/>
            <w:rFonts w:cstheme="minorHAnsi"/>
          </w:rPr>
          <w:t>38</w:t>
        </w:r>
      </w:hyperlink>
      <w:r w:rsidR="00A040DE" w:rsidRPr="001D154E">
        <w:rPr>
          <w:rFonts w:cstheme="minorHAnsi"/>
        </w:rPr>
        <w:t xml:space="preserve"> </w:t>
      </w:r>
      <w:r w:rsidR="00A044BE" w:rsidRPr="00A044BE">
        <w:rPr>
          <w:rFonts w:cstheme="minorHAnsi"/>
        </w:rPr>
        <w:t>Saxena N., </w:t>
      </w:r>
      <w:proofErr w:type="spellStart"/>
      <w:r w:rsidR="00A044BE" w:rsidRPr="00A044BE">
        <w:rPr>
          <w:rFonts w:cstheme="minorHAnsi"/>
        </w:rPr>
        <w:t>Lahiri</w:t>
      </w:r>
      <w:proofErr w:type="spellEnd"/>
      <w:r w:rsidR="00A044BE" w:rsidRPr="00A044BE">
        <w:rPr>
          <w:rFonts w:cstheme="minorHAnsi"/>
        </w:rPr>
        <w:t> S.S., </w:t>
      </w:r>
      <w:proofErr w:type="spellStart"/>
      <w:r w:rsidR="00A044BE" w:rsidRPr="00A044BE">
        <w:rPr>
          <w:rFonts w:cstheme="minorHAnsi"/>
        </w:rPr>
        <w:t>Hambarde</w:t>
      </w:r>
      <w:proofErr w:type="spellEnd"/>
      <w:r w:rsidR="00A044BE" w:rsidRPr="00A044BE">
        <w:rPr>
          <w:rFonts w:cstheme="minorHAnsi"/>
        </w:rPr>
        <w:t> S., Tripathi R.P.</w:t>
      </w:r>
      <w:r w:rsidR="00A040DE" w:rsidRPr="001D154E">
        <w:rPr>
          <w:rFonts w:cstheme="minorHAnsi"/>
        </w:rPr>
        <w:t xml:space="preserve"> </w:t>
      </w:r>
      <w:r w:rsidR="00A044BE" w:rsidRPr="00A044BE">
        <w:rPr>
          <w:rFonts w:cstheme="minorHAnsi"/>
          <w:b/>
          <w:bCs/>
        </w:rPr>
        <w:t>RAS: target for cancer therapy</w:t>
      </w:r>
      <w:r w:rsidR="00A040DE" w:rsidRPr="001D154E">
        <w:rPr>
          <w:rFonts w:cstheme="minorHAnsi"/>
          <w:b/>
          <w:bCs/>
        </w:rPr>
        <w:t xml:space="preserve"> </w:t>
      </w:r>
      <w:r w:rsidR="00A044BE" w:rsidRPr="00A044BE">
        <w:rPr>
          <w:rFonts w:cstheme="minorHAnsi"/>
          <w:i/>
        </w:rPr>
        <w:t>Cancer Invest</w:t>
      </w:r>
      <w:r w:rsidR="00A044BE" w:rsidRPr="00A044BE">
        <w:rPr>
          <w:rFonts w:cstheme="minorHAnsi"/>
        </w:rPr>
        <w:t>., 26 (2008), pp. 948-955</w:t>
      </w:r>
    </w:p>
    <w:p w14:paraId="4DA67CA1" w14:textId="4A2746FC" w:rsidR="00A044BE" w:rsidRPr="00A044BE" w:rsidRDefault="00381584" w:rsidP="00BF2CC9">
      <w:pPr>
        <w:pStyle w:val="NoSpacing"/>
        <w:ind w:left="720" w:hanging="720"/>
        <w:rPr>
          <w:rFonts w:cstheme="minorHAnsi"/>
        </w:rPr>
      </w:pPr>
      <w:hyperlink r:id="rId425" w:anchor="bbb0195" w:history="1">
        <w:r w:rsidR="00A044BE" w:rsidRPr="00A044BE">
          <w:rPr>
            <w:rStyle w:val="Hyperlink"/>
            <w:rFonts w:cstheme="minorHAnsi"/>
          </w:rPr>
          <w:t>39</w:t>
        </w:r>
      </w:hyperlink>
      <w:r w:rsidR="00F029A1" w:rsidRPr="001D154E">
        <w:rPr>
          <w:rFonts w:cstheme="minorHAnsi"/>
        </w:rPr>
        <w:t xml:space="preserve"> </w:t>
      </w:r>
      <w:r w:rsidR="00A044BE" w:rsidRPr="00A044BE">
        <w:rPr>
          <w:rFonts w:cstheme="minorHAnsi"/>
        </w:rPr>
        <w:t>Loria J.P., </w:t>
      </w:r>
      <w:proofErr w:type="spellStart"/>
      <w:r w:rsidR="00A044BE" w:rsidRPr="00A044BE">
        <w:rPr>
          <w:rFonts w:cstheme="minorHAnsi"/>
        </w:rPr>
        <w:t>Rance</w:t>
      </w:r>
      <w:proofErr w:type="spellEnd"/>
      <w:r w:rsidR="00A044BE" w:rsidRPr="00A044BE">
        <w:rPr>
          <w:rFonts w:cstheme="minorHAnsi"/>
        </w:rPr>
        <w:t> M., Palmer A.G.</w:t>
      </w:r>
      <w:r w:rsidR="00F029A1" w:rsidRPr="001D154E">
        <w:rPr>
          <w:rFonts w:cstheme="minorHAnsi"/>
        </w:rPr>
        <w:t xml:space="preserve"> </w:t>
      </w:r>
      <w:r w:rsidR="00A044BE" w:rsidRPr="00A044BE">
        <w:rPr>
          <w:rFonts w:cstheme="minorHAnsi"/>
          <w:b/>
          <w:bCs/>
        </w:rPr>
        <w:t xml:space="preserve">A relaxation-compensated </w:t>
      </w:r>
      <w:proofErr w:type="spellStart"/>
      <w:r w:rsidR="00A044BE" w:rsidRPr="00A044BE">
        <w:rPr>
          <w:rFonts w:cstheme="minorHAnsi"/>
          <w:b/>
          <w:bCs/>
        </w:rPr>
        <w:t>Carr</w:t>
      </w:r>
      <w:proofErr w:type="spellEnd"/>
      <w:r w:rsidR="00A044BE" w:rsidRPr="00A044BE">
        <w:rPr>
          <w:rFonts w:cstheme="minorHAnsi"/>
          <w:b/>
          <w:bCs/>
        </w:rPr>
        <w:t>–Purcell–</w:t>
      </w:r>
      <w:proofErr w:type="spellStart"/>
      <w:r w:rsidR="00A044BE" w:rsidRPr="00A044BE">
        <w:rPr>
          <w:rFonts w:cstheme="minorHAnsi"/>
          <w:b/>
          <w:bCs/>
        </w:rPr>
        <w:t>Meiboom</w:t>
      </w:r>
      <w:proofErr w:type="spellEnd"/>
      <w:r w:rsidR="00A044BE" w:rsidRPr="00A044BE">
        <w:rPr>
          <w:rFonts w:cstheme="minorHAnsi"/>
          <w:b/>
          <w:bCs/>
        </w:rPr>
        <w:t>–Gill sequence for characterizing chemical exchange by NMR spectroscopy</w:t>
      </w:r>
      <w:r w:rsidR="00F029A1" w:rsidRPr="001D154E">
        <w:rPr>
          <w:rFonts w:cstheme="minorHAnsi"/>
          <w:b/>
          <w:bCs/>
        </w:rPr>
        <w:t xml:space="preserve"> </w:t>
      </w:r>
      <w:r w:rsidR="00A044BE" w:rsidRPr="00A044BE">
        <w:rPr>
          <w:rFonts w:cstheme="minorHAnsi"/>
          <w:i/>
        </w:rPr>
        <w:t>J. Am. Chem. Soc</w:t>
      </w:r>
      <w:r w:rsidR="00A044BE" w:rsidRPr="00A044BE">
        <w:rPr>
          <w:rFonts w:cstheme="minorHAnsi"/>
        </w:rPr>
        <w:t>., 121 (1999), pp. 2331-2332</w:t>
      </w:r>
    </w:p>
    <w:p w14:paraId="2D71A7CC" w14:textId="2328B6CE" w:rsidR="00A044BE" w:rsidRPr="00A044BE" w:rsidRDefault="00381584" w:rsidP="00BF2CC9">
      <w:pPr>
        <w:pStyle w:val="NoSpacing"/>
        <w:ind w:left="720" w:hanging="720"/>
        <w:rPr>
          <w:rFonts w:cstheme="minorHAnsi"/>
        </w:rPr>
      </w:pPr>
      <w:hyperlink r:id="rId426" w:anchor="bbb0200" w:history="1">
        <w:r w:rsidR="00A044BE" w:rsidRPr="00A044BE">
          <w:rPr>
            <w:rStyle w:val="Hyperlink"/>
            <w:rFonts w:cstheme="minorHAnsi"/>
          </w:rPr>
          <w:t>40</w:t>
        </w:r>
      </w:hyperlink>
      <w:r w:rsidR="00F029A1" w:rsidRPr="001D154E">
        <w:rPr>
          <w:rFonts w:cstheme="minorHAnsi"/>
        </w:rPr>
        <w:t xml:space="preserve"> </w:t>
      </w:r>
      <w:r w:rsidR="00A044BE" w:rsidRPr="00A044BE">
        <w:rPr>
          <w:rFonts w:cstheme="minorHAnsi"/>
        </w:rPr>
        <w:t>Palmer A.G. III</w:t>
      </w:r>
      <w:r w:rsidR="00F029A1" w:rsidRPr="001D154E">
        <w:rPr>
          <w:rFonts w:cstheme="minorHAnsi"/>
        </w:rPr>
        <w:t xml:space="preserve"> </w:t>
      </w:r>
      <w:r w:rsidR="00A044BE" w:rsidRPr="00A044BE">
        <w:rPr>
          <w:rFonts w:cstheme="minorHAnsi"/>
          <w:b/>
          <w:bCs/>
        </w:rPr>
        <w:t>NMR characterization of the dynamics of biomacromolecules</w:t>
      </w:r>
      <w:r w:rsidR="00F029A1" w:rsidRPr="001D154E">
        <w:rPr>
          <w:rFonts w:cstheme="minorHAnsi"/>
          <w:b/>
          <w:bCs/>
        </w:rPr>
        <w:t xml:space="preserve"> </w:t>
      </w:r>
      <w:r w:rsidR="00A044BE" w:rsidRPr="00A044BE">
        <w:rPr>
          <w:rFonts w:cstheme="minorHAnsi"/>
          <w:i/>
        </w:rPr>
        <w:t>Chem. Rev</w:t>
      </w:r>
      <w:r w:rsidR="00A044BE" w:rsidRPr="00A044BE">
        <w:rPr>
          <w:rFonts w:cstheme="minorHAnsi"/>
        </w:rPr>
        <w:t>., 104 (2004), pp. 3623-3640</w:t>
      </w:r>
    </w:p>
    <w:p w14:paraId="0985027A" w14:textId="3063DFAF" w:rsidR="00A044BE" w:rsidRPr="00A044BE" w:rsidRDefault="00381584" w:rsidP="00BF2CC9">
      <w:pPr>
        <w:pStyle w:val="NoSpacing"/>
        <w:ind w:left="720" w:hanging="720"/>
        <w:rPr>
          <w:rFonts w:cstheme="minorHAnsi"/>
        </w:rPr>
      </w:pPr>
      <w:hyperlink r:id="rId427" w:anchor="bbb0205" w:history="1">
        <w:r w:rsidR="00A044BE" w:rsidRPr="00A044BE">
          <w:rPr>
            <w:rStyle w:val="Hyperlink"/>
            <w:rFonts w:cstheme="minorHAnsi"/>
          </w:rPr>
          <w:t>41</w:t>
        </w:r>
      </w:hyperlink>
      <w:r w:rsidR="00F029A1" w:rsidRPr="001D154E">
        <w:rPr>
          <w:rFonts w:cstheme="minorHAnsi"/>
        </w:rPr>
        <w:t xml:space="preserve"> </w:t>
      </w:r>
      <w:r w:rsidR="00A044BE" w:rsidRPr="00A044BE">
        <w:rPr>
          <w:rFonts w:cstheme="minorHAnsi"/>
        </w:rPr>
        <w:t>Pacold M.E., Suire S., Perisic O., Lara-Gonzalez S., Davis C.T., Walker E.H., </w:t>
      </w:r>
      <w:r w:rsidR="00A044BE" w:rsidRPr="00A044BE">
        <w:rPr>
          <w:rFonts w:cstheme="minorHAnsi"/>
          <w:i/>
          <w:iCs/>
        </w:rPr>
        <w:t>et al.</w:t>
      </w:r>
      <w:r w:rsidR="00F029A1" w:rsidRPr="001D154E">
        <w:rPr>
          <w:rFonts w:cstheme="minorHAnsi"/>
          <w:i/>
          <w:iCs/>
        </w:rPr>
        <w:t xml:space="preserve"> </w:t>
      </w:r>
      <w:r w:rsidR="00A044BE" w:rsidRPr="00A044BE">
        <w:rPr>
          <w:rFonts w:cstheme="minorHAnsi"/>
          <w:b/>
          <w:bCs/>
        </w:rPr>
        <w:t>Crystal structure and functional analysis of Ras binding to its effector phosphoinositide 3-kinase γ</w:t>
      </w:r>
      <w:r w:rsidR="00F029A1" w:rsidRPr="001D154E">
        <w:rPr>
          <w:rFonts w:cstheme="minorHAnsi"/>
          <w:b/>
          <w:bCs/>
        </w:rPr>
        <w:t xml:space="preserve"> </w:t>
      </w:r>
      <w:r w:rsidR="00A044BE" w:rsidRPr="00A044BE">
        <w:rPr>
          <w:rFonts w:cstheme="minorHAnsi"/>
          <w:i/>
        </w:rPr>
        <w:t>Cell</w:t>
      </w:r>
      <w:r w:rsidR="00A044BE" w:rsidRPr="00A044BE">
        <w:rPr>
          <w:rFonts w:cstheme="minorHAnsi"/>
        </w:rPr>
        <w:t>, 103 (2000), pp. 931-943</w:t>
      </w:r>
    </w:p>
    <w:p w14:paraId="17CE5602" w14:textId="34FDCCBE" w:rsidR="00A044BE" w:rsidRPr="00A044BE" w:rsidRDefault="00381584" w:rsidP="00BF2CC9">
      <w:pPr>
        <w:pStyle w:val="NoSpacing"/>
        <w:ind w:left="720" w:hanging="720"/>
        <w:rPr>
          <w:rFonts w:cstheme="minorHAnsi"/>
        </w:rPr>
      </w:pPr>
      <w:hyperlink r:id="rId428" w:anchor="bbb0210" w:history="1">
        <w:r w:rsidR="00A044BE" w:rsidRPr="00A044BE">
          <w:rPr>
            <w:rStyle w:val="Hyperlink"/>
            <w:rFonts w:cstheme="minorHAnsi"/>
          </w:rPr>
          <w:t>42</w:t>
        </w:r>
      </w:hyperlink>
      <w:r w:rsidR="00F029A1" w:rsidRPr="001D154E">
        <w:rPr>
          <w:rFonts w:cstheme="minorHAnsi"/>
        </w:rPr>
        <w:t xml:space="preserve"> </w:t>
      </w:r>
      <w:r w:rsidR="00A044BE" w:rsidRPr="00A044BE">
        <w:rPr>
          <w:rFonts w:cstheme="minorHAnsi"/>
        </w:rPr>
        <w:t>Huang L., Hofer F., Martin G.S., Kim S.H.</w:t>
      </w:r>
      <w:r w:rsidR="00F029A1" w:rsidRPr="001D154E">
        <w:rPr>
          <w:rFonts w:cstheme="minorHAnsi"/>
        </w:rPr>
        <w:t xml:space="preserve"> </w:t>
      </w:r>
      <w:r w:rsidR="00A044BE" w:rsidRPr="00A044BE">
        <w:rPr>
          <w:rFonts w:cstheme="minorHAnsi"/>
          <w:b/>
          <w:bCs/>
        </w:rPr>
        <w:t xml:space="preserve">Structural basis for the interaction of Ras with </w:t>
      </w:r>
      <w:proofErr w:type="spellStart"/>
      <w:r w:rsidR="00A044BE" w:rsidRPr="00A044BE">
        <w:rPr>
          <w:rFonts w:cstheme="minorHAnsi"/>
          <w:b/>
          <w:bCs/>
        </w:rPr>
        <w:t>RalGDS</w:t>
      </w:r>
      <w:proofErr w:type="spellEnd"/>
      <w:r w:rsidR="00F029A1" w:rsidRPr="001D154E">
        <w:rPr>
          <w:rFonts w:cstheme="minorHAnsi"/>
          <w:b/>
          <w:bCs/>
        </w:rPr>
        <w:t xml:space="preserve"> </w:t>
      </w:r>
      <w:r w:rsidR="00A044BE" w:rsidRPr="00A044BE">
        <w:rPr>
          <w:rFonts w:cstheme="minorHAnsi"/>
          <w:i/>
        </w:rPr>
        <w:t>Nat. Struct. Biol</w:t>
      </w:r>
      <w:r w:rsidR="00A044BE" w:rsidRPr="00A044BE">
        <w:rPr>
          <w:rFonts w:cstheme="minorHAnsi"/>
        </w:rPr>
        <w:t>., 5 (1998), pp. 422-426</w:t>
      </w:r>
    </w:p>
    <w:p w14:paraId="4B3C59EA" w14:textId="315CCED8" w:rsidR="00A044BE" w:rsidRPr="00A044BE" w:rsidRDefault="00381584" w:rsidP="00BF2CC9">
      <w:pPr>
        <w:pStyle w:val="NoSpacing"/>
        <w:ind w:left="720" w:hanging="720"/>
        <w:rPr>
          <w:rFonts w:cstheme="minorHAnsi"/>
        </w:rPr>
      </w:pPr>
      <w:hyperlink r:id="rId429" w:anchor="bbb0215" w:history="1">
        <w:r w:rsidR="00A044BE" w:rsidRPr="00A044BE">
          <w:rPr>
            <w:rStyle w:val="Hyperlink"/>
            <w:rFonts w:cstheme="minorHAnsi"/>
          </w:rPr>
          <w:t>43</w:t>
        </w:r>
      </w:hyperlink>
      <w:r w:rsidR="00F029A1" w:rsidRPr="001D154E">
        <w:rPr>
          <w:rFonts w:cstheme="minorHAnsi"/>
        </w:rPr>
        <w:t xml:space="preserve"> </w:t>
      </w:r>
      <w:r w:rsidR="00A044BE" w:rsidRPr="00A044BE">
        <w:rPr>
          <w:rFonts w:cstheme="minorHAnsi"/>
        </w:rPr>
        <w:t>Brunger A.T., Adams P.D., Clore G.M., DeLano W.L., Gros P., Grosse-</w:t>
      </w:r>
      <w:proofErr w:type="spellStart"/>
      <w:r w:rsidR="00A044BE" w:rsidRPr="00A044BE">
        <w:rPr>
          <w:rFonts w:cstheme="minorHAnsi"/>
        </w:rPr>
        <w:t>Kunstleve</w:t>
      </w:r>
      <w:proofErr w:type="spellEnd"/>
      <w:r w:rsidR="00A044BE" w:rsidRPr="00A044BE">
        <w:rPr>
          <w:rFonts w:cstheme="minorHAnsi"/>
        </w:rPr>
        <w:t> R.W., </w:t>
      </w:r>
      <w:r w:rsidR="00A044BE" w:rsidRPr="00A044BE">
        <w:rPr>
          <w:rFonts w:cstheme="minorHAnsi"/>
          <w:i/>
          <w:iCs/>
        </w:rPr>
        <w:t>et al.</w:t>
      </w:r>
      <w:r w:rsidR="00F029A1" w:rsidRPr="001D154E">
        <w:rPr>
          <w:rFonts w:cstheme="minorHAnsi"/>
          <w:i/>
          <w:iCs/>
        </w:rPr>
        <w:t xml:space="preserve"> </w:t>
      </w:r>
      <w:r w:rsidR="00A044BE" w:rsidRPr="00A044BE">
        <w:rPr>
          <w:rFonts w:cstheme="minorHAnsi"/>
          <w:b/>
          <w:bCs/>
        </w:rPr>
        <w:t>Crystallography &amp; NMR system: a new software suite for macromolecular structure determination</w:t>
      </w:r>
      <w:r w:rsidR="00F029A1" w:rsidRPr="001D154E">
        <w:rPr>
          <w:rFonts w:cstheme="minorHAnsi"/>
          <w:b/>
          <w:bCs/>
        </w:rPr>
        <w:t xml:space="preserve"> </w:t>
      </w:r>
      <w:r w:rsidR="00A044BE" w:rsidRPr="00A044BE">
        <w:rPr>
          <w:rFonts w:cstheme="minorHAnsi"/>
        </w:rPr>
        <w:t xml:space="preserve">Acta </w:t>
      </w:r>
      <w:proofErr w:type="spellStart"/>
      <w:r w:rsidR="00A044BE" w:rsidRPr="00A044BE">
        <w:rPr>
          <w:rFonts w:cstheme="minorHAnsi"/>
        </w:rPr>
        <w:t>Crystallogr</w:t>
      </w:r>
      <w:proofErr w:type="spellEnd"/>
      <w:r w:rsidR="00A044BE" w:rsidRPr="00A044BE">
        <w:rPr>
          <w:rFonts w:cstheme="minorHAnsi"/>
        </w:rPr>
        <w:t xml:space="preserve">., </w:t>
      </w:r>
      <w:r w:rsidR="00A044BE" w:rsidRPr="00A044BE">
        <w:rPr>
          <w:rFonts w:cstheme="minorHAnsi"/>
          <w:i/>
        </w:rPr>
        <w:t xml:space="preserve">Sect. D: Biol. </w:t>
      </w:r>
      <w:proofErr w:type="spellStart"/>
      <w:r w:rsidR="00A044BE" w:rsidRPr="00A044BE">
        <w:rPr>
          <w:rFonts w:cstheme="minorHAnsi"/>
          <w:i/>
        </w:rPr>
        <w:t>Crystallogr</w:t>
      </w:r>
      <w:proofErr w:type="spellEnd"/>
      <w:r w:rsidR="00A044BE" w:rsidRPr="00A044BE">
        <w:rPr>
          <w:rFonts w:cstheme="minorHAnsi"/>
        </w:rPr>
        <w:t>., 54 (1998), pp. 905-921</w:t>
      </w:r>
    </w:p>
    <w:p w14:paraId="0899A4E8" w14:textId="24793F9E" w:rsidR="00A044BE" w:rsidRPr="00A044BE" w:rsidRDefault="00381584" w:rsidP="00BF2CC9">
      <w:pPr>
        <w:pStyle w:val="NoSpacing"/>
        <w:ind w:left="720" w:hanging="720"/>
        <w:rPr>
          <w:rFonts w:cstheme="minorHAnsi"/>
        </w:rPr>
      </w:pPr>
      <w:hyperlink r:id="rId430" w:anchor="bbb0220" w:history="1">
        <w:r w:rsidR="00A044BE" w:rsidRPr="00A044BE">
          <w:rPr>
            <w:rStyle w:val="Hyperlink"/>
            <w:rFonts w:cstheme="minorHAnsi"/>
          </w:rPr>
          <w:t>44</w:t>
        </w:r>
      </w:hyperlink>
      <w:r w:rsidR="00F029A1" w:rsidRPr="001D154E">
        <w:rPr>
          <w:rFonts w:cstheme="minorHAnsi"/>
        </w:rPr>
        <w:t xml:space="preserve"> </w:t>
      </w:r>
      <w:r w:rsidR="00A044BE" w:rsidRPr="00A044BE">
        <w:rPr>
          <w:rFonts w:cstheme="minorHAnsi"/>
        </w:rPr>
        <w:t>Emsley P., </w:t>
      </w:r>
      <w:proofErr w:type="spellStart"/>
      <w:r w:rsidR="00A044BE" w:rsidRPr="00A044BE">
        <w:rPr>
          <w:rFonts w:cstheme="minorHAnsi"/>
        </w:rPr>
        <w:t>Cowtan</w:t>
      </w:r>
      <w:proofErr w:type="spellEnd"/>
      <w:r w:rsidR="00A044BE" w:rsidRPr="00A044BE">
        <w:rPr>
          <w:rFonts w:cstheme="minorHAnsi"/>
        </w:rPr>
        <w:t> K.</w:t>
      </w:r>
      <w:r w:rsidR="00F029A1" w:rsidRPr="001D154E">
        <w:rPr>
          <w:rFonts w:cstheme="minorHAnsi"/>
        </w:rPr>
        <w:t xml:space="preserve"> </w:t>
      </w:r>
      <w:r w:rsidR="00A044BE" w:rsidRPr="00A044BE">
        <w:rPr>
          <w:rFonts w:cstheme="minorHAnsi"/>
          <w:b/>
          <w:bCs/>
        </w:rPr>
        <w:t>Coot: model-building tools for molecular graphics</w:t>
      </w:r>
      <w:r w:rsidR="00F029A1" w:rsidRPr="001D154E">
        <w:rPr>
          <w:rFonts w:cstheme="minorHAnsi"/>
          <w:b/>
          <w:bCs/>
        </w:rPr>
        <w:t xml:space="preserve"> </w:t>
      </w:r>
      <w:r w:rsidR="00A044BE" w:rsidRPr="00A044BE">
        <w:rPr>
          <w:rFonts w:cstheme="minorHAnsi"/>
          <w:i/>
        </w:rPr>
        <w:t xml:space="preserve">Acta </w:t>
      </w:r>
      <w:proofErr w:type="spellStart"/>
      <w:r w:rsidR="00A044BE" w:rsidRPr="00A044BE">
        <w:rPr>
          <w:rFonts w:cstheme="minorHAnsi"/>
          <w:i/>
        </w:rPr>
        <w:t>Crystallogr</w:t>
      </w:r>
      <w:proofErr w:type="spellEnd"/>
      <w:r w:rsidR="00A044BE" w:rsidRPr="00A044BE">
        <w:rPr>
          <w:rFonts w:cstheme="minorHAnsi"/>
          <w:i/>
        </w:rPr>
        <w:t xml:space="preserve">., Sect. D: Biol. </w:t>
      </w:r>
      <w:proofErr w:type="spellStart"/>
      <w:r w:rsidR="00A044BE" w:rsidRPr="00A044BE">
        <w:rPr>
          <w:rFonts w:cstheme="minorHAnsi"/>
          <w:i/>
        </w:rPr>
        <w:t>Crystallogr</w:t>
      </w:r>
      <w:proofErr w:type="spellEnd"/>
      <w:r w:rsidR="00A044BE" w:rsidRPr="00A044BE">
        <w:rPr>
          <w:rFonts w:cstheme="minorHAnsi"/>
        </w:rPr>
        <w:t>., 60 (2004), pp. 2126-2132</w:t>
      </w:r>
    </w:p>
    <w:p w14:paraId="7B2CDC49" w14:textId="4BA9561C" w:rsidR="00A044BE" w:rsidRPr="00A044BE" w:rsidRDefault="00381584" w:rsidP="00BF2CC9">
      <w:pPr>
        <w:pStyle w:val="NoSpacing"/>
        <w:ind w:left="720" w:hanging="720"/>
        <w:rPr>
          <w:rFonts w:cstheme="minorHAnsi"/>
        </w:rPr>
      </w:pPr>
      <w:hyperlink r:id="rId431" w:anchor="bbb0225" w:history="1">
        <w:r w:rsidR="00A044BE" w:rsidRPr="00A044BE">
          <w:rPr>
            <w:rStyle w:val="Hyperlink"/>
            <w:rFonts w:cstheme="minorHAnsi"/>
          </w:rPr>
          <w:t>45</w:t>
        </w:r>
      </w:hyperlink>
      <w:r w:rsidR="006F0AC3" w:rsidRPr="001D154E">
        <w:rPr>
          <w:rFonts w:cstheme="minorHAnsi"/>
        </w:rPr>
        <w:t xml:space="preserve"> </w:t>
      </w:r>
      <w:r w:rsidR="00A044BE" w:rsidRPr="00A044BE">
        <w:rPr>
          <w:rFonts w:cstheme="minorHAnsi"/>
        </w:rPr>
        <w:t>Adams P.D., Grosse-Kunstleve R.W., Hung L.W., Ioerger T.R., McCoy A.J., </w:t>
      </w:r>
      <w:proofErr w:type="spellStart"/>
      <w:r w:rsidR="00A044BE" w:rsidRPr="00A044BE">
        <w:rPr>
          <w:rFonts w:cstheme="minorHAnsi"/>
        </w:rPr>
        <w:t>MoriartyN.W</w:t>
      </w:r>
      <w:proofErr w:type="spellEnd"/>
      <w:r w:rsidR="00A044BE" w:rsidRPr="00A044BE">
        <w:rPr>
          <w:rFonts w:cstheme="minorHAnsi"/>
        </w:rPr>
        <w:t>., </w:t>
      </w:r>
      <w:r w:rsidR="00A044BE" w:rsidRPr="00A044BE">
        <w:rPr>
          <w:rFonts w:cstheme="minorHAnsi"/>
          <w:i/>
          <w:iCs/>
        </w:rPr>
        <w:t>et al.</w:t>
      </w:r>
      <w:r w:rsidR="006F0AC3" w:rsidRPr="001D154E">
        <w:rPr>
          <w:rFonts w:cstheme="minorHAnsi"/>
          <w:i/>
          <w:iCs/>
        </w:rPr>
        <w:t xml:space="preserve"> </w:t>
      </w:r>
      <w:r w:rsidR="00A044BE" w:rsidRPr="00A044BE">
        <w:rPr>
          <w:rFonts w:cstheme="minorHAnsi"/>
          <w:b/>
          <w:bCs/>
        </w:rPr>
        <w:t>PHENIX: building new software for automated crystallographic structure determination</w:t>
      </w:r>
      <w:r w:rsidR="006F0AC3" w:rsidRPr="001D154E">
        <w:rPr>
          <w:rFonts w:cstheme="minorHAnsi"/>
          <w:b/>
          <w:bCs/>
        </w:rPr>
        <w:t xml:space="preserve"> </w:t>
      </w:r>
      <w:r w:rsidR="00A044BE" w:rsidRPr="00A044BE">
        <w:rPr>
          <w:rFonts w:cstheme="minorHAnsi"/>
          <w:i/>
        </w:rPr>
        <w:t xml:space="preserve">Acta </w:t>
      </w:r>
      <w:proofErr w:type="spellStart"/>
      <w:r w:rsidR="00A044BE" w:rsidRPr="00A044BE">
        <w:rPr>
          <w:rFonts w:cstheme="minorHAnsi"/>
          <w:i/>
        </w:rPr>
        <w:t>Crystallogr</w:t>
      </w:r>
      <w:proofErr w:type="spellEnd"/>
      <w:r w:rsidR="00A044BE" w:rsidRPr="00A044BE">
        <w:rPr>
          <w:rFonts w:cstheme="minorHAnsi"/>
          <w:i/>
        </w:rPr>
        <w:t xml:space="preserve">., Sect. D: Biol. </w:t>
      </w:r>
      <w:proofErr w:type="spellStart"/>
      <w:r w:rsidR="00A044BE" w:rsidRPr="00A044BE">
        <w:rPr>
          <w:rFonts w:cstheme="minorHAnsi"/>
          <w:i/>
        </w:rPr>
        <w:t>Crystallogr</w:t>
      </w:r>
      <w:proofErr w:type="spellEnd"/>
      <w:r w:rsidR="00A044BE" w:rsidRPr="00A044BE">
        <w:rPr>
          <w:rFonts w:cstheme="minorHAnsi"/>
        </w:rPr>
        <w:t>., 58 (2002), pp. 1948-1954</w:t>
      </w:r>
    </w:p>
    <w:p w14:paraId="55AD76FC" w14:textId="64A3D520" w:rsidR="00A044BE" w:rsidRPr="00A044BE" w:rsidRDefault="00381584" w:rsidP="00BF2CC9">
      <w:pPr>
        <w:pStyle w:val="NoSpacing"/>
        <w:ind w:left="720" w:hanging="720"/>
        <w:rPr>
          <w:rFonts w:cstheme="minorHAnsi"/>
        </w:rPr>
      </w:pPr>
      <w:hyperlink r:id="rId432" w:anchor="bbb0230" w:history="1">
        <w:r w:rsidR="00A044BE" w:rsidRPr="00A044BE">
          <w:rPr>
            <w:rStyle w:val="Hyperlink"/>
            <w:rFonts w:cstheme="minorHAnsi"/>
          </w:rPr>
          <w:t>46</w:t>
        </w:r>
      </w:hyperlink>
      <w:r w:rsidR="006F0AC3" w:rsidRPr="001D154E">
        <w:rPr>
          <w:rFonts w:cstheme="minorHAnsi"/>
        </w:rPr>
        <w:t xml:space="preserve"> </w:t>
      </w:r>
      <w:r w:rsidR="00A044BE" w:rsidRPr="00A044BE">
        <w:rPr>
          <w:rFonts w:cstheme="minorHAnsi"/>
        </w:rPr>
        <w:t>Markley J.D.</w:t>
      </w:r>
      <w:r w:rsidR="006F0AC3" w:rsidRPr="001D154E">
        <w:rPr>
          <w:rFonts w:cstheme="minorHAnsi"/>
        </w:rPr>
        <w:t xml:space="preserve"> </w:t>
      </w:r>
      <w:r w:rsidR="00A044BE" w:rsidRPr="00A044BE">
        <w:rPr>
          <w:rFonts w:cstheme="minorHAnsi"/>
          <w:b/>
          <w:bCs/>
        </w:rPr>
        <w:t>Macromolecular structure determination by NMR spectroscopy</w:t>
      </w:r>
      <w:r w:rsidR="006F0AC3" w:rsidRPr="001D154E">
        <w:rPr>
          <w:rFonts w:cstheme="minorHAnsi"/>
          <w:b/>
          <w:bCs/>
        </w:rPr>
        <w:t xml:space="preserve"> </w:t>
      </w:r>
      <w:r w:rsidR="00A044BE" w:rsidRPr="00A044BE">
        <w:rPr>
          <w:rFonts w:cstheme="minorHAnsi"/>
          <w:i/>
        </w:rPr>
        <w:t>Struct. Bioinformatics</w:t>
      </w:r>
      <w:r w:rsidR="00A044BE" w:rsidRPr="00A044BE">
        <w:rPr>
          <w:rFonts w:cstheme="minorHAnsi"/>
        </w:rPr>
        <w:t>, 2 (2009), pp. 93-142</w:t>
      </w:r>
    </w:p>
    <w:p w14:paraId="7C4FD854" w14:textId="7367D277" w:rsidR="00A044BE" w:rsidRPr="00A044BE" w:rsidRDefault="00381584" w:rsidP="00BF2CC9">
      <w:pPr>
        <w:pStyle w:val="NoSpacing"/>
        <w:ind w:left="720" w:hanging="720"/>
        <w:rPr>
          <w:rFonts w:cstheme="minorHAnsi"/>
        </w:rPr>
      </w:pPr>
      <w:hyperlink r:id="rId433" w:anchor="bbb0235" w:history="1">
        <w:r w:rsidR="00A044BE" w:rsidRPr="00A044BE">
          <w:rPr>
            <w:rStyle w:val="Hyperlink"/>
            <w:rFonts w:cstheme="minorHAnsi"/>
          </w:rPr>
          <w:t>47</w:t>
        </w:r>
      </w:hyperlink>
      <w:r w:rsidR="006F0AC3" w:rsidRPr="001D154E">
        <w:rPr>
          <w:rFonts w:cstheme="minorHAnsi"/>
        </w:rPr>
        <w:t xml:space="preserve"> </w:t>
      </w:r>
      <w:r w:rsidR="00A044BE" w:rsidRPr="00A044BE">
        <w:rPr>
          <w:rFonts w:cstheme="minorHAnsi"/>
        </w:rPr>
        <w:t>Delaglio F., Grzesiek S., Vuister G.W., Zhu G., Pfeifer J., </w:t>
      </w:r>
      <w:proofErr w:type="spellStart"/>
      <w:r w:rsidR="00A044BE" w:rsidRPr="00A044BE">
        <w:rPr>
          <w:rFonts w:cstheme="minorHAnsi"/>
        </w:rPr>
        <w:t>Bax</w:t>
      </w:r>
      <w:proofErr w:type="spellEnd"/>
      <w:r w:rsidR="00A044BE" w:rsidRPr="00A044BE">
        <w:rPr>
          <w:rFonts w:cstheme="minorHAnsi"/>
        </w:rPr>
        <w:t> A.</w:t>
      </w:r>
      <w:r w:rsidR="006F0AC3" w:rsidRPr="001D154E">
        <w:rPr>
          <w:rFonts w:cstheme="minorHAnsi"/>
        </w:rPr>
        <w:t xml:space="preserve"> </w:t>
      </w:r>
      <w:proofErr w:type="spellStart"/>
      <w:r w:rsidR="00A044BE" w:rsidRPr="00A044BE">
        <w:rPr>
          <w:rFonts w:cstheme="minorHAnsi"/>
          <w:b/>
          <w:bCs/>
        </w:rPr>
        <w:t>NMRPipe</w:t>
      </w:r>
      <w:proofErr w:type="spellEnd"/>
      <w:r w:rsidR="00A044BE" w:rsidRPr="00A044BE">
        <w:rPr>
          <w:rFonts w:cstheme="minorHAnsi"/>
          <w:b/>
          <w:bCs/>
        </w:rPr>
        <w:t>: a multidimensional spectral processing system based on UNIX pipes</w:t>
      </w:r>
      <w:r w:rsidR="006F0AC3" w:rsidRPr="001D154E">
        <w:rPr>
          <w:rFonts w:cstheme="minorHAnsi"/>
          <w:b/>
          <w:bCs/>
        </w:rPr>
        <w:t xml:space="preserve"> </w:t>
      </w:r>
      <w:r w:rsidR="00A044BE" w:rsidRPr="00A044BE">
        <w:rPr>
          <w:rFonts w:cstheme="minorHAnsi"/>
          <w:i/>
        </w:rPr>
        <w:t>J. Biol. NMR</w:t>
      </w:r>
      <w:r w:rsidR="00A044BE" w:rsidRPr="00A044BE">
        <w:rPr>
          <w:rFonts w:cstheme="minorHAnsi"/>
        </w:rPr>
        <w:t>, 6 (1995), pp. 277-293</w:t>
      </w:r>
    </w:p>
    <w:p w14:paraId="336CA6F0" w14:textId="5F6A74B2" w:rsidR="00A044BE" w:rsidRPr="00A044BE" w:rsidRDefault="00381584" w:rsidP="00BF2CC9">
      <w:pPr>
        <w:pStyle w:val="NoSpacing"/>
        <w:ind w:left="720" w:hanging="720"/>
        <w:rPr>
          <w:rFonts w:cstheme="minorHAnsi"/>
        </w:rPr>
      </w:pPr>
      <w:hyperlink r:id="rId434" w:anchor="bbb0240" w:history="1">
        <w:r w:rsidR="00A044BE" w:rsidRPr="00A044BE">
          <w:rPr>
            <w:rStyle w:val="Hyperlink"/>
            <w:rFonts w:cstheme="minorHAnsi"/>
          </w:rPr>
          <w:t>48</w:t>
        </w:r>
      </w:hyperlink>
      <w:r w:rsidR="006F0AC3" w:rsidRPr="001D154E">
        <w:rPr>
          <w:rFonts w:cstheme="minorHAnsi"/>
        </w:rPr>
        <w:t xml:space="preserve"> </w:t>
      </w:r>
      <w:r w:rsidR="00A044BE" w:rsidRPr="00A044BE">
        <w:rPr>
          <w:rFonts w:cstheme="minorHAnsi"/>
        </w:rPr>
        <w:t>Bahrami A., </w:t>
      </w:r>
      <w:proofErr w:type="spellStart"/>
      <w:r w:rsidR="00A044BE" w:rsidRPr="00A044BE">
        <w:rPr>
          <w:rFonts w:cstheme="minorHAnsi"/>
        </w:rPr>
        <w:t>Assadi</w:t>
      </w:r>
      <w:proofErr w:type="spellEnd"/>
      <w:r w:rsidR="00A044BE" w:rsidRPr="00A044BE">
        <w:rPr>
          <w:rFonts w:cstheme="minorHAnsi"/>
        </w:rPr>
        <w:t> A.H., Markley J.L., </w:t>
      </w:r>
      <w:proofErr w:type="spellStart"/>
      <w:r w:rsidR="00A044BE" w:rsidRPr="00A044BE">
        <w:rPr>
          <w:rFonts w:cstheme="minorHAnsi"/>
        </w:rPr>
        <w:t>Eghbalnia</w:t>
      </w:r>
      <w:proofErr w:type="spellEnd"/>
      <w:r w:rsidR="00A044BE" w:rsidRPr="00A044BE">
        <w:rPr>
          <w:rFonts w:cstheme="minorHAnsi"/>
        </w:rPr>
        <w:t> H.R.</w:t>
      </w:r>
      <w:r w:rsidR="006F0AC3" w:rsidRPr="001D154E">
        <w:rPr>
          <w:rFonts w:cstheme="minorHAnsi"/>
        </w:rPr>
        <w:t xml:space="preserve"> </w:t>
      </w:r>
      <w:r w:rsidR="00A044BE" w:rsidRPr="00A044BE">
        <w:rPr>
          <w:rFonts w:cstheme="minorHAnsi"/>
          <w:b/>
          <w:bCs/>
        </w:rPr>
        <w:t>Probabilistic interaction network of evidence algorithm and its application to complete labeling of peak lists from protein NMR spectroscopy</w:t>
      </w:r>
      <w:r w:rsidR="006F0AC3" w:rsidRPr="001D154E">
        <w:rPr>
          <w:rFonts w:cstheme="minorHAnsi"/>
          <w:b/>
          <w:bCs/>
        </w:rPr>
        <w:t xml:space="preserve"> </w:t>
      </w:r>
      <w:proofErr w:type="spellStart"/>
      <w:r w:rsidR="00A044BE" w:rsidRPr="00A044BE">
        <w:rPr>
          <w:rFonts w:cstheme="minorHAnsi"/>
          <w:i/>
        </w:rPr>
        <w:t>PLoS</w:t>
      </w:r>
      <w:proofErr w:type="spellEnd"/>
      <w:r w:rsidR="00A044BE" w:rsidRPr="00A044BE">
        <w:rPr>
          <w:rFonts w:cstheme="minorHAnsi"/>
          <w:i/>
        </w:rPr>
        <w:t xml:space="preserve"> </w:t>
      </w:r>
      <w:proofErr w:type="spellStart"/>
      <w:r w:rsidR="00A044BE" w:rsidRPr="00A044BE">
        <w:rPr>
          <w:rFonts w:cstheme="minorHAnsi"/>
          <w:i/>
        </w:rPr>
        <w:t>Comput</w:t>
      </w:r>
      <w:proofErr w:type="spellEnd"/>
      <w:r w:rsidR="00A044BE" w:rsidRPr="00A044BE">
        <w:rPr>
          <w:rFonts w:cstheme="minorHAnsi"/>
          <w:i/>
        </w:rPr>
        <w:t>. Biol</w:t>
      </w:r>
      <w:r w:rsidR="00A044BE" w:rsidRPr="00A044BE">
        <w:rPr>
          <w:rFonts w:cstheme="minorHAnsi"/>
        </w:rPr>
        <w:t>., 5 (2009), p. e1000307, </w:t>
      </w:r>
      <w:hyperlink r:id="rId435" w:tgtFrame="_blank" w:history="1">
        <w:r w:rsidR="00A044BE" w:rsidRPr="00A044BE">
          <w:rPr>
            <w:rStyle w:val="Hyperlink"/>
            <w:rFonts w:cstheme="minorHAnsi"/>
          </w:rPr>
          <w:t>10.1371/journal.pcbi.1000307</w:t>
        </w:r>
      </w:hyperlink>
    </w:p>
    <w:p w14:paraId="5DF82BE1" w14:textId="62DF6381" w:rsidR="00A044BE" w:rsidRPr="00A044BE" w:rsidRDefault="00381584" w:rsidP="00BF2CC9">
      <w:pPr>
        <w:pStyle w:val="NoSpacing"/>
        <w:ind w:left="720" w:hanging="720"/>
        <w:rPr>
          <w:rFonts w:cstheme="minorHAnsi"/>
        </w:rPr>
      </w:pPr>
      <w:hyperlink r:id="rId436" w:anchor="bbb0245" w:history="1">
        <w:r w:rsidR="00A044BE" w:rsidRPr="00A044BE">
          <w:rPr>
            <w:rStyle w:val="Hyperlink"/>
            <w:rFonts w:cstheme="minorHAnsi"/>
          </w:rPr>
          <w:t>49</w:t>
        </w:r>
      </w:hyperlink>
      <w:r w:rsidR="006F0AC3" w:rsidRPr="001D154E">
        <w:rPr>
          <w:rFonts w:cstheme="minorHAnsi"/>
        </w:rPr>
        <w:t xml:space="preserve"> </w:t>
      </w:r>
      <w:r w:rsidR="00A044BE" w:rsidRPr="00A044BE">
        <w:rPr>
          <w:rFonts w:cstheme="minorHAnsi"/>
        </w:rPr>
        <w:t>Lee W., Westler W.M., Bahrami A., </w:t>
      </w:r>
      <w:proofErr w:type="spellStart"/>
      <w:r w:rsidR="00A044BE" w:rsidRPr="00A044BE">
        <w:rPr>
          <w:rFonts w:cstheme="minorHAnsi"/>
        </w:rPr>
        <w:t>Eghbalnia</w:t>
      </w:r>
      <w:proofErr w:type="spellEnd"/>
      <w:r w:rsidR="00A044BE" w:rsidRPr="00A044BE">
        <w:rPr>
          <w:rFonts w:cstheme="minorHAnsi"/>
        </w:rPr>
        <w:t> H.R., Markley J.L.</w:t>
      </w:r>
      <w:r w:rsidR="006F0AC3" w:rsidRPr="001D154E">
        <w:rPr>
          <w:rFonts w:cstheme="minorHAnsi"/>
        </w:rPr>
        <w:t xml:space="preserve"> </w:t>
      </w:r>
      <w:r w:rsidR="00A044BE" w:rsidRPr="00A044BE">
        <w:rPr>
          <w:rFonts w:cstheme="minorHAnsi"/>
          <w:b/>
          <w:bCs/>
        </w:rPr>
        <w:t>PINE-SPARKY: graphical interface for evaluating automated probabilistic peak assignments in protein NMR spectroscopy</w:t>
      </w:r>
      <w:r w:rsidR="006F0AC3" w:rsidRPr="001D154E">
        <w:rPr>
          <w:rFonts w:cstheme="minorHAnsi"/>
          <w:b/>
          <w:bCs/>
        </w:rPr>
        <w:t xml:space="preserve"> </w:t>
      </w:r>
      <w:r w:rsidR="00A044BE" w:rsidRPr="00A044BE">
        <w:rPr>
          <w:rFonts w:cstheme="minorHAnsi"/>
          <w:i/>
        </w:rPr>
        <w:t>Bioinformatics</w:t>
      </w:r>
      <w:r w:rsidR="00A044BE" w:rsidRPr="00A044BE">
        <w:rPr>
          <w:rFonts w:cstheme="minorHAnsi"/>
        </w:rPr>
        <w:t>, 25 (2009), pp. 2085-2087</w:t>
      </w:r>
    </w:p>
    <w:p w14:paraId="3FF16069" w14:textId="740D0C59" w:rsidR="00A044BE" w:rsidRPr="00A044BE" w:rsidRDefault="00381584" w:rsidP="00BF2CC9">
      <w:pPr>
        <w:pStyle w:val="NoSpacing"/>
        <w:ind w:left="720" w:hanging="720"/>
        <w:rPr>
          <w:rFonts w:cstheme="minorHAnsi"/>
        </w:rPr>
      </w:pPr>
      <w:hyperlink r:id="rId437" w:anchor="bbb0250" w:history="1">
        <w:r w:rsidR="00A044BE" w:rsidRPr="00A044BE">
          <w:rPr>
            <w:rStyle w:val="Hyperlink"/>
            <w:rFonts w:cstheme="minorHAnsi"/>
          </w:rPr>
          <w:t>50</w:t>
        </w:r>
      </w:hyperlink>
      <w:r w:rsidR="006F0AC3" w:rsidRPr="001D154E">
        <w:rPr>
          <w:rFonts w:cstheme="minorHAnsi"/>
        </w:rPr>
        <w:t xml:space="preserve"> </w:t>
      </w:r>
      <w:r w:rsidR="00A044BE" w:rsidRPr="00A044BE">
        <w:rPr>
          <w:rFonts w:cstheme="minorHAnsi"/>
        </w:rPr>
        <w:t>Ulrich E.L., Akutsu H., Doreleijers J.F., Harano Y., Ioannidis Y.E., Lin J., </w:t>
      </w:r>
      <w:r w:rsidR="00A044BE" w:rsidRPr="00A044BE">
        <w:rPr>
          <w:rFonts w:cstheme="minorHAnsi"/>
          <w:i/>
          <w:iCs/>
        </w:rPr>
        <w:t>et al.</w:t>
      </w:r>
      <w:r w:rsidR="007B074D" w:rsidRPr="001D154E">
        <w:rPr>
          <w:rFonts w:cstheme="minorHAnsi"/>
          <w:i/>
          <w:iCs/>
        </w:rPr>
        <w:t xml:space="preserve"> </w:t>
      </w:r>
      <w:proofErr w:type="spellStart"/>
      <w:r w:rsidR="00A044BE" w:rsidRPr="00A044BE">
        <w:rPr>
          <w:rFonts w:cstheme="minorHAnsi"/>
          <w:b/>
          <w:bCs/>
        </w:rPr>
        <w:t>BioMagResBank</w:t>
      </w:r>
      <w:proofErr w:type="spellEnd"/>
      <w:r w:rsidR="007B074D" w:rsidRPr="001D154E">
        <w:rPr>
          <w:rFonts w:cstheme="minorHAnsi"/>
          <w:b/>
          <w:bCs/>
        </w:rPr>
        <w:t xml:space="preserve"> </w:t>
      </w:r>
      <w:r w:rsidR="00A044BE" w:rsidRPr="00A044BE">
        <w:rPr>
          <w:rFonts w:cstheme="minorHAnsi"/>
          <w:i/>
        </w:rPr>
        <w:t>Nucleic Acids Res</w:t>
      </w:r>
      <w:r w:rsidR="00A044BE" w:rsidRPr="00A044BE">
        <w:rPr>
          <w:rFonts w:cstheme="minorHAnsi"/>
        </w:rPr>
        <w:t>., 36 (2008), pp. D402-D408</w:t>
      </w:r>
    </w:p>
    <w:p w14:paraId="360E1E26" w14:textId="30439334" w:rsidR="00A044BE" w:rsidRPr="00A044BE" w:rsidRDefault="00381584" w:rsidP="00BF2CC9">
      <w:pPr>
        <w:pStyle w:val="NoSpacing"/>
        <w:ind w:left="720" w:hanging="720"/>
        <w:rPr>
          <w:rFonts w:cstheme="minorHAnsi"/>
        </w:rPr>
      </w:pPr>
      <w:hyperlink r:id="rId438" w:anchor="bbb0255" w:history="1">
        <w:r w:rsidR="00A044BE" w:rsidRPr="00A044BE">
          <w:rPr>
            <w:rStyle w:val="Hyperlink"/>
            <w:rFonts w:cstheme="minorHAnsi"/>
          </w:rPr>
          <w:t>51</w:t>
        </w:r>
      </w:hyperlink>
      <w:r w:rsidR="007B074D" w:rsidRPr="001D154E">
        <w:rPr>
          <w:rFonts w:cstheme="minorHAnsi"/>
        </w:rPr>
        <w:t xml:space="preserve"> </w:t>
      </w:r>
      <w:r w:rsidR="00A044BE" w:rsidRPr="00A044BE">
        <w:rPr>
          <w:rFonts w:cstheme="minorHAnsi"/>
        </w:rPr>
        <w:t>Yip G.N., </w:t>
      </w:r>
      <w:proofErr w:type="spellStart"/>
      <w:r w:rsidR="00A044BE" w:rsidRPr="00A044BE">
        <w:rPr>
          <w:rFonts w:cstheme="minorHAnsi"/>
        </w:rPr>
        <w:t>Zuiderweg</w:t>
      </w:r>
      <w:proofErr w:type="spellEnd"/>
      <w:r w:rsidR="00A044BE" w:rsidRPr="00A044BE">
        <w:rPr>
          <w:rFonts w:cstheme="minorHAnsi"/>
        </w:rPr>
        <w:t> E.R.</w:t>
      </w:r>
      <w:r w:rsidR="007B074D" w:rsidRPr="001D154E">
        <w:rPr>
          <w:rFonts w:cstheme="minorHAnsi"/>
        </w:rPr>
        <w:t xml:space="preserve"> </w:t>
      </w:r>
      <w:r w:rsidR="00A044BE" w:rsidRPr="00A044BE">
        <w:rPr>
          <w:rFonts w:cstheme="minorHAnsi"/>
          <w:b/>
          <w:bCs/>
        </w:rPr>
        <w:t>A phase cycle scheme that significantly suppresses offset-dependent artifacts in the </w:t>
      </w:r>
      <w:r w:rsidR="00A044BE" w:rsidRPr="00A044BE">
        <w:rPr>
          <w:rFonts w:cstheme="minorHAnsi"/>
          <w:b/>
          <w:bCs/>
          <w:i/>
          <w:iCs/>
        </w:rPr>
        <w:t>R</w:t>
      </w:r>
      <w:r w:rsidR="00A044BE" w:rsidRPr="00A044BE">
        <w:rPr>
          <w:rFonts w:cstheme="minorHAnsi"/>
          <w:b/>
          <w:bCs/>
          <w:vertAlign w:val="subscript"/>
        </w:rPr>
        <w:t>2</w:t>
      </w:r>
      <w:r w:rsidR="00A044BE" w:rsidRPr="00A044BE">
        <w:rPr>
          <w:rFonts w:cstheme="minorHAnsi"/>
          <w:b/>
          <w:bCs/>
        </w:rPr>
        <w:t>-CPMG </w:t>
      </w:r>
      <w:r w:rsidR="00A044BE" w:rsidRPr="00A044BE">
        <w:rPr>
          <w:rFonts w:cstheme="minorHAnsi"/>
          <w:b/>
          <w:bCs/>
          <w:vertAlign w:val="superscript"/>
        </w:rPr>
        <w:t>15</w:t>
      </w:r>
      <w:r w:rsidR="00A044BE" w:rsidRPr="00A044BE">
        <w:rPr>
          <w:rFonts w:cstheme="minorHAnsi"/>
          <w:b/>
          <w:bCs/>
        </w:rPr>
        <w:t>N relaxation experiment</w:t>
      </w:r>
      <w:r w:rsidR="007B074D" w:rsidRPr="001D154E">
        <w:rPr>
          <w:rFonts w:cstheme="minorHAnsi"/>
          <w:b/>
          <w:bCs/>
        </w:rPr>
        <w:t xml:space="preserve"> </w:t>
      </w:r>
      <w:r w:rsidR="00A044BE" w:rsidRPr="00A044BE">
        <w:rPr>
          <w:rFonts w:cstheme="minorHAnsi"/>
          <w:i/>
        </w:rPr>
        <w:t xml:space="preserve">J. </w:t>
      </w:r>
      <w:proofErr w:type="spellStart"/>
      <w:r w:rsidR="00A044BE" w:rsidRPr="00A044BE">
        <w:rPr>
          <w:rFonts w:cstheme="minorHAnsi"/>
          <w:i/>
        </w:rPr>
        <w:t>Magn</w:t>
      </w:r>
      <w:proofErr w:type="spellEnd"/>
      <w:r w:rsidR="00A044BE" w:rsidRPr="00A044BE">
        <w:rPr>
          <w:rFonts w:cstheme="minorHAnsi"/>
          <w:i/>
        </w:rPr>
        <w:t xml:space="preserve">. </w:t>
      </w:r>
      <w:proofErr w:type="spellStart"/>
      <w:r w:rsidR="00A044BE" w:rsidRPr="00A044BE">
        <w:rPr>
          <w:rFonts w:cstheme="minorHAnsi"/>
          <w:i/>
        </w:rPr>
        <w:t>Reson</w:t>
      </w:r>
      <w:proofErr w:type="spellEnd"/>
      <w:r w:rsidR="00A044BE" w:rsidRPr="00A044BE">
        <w:rPr>
          <w:rFonts w:cstheme="minorHAnsi"/>
        </w:rPr>
        <w:t>., 171 (2004), pp. 25-36</w:t>
      </w:r>
    </w:p>
    <w:p w14:paraId="6A1A6E9B" w14:textId="2F9E833A" w:rsidR="00A044BE" w:rsidRPr="00A044BE" w:rsidRDefault="00381584" w:rsidP="00BF2CC9">
      <w:pPr>
        <w:pStyle w:val="NoSpacing"/>
        <w:ind w:left="720" w:hanging="720"/>
        <w:rPr>
          <w:rFonts w:cstheme="minorHAnsi"/>
        </w:rPr>
      </w:pPr>
      <w:hyperlink r:id="rId439" w:anchor="bbb0260" w:history="1">
        <w:r w:rsidR="00A044BE" w:rsidRPr="00A044BE">
          <w:rPr>
            <w:rStyle w:val="Hyperlink"/>
            <w:rFonts w:cstheme="minorHAnsi"/>
          </w:rPr>
          <w:t>52</w:t>
        </w:r>
      </w:hyperlink>
      <w:r w:rsidR="007B074D" w:rsidRPr="001D154E">
        <w:rPr>
          <w:rFonts w:cstheme="minorHAnsi"/>
        </w:rPr>
        <w:t xml:space="preserve"> </w:t>
      </w:r>
      <w:r w:rsidR="00A044BE" w:rsidRPr="00A044BE">
        <w:rPr>
          <w:rFonts w:cstheme="minorHAnsi"/>
        </w:rPr>
        <w:t>Yip G.N., </w:t>
      </w:r>
      <w:proofErr w:type="spellStart"/>
      <w:r w:rsidR="00A044BE" w:rsidRPr="00A044BE">
        <w:rPr>
          <w:rFonts w:cstheme="minorHAnsi"/>
        </w:rPr>
        <w:t>Zuiderweg</w:t>
      </w:r>
      <w:proofErr w:type="spellEnd"/>
      <w:r w:rsidR="00A044BE" w:rsidRPr="00A044BE">
        <w:rPr>
          <w:rFonts w:cstheme="minorHAnsi"/>
        </w:rPr>
        <w:t> E.R.</w:t>
      </w:r>
      <w:r w:rsidR="007B074D" w:rsidRPr="001D154E">
        <w:rPr>
          <w:rFonts w:cstheme="minorHAnsi"/>
        </w:rPr>
        <w:t xml:space="preserve"> </w:t>
      </w:r>
      <w:r w:rsidR="00A044BE" w:rsidRPr="00A044BE">
        <w:rPr>
          <w:rFonts w:cstheme="minorHAnsi"/>
          <w:b/>
          <w:bCs/>
        </w:rPr>
        <w:t>Improvement of duty-cycle heating compensation in NMR spin relaxation experiments</w:t>
      </w:r>
      <w:r w:rsidR="007B074D" w:rsidRPr="001D154E">
        <w:rPr>
          <w:rFonts w:cstheme="minorHAnsi"/>
          <w:b/>
          <w:bCs/>
        </w:rPr>
        <w:t xml:space="preserve"> </w:t>
      </w:r>
      <w:r w:rsidR="00A044BE" w:rsidRPr="00A044BE">
        <w:rPr>
          <w:rFonts w:cstheme="minorHAnsi"/>
          <w:i/>
        </w:rPr>
        <w:t xml:space="preserve">J. </w:t>
      </w:r>
      <w:proofErr w:type="spellStart"/>
      <w:r w:rsidR="00A044BE" w:rsidRPr="00A044BE">
        <w:rPr>
          <w:rFonts w:cstheme="minorHAnsi"/>
          <w:i/>
        </w:rPr>
        <w:t>Magn</w:t>
      </w:r>
      <w:proofErr w:type="spellEnd"/>
      <w:r w:rsidR="00A044BE" w:rsidRPr="00A044BE">
        <w:rPr>
          <w:rFonts w:cstheme="minorHAnsi"/>
          <w:i/>
        </w:rPr>
        <w:t xml:space="preserve">. </w:t>
      </w:r>
      <w:proofErr w:type="spellStart"/>
      <w:r w:rsidR="00A044BE" w:rsidRPr="00A044BE">
        <w:rPr>
          <w:rFonts w:cstheme="minorHAnsi"/>
          <w:i/>
        </w:rPr>
        <w:t>Reson</w:t>
      </w:r>
      <w:proofErr w:type="spellEnd"/>
      <w:r w:rsidR="00A044BE" w:rsidRPr="00A044BE">
        <w:rPr>
          <w:rFonts w:cstheme="minorHAnsi"/>
        </w:rPr>
        <w:t>., 176 (2005), pp. 171-178</w:t>
      </w:r>
    </w:p>
    <w:p w14:paraId="3E4BE1AE" w14:textId="15CA6B2E" w:rsidR="00A044BE" w:rsidRPr="00A044BE" w:rsidRDefault="00381584" w:rsidP="00BF2CC9">
      <w:pPr>
        <w:pStyle w:val="NoSpacing"/>
        <w:ind w:left="720" w:hanging="720"/>
        <w:rPr>
          <w:rFonts w:cstheme="minorHAnsi"/>
        </w:rPr>
      </w:pPr>
      <w:hyperlink r:id="rId440" w:anchor="bbb0265" w:history="1">
        <w:r w:rsidR="00A044BE" w:rsidRPr="00A044BE">
          <w:rPr>
            <w:rStyle w:val="Hyperlink"/>
            <w:rFonts w:cstheme="minorHAnsi"/>
          </w:rPr>
          <w:t>53</w:t>
        </w:r>
      </w:hyperlink>
      <w:r w:rsidR="007B074D" w:rsidRPr="001D154E">
        <w:rPr>
          <w:rFonts w:cstheme="minorHAnsi"/>
        </w:rPr>
        <w:t xml:space="preserve"> </w:t>
      </w:r>
      <w:r w:rsidR="00A044BE" w:rsidRPr="00A044BE">
        <w:rPr>
          <w:rFonts w:cstheme="minorHAnsi"/>
        </w:rPr>
        <w:t>Carver J.P., Richards R.E.</w:t>
      </w:r>
      <w:r w:rsidR="007B074D" w:rsidRPr="001D154E">
        <w:rPr>
          <w:rFonts w:cstheme="minorHAnsi"/>
        </w:rPr>
        <w:t xml:space="preserve"> </w:t>
      </w:r>
      <w:r w:rsidR="00A044BE" w:rsidRPr="00A044BE">
        <w:rPr>
          <w:rFonts w:cstheme="minorHAnsi"/>
          <w:b/>
          <w:bCs/>
        </w:rPr>
        <w:t>A general two-site solution for the chemical exchange produced dependence of </w:t>
      </w:r>
      <w:r w:rsidR="00A044BE" w:rsidRPr="00A044BE">
        <w:rPr>
          <w:rFonts w:cstheme="minorHAnsi"/>
          <w:b/>
          <w:bCs/>
          <w:i/>
          <w:iCs/>
        </w:rPr>
        <w:t>T</w:t>
      </w:r>
      <w:r w:rsidR="00A044BE" w:rsidRPr="00A044BE">
        <w:rPr>
          <w:rFonts w:cstheme="minorHAnsi"/>
          <w:b/>
          <w:bCs/>
          <w:vertAlign w:val="subscript"/>
        </w:rPr>
        <w:t>2</w:t>
      </w:r>
      <w:r w:rsidR="00A044BE" w:rsidRPr="00A044BE">
        <w:rPr>
          <w:rFonts w:cstheme="minorHAnsi"/>
          <w:b/>
          <w:bCs/>
        </w:rPr>
        <w:t xml:space="preserve">upon the </w:t>
      </w:r>
      <w:proofErr w:type="spellStart"/>
      <w:r w:rsidR="00A044BE" w:rsidRPr="00A044BE">
        <w:rPr>
          <w:rFonts w:cstheme="minorHAnsi"/>
          <w:b/>
          <w:bCs/>
        </w:rPr>
        <w:t>Carr</w:t>
      </w:r>
      <w:proofErr w:type="spellEnd"/>
      <w:r w:rsidR="00A044BE" w:rsidRPr="00A044BE">
        <w:rPr>
          <w:rFonts w:cstheme="minorHAnsi"/>
          <w:b/>
          <w:bCs/>
        </w:rPr>
        <w:t>–Purcell pulse separation</w:t>
      </w:r>
      <w:r w:rsidR="007B074D" w:rsidRPr="001D154E">
        <w:rPr>
          <w:rFonts w:cstheme="minorHAnsi"/>
          <w:b/>
          <w:bCs/>
        </w:rPr>
        <w:t xml:space="preserve"> </w:t>
      </w:r>
      <w:r w:rsidR="00A044BE" w:rsidRPr="00A044BE">
        <w:rPr>
          <w:rFonts w:cstheme="minorHAnsi"/>
          <w:i/>
        </w:rPr>
        <w:t xml:space="preserve">J. </w:t>
      </w:r>
      <w:proofErr w:type="spellStart"/>
      <w:r w:rsidR="00A044BE" w:rsidRPr="00A044BE">
        <w:rPr>
          <w:rFonts w:cstheme="minorHAnsi"/>
          <w:i/>
        </w:rPr>
        <w:t>Magn</w:t>
      </w:r>
      <w:proofErr w:type="spellEnd"/>
      <w:r w:rsidR="00A044BE" w:rsidRPr="00A044BE">
        <w:rPr>
          <w:rFonts w:cstheme="minorHAnsi"/>
          <w:i/>
        </w:rPr>
        <w:t xml:space="preserve">. </w:t>
      </w:r>
      <w:proofErr w:type="spellStart"/>
      <w:r w:rsidR="00A044BE" w:rsidRPr="00A044BE">
        <w:rPr>
          <w:rFonts w:cstheme="minorHAnsi"/>
          <w:i/>
        </w:rPr>
        <w:t>Reson</w:t>
      </w:r>
      <w:proofErr w:type="spellEnd"/>
      <w:r w:rsidR="00A044BE" w:rsidRPr="00A044BE">
        <w:rPr>
          <w:rFonts w:cstheme="minorHAnsi"/>
        </w:rPr>
        <w:t>., 6 (1972), pp. 89-105</w:t>
      </w:r>
    </w:p>
    <w:p w14:paraId="2A03BA80" w14:textId="5F69E166" w:rsidR="00A044BE" w:rsidRPr="00A044BE" w:rsidRDefault="00381584" w:rsidP="00BF2CC9">
      <w:pPr>
        <w:pStyle w:val="NoSpacing"/>
        <w:ind w:left="720" w:hanging="720"/>
        <w:rPr>
          <w:rFonts w:cstheme="minorHAnsi"/>
        </w:rPr>
      </w:pPr>
      <w:hyperlink r:id="rId441" w:anchor="bbb0270" w:history="1">
        <w:r w:rsidR="00A044BE" w:rsidRPr="00A044BE">
          <w:rPr>
            <w:rStyle w:val="Hyperlink"/>
            <w:rFonts w:cstheme="minorHAnsi"/>
          </w:rPr>
          <w:t>54</w:t>
        </w:r>
      </w:hyperlink>
      <w:r w:rsidR="007B074D" w:rsidRPr="001D154E">
        <w:rPr>
          <w:rFonts w:cstheme="minorHAnsi"/>
        </w:rPr>
        <w:t xml:space="preserve"> </w:t>
      </w:r>
      <w:proofErr w:type="spellStart"/>
      <w:r w:rsidR="00A044BE" w:rsidRPr="00A044BE">
        <w:rPr>
          <w:rFonts w:cstheme="minorHAnsi"/>
        </w:rPr>
        <w:t>Ishima</w:t>
      </w:r>
      <w:proofErr w:type="spellEnd"/>
      <w:r w:rsidR="00A044BE" w:rsidRPr="00A044BE">
        <w:rPr>
          <w:rFonts w:cstheme="minorHAnsi"/>
        </w:rPr>
        <w:t> R., Torchia D.A.</w:t>
      </w:r>
      <w:r w:rsidR="007B074D" w:rsidRPr="001D154E">
        <w:rPr>
          <w:rFonts w:cstheme="minorHAnsi"/>
        </w:rPr>
        <w:t xml:space="preserve"> </w:t>
      </w:r>
      <w:r w:rsidR="00A044BE" w:rsidRPr="00A044BE">
        <w:rPr>
          <w:rFonts w:cstheme="minorHAnsi"/>
          <w:b/>
          <w:bCs/>
        </w:rPr>
        <w:t>Estimating the time scale of chemical exchange of proteins from measurements of transverse relaxation rates in solution</w:t>
      </w:r>
      <w:r w:rsidR="007B074D" w:rsidRPr="001D154E">
        <w:rPr>
          <w:rFonts w:cstheme="minorHAnsi"/>
          <w:b/>
          <w:bCs/>
        </w:rPr>
        <w:t xml:space="preserve"> </w:t>
      </w:r>
      <w:r w:rsidR="00A044BE" w:rsidRPr="00A044BE">
        <w:rPr>
          <w:rFonts w:cstheme="minorHAnsi"/>
          <w:i/>
        </w:rPr>
        <w:t xml:space="preserve">J. </w:t>
      </w:r>
      <w:proofErr w:type="spellStart"/>
      <w:r w:rsidR="00A044BE" w:rsidRPr="00A044BE">
        <w:rPr>
          <w:rFonts w:cstheme="minorHAnsi"/>
          <w:i/>
        </w:rPr>
        <w:t>Biomol</w:t>
      </w:r>
      <w:proofErr w:type="spellEnd"/>
      <w:r w:rsidR="00A044BE" w:rsidRPr="00A044BE">
        <w:rPr>
          <w:rFonts w:cstheme="minorHAnsi"/>
          <w:i/>
        </w:rPr>
        <w:t>. NMR</w:t>
      </w:r>
      <w:r w:rsidR="00A044BE" w:rsidRPr="00A044BE">
        <w:rPr>
          <w:rFonts w:cstheme="minorHAnsi"/>
        </w:rPr>
        <w:t>, 14 (1999), pp. 369-372</w:t>
      </w:r>
    </w:p>
    <w:p w14:paraId="32FF44C1" w14:textId="5FC6146B" w:rsidR="00A044BE" w:rsidRPr="00A044BE" w:rsidRDefault="00381584" w:rsidP="00BF2CC9">
      <w:pPr>
        <w:pStyle w:val="NoSpacing"/>
        <w:ind w:left="720" w:hanging="720"/>
        <w:rPr>
          <w:rFonts w:cstheme="minorHAnsi"/>
        </w:rPr>
      </w:pPr>
      <w:hyperlink r:id="rId442" w:anchor="bbb0275" w:history="1">
        <w:r w:rsidR="00A044BE" w:rsidRPr="00A044BE">
          <w:rPr>
            <w:rStyle w:val="Hyperlink"/>
            <w:rFonts w:cstheme="minorHAnsi"/>
          </w:rPr>
          <w:t>55</w:t>
        </w:r>
      </w:hyperlink>
      <w:r w:rsidR="007B074D" w:rsidRPr="001D154E">
        <w:rPr>
          <w:rFonts w:cstheme="minorHAnsi"/>
        </w:rPr>
        <w:t xml:space="preserve"> </w:t>
      </w:r>
      <w:r w:rsidR="00A044BE" w:rsidRPr="00A044BE">
        <w:rPr>
          <w:rFonts w:cstheme="minorHAnsi"/>
        </w:rPr>
        <w:t>Luz Z., </w:t>
      </w:r>
      <w:proofErr w:type="spellStart"/>
      <w:r w:rsidR="00A044BE" w:rsidRPr="00A044BE">
        <w:rPr>
          <w:rFonts w:cstheme="minorHAnsi"/>
        </w:rPr>
        <w:t>Meiboom</w:t>
      </w:r>
      <w:proofErr w:type="spellEnd"/>
      <w:r w:rsidR="00A044BE" w:rsidRPr="00A044BE">
        <w:rPr>
          <w:rFonts w:cstheme="minorHAnsi"/>
        </w:rPr>
        <w:t> S.</w:t>
      </w:r>
      <w:r w:rsidR="007B074D" w:rsidRPr="001D154E">
        <w:rPr>
          <w:rFonts w:cstheme="minorHAnsi"/>
        </w:rPr>
        <w:t xml:space="preserve"> </w:t>
      </w:r>
      <w:r w:rsidR="00A044BE" w:rsidRPr="00A044BE">
        <w:rPr>
          <w:rFonts w:cstheme="minorHAnsi"/>
          <w:b/>
          <w:bCs/>
        </w:rPr>
        <w:t xml:space="preserve">Nuclear magnetic resonance study of the </w:t>
      </w:r>
      <w:proofErr w:type="spellStart"/>
      <w:r w:rsidR="00A044BE" w:rsidRPr="00A044BE">
        <w:rPr>
          <w:rFonts w:cstheme="minorHAnsi"/>
          <w:b/>
          <w:bCs/>
        </w:rPr>
        <w:t>protolysis</w:t>
      </w:r>
      <w:proofErr w:type="spellEnd"/>
      <w:r w:rsidR="00A044BE" w:rsidRPr="00A044BE">
        <w:rPr>
          <w:rFonts w:cstheme="minorHAnsi"/>
          <w:b/>
          <w:bCs/>
        </w:rPr>
        <w:t xml:space="preserve"> of trimethylammonium ion in aqueous solution—order of the reaction with respect to solvent</w:t>
      </w:r>
      <w:r w:rsidR="007B074D" w:rsidRPr="001D154E">
        <w:rPr>
          <w:rFonts w:cstheme="minorHAnsi"/>
          <w:b/>
          <w:bCs/>
        </w:rPr>
        <w:t xml:space="preserve"> </w:t>
      </w:r>
      <w:r w:rsidR="00A044BE" w:rsidRPr="00A044BE">
        <w:rPr>
          <w:rFonts w:cstheme="minorHAnsi"/>
          <w:i/>
        </w:rPr>
        <w:t>J. Chem. Phys</w:t>
      </w:r>
      <w:r w:rsidR="00A044BE" w:rsidRPr="00A044BE">
        <w:rPr>
          <w:rFonts w:cstheme="minorHAnsi"/>
        </w:rPr>
        <w:t>., 39 (1963), pp. 366-370</w:t>
      </w:r>
    </w:p>
    <w:p w14:paraId="2588B06E" w14:textId="2D2418C1" w:rsidR="00A044BE" w:rsidRPr="00A044BE" w:rsidRDefault="00381584" w:rsidP="00BF2CC9">
      <w:pPr>
        <w:pStyle w:val="NoSpacing"/>
        <w:ind w:left="720" w:hanging="720"/>
        <w:rPr>
          <w:rFonts w:cstheme="minorHAnsi"/>
        </w:rPr>
      </w:pPr>
      <w:hyperlink r:id="rId443" w:anchor="bbb0280" w:history="1">
        <w:r w:rsidR="00A044BE" w:rsidRPr="00A044BE">
          <w:rPr>
            <w:rStyle w:val="Hyperlink"/>
            <w:rFonts w:cstheme="minorHAnsi"/>
          </w:rPr>
          <w:t>56</w:t>
        </w:r>
      </w:hyperlink>
      <w:r w:rsidR="007B074D" w:rsidRPr="001D154E">
        <w:rPr>
          <w:rFonts w:cstheme="minorHAnsi"/>
        </w:rPr>
        <w:t xml:space="preserve"> </w:t>
      </w:r>
      <w:r w:rsidR="00A044BE" w:rsidRPr="00A044BE">
        <w:rPr>
          <w:rFonts w:cstheme="minorHAnsi"/>
        </w:rPr>
        <w:t>Millet O., Loria J.P., Kroenke C.D., Pons M., Palmer A.G.</w:t>
      </w:r>
      <w:r w:rsidR="007B074D" w:rsidRPr="001D154E">
        <w:rPr>
          <w:rFonts w:cstheme="minorHAnsi"/>
        </w:rPr>
        <w:t xml:space="preserve"> </w:t>
      </w:r>
      <w:r w:rsidR="00A044BE" w:rsidRPr="00A044BE">
        <w:rPr>
          <w:rFonts w:cstheme="minorHAnsi"/>
          <w:b/>
          <w:bCs/>
        </w:rPr>
        <w:t xml:space="preserve">The static magnetic field dependence of chemical exchange </w:t>
      </w:r>
      <w:proofErr w:type="spellStart"/>
      <w:r w:rsidR="00A044BE" w:rsidRPr="00A044BE">
        <w:rPr>
          <w:rFonts w:cstheme="minorHAnsi"/>
          <w:b/>
          <w:bCs/>
        </w:rPr>
        <w:t>linebroadening</w:t>
      </w:r>
      <w:proofErr w:type="spellEnd"/>
      <w:r w:rsidR="00A044BE" w:rsidRPr="00A044BE">
        <w:rPr>
          <w:rFonts w:cstheme="minorHAnsi"/>
          <w:b/>
          <w:bCs/>
        </w:rPr>
        <w:t xml:space="preserve"> defines the NMR chemical shift time scale</w:t>
      </w:r>
      <w:r w:rsidR="007B074D" w:rsidRPr="001D154E">
        <w:rPr>
          <w:rFonts w:cstheme="minorHAnsi"/>
          <w:b/>
          <w:bCs/>
        </w:rPr>
        <w:t xml:space="preserve"> </w:t>
      </w:r>
      <w:r w:rsidR="00A044BE" w:rsidRPr="00A044BE">
        <w:rPr>
          <w:rFonts w:cstheme="minorHAnsi"/>
          <w:i/>
        </w:rPr>
        <w:t>J. Am. Chem. Soc</w:t>
      </w:r>
      <w:r w:rsidR="00A044BE" w:rsidRPr="00A044BE">
        <w:rPr>
          <w:rFonts w:cstheme="minorHAnsi"/>
        </w:rPr>
        <w:t>., 122 (2000), pp. 2867-2877</w:t>
      </w:r>
    </w:p>
    <w:p w14:paraId="42EDB2C2" w14:textId="77777777" w:rsidR="00B80CB3" w:rsidRPr="001D154E" w:rsidRDefault="00B80CB3" w:rsidP="00BF2CC9">
      <w:pPr>
        <w:pStyle w:val="NoSpacing"/>
        <w:ind w:left="720" w:hanging="720"/>
        <w:rPr>
          <w:rFonts w:cstheme="minorHAnsi"/>
        </w:rPr>
      </w:pPr>
    </w:p>
    <w:sectPr w:rsidR="00B80CB3" w:rsidRPr="001D154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B6647"/>
    <w:multiLevelType w:val="multilevel"/>
    <w:tmpl w:val="EE9C8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3C29AC"/>
    <w:multiLevelType w:val="multilevel"/>
    <w:tmpl w:val="CC1E2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AB2FCD"/>
    <w:multiLevelType w:val="multilevel"/>
    <w:tmpl w:val="19DA0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56134F"/>
    <w:multiLevelType w:val="multilevel"/>
    <w:tmpl w:val="0694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7C1553"/>
    <w:multiLevelType w:val="multilevel"/>
    <w:tmpl w:val="90F80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3D5D25"/>
    <w:multiLevelType w:val="multilevel"/>
    <w:tmpl w:val="3BFC8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0365E4"/>
    <w:multiLevelType w:val="multilevel"/>
    <w:tmpl w:val="6A801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0354F4"/>
    <w:multiLevelType w:val="multilevel"/>
    <w:tmpl w:val="DBA24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0"/>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mIFUmgVcGzxDt4yjOTBxQ6X9ZBO1FvNwezeRmGFJtpsO5hb3CqyrSICgXkkPLIhLY7aUBhsRxNS1crqJ9w2PjQ==" w:salt="baD1sfac1SxZorLXXm61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947"/>
    <w:rsid w:val="00003562"/>
    <w:rsid w:val="0000729D"/>
    <w:rsid w:val="0001072F"/>
    <w:rsid w:val="00014F38"/>
    <w:rsid w:val="00016319"/>
    <w:rsid w:val="000233C1"/>
    <w:rsid w:val="00024048"/>
    <w:rsid w:val="00026BC7"/>
    <w:rsid w:val="0003036D"/>
    <w:rsid w:val="00034205"/>
    <w:rsid w:val="00035704"/>
    <w:rsid w:val="00037597"/>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422"/>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571B"/>
    <w:rsid w:val="00101A98"/>
    <w:rsid w:val="00104CE6"/>
    <w:rsid w:val="00107EA8"/>
    <w:rsid w:val="00114114"/>
    <w:rsid w:val="00116253"/>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57A7"/>
    <w:rsid w:val="00160E1F"/>
    <w:rsid w:val="00161372"/>
    <w:rsid w:val="001622DB"/>
    <w:rsid w:val="00163F71"/>
    <w:rsid w:val="001663D8"/>
    <w:rsid w:val="00173556"/>
    <w:rsid w:val="0018114F"/>
    <w:rsid w:val="00181ADF"/>
    <w:rsid w:val="00183A38"/>
    <w:rsid w:val="001854EA"/>
    <w:rsid w:val="00185C26"/>
    <w:rsid w:val="001922E0"/>
    <w:rsid w:val="00196C7C"/>
    <w:rsid w:val="001A1C71"/>
    <w:rsid w:val="001A1DF4"/>
    <w:rsid w:val="001A34C4"/>
    <w:rsid w:val="001B6E76"/>
    <w:rsid w:val="001C3A3F"/>
    <w:rsid w:val="001D1087"/>
    <w:rsid w:val="001D154E"/>
    <w:rsid w:val="001D1A13"/>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484"/>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BAC"/>
    <w:rsid w:val="00313440"/>
    <w:rsid w:val="00314FCD"/>
    <w:rsid w:val="00320CD7"/>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DEE"/>
    <w:rsid w:val="00381584"/>
    <w:rsid w:val="00381F0E"/>
    <w:rsid w:val="0038549B"/>
    <w:rsid w:val="0038628A"/>
    <w:rsid w:val="0038634F"/>
    <w:rsid w:val="00391C48"/>
    <w:rsid w:val="00394337"/>
    <w:rsid w:val="00397D32"/>
    <w:rsid w:val="003A437A"/>
    <w:rsid w:val="003A503E"/>
    <w:rsid w:val="003A6039"/>
    <w:rsid w:val="003B47FA"/>
    <w:rsid w:val="003B6208"/>
    <w:rsid w:val="003B7F8F"/>
    <w:rsid w:val="003C4172"/>
    <w:rsid w:val="003C437D"/>
    <w:rsid w:val="003C4456"/>
    <w:rsid w:val="003D3301"/>
    <w:rsid w:val="003D4641"/>
    <w:rsid w:val="003E05B7"/>
    <w:rsid w:val="003E0C0A"/>
    <w:rsid w:val="003E65A1"/>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B7E"/>
    <w:rsid w:val="004D118A"/>
    <w:rsid w:val="004D1B62"/>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0B7D"/>
    <w:rsid w:val="00553291"/>
    <w:rsid w:val="005546FF"/>
    <w:rsid w:val="00556B72"/>
    <w:rsid w:val="00557DCD"/>
    <w:rsid w:val="005605E4"/>
    <w:rsid w:val="00563D7B"/>
    <w:rsid w:val="00563E3B"/>
    <w:rsid w:val="005643C8"/>
    <w:rsid w:val="005673D1"/>
    <w:rsid w:val="00570F38"/>
    <w:rsid w:val="00573955"/>
    <w:rsid w:val="00580E33"/>
    <w:rsid w:val="00583225"/>
    <w:rsid w:val="005845E0"/>
    <w:rsid w:val="0058724D"/>
    <w:rsid w:val="00596593"/>
    <w:rsid w:val="00596A35"/>
    <w:rsid w:val="005979CD"/>
    <w:rsid w:val="005A12F0"/>
    <w:rsid w:val="005A5291"/>
    <w:rsid w:val="005A6FD1"/>
    <w:rsid w:val="005A7DD9"/>
    <w:rsid w:val="005B08F1"/>
    <w:rsid w:val="005B47BC"/>
    <w:rsid w:val="005C00EC"/>
    <w:rsid w:val="005C15C9"/>
    <w:rsid w:val="005C30E9"/>
    <w:rsid w:val="005C663B"/>
    <w:rsid w:val="005D1C38"/>
    <w:rsid w:val="005D1ED6"/>
    <w:rsid w:val="005D767A"/>
    <w:rsid w:val="005E2628"/>
    <w:rsid w:val="005E5306"/>
    <w:rsid w:val="005E5F66"/>
    <w:rsid w:val="005F46EC"/>
    <w:rsid w:val="005F49C9"/>
    <w:rsid w:val="005F71CE"/>
    <w:rsid w:val="005F7A68"/>
    <w:rsid w:val="00601980"/>
    <w:rsid w:val="0060332C"/>
    <w:rsid w:val="00604C5A"/>
    <w:rsid w:val="00607F1D"/>
    <w:rsid w:val="00612DE8"/>
    <w:rsid w:val="00615421"/>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116B"/>
    <w:rsid w:val="006B20FD"/>
    <w:rsid w:val="006B3B2B"/>
    <w:rsid w:val="006B40AA"/>
    <w:rsid w:val="006C024E"/>
    <w:rsid w:val="006C1DCF"/>
    <w:rsid w:val="006C7ED1"/>
    <w:rsid w:val="006D75E1"/>
    <w:rsid w:val="006D7670"/>
    <w:rsid w:val="006E10F4"/>
    <w:rsid w:val="006E10FD"/>
    <w:rsid w:val="006E2996"/>
    <w:rsid w:val="006E2EEC"/>
    <w:rsid w:val="006E471E"/>
    <w:rsid w:val="006E4859"/>
    <w:rsid w:val="006F0AC3"/>
    <w:rsid w:val="006F24E3"/>
    <w:rsid w:val="007065D3"/>
    <w:rsid w:val="007071B1"/>
    <w:rsid w:val="00707EC1"/>
    <w:rsid w:val="00710582"/>
    <w:rsid w:val="00714709"/>
    <w:rsid w:val="00714EE9"/>
    <w:rsid w:val="007246B0"/>
    <w:rsid w:val="007258CB"/>
    <w:rsid w:val="00730E29"/>
    <w:rsid w:val="00732FF6"/>
    <w:rsid w:val="00735393"/>
    <w:rsid w:val="00745E32"/>
    <w:rsid w:val="007466F7"/>
    <w:rsid w:val="00757D89"/>
    <w:rsid w:val="0076194B"/>
    <w:rsid w:val="00763676"/>
    <w:rsid w:val="00772776"/>
    <w:rsid w:val="00775020"/>
    <w:rsid w:val="00776E56"/>
    <w:rsid w:val="00781619"/>
    <w:rsid w:val="0079146B"/>
    <w:rsid w:val="00791DD5"/>
    <w:rsid w:val="00796875"/>
    <w:rsid w:val="0079756E"/>
    <w:rsid w:val="007A1233"/>
    <w:rsid w:val="007A258F"/>
    <w:rsid w:val="007A3B3A"/>
    <w:rsid w:val="007A78B1"/>
    <w:rsid w:val="007B074D"/>
    <w:rsid w:val="007B0BBA"/>
    <w:rsid w:val="007C16F7"/>
    <w:rsid w:val="007D25DB"/>
    <w:rsid w:val="007D51E8"/>
    <w:rsid w:val="007D655B"/>
    <w:rsid w:val="007D762B"/>
    <w:rsid w:val="007D7C64"/>
    <w:rsid w:val="007E2E07"/>
    <w:rsid w:val="007E491C"/>
    <w:rsid w:val="007E53E2"/>
    <w:rsid w:val="007E604C"/>
    <w:rsid w:val="007E714E"/>
    <w:rsid w:val="007E7528"/>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EA5"/>
    <w:rsid w:val="00836F01"/>
    <w:rsid w:val="008406F5"/>
    <w:rsid w:val="00841F1E"/>
    <w:rsid w:val="00842203"/>
    <w:rsid w:val="00847AC8"/>
    <w:rsid w:val="00850E3E"/>
    <w:rsid w:val="00864432"/>
    <w:rsid w:val="008649A3"/>
    <w:rsid w:val="0086670A"/>
    <w:rsid w:val="00870BA1"/>
    <w:rsid w:val="00873CDE"/>
    <w:rsid w:val="00874421"/>
    <w:rsid w:val="00875997"/>
    <w:rsid w:val="0087796C"/>
    <w:rsid w:val="00880932"/>
    <w:rsid w:val="008823FC"/>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7D4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D95"/>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64DA"/>
    <w:rsid w:val="009E56AC"/>
    <w:rsid w:val="009E56AF"/>
    <w:rsid w:val="009E678D"/>
    <w:rsid w:val="009F28E2"/>
    <w:rsid w:val="009F3A15"/>
    <w:rsid w:val="009F4BDF"/>
    <w:rsid w:val="009F60BA"/>
    <w:rsid w:val="009F7F44"/>
    <w:rsid w:val="00A01B8D"/>
    <w:rsid w:val="00A034AE"/>
    <w:rsid w:val="00A035F5"/>
    <w:rsid w:val="00A040DE"/>
    <w:rsid w:val="00A044BE"/>
    <w:rsid w:val="00A11F34"/>
    <w:rsid w:val="00A1350A"/>
    <w:rsid w:val="00A231A4"/>
    <w:rsid w:val="00A2799F"/>
    <w:rsid w:val="00A310DA"/>
    <w:rsid w:val="00A32FCB"/>
    <w:rsid w:val="00A3561C"/>
    <w:rsid w:val="00A37689"/>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074"/>
    <w:rsid w:val="00A75006"/>
    <w:rsid w:val="00A81E28"/>
    <w:rsid w:val="00A82932"/>
    <w:rsid w:val="00A82D07"/>
    <w:rsid w:val="00A868FB"/>
    <w:rsid w:val="00A86F7E"/>
    <w:rsid w:val="00A915ED"/>
    <w:rsid w:val="00A91CF2"/>
    <w:rsid w:val="00A93BA4"/>
    <w:rsid w:val="00A9416E"/>
    <w:rsid w:val="00A9733E"/>
    <w:rsid w:val="00AA268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CB3"/>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CC9"/>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379"/>
    <w:rsid w:val="00CB10E9"/>
    <w:rsid w:val="00CB11D6"/>
    <w:rsid w:val="00CB5475"/>
    <w:rsid w:val="00CB665E"/>
    <w:rsid w:val="00CB6E09"/>
    <w:rsid w:val="00CC09A7"/>
    <w:rsid w:val="00CC0FD9"/>
    <w:rsid w:val="00CC1F8F"/>
    <w:rsid w:val="00CD139B"/>
    <w:rsid w:val="00CD5E59"/>
    <w:rsid w:val="00CD7831"/>
    <w:rsid w:val="00CE05D4"/>
    <w:rsid w:val="00CE07BE"/>
    <w:rsid w:val="00CE4712"/>
    <w:rsid w:val="00CF1C49"/>
    <w:rsid w:val="00CF53EE"/>
    <w:rsid w:val="00D0053F"/>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679"/>
    <w:rsid w:val="00D90BD9"/>
    <w:rsid w:val="00D93258"/>
    <w:rsid w:val="00D932C5"/>
    <w:rsid w:val="00D939A7"/>
    <w:rsid w:val="00D9581C"/>
    <w:rsid w:val="00D95DCB"/>
    <w:rsid w:val="00D96228"/>
    <w:rsid w:val="00DA5459"/>
    <w:rsid w:val="00DB357A"/>
    <w:rsid w:val="00DB4233"/>
    <w:rsid w:val="00DB5097"/>
    <w:rsid w:val="00DC4F7C"/>
    <w:rsid w:val="00DC7134"/>
    <w:rsid w:val="00DC754F"/>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357"/>
    <w:rsid w:val="00E6120D"/>
    <w:rsid w:val="00E61D06"/>
    <w:rsid w:val="00E7043E"/>
    <w:rsid w:val="00E747D9"/>
    <w:rsid w:val="00E75D5D"/>
    <w:rsid w:val="00E766CA"/>
    <w:rsid w:val="00E81F85"/>
    <w:rsid w:val="00E8413D"/>
    <w:rsid w:val="00E84C2A"/>
    <w:rsid w:val="00E90CA1"/>
    <w:rsid w:val="00E91D25"/>
    <w:rsid w:val="00E95F4D"/>
    <w:rsid w:val="00E97067"/>
    <w:rsid w:val="00EA1050"/>
    <w:rsid w:val="00EA6E8E"/>
    <w:rsid w:val="00EA7978"/>
    <w:rsid w:val="00EA7D19"/>
    <w:rsid w:val="00EB693E"/>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E0D"/>
    <w:rsid w:val="00F00B9A"/>
    <w:rsid w:val="00F0246E"/>
    <w:rsid w:val="00F026DB"/>
    <w:rsid w:val="00F029A1"/>
    <w:rsid w:val="00F04133"/>
    <w:rsid w:val="00F049D4"/>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259"/>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6DBA"/>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044B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044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044BE"/>
    <w:rPr>
      <w:color w:val="0000FF"/>
      <w:u w:val="single"/>
    </w:rPr>
  </w:style>
  <w:style w:type="character" w:styleId="FollowedHyperlink">
    <w:name w:val="FollowedHyperlink"/>
    <w:basedOn w:val="DefaultParagraphFont"/>
    <w:uiPriority w:val="99"/>
    <w:semiHidden/>
    <w:unhideWhenUsed/>
    <w:rsid w:val="00A044BE"/>
    <w:rPr>
      <w:color w:val="800080"/>
      <w:u w:val="single"/>
    </w:rPr>
  </w:style>
  <w:style w:type="paragraph" w:customStyle="1" w:styleId="previous">
    <w:name w:val="previous"/>
    <w:basedOn w:val="Normal"/>
    <w:rsid w:val="00A0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A044BE"/>
  </w:style>
  <w:style w:type="character" w:customStyle="1" w:styleId="extra-detail-1">
    <w:name w:val="extra-detail-1"/>
    <w:basedOn w:val="DefaultParagraphFont"/>
    <w:rsid w:val="00A044BE"/>
  </w:style>
  <w:style w:type="paragraph" w:customStyle="1" w:styleId="next">
    <w:name w:val="next"/>
    <w:basedOn w:val="Normal"/>
    <w:rsid w:val="00A0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A044BE"/>
  </w:style>
  <w:style w:type="paragraph" w:customStyle="1" w:styleId="legend">
    <w:name w:val="legend"/>
    <w:basedOn w:val="Normal"/>
    <w:rsid w:val="00A0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A044BE"/>
  </w:style>
  <w:style w:type="character" w:customStyle="1" w:styleId="button-text">
    <w:name w:val="button-text"/>
    <w:basedOn w:val="DefaultParagraphFont"/>
    <w:rsid w:val="00A044BE"/>
  </w:style>
  <w:style w:type="character" w:styleId="UnresolvedMention">
    <w:name w:val="Unresolved Mention"/>
    <w:basedOn w:val="DefaultParagraphFont"/>
    <w:uiPriority w:val="99"/>
    <w:semiHidden/>
    <w:unhideWhenUsed/>
    <w:rsid w:val="00A044BE"/>
    <w:rPr>
      <w:color w:val="605E5C"/>
      <w:shd w:val="clear" w:color="auto" w:fill="E1DFDD"/>
    </w:rPr>
  </w:style>
  <w:style w:type="table" w:styleId="TableGridLight">
    <w:name w:val="Grid Table Light"/>
    <w:basedOn w:val="TableNormal"/>
    <w:uiPriority w:val="40"/>
    <w:rsid w:val="006154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70046">
      <w:bodyDiv w:val="1"/>
      <w:marLeft w:val="0"/>
      <w:marRight w:val="0"/>
      <w:marTop w:val="0"/>
      <w:marBottom w:val="0"/>
      <w:divBdr>
        <w:top w:val="none" w:sz="0" w:space="0" w:color="auto"/>
        <w:left w:val="none" w:sz="0" w:space="0" w:color="auto"/>
        <w:bottom w:val="none" w:sz="0" w:space="0" w:color="auto"/>
        <w:right w:val="none" w:sz="0" w:space="0" w:color="auto"/>
      </w:divBdr>
      <w:divsChild>
        <w:div w:id="713504170">
          <w:marLeft w:val="0"/>
          <w:marRight w:val="0"/>
          <w:marTop w:val="0"/>
          <w:marBottom w:val="0"/>
          <w:divBdr>
            <w:top w:val="none" w:sz="0" w:space="0" w:color="auto"/>
            <w:left w:val="none" w:sz="0" w:space="0" w:color="auto"/>
            <w:bottom w:val="none" w:sz="0" w:space="0" w:color="auto"/>
            <w:right w:val="none" w:sz="0" w:space="0" w:color="auto"/>
          </w:divBdr>
          <w:divsChild>
            <w:div w:id="2051802573">
              <w:marLeft w:val="0"/>
              <w:marRight w:val="0"/>
              <w:marTop w:val="0"/>
              <w:marBottom w:val="120"/>
              <w:divBdr>
                <w:top w:val="none" w:sz="0" w:space="0" w:color="auto"/>
                <w:left w:val="none" w:sz="0" w:space="0" w:color="auto"/>
                <w:bottom w:val="none" w:sz="0" w:space="0" w:color="auto"/>
                <w:right w:val="none" w:sz="0" w:space="0" w:color="auto"/>
              </w:divBdr>
              <w:divsChild>
                <w:div w:id="123816021">
                  <w:marLeft w:val="0"/>
                  <w:marRight w:val="0"/>
                  <w:marTop w:val="0"/>
                  <w:marBottom w:val="0"/>
                  <w:divBdr>
                    <w:top w:val="none" w:sz="0" w:space="0" w:color="auto"/>
                    <w:left w:val="none" w:sz="0" w:space="0" w:color="auto"/>
                    <w:bottom w:val="none" w:sz="0" w:space="0" w:color="auto"/>
                    <w:right w:val="none" w:sz="0" w:space="0" w:color="auto"/>
                  </w:divBdr>
                </w:div>
              </w:divsChild>
            </w:div>
            <w:div w:id="1387755850">
              <w:marLeft w:val="0"/>
              <w:marRight w:val="0"/>
              <w:marTop w:val="0"/>
              <w:marBottom w:val="120"/>
              <w:divBdr>
                <w:top w:val="none" w:sz="0" w:space="0" w:color="auto"/>
                <w:left w:val="none" w:sz="0" w:space="0" w:color="auto"/>
                <w:bottom w:val="none" w:sz="0" w:space="0" w:color="auto"/>
                <w:right w:val="none" w:sz="0" w:space="0" w:color="auto"/>
              </w:divBdr>
              <w:divsChild>
                <w:div w:id="382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063871">
          <w:marLeft w:val="0"/>
          <w:marRight w:val="0"/>
          <w:marTop w:val="0"/>
          <w:marBottom w:val="480"/>
          <w:divBdr>
            <w:top w:val="none" w:sz="0" w:space="0" w:color="auto"/>
            <w:left w:val="none" w:sz="0" w:space="0" w:color="auto"/>
            <w:bottom w:val="single" w:sz="12" w:space="24" w:color="EBEBEB"/>
            <w:right w:val="none" w:sz="0" w:space="0" w:color="auto"/>
          </w:divBdr>
          <w:divsChild>
            <w:div w:id="1524856755">
              <w:marLeft w:val="0"/>
              <w:marRight w:val="0"/>
              <w:marTop w:val="0"/>
              <w:marBottom w:val="0"/>
              <w:divBdr>
                <w:top w:val="none" w:sz="0" w:space="0" w:color="auto"/>
                <w:left w:val="none" w:sz="0" w:space="0" w:color="auto"/>
                <w:bottom w:val="none" w:sz="0" w:space="0" w:color="auto"/>
                <w:right w:val="none" w:sz="0" w:space="0" w:color="auto"/>
              </w:divBdr>
              <w:divsChild>
                <w:div w:id="1207377770">
                  <w:marLeft w:val="0"/>
                  <w:marRight w:val="0"/>
                  <w:marTop w:val="0"/>
                  <w:marBottom w:val="0"/>
                  <w:divBdr>
                    <w:top w:val="none" w:sz="0" w:space="0" w:color="auto"/>
                    <w:left w:val="none" w:sz="0" w:space="0" w:color="auto"/>
                    <w:bottom w:val="none" w:sz="0" w:space="0" w:color="auto"/>
                    <w:right w:val="none" w:sz="0" w:space="0" w:color="auto"/>
                  </w:divBdr>
                  <w:divsChild>
                    <w:div w:id="1874685131">
                      <w:marLeft w:val="0"/>
                      <w:marRight w:val="0"/>
                      <w:marTop w:val="0"/>
                      <w:marBottom w:val="0"/>
                      <w:divBdr>
                        <w:top w:val="none" w:sz="0" w:space="0" w:color="auto"/>
                        <w:left w:val="none" w:sz="0" w:space="0" w:color="auto"/>
                        <w:bottom w:val="none" w:sz="0" w:space="0" w:color="auto"/>
                        <w:right w:val="none" w:sz="0" w:space="0" w:color="auto"/>
                      </w:divBdr>
                    </w:div>
                  </w:divsChild>
                </w:div>
                <w:div w:id="1005209110">
                  <w:marLeft w:val="0"/>
                  <w:marRight w:val="0"/>
                  <w:marTop w:val="0"/>
                  <w:marBottom w:val="0"/>
                  <w:divBdr>
                    <w:top w:val="none" w:sz="0" w:space="0" w:color="auto"/>
                    <w:left w:val="none" w:sz="0" w:space="0" w:color="auto"/>
                    <w:bottom w:val="none" w:sz="0" w:space="0" w:color="auto"/>
                    <w:right w:val="none" w:sz="0" w:space="0" w:color="auto"/>
                  </w:divBdr>
                  <w:divsChild>
                    <w:div w:id="895431535">
                      <w:marLeft w:val="0"/>
                      <w:marRight w:val="0"/>
                      <w:marTop w:val="0"/>
                      <w:marBottom w:val="0"/>
                      <w:divBdr>
                        <w:top w:val="none" w:sz="0" w:space="0" w:color="auto"/>
                        <w:left w:val="none" w:sz="0" w:space="0" w:color="auto"/>
                        <w:bottom w:val="none" w:sz="0" w:space="0" w:color="auto"/>
                        <w:right w:val="none" w:sz="0" w:space="0" w:color="auto"/>
                      </w:divBdr>
                    </w:div>
                  </w:divsChild>
                </w:div>
                <w:div w:id="418143437">
                  <w:marLeft w:val="0"/>
                  <w:marRight w:val="0"/>
                  <w:marTop w:val="0"/>
                  <w:marBottom w:val="0"/>
                  <w:divBdr>
                    <w:top w:val="none" w:sz="0" w:space="0" w:color="auto"/>
                    <w:left w:val="none" w:sz="0" w:space="0" w:color="auto"/>
                    <w:bottom w:val="none" w:sz="0" w:space="0" w:color="auto"/>
                    <w:right w:val="none" w:sz="0" w:space="0" w:color="auto"/>
                  </w:divBdr>
                  <w:divsChild>
                    <w:div w:id="1463966277">
                      <w:marLeft w:val="0"/>
                      <w:marRight w:val="0"/>
                      <w:marTop w:val="0"/>
                      <w:marBottom w:val="0"/>
                      <w:divBdr>
                        <w:top w:val="none" w:sz="0" w:space="0" w:color="auto"/>
                        <w:left w:val="none" w:sz="0" w:space="0" w:color="auto"/>
                        <w:bottom w:val="none" w:sz="0" w:space="0" w:color="auto"/>
                        <w:right w:val="none" w:sz="0" w:space="0" w:color="auto"/>
                      </w:divBdr>
                    </w:div>
                  </w:divsChild>
                </w:div>
                <w:div w:id="1179808289">
                  <w:marLeft w:val="0"/>
                  <w:marRight w:val="0"/>
                  <w:marTop w:val="0"/>
                  <w:marBottom w:val="0"/>
                  <w:divBdr>
                    <w:top w:val="none" w:sz="0" w:space="0" w:color="auto"/>
                    <w:left w:val="none" w:sz="0" w:space="0" w:color="auto"/>
                    <w:bottom w:val="none" w:sz="0" w:space="0" w:color="auto"/>
                    <w:right w:val="none" w:sz="0" w:space="0" w:color="auto"/>
                  </w:divBdr>
                  <w:divsChild>
                    <w:div w:id="1522668587">
                      <w:marLeft w:val="0"/>
                      <w:marRight w:val="0"/>
                      <w:marTop w:val="0"/>
                      <w:marBottom w:val="0"/>
                      <w:divBdr>
                        <w:top w:val="none" w:sz="0" w:space="0" w:color="auto"/>
                        <w:left w:val="none" w:sz="0" w:space="0" w:color="auto"/>
                        <w:bottom w:val="none" w:sz="0" w:space="0" w:color="auto"/>
                        <w:right w:val="none" w:sz="0" w:space="0" w:color="auto"/>
                      </w:divBdr>
                    </w:div>
                  </w:divsChild>
                </w:div>
                <w:div w:id="709114849">
                  <w:marLeft w:val="0"/>
                  <w:marRight w:val="0"/>
                  <w:marTop w:val="0"/>
                  <w:marBottom w:val="0"/>
                  <w:divBdr>
                    <w:top w:val="none" w:sz="0" w:space="0" w:color="auto"/>
                    <w:left w:val="none" w:sz="0" w:space="0" w:color="auto"/>
                    <w:bottom w:val="none" w:sz="0" w:space="0" w:color="auto"/>
                    <w:right w:val="none" w:sz="0" w:space="0" w:color="auto"/>
                  </w:divBdr>
                  <w:divsChild>
                    <w:div w:id="1976329634">
                      <w:marLeft w:val="0"/>
                      <w:marRight w:val="0"/>
                      <w:marTop w:val="0"/>
                      <w:marBottom w:val="0"/>
                      <w:divBdr>
                        <w:top w:val="none" w:sz="0" w:space="0" w:color="auto"/>
                        <w:left w:val="none" w:sz="0" w:space="0" w:color="auto"/>
                        <w:bottom w:val="none" w:sz="0" w:space="0" w:color="auto"/>
                        <w:right w:val="none" w:sz="0" w:space="0" w:color="auto"/>
                      </w:divBdr>
                    </w:div>
                  </w:divsChild>
                </w:div>
                <w:div w:id="1961064470">
                  <w:marLeft w:val="0"/>
                  <w:marRight w:val="0"/>
                  <w:marTop w:val="0"/>
                  <w:marBottom w:val="0"/>
                  <w:divBdr>
                    <w:top w:val="none" w:sz="0" w:space="0" w:color="auto"/>
                    <w:left w:val="none" w:sz="0" w:space="0" w:color="auto"/>
                    <w:bottom w:val="none" w:sz="0" w:space="0" w:color="auto"/>
                    <w:right w:val="none" w:sz="0" w:space="0" w:color="auto"/>
                  </w:divBdr>
                  <w:divsChild>
                    <w:div w:id="1335184132">
                      <w:marLeft w:val="0"/>
                      <w:marRight w:val="0"/>
                      <w:marTop w:val="0"/>
                      <w:marBottom w:val="0"/>
                      <w:divBdr>
                        <w:top w:val="none" w:sz="0" w:space="0" w:color="auto"/>
                        <w:left w:val="none" w:sz="0" w:space="0" w:color="auto"/>
                        <w:bottom w:val="none" w:sz="0" w:space="0" w:color="auto"/>
                        <w:right w:val="none" w:sz="0" w:space="0" w:color="auto"/>
                      </w:divBdr>
                    </w:div>
                  </w:divsChild>
                </w:div>
                <w:div w:id="1314144506">
                  <w:marLeft w:val="0"/>
                  <w:marRight w:val="0"/>
                  <w:marTop w:val="0"/>
                  <w:marBottom w:val="0"/>
                  <w:divBdr>
                    <w:top w:val="none" w:sz="0" w:space="0" w:color="auto"/>
                    <w:left w:val="none" w:sz="0" w:space="0" w:color="auto"/>
                    <w:bottom w:val="none" w:sz="0" w:space="0" w:color="auto"/>
                    <w:right w:val="none" w:sz="0" w:space="0" w:color="auto"/>
                  </w:divBdr>
                  <w:divsChild>
                    <w:div w:id="463548718">
                      <w:marLeft w:val="0"/>
                      <w:marRight w:val="0"/>
                      <w:marTop w:val="0"/>
                      <w:marBottom w:val="0"/>
                      <w:divBdr>
                        <w:top w:val="none" w:sz="0" w:space="0" w:color="auto"/>
                        <w:left w:val="none" w:sz="0" w:space="0" w:color="auto"/>
                        <w:bottom w:val="none" w:sz="0" w:space="0" w:color="auto"/>
                        <w:right w:val="none" w:sz="0" w:space="0" w:color="auto"/>
                      </w:divBdr>
                    </w:div>
                  </w:divsChild>
                </w:div>
                <w:div w:id="967277415">
                  <w:marLeft w:val="0"/>
                  <w:marRight w:val="0"/>
                  <w:marTop w:val="0"/>
                  <w:marBottom w:val="0"/>
                  <w:divBdr>
                    <w:top w:val="none" w:sz="0" w:space="0" w:color="auto"/>
                    <w:left w:val="none" w:sz="0" w:space="0" w:color="auto"/>
                    <w:bottom w:val="none" w:sz="0" w:space="0" w:color="auto"/>
                    <w:right w:val="none" w:sz="0" w:space="0" w:color="auto"/>
                  </w:divBdr>
                  <w:divsChild>
                    <w:div w:id="1393382818">
                      <w:marLeft w:val="0"/>
                      <w:marRight w:val="0"/>
                      <w:marTop w:val="0"/>
                      <w:marBottom w:val="0"/>
                      <w:divBdr>
                        <w:top w:val="none" w:sz="0" w:space="0" w:color="auto"/>
                        <w:left w:val="none" w:sz="0" w:space="0" w:color="auto"/>
                        <w:bottom w:val="none" w:sz="0" w:space="0" w:color="auto"/>
                        <w:right w:val="none" w:sz="0" w:space="0" w:color="auto"/>
                      </w:divBdr>
                    </w:div>
                  </w:divsChild>
                </w:div>
                <w:div w:id="1367370411">
                  <w:marLeft w:val="0"/>
                  <w:marRight w:val="0"/>
                  <w:marTop w:val="0"/>
                  <w:marBottom w:val="0"/>
                  <w:divBdr>
                    <w:top w:val="none" w:sz="0" w:space="0" w:color="auto"/>
                    <w:left w:val="none" w:sz="0" w:space="0" w:color="auto"/>
                    <w:bottom w:val="none" w:sz="0" w:space="0" w:color="auto"/>
                    <w:right w:val="none" w:sz="0" w:space="0" w:color="auto"/>
                  </w:divBdr>
                  <w:divsChild>
                    <w:div w:id="1443111603">
                      <w:marLeft w:val="0"/>
                      <w:marRight w:val="0"/>
                      <w:marTop w:val="0"/>
                      <w:marBottom w:val="0"/>
                      <w:divBdr>
                        <w:top w:val="none" w:sz="0" w:space="0" w:color="auto"/>
                        <w:left w:val="none" w:sz="0" w:space="0" w:color="auto"/>
                        <w:bottom w:val="none" w:sz="0" w:space="0" w:color="auto"/>
                        <w:right w:val="none" w:sz="0" w:space="0" w:color="auto"/>
                      </w:divBdr>
                    </w:div>
                  </w:divsChild>
                </w:div>
                <w:div w:id="1484469583">
                  <w:marLeft w:val="0"/>
                  <w:marRight w:val="0"/>
                  <w:marTop w:val="0"/>
                  <w:marBottom w:val="0"/>
                  <w:divBdr>
                    <w:top w:val="none" w:sz="0" w:space="0" w:color="auto"/>
                    <w:left w:val="none" w:sz="0" w:space="0" w:color="auto"/>
                    <w:bottom w:val="none" w:sz="0" w:space="0" w:color="auto"/>
                    <w:right w:val="none" w:sz="0" w:space="0" w:color="auto"/>
                  </w:divBdr>
                  <w:divsChild>
                    <w:div w:id="1214389749">
                      <w:marLeft w:val="0"/>
                      <w:marRight w:val="0"/>
                      <w:marTop w:val="0"/>
                      <w:marBottom w:val="0"/>
                      <w:divBdr>
                        <w:top w:val="none" w:sz="0" w:space="0" w:color="auto"/>
                        <w:left w:val="none" w:sz="0" w:space="0" w:color="auto"/>
                        <w:bottom w:val="none" w:sz="0" w:space="0" w:color="auto"/>
                        <w:right w:val="none" w:sz="0" w:space="0" w:color="auto"/>
                      </w:divBdr>
                    </w:div>
                  </w:divsChild>
                </w:div>
                <w:div w:id="740443683">
                  <w:marLeft w:val="0"/>
                  <w:marRight w:val="0"/>
                  <w:marTop w:val="0"/>
                  <w:marBottom w:val="0"/>
                  <w:divBdr>
                    <w:top w:val="none" w:sz="0" w:space="0" w:color="auto"/>
                    <w:left w:val="none" w:sz="0" w:space="0" w:color="auto"/>
                    <w:bottom w:val="none" w:sz="0" w:space="0" w:color="auto"/>
                    <w:right w:val="none" w:sz="0" w:space="0" w:color="auto"/>
                  </w:divBdr>
                  <w:divsChild>
                    <w:div w:id="1075594413">
                      <w:marLeft w:val="0"/>
                      <w:marRight w:val="0"/>
                      <w:marTop w:val="0"/>
                      <w:marBottom w:val="0"/>
                      <w:divBdr>
                        <w:top w:val="none" w:sz="0" w:space="0" w:color="auto"/>
                        <w:left w:val="none" w:sz="0" w:space="0" w:color="auto"/>
                        <w:bottom w:val="none" w:sz="0" w:space="0" w:color="auto"/>
                        <w:right w:val="none" w:sz="0" w:space="0" w:color="auto"/>
                      </w:divBdr>
                    </w:div>
                  </w:divsChild>
                </w:div>
                <w:div w:id="1476603154">
                  <w:marLeft w:val="0"/>
                  <w:marRight w:val="0"/>
                  <w:marTop w:val="0"/>
                  <w:marBottom w:val="0"/>
                  <w:divBdr>
                    <w:top w:val="none" w:sz="0" w:space="0" w:color="auto"/>
                    <w:left w:val="none" w:sz="0" w:space="0" w:color="auto"/>
                    <w:bottom w:val="none" w:sz="0" w:space="0" w:color="auto"/>
                    <w:right w:val="none" w:sz="0" w:space="0" w:color="auto"/>
                  </w:divBdr>
                  <w:divsChild>
                    <w:div w:id="1095977264">
                      <w:marLeft w:val="0"/>
                      <w:marRight w:val="0"/>
                      <w:marTop w:val="0"/>
                      <w:marBottom w:val="0"/>
                      <w:divBdr>
                        <w:top w:val="none" w:sz="0" w:space="0" w:color="auto"/>
                        <w:left w:val="none" w:sz="0" w:space="0" w:color="auto"/>
                        <w:bottom w:val="none" w:sz="0" w:space="0" w:color="auto"/>
                        <w:right w:val="none" w:sz="0" w:space="0" w:color="auto"/>
                      </w:divBdr>
                    </w:div>
                  </w:divsChild>
                </w:div>
                <w:div w:id="1086607448">
                  <w:marLeft w:val="0"/>
                  <w:marRight w:val="0"/>
                  <w:marTop w:val="0"/>
                  <w:marBottom w:val="0"/>
                  <w:divBdr>
                    <w:top w:val="none" w:sz="0" w:space="0" w:color="auto"/>
                    <w:left w:val="none" w:sz="0" w:space="0" w:color="auto"/>
                    <w:bottom w:val="none" w:sz="0" w:space="0" w:color="auto"/>
                    <w:right w:val="none" w:sz="0" w:space="0" w:color="auto"/>
                  </w:divBdr>
                  <w:divsChild>
                    <w:div w:id="695158634">
                      <w:marLeft w:val="0"/>
                      <w:marRight w:val="0"/>
                      <w:marTop w:val="0"/>
                      <w:marBottom w:val="0"/>
                      <w:divBdr>
                        <w:top w:val="none" w:sz="0" w:space="0" w:color="auto"/>
                        <w:left w:val="none" w:sz="0" w:space="0" w:color="auto"/>
                        <w:bottom w:val="none" w:sz="0" w:space="0" w:color="auto"/>
                        <w:right w:val="none" w:sz="0" w:space="0" w:color="auto"/>
                      </w:divBdr>
                    </w:div>
                  </w:divsChild>
                </w:div>
                <w:div w:id="434252418">
                  <w:marLeft w:val="0"/>
                  <w:marRight w:val="0"/>
                  <w:marTop w:val="0"/>
                  <w:marBottom w:val="0"/>
                  <w:divBdr>
                    <w:top w:val="none" w:sz="0" w:space="0" w:color="auto"/>
                    <w:left w:val="none" w:sz="0" w:space="0" w:color="auto"/>
                    <w:bottom w:val="none" w:sz="0" w:space="0" w:color="auto"/>
                    <w:right w:val="none" w:sz="0" w:space="0" w:color="auto"/>
                  </w:divBdr>
                  <w:divsChild>
                    <w:div w:id="159439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524406">
              <w:marLeft w:val="0"/>
              <w:marRight w:val="0"/>
              <w:marTop w:val="0"/>
              <w:marBottom w:val="0"/>
              <w:divBdr>
                <w:top w:val="none" w:sz="0" w:space="0" w:color="auto"/>
                <w:left w:val="none" w:sz="0" w:space="0" w:color="auto"/>
                <w:bottom w:val="none" w:sz="0" w:space="0" w:color="auto"/>
                <w:right w:val="none" w:sz="0" w:space="0" w:color="auto"/>
              </w:divBdr>
              <w:divsChild>
                <w:div w:id="724572193">
                  <w:marLeft w:val="0"/>
                  <w:marRight w:val="0"/>
                  <w:marTop w:val="0"/>
                  <w:marBottom w:val="0"/>
                  <w:divBdr>
                    <w:top w:val="none" w:sz="0" w:space="0" w:color="auto"/>
                    <w:left w:val="none" w:sz="0" w:space="0" w:color="auto"/>
                    <w:bottom w:val="none" w:sz="0" w:space="0" w:color="auto"/>
                    <w:right w:val="none" w:sz="0" w:space="0" w:color="auto"/>
                  </w:divBdr>
                </w:div>
                <w:div w:id="799151995">
                  <w:marLeft w:val="0"/>
                  <w:marRight w:val="0"/>
                  <w:marTop w:val="0"/>
                  <w:marBottom w:val="0"/>
                  <w:divBdr>
                    <w:top w:val="none" w:sz="0" w:space="0" w:color="auto"/>
                    <w:left w:val="none" w:sz="0" w:space="0" w:color="auto"/>
                    <w:bottom w:val="none" w:sz="0" w:space="0" w:color="auto"/>
                    <w:right w:val="none" w:sz="0" w:space="0" w:color="auto"/>
                  </w:divBdr>
                </w:div>
                <w:div w:id="1777795535">
                  <w:marLeft w:val="0"/>
                  <w:marRight w:val="0"/>
                  <w:marTop w:val="0"/>
                  <w:marBottom w:val="0"/>
                  <w:divBdr>
                    <w:top w:val="none" w:sz="0" w:space="0" w:color="auto"/>
                    <w:left w:val="none" w:sz="0" w:space="0" w:color="auto"/>
                    <w:bottom w:val="none" w:sz="0" w:space="0" w:color="auto"/>
                    <w:right w:val="none" w:sz="0" w:space="0" w:color="auto"/>
                  </w:divBdr>
                </w:div>
                <w:div w:id="1515344997">
                  <w:marLeft w:val="0"/>
                  <w:marRight w:val="0"/>
                  <w:marTop w:val="0"/>
                  <w:marBottom w:val="0"/>
                  <w:divBdr>
                    <w:top w:val="none" w:sz="0" w:space="0" w:color="auto"/>
                    <w:left w:val="none" w:sz="0" w:space="0" w:color="auto"/>
                    <w:bottom w:val="none" w:sz="0" w:space="0" w:color="auto"/>
                    <w:right w:val="none" w:sz="0" w:space="0" w:color="auto"/>
                  </w:divBdr>
                </w:div>
                <w:div w:id="98620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4842">
          <w:marLeft w:val="0"/>
          <w:marRight w:val="0"/>
          <w:marTop w:val="0"/>
          <w:marBottom w:val="0"/>
          <w:divBdr>
            <w:top w:val="none" w:sz="0" w:space="0" w:color="auto"/>
            <w:left w:val="none" w:sz="0" w:space="0" w:color="auto"/>
            <w:bottom w:val="none" w:sz="0" w:space="0" w:color="auto"/>
            <w:right w:val="none" w:sz="0" w:space="0" w:color="auto"/>
          </w:divBdr>
          <w:divsChild>
            <w:div w:id="1681926075">
              <w:marLeft w:val="0"/>
              <w:marRight w:val="0"/>
              <w:marTop w:val="0"/>
              <w:marBottom w:val="0"/>
              <w:divBdr>
                <w:top w:val="none" w:sz="0" w:space="0" w:color="auto"/>
                <w:left w:val="none" w:sz="0" w:space="0" w:color="auto"/>
                <w:bottom w:val="none" w:sz="0" w:space="0" w:color="auto"/>
                <w:right w:val="none" w:sz="0" w:space="0" w:color="auto"/>
              </w:divBdr>
              <w:divsChild>
                <w:div w:id="1165319051">
                  <w:marLeft w:val="0"/>
                  <w:marRight w:val="0"/>
                  <w:marTop w:val="0"/>
                  <w:marBottom w:val="0"/>
                  <w:divBdr>
                    <w:top w:val="none" w:sz="0" w:space="0" w:color="auto"/>
                    <w:left w:val="none" w:sz="0" w:space="0" w:color="auto"/>
                    <w:bottom w:val="none" w:sz="0" w:space="0" w:color="auto"/>
                    <w:right w:val="none" w:sz="0" w:space="0" w:color="auto"/>
                  </w:divBdr>
                  <w:divsChild>
                    <w:div w:id="1857622249">
                      <w:marLeft w:val="0"/>
                      <w:marRight w:val="0"/>
                      <w:marTop w:val="240"/>
                      <w:marBottom w:val="240"/>
                      <w:divBdr>
                        <w:top w:val="single" w:sz="12" w:space="0" w:color="EBEBEB"/>
                        <w:left w:val="none" w:sz="0" w:space="0" w:color="auto"/>
                        <w:bottom w:val="single" w:sz="12" w:space="0" w:color="EBEBEB"/>
                        <w:right w:val="none" w:sz="0" w:space="0" w:color="auto"/>
                      </w:divBdr>
                      <w:divsChild>
                        <w:div w:id="1237978196">
                          <w:marLeft w:val="360"/>
                          <w:marRight w:val="360"/>
                          <w:marTop w:val="240"/>
                          <w:marBottom w:val="240"/>
                          <w:divBdr>
                            <w:top w:val="none" w:sz="0" w:space="0" w:color="auto"/>
                            <w:left w:val="none" w:sz="0" w:space="0" w:color="auto"/>
                            <w:bottom w:val="none" w:sz="0" w:space="0" w:color="auto"/>
                            <w:right w:val="none" w:sz="0" w:space="0" w:color="auto"/>
                          </w:divBdr>
                        </w:div>
                        <w:div w:id="5351226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9108876">
                  <w:marLeft w:val="0"/>
                  <w:marRight w:val="0"/>
                  <w:marTop w:val="0"/>
                  <w:marBottom w:val="0"/>
                  <w:divBdr>
                    <w:top w:val="none" w:sz="0" w:space="0" w:color="auto"/>
                    <w:left w:val="none" w:sz="0" w:space="0" w:color="auto"/>
                    <w:bottom w:val="none" w:sz="0" w:space="0" w:color="auto"/>
                    <w:right w:val="none" w:sz="0" w:space="0" w:color="auto"/>
                  </w:divBdr>
                  <w:divsChild>
                    <w:div w:id="915473887">
                      <w:marLeft w:val="0"/>
                      <w:marRight w:val="0"/>
                      <w:marTop w:val="240"/>
                      <w:marBottom w:val="240"/>
                      <w:divBdr>
                        <w:top w:val="single" w:sz="12" w:space="0" w:color="EBEBEB"/>
                        <w:left w:val="none" w:sz="0" w:space="0" w:color="auto"/>
                        <w:bottom w:val="single" w:sz="12" w:space="0" w:color="EBEBEB"/>
                        <w:right w:val="none" w:sz="0" w:space="0" w:color="auto"/>
                      </w:divBdr>
                      <w:divsChild>
                        <w:div w:id="21514776">
                          <w:marLeft w:val="360"/>
                          <w:marRight w:val="360"/>
                          <w:marTop w:val="240"/>
                          <w:marBottom w:val="240"/>
                          <w:divBdr>
                            <w:top w:val="none" w:sz="0" w:space="0" w:color="auto"/>
                            <w:left w:val="none" w:sz="0" w:space="0" w:color="auto"/>
                            <w:bottom w:val="none" w:sz="0" w:space="0" w:color="auto"/>
                            <w:right w:val="none" w:sz="0" w:space="0" w:color="auto"/>
                          </w:divBdr>
                        </w:div>
                        <w:div w:id="204217931">
                          <w:marLeft w:val="0"/>
                          <w:marRight w:val="0"/>
                          <w:marTop w:val="240"/>
                          <w:marBottom w:val="240"/>
                          <w:divBdr>
                            <w:top w:val="none" w:sz="0" w:space="0" w:color="auto"/>
                            <w:left w:val="none" w:sz="0" w:space="0" w:color="auto"/>
                            <w:bottom w:val="none" w:sz="0" w:space="0" w:color="auto"/>
                            <w:right w:val="none" w:sz="0" w:space="0" w:color="auto"/>
                          </w:divBdr>
                        </w:div>
                      </w:divsChild>
                    </w:div>
                    <w:div w:id="1255826029">
                      <w:marLeft w:val="360"/>
                      <w:marRight w:val="360"/>
                      <w:marTop w:val="240"/>
                      <w:marBottom w:val="240"/>
                      <w:divBdr>
                        <w:top w:val="none" w:sz="0" w:space="0" w:color="auto"/>
                        <w:left w:val="none" w:sz="0" w:space="0" w:color="auto"/>
                        <w:bottom w:val="none" w:sz="0" w:space="0" w:color="auto"/>
                        <w:right w:val="none" w:sz="0" w:space="0" w:color="auto"/>
                      </w:divBdr>
                    </w:div>
                  </w:divsChild>
                </w:div>
                <w:div w:id="563563205">
                  <w:marLeft w:val="0"/>
                  <w:marRight w:val="0"/>
                  <w:marTop w:val="0"/>
                  <w:marBottom w:val="0"/>
                  <w:divBdr>
                    <w:top w:val="none" w:sz="0" w:space="0" w:color="auto"/>
                    <w:left w:val="none" w:sz="0" w:space="0" w:color="auto"/>
                    <w:bottom w:val="none" w:sz="0" w:space="0" w:color="auto"/>
                    <w:right w:val="none" w:sz="0" w:space="0" w:color="auto"/>
                  </w:divBdr>
                  <w:divsChild>
                    <w:div w:id="1323853178">
                      <w:marLeft w:val="360"/>
                      <w:marRight w:val="360"/>
                      <w:marTop w:val="240"/>
                      <w:marBottom w:val="240"/>
                      <w:divBdr>
                        <w:top w:val="none" w:sz="0" w:space="0" w:color="auto"/>
                        <w:left w:val="none" w:sz="0" w:space="0" w:color="auto"/>
                        <w:bottom w:val="none" w:sz="0" w:space="0" w:color="auto"/>
                        <w:right w:val="none" w:sz="0" w:space="0" w:color="auto"/>
                      </w:divBdr>
                    </w:div>
                  </w:divsChild>
                </w:div>
                <w:div w:id="2037273846">
                  <w:marLeft w:val="0"/>
                  <w:marRight w:val="0"/>
                  <w:marTop w:val="0"/>
                  <w:marBottom w:val="0"/>
                  <w:divBdr>
                    <w:top w:val="none" w:sz="0" w:space="0" w:color="auto"/>
                    <w:left w:val="none" w:sz="0" w:space="0" w:color="auto"/>
                    <w:bottom w:val="none" w:sz="0" w:space="0" w:color="auto"/>
                    <w:right w:val="none" w:sz="0" w:space="0" w:color="auto"/>
                  </w:divBdr>
                  <w:divsChild>
                    <w:div w:id="1709598477">
                      <w:marLeft w:val="0"/>
                      <w:marRight w:val="0"/>
                      <w:marTop w:val="240"/>
                      <w:marBottom w:val="240"/>
                      <w:divBdr>
                        <w:top w:val="single" w:sz="12" w:space="0" w:color="EBEBEB"/>
                        <w:left w:val="none" w:sz="0" w:space="0" w:color="auto"/>
                        <w:bottom w:val="single" w:sz="12" w:space="0" w:color="EBEBEB"/>
                        <w:right w:val="none" w:sz="0" w:space="0" w:color="auto"/>
                      </w:divBdr>
                      <w:divsChild>
                        <w:div w:id="392047603">
                          <w:marLeft w:val="360"/>
                          <w:marRight w:val="360"/>
                          <w:marTop w:val="240"/>
                          <w:marBottom w:val="240"/>
                          <w:divBdr>
                            <w:top w:val="none" w:sz="0" w:space="0" w:color="auto"/>
                            <w:left w:val="none" w:sz="0" w:space="0" w:color="auto"/>
                            <w:bottom w:val="none" w:sz="0" w:space="0" w:color="auto"/>
                            <w:right w:val="none" w:sz="0" w:space="0" w:color="auto"/>
                          </w:divBdr>
                        </w:div>
                        <w:div w:id="1621449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9388820">
                  <w:marLeft w:val="0"/>
                  <w:marRight w:val="0"/>
                  <w:marTop w:val="0"/>
                  <w:marBottom w:val="0"/>
                  <w:divBdr>
                    <w:top w:val="none" w:sz="0" w:space="0" w:color="auto"/>
                    <w:left w:val="none" w:sz="0" w:space="0" w:color="auto"/>
                    <w:bottom w:val="none" w:sz="0" w:space="0" w:color="auto"/>
                    <w:right w:val="none" w:sz="0" w:space="0" w:color="auto"/>
                  </w:divBdr>
                  <w:divsChild>
                    <w:div w:id="239292691">
                      <w:marLeft w:val="0"/>
                      <w:marRight w:val="0"/>
                      <w:marTop w:val="240"/>
                      <w:marBottom w:val="240"/>
                      <w:divBdr>
                        <w:top w:val="single" w:sz="12" w:space="0" w:color="EBEBEB"/>
                        <w:left w:val="none" w:sz="0" w:space="0" w:color="auto"/>
                        <w:bottom w:val="single" w:sz="12" w:space="0" w:color="EBEBEB"/>
                        <w:right w:val="none" w:sz="0" w:space="0" w:color="auto"/>
                      </w:divBdr>
                      <w:divsChild>
                        <w:div w:id="2080012123">
                          <w:marLeft w:val="360"/>
                          <w:marRight w:val="360"/>
                          <w:marTop w:val="240"/>
                          <w:marBottom w:val="240"/>
                          <w:divBdr>
                            <w:top w:val="none" w:sz="0" w:space="0" w:color="auto"/>
                            <w:left w:val="none" w:sz="0" w:space="0" w:color="auto"/>
                            <w:bottom w:val="none" w:sz="0" w:space="0" w:color="auto"/>
                            <w:right w:val="none" w:sz="0" w:space="0" w:color="auto"/>
                          </w:divBdr>
                        </w:div>
                        <w:div w:id="7717794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2317225">
                  <w:marLeft w:val="0"/>
                  <w:marRight w:val="0"/>
                  <w:marTop w:val="0"/>
                  <w:marBottom w:val="0"/>
                  <w:divBdr>
                    <w:top w:val="none" w:sz="0" w:space="0" w:color="auto"/>
                    <w:left w:val="none" w:sz="0" w:space="0" w:color="auto"/>
                    <w:bottom w:val="none" w:sz="0" w:space="0" w:color="auto"/>
                    <w:right w:val="none" w:sz="0" w:space="0" w:color="auto"/>
                  </w:divBdr>
                  <w:divsChild>
                    <w:div w:id="409543599">
                      <w:marLeft w:val="360"/>
                      <w:marRight w:val="360"/>
                      <w:marTop w:val="240"/>
                      <w:marBottom w:val="240"/>
                      <w:divBdr>
                        <w:top w:val="none" w:sz="0" w:space="0" w:color="auto"/>
                        <w:left w:val="none" w:sz="0" w:space="0" w:color="auto"/>
                        <w:bottom w:val="none" w:sz="0" w:space="0" w:color="auto"/>
                        <w:right w:val="none" w:sz="0" w:space="0" w:color="auto"/>
                      </w:divBdr>
                    </w:div>
                  </w:divsChild>
                </w:div>
                <w:div w:id="2071535077">
                  <w:marLeft w:val="0"/>
                  <w:marRight w:val="0"/>
                  <w:marTop w:val="0"/>
                  <w:marBottom w:val="0"/>
                  <w:divBdr>
                    <w:top w:val="none" w:sz="0" w:space="0" w:color="auto"/>
                    <w:left w:val="none" w:sz="0" w:space="0" w:color="auto"/>
                    <w:bottom w:val="none" w:sz="0" w:space="0" w:color="auto"/>
                    <w:right w:val="none" w:sz="0" w:space="0" w:color="auto"/>
                  </w:divBdr>
                  <w:divsChild>
                    <w:div w:id="369887502">
                      <w:marLeft w:val="360"/>
                      <w:marRight w:val="360"/>
                      <w:marTop w:val="240"/>
                      <w:marBottom w:val="240"/>
                      <w:divBdr>
                        <w:top w:val="none" w:sz="0" w:space="0" w:color="auto"/>
                        <w:left w:val="none" w:sz="0" w:space="0" w:color="auto"/>
                        <w:bottom w:val="none" w:sz="0" w:space="0" w:color="auto"/>
                        <w:right w:val="none" w:sz="0" w:space="0" w:color="auto"/>
                      </w:divBdr>
                    </w:div>
                  </w:divsChild>
                </w:div>
                <w:div w:id="1450128311">
                  <w:marLeft w:val="0"/>
                  <w:marRight w:val="0"/>
                  <w:marTop w:val="0"/>
                  <w:marBottom w:val="0"/>
                  <w:divBdr>
                    <w:top w:val="none" w:sz="0" w:space="0" w:color="auto"/>
                    <w:left w:val="none" w:sz="0" w:space="0" w:color="auto"/>
                    <w:bottom w:val="none" w:sz="0" w:space="0" w:color="auto"/>
                    <w:right w:val="none" w:sz="0" w:space="0" w:color="auto"/>
                  </w:divBdr>
                  <w:divsChild>
                    <w:div w:id="1221014427">
                      <w:marLeft w:val="360"/>
                      <w:marRight w:val="360"/>
                      <w:marTop w:val="240"/>
                      <w:marBottom w:val="240"/>
                      <w:divBdr>
                        <w:top w:val="none" w:sz="0" w:space="0" w:color="auto"/>
                        <w:left w:val="none" w:sz="0" w:space="0" w:color="auto"/>
                        <w:bottom w:val="none" w:sz="0" w:space="0" w:color="auto"/>
                        <w:right w:val="none" w:sz="0" w:space="0" w:color="auto"/>
                      </w:divBdr>
                    </w:div>
                  </w:divsChild>
                </w:div>
                <w:div w:id="66996462">
                  <w:marLeft w:val="0"/>
                  <w:marRight w:val="0"/>
                  <w:marTop w:val="0"/>
                  <w:marBottom w:val="0"/>
                  <w:divBdr>
                    <w:top w:val="none" w:sz="0" w:space="0" w:color="auto"/>
                    <w:left w:val="none" w:sz="0" w:space="0" w:color="auto"/>
                    <w:bottom w:val="none" w:sz="0" w:space="0" w:color="auto"/>
                    <w:right w:val="none" w:sz="0" w:space="0" w:color="auto"/>
                  </w:divBdr>
                  <w:divsChild>
                    <w:div w:id="758410351">
                      <w:marLeft w:val="360"/>
                      <w:marRight w:val="360"/>
                      <w:marTop w:val="240"/>
                      <w:marBottom w:val="240"/>
                      <w:divBdr>
                        <w:top w:val="none" w:sz="0" w:space="0" w:color="auto"/>
                        <w:left w:val="none" w:sz="0" w:space="0" w:color="auto"/>
                        <w:bottom w:val="none" w:sz="0" w:space="0" w:color="auto"/>
                        <w:right w:val="none" w:sz="0" w:space="0" w:color="auto"/>
                      </w:divBdr>
                    </w:div>
                    <w:div w:id="167718178">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2025396941">
          <w:marLeft w:val="0"/>
          <w:marRight w:val="0"/>
          <w:marTop w:val="300"/>
          <w:marBottom w:val="300"/>
          <w:divBdr>
            <w:top w:val="none" w:sz="0" w:space="0" w:color="auto"/>
            <w:left w:val="none" w:sz="0" w:space="0" w:color="auto"/>
            <w:bottom w:val="none" w:sz="0" w:space="0" w:color="auto"/>
            <w:right w:val="none" w:sz="0" w:space="0" w:color="auto"/>
          </w:divBdr>
        </w:div>
        <w:div w:id="927422304">
          <w:marLeft w:val="0"/>
          <w:marRight w:val="0"/>
          <w:marTop w:val="0"/>
          <w:marBottom w:val="0"/>
          <w:divBdr>
            <w:top w:val="none" w:sz="0" w:space="0" w:color="auto"/>
            <w:left w:val="none" w:sz="0" w:space="0" w:color="auto"/>
            <w:bottom w:val="none" w:sz="0" w:space="0" w:color="auto"/>
            <w:right w:val="none" w:sz="0" w:space="0" w:color="auto"/>
          </w:divBdr>
        </w:div>
        <w:div w:id="572082497">
          <w:marLeft w:val="0"/>
          <w:marRight w:val="0"/>
          <w:marTop w:val="0"/>
          <w:marBottom w:val="0"/>
          <w:divBdr>
            <w:top w:val="none" w:sz="0" w:space="0" w:color="auto"/>
            <w:left w:val="none" w:sz="0" w:space="0" w:color="auto"/>
            <w:bottom w:val="none" w:sz="0" w:space="0" w:color="auto"/>
            <w:right w:val="none" w:sz="0" w:space="0" w:color="auto"/>
          </w:divBdr>
        </w:div>
        <w:div w:id="1587812164">
          <w:marLeft w:val="0"/>
          <w:marRight w:val="0"/>
          <w:marTop w:val="0"/>
          <w:marBottom w:val="0"/>
          <w:divBdr>
            <w:top w:val="none" w:sz="0" w:space="0" w:color="auto"/>
            <w:left w:val="none" w:sz="0" w:space="0" w:color="auto"/>
            <w:bottom w:val="none" w:sz="0" w:space="0" w:color="auto"/>
            <w:right w:val="none" w:sz="0" w:space="0" w:color="auto"/>
          </w:divBdr>
        </w:div>
        <w:div w:id="563949805">
          <w:marLeft w:val="0"/>
          <w:marRight w:val="0"/>
          <w:marTop w:val="0"/>
          <w:marBottom w:val="0"/>
          <w:divBdr>
            <w:top w:val="none" w:sz="0" w:space="0" w:color="auto"/>
            <w:left w:val="none" w:sz="0" w:space="0" w:color="auto"/>
            <w:bottom w:val="none" w:sz="0" w:space="0" w:color="auto"/>
            <w:right w:val="none" w:sz="0" w:space="0" w:color="auto"/>
          </w:divBdr>
        </w:div>
        <w:div w:id="74015289">
          <w:marLeft w:val="0"/>
          <w:marRight w:val="0"/>
          <w:marTop w:val="0"/>
          <w:marBottom w:val="0"/>
          <w:divBdr>
            <w:top w:val="none" w:sz="0" w:space="0" w:color="auto"/>
            <w:left w:val="none" w:sz="0" w:space="0" w:color="auto"/>
            <w:bottom w:val="none" w:sz="0" w:space="0" w:color="auto"/>
            <w:right w:val="none" w:sz="0" w:space="0" w:color="auto"/>
          </w:divBdr>
        </w:div>
        <w:div w:id="1448037321">
          <w:marLeft w:val="0"/>
          <w:marRight w:val="0"/>
          <w:marTop w:val="0"/>
          <w:marBottom w:val="0"/>
          <w:divBdr>
            <w:top w:val="none" w:sz="0" w:space="0" w:color="auto"/>
            <w:left w:val="none" w:sz="0" w:space="0" w:color="auto"/>
            <w:bottom w:val="none" w:sz="0" w:space="0" w:color="auto"/>
            <w:right w:val="none" w:sz="0" w:space="0" w:color="auto"/>
          </w:divBdr>
        </w:div>
        <w:div w:id="2147354177">
          <w:marLeft w:val="0"/>
          <w:marRight w:val="0"/>
          <w:marTop w:val="0"/>
          <w:marBottom w:val="0"/>
          <w:divBdr>
            <w:top w:val="none" w:sz="0" w:space="0" w:color="auto"/>
            <w:left w:val="none" w:sz="0" w:space="0" w:color="auto"/>
            <w:bottom w:val="none" w:sz="0" w:space="0" w:color="auto"/>
            <w:right w:val="none" w:sz="0" w:space="0" w:color="auto"/>
          </w:divBdr>
        </w:div>
        <w:div w:id="1862085373">
          <w:marLeft w:val="0"/>
          <w:marRight w:val="0"/>
          <w:marTop w:val="0"/>
          <w:marBottom w:val="0"/>
          <w:divBdr>
            <w:top w:val="none" w:sz="0" w:space="0" w:color="auto"/>
            <w:left w:val="none" w:sz="0" w:space="0" w:color="auto"/>
            <w:bottom w:val="none" w:sz="0" w:space="0" w:color="auto"/>
            <w:right w:val="none" w:sz="0" w:space="0" w:color="auto"/>
          </w:divBdr>
        </w:div>
        <w:div w:id="1325432460">
          <w:marLeft w:val="0"/>
          <w:marRight w:val="0"/>
          <w:marTop w:val="0"/>
          <w:marBottom w:val="0"/>
          <w:divBdr>
            <w:top w:val="none" w:sz="0" w:space="0" w:color="auto"/>
            <w:left w:val="none" w:sz="0" w:space="0" w:color="auto"/>
            <w:bottom w:val="none" w:sz="0" w:space="0" w:color="auto"/>
            <w:right w:val="none" w:sz="0" w:space="0" w:color="auto"/>
          </w:divBdr>
        </w:div>
        <w:div w:id="1755976639">
          <w:marLeft w:val="0"/>
          <w:marRight w:val="0"/>
          <w:marTop w:val="0"/>
          <w:marBottom w:val="0"/>
          <w:divBdr>
            <w:top w:val="none" w:sz="0" w:space="0" w:color="auto"/>
            <w:left w:val="none" w:sz="0" w:space="0" w:color="auto"/>
            <w:bottom w:val="none" w:sz="0" w:space="0" w:color="auto"/>
            <w:right w:val="none" w:sz="0" w:space="0" w:color="auto"/>
          </w:divBdr>
        </w:div>
        <w:div w:id="250042989">
          <w:marLeft w:val="0"/>
          <w:marRight w:val="0"/>
          <w:marTop w:val="0"/>
          <w:marBottom w:val="0"/>
          <w:divBdr>
            <w:top w:val="none" w:sz="0" w:space="0" w:color="auto"/>
            <w:left w:val="none" w:sz="0" w:space="0" w:color="auto"/>
            <w:bottom w:val="none" w:sz="0" w:space="0" w:color="auto"/>
            <w:right w:val="none" w:sz="0" w:space="0" w:color="auto"/>
          </w:divBdr>
        </w:div>
        <w:div w:id="465585666">
          <w:marLeft w:val="0"/>
          <w:marRight w:val="0"/>
          <w:marTop w:val="0"/>
          <w:marBottom w:val="0"/>
          <w:divBdr>
            <w:top w:val="none" w:sz="0" w:space="0" w:color="auto"/>
            <w:left w:val="none" w:sz="0" w:space="0" w:color="auto"/>
            <w:bottom w:val="none" w:sz="0" w:space="0" w:color="auto"/>
            <w:right w:val="none" w:sz="0" w:space="0" w:color="auto"/>
          </w:divBdr>
        </w:div>
        <w:div w:id="1662005427">
          <w:marLeft w:val="0"/>
          <w:marRight w:val="0"/>
          <w:marTop w:val="0"/>
          <w:marBottom w:val="0"/>
          <w:divBdr>
            <w:top w:val="none" w:sz="0" w:space="0" w:color="auto"/>
            <w:left w:val="none" w:sz="0" w:space="0" w:color="auto"/>
            <w:bottom w:val="none" w:sz="0" w:space="0" w:color="auto"/>
            <w:right w:val="none" w:sz="0" w:space="0" w:color="auto"/>
          </w:divBdr>
        </w:div>
        <w:div w:id="1784689371">
          <w:marLeft w:val="0"/>
          <w:marRight w:val="0"/>
          <w:marTop w:val="0"/>
          <w:marBottom w:val="0"/>
          <w:divBdr>
            <w:top w:val="none" w:sz="0" w:space="0" w:color="auto"/>
            <w:left w:val="none" w:sz="0" w:space="0" w:color="auto"/>
            <w:bottom w:val="none" w:sz="0" w:space="0" w:color="auto"/>
            <w:right w:val="none" w:sz="0" w:space="0" w:color="auto"/>
          </w:divBdr>
        </w:div>
        <w:div w:id="387842294">
          <w:marLeft w:val="0"/>
          <w:marRight w:val="0"/>
          <w:marTop w:val="0"/>
          <w:marBottom w:val="0"/>
          <w:divBdr>
            <w:top w:val="none" w:sz="0" w:space="0" w:color="auto"/>
            <w:left w:val="none" w:sz="0" w:space="0" w:color="auto"/>
            <w:bottom w:val="none" w:sz="0" w:space="0" w:color="auto"/>
            <w:right w:val="none" w:sz="0" w:space="0" w:color="auto"/>
          </w:divBdr>
        </w:div>
        <w:div w:id="1742286407">
          <w:marLeft w:val="0"/>
          <w:marRight w:val="0"/>
          <w:marTop w:val="0"/>
          <w:marBottom w:val="0"/>
          <w:divBdr>
            <w:top w:val="none" w:sz="0" w:space="0" w:color="auto"/>
            <w:left w:val="none" w:sz="0" w:space="0" w:color="auto"/>
            <w:bottom w:val="none" w:sz="0" w:space="0" w:color="auto"/>
            <w:right w:val="none" w:sz="0" w:space="0" w:color="auto"/>
          </w:divBdr>
        </w:div>
        <w:div w:id="17200605">
          <w:marLeft w:val="0"/>
          <w:marRight w:val="0"/>
          <w:marTop w:val="0"/>
          <w:marBottom w:val="0"/>
          <w:divBdr>
            <w:top w:val="none" w:sz="0" w:space="0" w:color="auto"/>
            <w:left w:val="none" w:sz="0" w:space="0" w:color="auto"/>
            <w:bottom w:val="none" w:sz="0" w:space="0" w:color="auto"/>
            <w:right w:val="none" w:sz="0" w:space="0" w:color="auto"/>
          </w:divBdr>
        </w:div>
        <w:div w:id="1072775316">
          <w:marLeft w:val="0"/>
          <w:marRight w:val="0"/>
          <w:marTop w:val="0"/>
          <w:marBottom w:val="0"/>
          <w:divBdr>
            <w:top w:val="none" w:sz="0" w:space="0" w:color="auto"/>
            <w:left w:val="none" w:sz="0" w:space="0" w:color="auto"/>
            <w:bottom w:val="none" w:sz="0" w:space="0" w:color="auto"/>
            <w:right w:val="none" w:sz="0" w:space="0" w:color="auto"/>
          </w:divBdr>
        </w:div>
        <w:div w:id="271086487">
          <w:marLeft w:val="0"/>
          <w:marRight w:val="0"/>
          <w:marTop w:val="0"/>
          <w:marBottom w:val="0"/>
          <w:divBdr>
            <w:top w:val="none" w:sz="0" w:space="0" w:color="auto"/>
            <w:left w:val="none" w:sz="0" w:space="0" w:color="auto"/>
            <w:bottom w:val="none" w:sz="0" w:space="0" w:color="auto"/>
            <w:right w:val="none" w:sz="0" w:space="0" w:color="auto"/>
          </w:divBdr>
        </w:div>
        <w:div w:id="623005071">
          <w:marLeft w:val="0"/>
          <w:marRight w:val="0"/>
          <w:marTop w:val="0"/>
          <w:marBottom w:val="0"/>
          <w:divBdr>
            <w:top w:val="none" w:sz="0" w:space="0" w:color="auto"/>
            <w:left w:val="none" w:sz="0" w:space="0" w:color="auto"/>
            <w:bottom w:val="none" w:sz="0" w:space="0" w:color="auto"/>
            <w:right w:val="none" w:sz="0" w:space="0" w:color="auto"/>
          </w:divBdr>
        </w:div>
        <w:div w:id="172456428">
          <w:marLeft w:val="0"/>
          <w:marRight w:val="0"/>
          <w:marTop w:val="0"/>
          <w:marBottom w:val="0"/>
          <w:divBdr>
            <w:top w:val="none" w:sz="0" w:space="0" w:color="auto"/>
            <w:left w:val="none" w:sz="0" w:space="0" w:color="auto"/>
            <w:bottom w:val="none" w:sz="0" w:space="0" w:color="auto"/>
            <w:right w:val="none" w:sz="0" w:space="0" w:color="auto"/>
          </w:divBdr>
        </w:div>
        <w:div w:id="1986933189">
          <w:marLeft w:val="0"/>
          <w:marRight w:val="0"/>
          <w:marTop w:val="0"/>
          <w:marBottom w:val="0"/>
          <w:divBdr>
            <w:top w:val="none" w:sz="0" w:space="0" w:color="auto"/>
            <w:left w:val="none" w:sz="0" w:space="0" w:color="auto"/>
            <w:bottom w:val="none" w:sz="0" w:space="0" w:color="auto"/>
            <w:right w:val="none" w:sz="0" w:space="0" w:color="auto"/>
          </w:divBdr>
        </w:div>
        <w:div w:id="1920554873">
          <w:marLeft w:val="0"/>
          <w:marRight w:val="0"/>
          <w:marTop w:val="0"/>
          <w:marBottom w:val="0"/>
          <w:divBdr>
            <w:top w:val="none" w:sz="0" w:space="0" w:color="auto"/>
            <w:left w:val="none" w:sz="0" w:space="0" w:color="auto"/>
            <w:bottom w:val="none" w:sz="0" w:space="0" w:color="auto"/>
            <w:right w:val="none" w:sz="0" w:space="0" w:color="auto"/>
          </w:divBdr>
        </w:div>
        <w:div w:id="1811244904">
          <w:marLeft w:val="0"/>
          <w:marRight w:val="0"/>
          <w:marTop w:val="0"/>
          <w:marBottom w:val="0"/>
          <w:divBdr>
            <w:top w:val="none" w:sz="0" w:space="0" w:color="auto"/>
            <w:left w:val="none" w:sz="0" w:space="0" w:color="auto"/>
            <w:bottom w:val="none" w:sz="0" w:space="0" w:color="auto"/>
            <w:right w:val="none" w:sz="0" w:space="0" w:color="auto"/>
          </w:divBdr>
        </w:div>
        <w:div w:id="794758035">
          <w:marLeft w:val="0"/>
          <w:marRight w:val="0"/>
          <w:marTop w:val="0"/>
          <w:marBottom w:val="0"/>
          <w:divBdr>
            <w:top w:val="none" w:sz="0" w:space="0" w:color="auto"/>
            <w:left w:val="none" w:sz="0" w:space="0" w:color="auto"/>
            <w:bottom w:val="none" w:sz="0" w:space="0" w:color="auto"/>
            <w:right w:val="none" w:sz="0" w:space="0" w:color="auto"/>
          </w:divBdr>
        </w:div>
        <w:div w:id="45840160">
          <w:marLeft w:val="0"/>
          <w:marRight w:val="0"/>
          <w:marTop w:val="0"/>
          <w:marBottom w:val="0"/>
          <w:divBdr>
            <w:top w:val="none" w:sz="0" w:space="0" w:color="auto"/>
            <w:left w:val="none" w:sz="0" w:space="0" w:color="auto"/>
            <w:bottom w:val="none" w:sz="0" w:space="0" w:color="auto"/>
            <w:right w:val="none" w:sz="0" w:space="0" w:color="auto"/>
          </w:divBdr>
        </w:div>
        <w:div w:id="918900887">
          <w:marLeft w:val="0"/>
          <w:marRight w:val="0"/>
          <w:marTop w:val="0"/>
          <w:marBottom w:val="0"/>
          <w:divBdr>
            <w:top w:val="none" w:sz="0" w:space="0" w:color="auto"/>
            <w:left w:val="none" w:sz="0" w:space="0" w:color="auto"/>
            <w:bottom w:val="none" w:sz="0" w:space="0" w:color="auto"/>
            <w:right w:val="none" w:sz="0" w:space="0" w:color="auto"/>
          </w:divBdr>
        </w:div>
        <w:div w:id="1607695478">
          <w:marLeft w:val="0"/>
          <w:marRight w:val="0"/>
          <w:marTop w:val="0"/>
          <w:marBottom w:val="0"/>
          <w:divBdr>
            <w:top w:val="none" w:sz="0" w:space="0" w:color="auto"/>
            <w:left w:val="none" w:sz="0" w:space="0" w:color="auto"/>
            <w:bottom w:val="none" w:sz="0" w:space="0" w:color="auto"/>
            <w:right w:val="none" w:sz="0" w:space="0" w:color="auto"/>
          </w:divBdr>
        </w:div>
        <w:div w:id="1936402410">
          <w:marLeft w:val="0"/>
          <w:marRight w:val="0"/>
          <w:marTop w:val="0"/>
          <w:marBottom w:val="0"/>
          <w:divBdr>
            <w:top w:val="none" w:sz="0" w:space="0" w:color="auto"/>
            <w:left w:val="none" w:sz="0" w:space="0" w:color="auto"/>
            <w:bottom w:val="none" w:sz="0" w:space="0" w:color="auto"/>
            <w:right w:val="none" w:sz="0" w:space="0" w:color="auto"/>
          </w:divBdr>
        </w:div>
        <w:div w:id="1317564767">
          <w:marLeft w:val="0"/>
          <w:marRight w:val="0"/>
          <w:marTop w:val="0"/>
          <w:marBottom w:val="0"/>
          <w:divBdr>
            <w:top w:val="none" w:sz="0" w:space="0" w:color="auto"/>
            <w:left w:val="none" w:sz="0" w:space="0" w:color="auto"/>
            <w:bottom w:val="none" w:sz="0" w:space="0" w:color="auto"/>
            <w:right w:val="none" w:sz="0" w:space="0" w:color="auto"/>
          </w:divBdr>
        </w:div>
        <w:div w:id="1732002013">
          <w:marLeft w:val="0"/>
          <w:marRight w:val="0"/>
          <w:marTop w:val="0"/>
          <w:marBottom w:val="0"/>
          <w:divBdr>
            <w:top w:val="none" w:sz="0" w:space="0" w:color="auto"/>
            <w:left w:val="none" w:sz="0" w:space="0" w:color="auto"/>
            <w:bottom w:val="none" w:sz="0" w:space="0" w:color="auto"/>
            <w:right w:val="none" w:sz="0" w:space="0" w:color="auto"/>
          </w:divBdr>
        </w:div>
        <w:div w:id="2059551419">
          <w:marLeft w:val="0"/>
          <w:marRight w:val="0"/>
          <w:marTop w:val="0"/>
          <w:marBottom w:val="0"/>
          <w:divBdr>
            <w:top w:val="none" w:sz="0" w:space="0" w:color="auto"/>
            <w:left w:val="none" w:sz="0" w:space="0" w:color="auto"/>
            <w:bottom w:val="none" w:sz="0" w:space="0" w:color="auto"/>
            <w:right w:val="none" w:sz="0" w:space="0" w:color="auto"/>
          </w:divBdr>
        </w:div>
        <w:div w:id="582691480">
          <w:marLeft w:val="0"/>
          <w:marRight w:val="0"/>
          <w:marTop w:val="0"/>
          <w:marBottom w:val="0"/>
          <w:divBdr>
            <w:top w:val="none" w:sz="0" w:space="0" w:color="auto"/>
            <w:left w:val="none" w:sz="0" w:space="0" w:color="auto"/>
            <w:bottom w:val="none" w:sz="0" w:space="0" w:color="auto"/>
            <w:right w:val="none" w:sz="0" w:space="0" w:color="auto"/>
          </w:divBdr>
        </w:div>
        <w:div w:id="815800828">
          <w:marLeft w:val="0"/>
          <w:marRight w:val="0"/>
          <w:marTop w:val="0"/>
          <w:marBottom w:val="0"/>
          <w:divBdr>
            <w:top w:val="none" w:sz="0" w:space="0" w:color="auto"/>
            <w:left w:val="none" w:sz="0" w:space="0" w:color="auto"/>
            <w:bottom w:val="none" w:sz="0" w:space="0" w:color="auto"/>
            <w:right w:val="none" w:sz="0" w:space="0" w:color="auto"/>
          </w:divBdr>
        </w:div>
        <w:div w:id="1693452014">
          <w:marLeft w:val="0"/>
          <w:marRight w:val="0"/>
          <w:marTop w:val="0"/>
          <w:marBottom w:val="0"/>
          <w:divBdr>
            <w:top w:val="none" w:sz="0" w:space="0" w:color="auto"/>
            <w:left w:val="none" w:sz="0" w:space="0" w:color="auto"/>
            <w:bottom w:val="none" w:sz="0" w:space="0" w:color="auto"/>
            <w:right w:val="none" w:sz="0" w:space="0" w:color="auto"/>
          </w:divBdr>
        </w:div>
        <w:div w:id="1479230094">
          <w:marLeft w:val="0"/>
          <w:marRight w:val="0"/>
          <w:marTop w:val="0"/>
          <w:marBottom w:val="0"/>
          <w:divBdr>
            <w:top w:val="none" w:sz="0" w:space="0" w:color="auto"/>
            <w:left w:val="none" w:sz="0" w:space="0" w:color="auto"/>
            <w:bottom w:val="none" w:sz="0" w:space="0" w:color="auto"/>
            <w:right w:val="none" w:sz="0" w:space="0" w:color="auto"/>
          </w:divBdr>
        </w:div>
        <w:div w:id="1261917090">
          <w:marLeft w:val="0"/>
          <w:marRight w:val="0"/>
          <w:marTop w:val="0"/>
          <w:marBottom w:val="0"/>
          <w:divBdr>
            <w:top w:val="none" w:sz="0" w:space="0" w:color="auto"/>
            <w:left w:val="none" w:sz="0" w:space="0" w:color="auto"/>
            <w:bottom w:val="none" w:sz="0" w:space="0" w:color="auto"/>
            <w:right w:val="none" w:sz="0" w:space="0" w:color="auto"/>
          </w:divBdr>
        </w:div>
        <w:div w:id="387729739">
          <w:marLeft w:val="0"/>
          <w:marRight w:val="0"/>
          <w:marTop w:val="0"/>
          <w:marBottom w:val="0"/>
          <w:divBdr>
            <w:top w:val="none" w:sz="0" w:space="0" w:color="auto"/>
            <w:left w:val="none" w:sz="0" w:space="0" w:color="auto"/>
            <w:bottom w:val="none" w:sz="0" w:space="0" w:color="auto"/>
            <w:right w:val="none" w:sz="0" w:space="0" w:color="auto"/>
          </w:divBdr>
        </w:div>
        <w:div w:id="1520197845">
          <w:marLeft w:val="0"/>
          <w:marRight w:val="0"/>
          <w:marTop w:val="0"/>
          <w:marBottom w:val="0"/>
          <w:divBdr>
            <w:top w:val="none" w:sz="0" w:space="0" w:color="auto"/>
            <w:left w:val="none" w:sz="0" w:space="0" w:color="auto"/>
            <w:bottom w:val="none" w:sz="0" w:space="0" w:color="auto"/>
            <w:right w:val="none" w:sz="0" w:space="0" w:color="auto"/>
          </w:divBdr>
        </w:div>
        <w:div w:id="1588542064">
          <w:marLeft w:val="0"/>
          <w:marRight w:val="0"/>
          <w:marTop w:val="0"/>
          <w:marBottom w:val="0"/>
          <w:divBdr>
            <w:top w:val="none" w:sz="0" w:space="0" w:color="auto"/>
            <w:left w:val="none" w:sz="0" w:space="0" w:color="auto"/>
            <w:bottom w:val="none" w:sz="0" w:space="0" w:color="auto"/>
            <w:right w:val="none" w:sz="0" w:space="0" w:color="auto"/>
          </w:divBdr>
        </w:div>
        <w:div w:id="2065718788">
          <w:marLeft w:val="0"/>
          <w:marRight w:val="0"/>
          <w:marTop w:val="0"/>
          <w:marBottom w:val="0"/>
          <w:divBdr>
            <w:top w:val="none" w:sz="0" w:space="0" w:color="auto"/>
            <w:left w:val="none" w:sz="0" w:space="0" w:color="auto"/>
            <w:bottom w:val="none" w:sz="0" w:space="0" w:color="auto"/>
            <w:right w:val="none" w:sz="0" w:space="0" w:color="auto"/>
          </w:divBdr>
        </w:div>
        <w:div w:id="1975677891">
          <w:marLeft w:val="0"/>
          <w:marRight w:val="0"/>
          <w:marTop w:val="0"/>
          <w:marBottom w:val="0"/>
          <w:divBdr>
            <w:top w:val="none" w:sz="0" w:space="0" w:color="auto"/>
            <w:left w:val="none" w:sz="0" w:space="0" w:color="auto"/>
            <w:bottom w:val="none" w:sz="0" w:space="0" w:color="auto"/>
            <w:right w:val="none" w:sz="0" w:space="0" w:color="auto"/>
          </w:divBdr>
        </w:div>
        <w:div w:id="598290705">
          <w:marLeft w:val="0"/>
          <w:marRight w:val="0"/>
          <w:marTop w:val="0"/>
          <w:marBottom w:val="0"/>
          <w:divBdr>
            <w:top w:val="none" w:sz="0" w:space="0" w:color="auto"/>
            <w:left w:val="none" w:sz="0" w:space="0" w:color="auto"/>
            <w:bottom w:val="none" w:sz="0" w:space="0" w:color="auto"/>
            <w:right w:val="none" w:sz="0" w:space="0" w:color="auto"/>
          </w:divBdr>
        </w:div>
        <w:div w:id="1776707385">
          <w:marLeft w:val="0"/>
          <w:marRight w:val="0"/>
          <w:marTop w:val="0"/>
          <w:marBottom w:val="0"/>
          <w:divBdr>
            <w:top w:val="none" w:sz="0" w:space="0" w:color="auto"/>
            <w:left w:val="none" w:sz="0" w:space="0" w:color="auto"/>
            <w:bottom w:val="none" w:sz="0" w:space="0" w:color="auto"/>
            <w:right w:val="none" w:sz="0" w:space="0" w:color="auto"/>
          </w:divBdr>
        </w:div>
        <w:div w:id="684744158">
          <w:marLeft w:val="0"/>
          <w:marRight w:val="0"/>
          <w:marTop w:val="0"/>
          <w:marBottom w:val="0"/>
          <w:divBdr>
            <w:top w:val="none" w:sz="0" w:space="0" w:color="auto"/>
            <w:left w:val="none" w:sz="0" w:space="0" w:color="auto"/>
            <w:bottom w:val="none" w:sz="0" w:space="0" w:color="auto"/>
            <w:right w:val="none" w:sz="0" w:space="0" w:color="auto"/>
          </w:divBdr>
        </w:div>
        <w:div w:id="1083335549">
          <w:marLeft w:val="0"/>
          <w:marRight w:val="0"/>
          <w:marTop w:val="0"/>
          <w:marBottom w:val="0"/>
          <w:divBdr>
            <w:top w:val="none" w:sz="0" w:space="0" w:color="auto"/>
            <w:left w:val="none" w:sz="0" w:space="0" w:color="auto"/>
            <w:bottom w:val="none" w:sz="0" w:space="0" w:color="auto"/>
            <w:right w:val="none" w:sz="0" w:space="0" w:color="auto"/>
          </w:divBdr>
        </w:div>
        <w:div w:id="1562053992">
          <w:marLeft w:val="0"/>
          <w:marRight w:val="0"/>
          <w:marTop w:val="0"/>
          <w:marBottom w:val="0"/>
          <w:divBdr>
            <w:top w:val="none" w:sz="0" w:space="0" w:color="auto"/>
            <w:left w:val="none" w:sz="0" w:space="0" w:color="auto"/>
            <w:bottom w:val="none" w:sz="0" w:space="0" w:color="auto"/>
            <w:right w:val="none" w:sz="0" w:space="0" w:color="auto"/>
          </w:divBdr>
        </w:div>
        <w:div w:id="1484197203">
          <w:marLeft w:val="0"/>
          <w:marRight w:val="0"/>
          <w:marTop w:val="0"/>
          <w:marBottom w:val="0"/>
          <w:divBdr>
            <w:top w:val="none" w:sz="0" w:space="0" w:color="auto"/>
            <w:left w:val="none" w:sz="0" w:space="0" w:color="auto"/>
            <w:bottom w:val="none" w:sz="0" w:space="0" w:color="auto"/>
            <w:right w:val="none" w:sz="0" w:space="0" w:color="auto"/>
          </w:divBdr>
        </w:div>
        <w:div w:id="723678221">
          <w:marLeft w:val="0"/>
          <w:marRight w:val="0"/>
          <w:marTop w:val="0"/>
          <w:marBottom w:val="0"/>
          <w:divBdr>
            <w:top w:val="none" w:sz="0" w:space="0" w:color="auto"/>
            <w:left w:val="none" w:sz="0" w:space="0" w:color="auto"/>
            <w:bottom w:val="none" w:sz="0" w:space="0" w:color="auto"/>
            <w:right w:val="none" w:sz="0" w:space="0" w:color="auto"/>
          </w:divBdr>
        </w:div>
        <w:div w:id="778373249">
          <w:marLeft w:val="0"/>
          <w:marRight w:val="0"/>
          <w:marTop w:val="0"/>
          <w:marBottom w:val="0"/>
          <w:divBdr>
            <w:top w:val="none" w:sz="0" w:space="0" w:color="auto"/>
            <w:left w:val="none" w:sz="0" w:space="0" w:color="auto"/>
            <w:bottom w:val="none" w:sz="0" w:space="0" w:color="auto"/>
            <w:right w:val="none" w:sz="0" w:space="0" w:color="auto"/>
          </w:divBdr>
        </w:div>
        <w:div w:id="1339966704">
          <w:marLeft w:val="0"/>
          <w:marRight w:val="0"/>
          <w:marTop w:val="0"/>
          <w:marBottom w:val="0"/>
          <w:divBdr>
            <w:top w:val="none" w:sz="0" w:space="0" w:color="auto"/>
            <w:left w:val="none" w:sz="0" w:space="0" w:color="auto"/>
            <w:bottom w:val="none" w:sz="0" w:space="0" w:color="auto"/>
            <w:right w:val="none" w:sz="0" w:space="0" w:color="auto"/>
          </w:divBdr>
        </w:div>
        <w:div w:id="1518082254">
          <w:marLeft w:val="0"/>
          <w:marRight w:val="0"/>
          <w:marTop w:val="0"/>
          <w:marBottom w:val="0"/>
          <w:divBdr>
            <w:top w:val="none" w:sz="0" w:space="0" w:color="auto"/>
            <w:left w:val="none" w:sz="0" w:space="0" w:color="auto"/>
            <w:bottom w:val="none" w:sz="0" w:space="0" w:color="auto"/>
            <w:right w:val="none" w:sz="0" w:space="0" w:color="auto"/>
          </w:divBdr>
        </w:div>
        <w:div w:id="639268831">
          <w:marLeft w:val="0"/>
          <w:marRight w:val="0"/>
          <w:marTop w:val="0"/>
          <w:marBottom w:val="0"/>
          <w:divBdr>
            <w:top w:val="none" w:sz="0" w:space="0" w:color="auto"/>
            <w:left w:val="none" w:sz="0" w:space="0" w:color="auto"/>
            <w:bottom w:val="none" w:sz="0" w:space="0" w:color="auto"/>
            <w:right w:val="none" w:sz="0" w:space="0" w:color="auto"/>
          </w:divBdr>
        </w:div>
        <w:div w:id="1222980021">
          <w:marLeft w:val="0"/>
          <w:marRight w:val="0"/>
          <w:marTop w:val="0"/>
          <w:marBottom w:val="0"/>
          <w:divBdr>
            <w:top w:val="none" w:sz="0" w:space="0" w:color="auto"/>
            <w:left w:val="none" w:sz="0" w:space="0" w:color="auto"/>
            <w:bottom w:val="none" w:sz="0" w:space="0" w:color="auto"/>
            <w:right w:val="none" w:sz="0" w:space="0" w:color="auto"/>
          </w:divBdr>
        </w:div>
        <w:div w:id="1983384639">
          <w:marLeft w:val="0"/>
          <w:marRight w:val="0"/>
          <w:marTop w:val="0"/>
          <w:marBottom w:val="0"/>
          <w:divBdr>
            <w:top w:val="none" w:sz="0" w:space="0" w:color="auto"/>
            <w:left w:val="none" w:sz="0" w:space="0" w:color="auto"/>
            <w:bottom w:val="none" w:sz="0" w:space="0" w:color="auto"/>
            <w:right w:val="none" w:sz="0" w:space="0" w:color="auto"/>
          </w:divBdr>
        </w:div>
        <w:div w:id="1461150520">
          <w:marLeft w:val="0"/>
          <w:marRight w:val="0"/>
          <w:marTop w:val="0"/>
          <w:marBottom w:val="0"/>
          <w:divBdr>
            <w:top w:val="none" w:sz="0" w:space="0" w:color="auto"/>
            <w:left w:val="none" w:sz="0" w:space="0" w:color="auto"/>
            <w:bottom w:val="none" w:sz="0" w:space="0" w:color="auto"/>
            <w:right w:val="none" w:sz="0" w:space="0" w:color="auto"/>
          </w:divBdr>
        </w:div>
        <w:div w:id="118568978">
          <w:marLeft w:val="0"/>
          <w:marRight w:val="0"/>
          <w:marTop w:val="0"/>
          <w:marBottom w:val="0"/>
          <w:divBdr>
            <w:top w:val="none" w:sz="0" w:space="0" w:color="auto"/>
            <w:left w:val="none" w:sz="0" w:space="0" w:color="auto"/>
            <w:bottom w:val="none" w:sz="0" w:space="0" w:color="auto"/>
            <w:right w:val="none" w:sz="0" w:space="0" w:color="auto"/>
          </w:divBdr>
        </w:div>
        <w:div w:id="503203622">
          <w:marLeft w:val="0"/>
          <w:marRight w:val="0"/>
          <w:marTop w:val="0"/>
          <w:marBottom w:val="0"/>
          <w:divBdr>
            <w:top w:val="none" w:sz="0" w:space="0" w:color="auto"/>
            <w:left w:val="none" w:sz="0" w:space="0" w:color="auto"/>
            <w:bottom w:val="none" w:sz="0" w:space="0" w:color="auto"/>
            <w:right w:val="none" w:sz="0" w:space="0" w:color="auto"/>
          </w:divBdr>
        </w:div>
        <w:div w:id="127935950">
          <w:marLeft w:val="0"/>
          <w:marRight w:val="0"/>
          <w:marTop w:val="0"/>
          <w:marBottom w:val="0"/>
          <w:divBdr>
            <w:top w:val="none" w:sz="0" w:space="0" w:color="auto"/>
            <w:left w:val="none" w:sz="0" w:space="0" w:color="auto"/>
            <w:bottom w:val="none" w:sz="0" w:space="0" w:color="auto"/>
            <w:right w:val="none" w:sz="0" w:space="0" w:color="auto"/>
          </w:divBdr>
        </w:div>
        <w:div w:id="1387945511">
          <w:marLeft w:val="0"/>
          <w:marRight w:val="0"/>
          <w:marTop w:val="0"/>
          <w:marBottom w:val="0"/>
          <w:divBdr>
            <w:top w:val="none" w:sz="0" w:space="0" w:color="auto"/>
            <w:left w:val="none" w:sz="0" w:space="0" w:color="auto"/>
            <w:bottom w:val="none" w:sz="0" w:space="0" w:color="auto"/>
            <w:right w:val="none" w:sz="0" w:space="0" w:color="auto"/>
          </w:divBdr>
        </w:div>
        <w:div w:id="420026447">
          <w:marLeft w:val="0"/>
          <w:marRight w:val="0"/>
          <w:marTop w:val="0"/>
          <w:marBottom w:val="0"/>
          <w:divBdr>
            <w:top w:val="none" w:sz="0" w:space="0" w:color="auto"/>
            <w:left w:val="none" w:sz="0" w:space="0" w:color="auto"/>
            <w:bottom w:val="none" w:sz="0" w:space="0" w:color="auto"/>
            <w:right w:val="none" w:sz="0" w:space="0" w:color="auto"/>
          </w:divBdr>
        </w:div>
        <w:div w:id="739250087">
          <w:marLeft w:val="0"/>
          <w:marRight w:val="0"/>
          <w:marTop w:val="0"/>
          <w:marBottom w:val="0"/>
          <w:divBdr>
            <w:top w:val="none" w:sz="0" w:space="0" w:color="auto"/>
            <w:left w:val="none" w:sz="0" w:space="0" w:color="auto"/>
            <w:bottom w:val="none" w:sz="0" w:space="0" w:color="auto"/>
            <w:right w:val="none" w:sz="0" w:space="0" w:color="auto"/>
          </w:divBdr>
        </w:div>
        <w:div w:id="172765374">
          <w:marLeft w:val="0"/>
          <w:marRight w:val="0"/>
          <w:marTop w:val="0"/>
          <w:marBottom w:val="0"/>
          <w:divBdr>
            <w:top w:val="none" w:sz="0" w:space="0" w:color="auto"/>
            <w:left w:val="none" w:sz="0" w:space="0" w:color="auto"/>
            <w:bottom w:val="none" w:sz="0" w:space="0" w:color="auto"/>
            <w:right w:val="none" w:sz="0" w:space="0" w:color="auto"/>
          </w:divBdr>
        </w:div>
        <w:div w:id="290282103">
          <w:marLeft w:val="0"/>
          <w:marRight w:val="0"/>
          <w:marTop w:val="0"/>
          <w:marBottom w:val="0"/>
          <w:divBdr>
            <w:top w:val="none" w:sz="0" w:space="0" w:color="auto"/>
            <w:left w:val="none" w:sz="0" w:space="0" w:color="auto"/>
            <w:bottom w:val="none" w:sz="0" w:space="0" w:color="auto"/>
            <w:right w:val="none" w:sz="0" w:space="0" w:color="auto"/>
          </w:divBdr>
        </w:div>
        <w:div w:id="744305477">
          <w:marLeft w:val="0"/>
          <w:marRight w:val="0"/>
          <w:marTop w:val="0"/>
          <w:marBottom w:val="0"/>
          <w:divBdr>
            <w:top w:val="none" w:sz="0" w:space="0" w:color="auto"/>
            <w:left w:val="none" w:sz="0" w:space="0" w:color="auto"/>
            <w:bottom w:val="none" w:sz="0" w:space="0" w:color="auto"/>
            <w:right w:val="none" w:sz="0" w:space="0" w:color="auto"/>
          </w:divBdr>
        </w:div>
        <w:div w:id="1916011472">
          <w:marLeft w:val="0"/>
          <w:marRight w:val="0"/>
          <w:marTop w:val="0"/>
          <w:marBottom w:val="0"/>
          <w:divBdr>
            <w:top w:val="none" w:sz="0" w:space="0" w:color="auto"/>
            <w:left w:val="none" w:sz="0" w:space="0" w:color="auto"/>
            <w:bottom w:val="none" w:sz="0" w:space="0" w:color="auto"/>
            <w:right w:val="none" w:sz="0" w:space="0" w:color="auto"/>
          </w:divBdr>
        </w:div>
        <w:div w:id="953292674">
          <w:marLeft w:val="0"/>
          <w:marRight w:val="0"/>
          <w:marTop w:val="0"/>
          <w:marBottom w:val="0"/>
          <w:divBdr>
            <w:top w:val="none" w:sz="0" w:space="0" w:color="auto"/>
            <w:left w:val="none" w:sz="0" w:space="0" w:color="auto"/>
            <w:bottom w:val="none" w:sz="0" w:space="0" w:color="auto"/>
            <w:right w:val="none" w:sz="0" w:space="0" w:color="auto"/>
          </w:divBdr>
        </w:div>
        <w:div w:id="1434280939">
          <w:marLeft w:val="0"/>
          <w:marRight w:val="0"/>
          <w:marTop w:val="0"/>
          <w:marBottom w:val="0"/>
          <w:divBdr>
            <w:top w:val="none" w:sz="0" w:space="0" w:color="auto"/>
            <w:left w:val="none" w:sz="0" w:space="0" w:color="auto"/>
            <w:bottom w:val="none" w:sz="0" w:space="0" w:color="auto"/>
            <w:right w:val="none" w:sz="0" w:space="0" w:color="auto"/>
          </w:divBdr>
        </w:div>
        <w:div w:id="1613628088">
          <w:marLeft w:val="0"/>
          <w:marRight w:val="0"/>
          <w:marTop w:val="0"/>
          <w:marBottom w:val="0"/>
          <w:divBdr>
            <w:top w:val="none" w:sz="0" w:space="0" w:color="auto"/>
            <w:left w:val="none" w:sz="0" w:space="0" w:color="auto"/>
            <w:bottom w:val="none" w:sz="0" w:space="0" w:color="auto"/>
            <w:right w:val="none" w:sz="0" w:space="0" w:color="auto"/>
          </w:divBdr>
        </w:div>
        <w:div w:id="1351375342">
          <w:marLeft w:val="0"/>
          <w:marRight w:val="0"/>
          <w:marTop w:val="0"/>
          <w:marBottom w:val="0"/>
          <w:divBdr>
            <w:top w:val="none" w:sz="0" w:space="0" w:color="auto"/>
            <w:left w:val="none" w:sz="0" w:space="0" w:color="auto"/>
            <w:bottom w:val="none" w:sz="0" w:space="0" w:color="auto"/>
            <w:right w:val="none" w:sz="0" w:space="0" w:color="auto"/>
          </w:divBdr>
        </w:div>
        <w:div w:id="635600080">
          <w:marLeft w:val="0"/>
          <w:marRight w:val="0"/>
          <w:marTop w:val="0"/>
          <w:marBottom w:val="0"/>
          <w:divBdr>
            <w:top w:val="none" w:sz="0" w:space="0" w:color="auto"/>
            <w:left w:val="none" w:sz="0" w:space="0" w:color="auto"/>
            <w:bottom w:val="none" w:sz="0" w:space="0" w:color="auto"/>
            <w:right w:val="none" w:sz="0" w:space="0" w:color="auto"/>
          </w:divBdr>
        </w:div>
        <w:div w:id="1724475817">
          <w:marLeft w:val="0"/>
          <w:marRight w:val="0"/>
          <w:marTop w:val="0"/>
          <w:marBottom w:val="0"/>
          <w:divBdr>
            <w:top w:val="none" w:sz="0" w:space="0" w:color="auto"/>
            <w:left w:val="none" w:sz="0" w:space="0" w:color="auto"/>
            <w:bottom w:val="none" w:sz="0" w:space="0" w:color="auto"/>
            <w:right w:val="none" w:sz="0" w:space="0" w:color="auto"/>
          </w:divBdr>
        </w:div>
        <w:div w:id="285551089">
          <w:marLeft w:val="0"/>
          <w:marRight w:val="0"/>
          <w:marTop w:val="0"/>
          <w:marBottom w:val="0"/>
          <w:divBdr>
            <w:top w:val="none" w:sz="0" w:space="0" w:color="auto"/>
            <w:left w:val="none" w:sz="0" w:space="0" w:color="auto"/>
            <w:bottom w:val="none" w:sz="0" w:space="0" w:color="auto"/>
            <w:right w:val="none" w:sz="0" w:space="0" w:color="auto"/>
          </w:divBdr>
        </w:div>
        <w:div w:id="205720668">
          <w:marLeft w:val="0"/>
          <w:marRight w:val="0"/>
          <w:marTop w:val="0"/>
          <w:marBottom w:val="0"/>
          <w:divBdr>
            <w:top w:val="none" w:sz="0" w:space="0" w:color="auto"/>
            <w:left w:val="none" w:sz="0" w:space="0" w:color="auto"/>
            <w:bottom w:val="none" w:sz="0" w:space="0" w:color="auto"/>
            <w:right w:val="none" w:sz="0" w:space="0" w:color="auto"/>
          </w:divBdr>
        </w:div>
        <w:div w:id="558830091">
          <w:marLeft w:val="0"/>
          <w:marRight w:val="0"/>
          <w:marTop w:val="0"/>
          <w:marBottom w:val="0"/>
          <w:divBdr>
            <w:top w:val="none" w:sz="0" w:space="0" w:color="auto"/>
            <w:left w:val="none" w:sz="0" w:space="0" w:color="auto"/>
            <w:bottom w:val="none" w:sz="0" w:space="0" w:color="auto"/>
            <w:right w:val="none" w:sz="0" w:space="0" w:color="auto"/>
          </w:divBdr>
        </w:div>
        <w:div w:id="1349526474">
          <w:marLeft w:val="0"/>
          <w:marRight w:val="0"/>
          <w:marTop w:val="0"/>
          <w:marBottom w:val="0"/>
          <w:divBdr>
            <w:top w:val="none" w:sz="0" w:space="0" w:color="auto"/>
            <w:left w:val="none" w:sz="0" w:space="0" w:color="auto"/>
            <w:bottom w:val="none" w:sz="0" w:space="0" w:color="auto"/>
            <w:right w:val="none" w:sz="0" w:space="0" w:color="auto"/>
          </w:divBdr>
        </w:div>
        <w:div w:id="408603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1959875194">
          <w:marLeft w:val="0"/>
          <w:marRight w:val="0"/>
          <w:marTop w:val="0"/>
          <w:marBottom w:val="0"/>
          <w:divBdr>
            <w:top w:val="none" w:sz="0" w:space="0" w:color="auto"/>
            <w:left w:val="none" w:sz="0" w:space="0" w:color="auto"/>
            <w:bottom w:val="none" w:sz="0" w:space="0" w:color="auto"/>
            <w:right w:val="none" w:sz="0" w:space="0" w:color="auto"/>
          </w:divBdr>
        </w:div>
        <w:div w:id="659045435">
          <w:marLeft w:val="0"/>
          <w:marRight w:val="0"/>
          <w:marTop w:val="0"/>
          <w:marBottom w:val="0"/>
          <w:divBdr>
            <w:top w:val="none" w:sz="0" w:space="0" w:color="auto"/>
            <w:left w:val="none" w:sz="0" w:space="0" w:color="auto"/>
            <w:bottom w:val="none" w:sz="0" w:space="0" w:color="auto"/>
            <w:right w:val="none" w:sz="0" w:space="0" w:color="auto"/>
          </w:divBdr>
        </w:div>
        <w:div w:id="860974264">
          <w:marLeft w:val="0"/>
          <w:marRight w:val="0"/>
          <w:marTop w:val="0"/>
          <w:marBottom w:val="0"/>
          <w:divBdr>
            <w:top w:val="none" w:sz="0" w:space="0" w:color="auto"/>
            <w:left w:val="none" w:sz="0" w:space="0" w:color="auto"/>
            <w:bottom w:val="none" w:sz="0" w:space="0" w:color="auto"/>
            <w:right w:val="none" w:sz="0" w:space="0" w:color="auto"/>
          </w:divBdr>
        </w:div>
        <w:div w:id="2077698980">
          <w:marLeft w:val="0"/>
          <w:marRight w:val="0"/>
          <w:marTop w:val="0"/>
          <w:marBottom w:val="0"/>
          <w:divBdr>
            <w:top w:val="none" w:sz="0" w:space="0" w:color="auto"/>
            <w:left w:val="none" w:sz="0" w:space="0" w:color="auto"/>
            <w:bottom w:val="none" w:sz="0" w:space="0" w:color="auto"/>
            <w:right w:val="none" w:sz="0" w:space="0" w:color="auto"/>
          </w:divBdr>
        </w:div>
        <w:div w:id="1478840606">
          <w:marLeft w:val="0"/>
          <w:marRight w:val="0"/>
          <w:marTop w:val="0"/>
          <w:marBottom w:val="0"/>
          <w:divBdr>
            <w:top w:val="none" w:sz="0" w:space="0" w:color="auto"/>
            <w:left w:val="none" w:sz="0" w:space="0" w:color="auto"/>
            <w:bottom w:val="none" w:sz="0" w:space="0" w:color="auto"/>
            <w:right w:val="none" w:sz="0" w:space="0" w:color="auto"/>
          </w:divBdr>
        </w:div>
        <w:div w:id="2074696366">
          <w:marLeft w:val="0"/>
          <w:marRight w:val="0"/>
          <w:marTop w:val="0"/>
          <w:marBottom w:val="0"/>
          <w:divBdr>
            <w:top w:val="none" w:sz="0" w:space="0" w:color="auto"/>
            <w:left w:val="none" w:sz="0" w:space="0" w:color="auto"/>
            <w:bottom w:val="none" w:sz="0" w:space="0" w:color="auto"/>
            <w:right w:val="none" w:sz="0" w:space="0" w:color="auto"/>
          </w:divBdr>
        </w:div>
        <w:div w:id="1926644948">
          <w:marLeft w:val="0"/>
          <w:marRight w:val="0"/>
          <w:marTop w:val="0"/>
          <w:marBottom w:val="0"/>
          <w:divBdr>
            <w:top w:val="none" w:sz="0" w:space="0" w:color="auto"/>
            <w:left w:val="none" w:sz="0" w:space="0" w:color="auto"/>
            <w:bottom w:val="none" w:sz="0" w:space="0" w:color="auto"/>
            <w:right w:val="none" w:sz="0" w:space="0" w:color="auto"/>
          </w:divBdr>
        </w:div>
        <w:div w:id="615910789">
          <w:marLeft w:val="0"/>
          <w:marRight w:val="0"/>
          <w:marTop w:val="0"/>
          <w:marBottom w:val="0"/>
          <w:divBdr>
            <w:top w:val="none" w:sz="0" w:space="0" w:color="auto"/>
            <w:left w:val="none" w:sz="0" w:space="0" w:color="auto"/>
            <w:bottom w:val="none" w:sz="0" w:space="0" w:color="auto"/>
            <w:right w:val="none" w:sz="0" w:space="0" w:color="auto"/>
          </w:divBdr>
        </w:div>
        <w:div w:id="824662385">
          <w:marLeft w:val="0"/>
          <w:marRight w:val="0"/>
          <w:marTop w:val="0"/>
          <w:marBottom w:val="0"/>
          <w:divBdr>
            <w:top w:val="none" w:sz="0" w:space="0" w:color="auto"/>
            <w:left w:val="none" w:sz="0" w:space="0" w:color="auto"/>
            <w:bottom w:val="none" w:sz="0" w:space="0" w:color="auto"/>
            <w:right w:val="none" w:sz="0" w:space="0" w:color="auto"/>
          </w:divBdr>
        </w:div>
        <w:div w:id="1717391077">
          <w:marLeft w:val="0"/>
          <w:marRight w:val="0"/>
          <w:marTop w:val="0"/>
          <w:marBottom w:val="0"/>
          <w:divBdr>
            <w:top w:val="none" w:sz="0" w:space="0" w:color="auto"/>
            <w:left w:val="none" w:sz="0" w:space="0" w:color="auto"/>
            <w:bottom w:val="none" w:sz="0" w:space="0" w:color="auto"/>
            <w:right w:val="none" w:sz="0" w:space="0" w:color="auto"/>
          </w:divBdr>
        </w:div>
        <w:div w:id="1468742077">
          <w:marLeft w:val="0"/>
          <w:marRight w:val="0"/>
          <w:marTop w:val="0"/>
          <w:marBottom w:val="0"/>
          <w:divBdr>
            <w:top w:val="none" w:sz="0" w:space="0" w:color="auto"/>
            <w:left w:val="none" w:sz="0" w:space="0" w:color="auto"/>
            <w:bottom w:val="none" w:sz="0" w:space="0" w:color="auto"/>
            <w:right w:val="none" w:sz="0" w:space="0" w:color="auto"/>
          </w:divBdr>
        </w:div>
        <w:div w:id="831525437">
          <w:marLeft w:val="0"/>
          <w:marRight w:val="0"/>
          <w:marTop w:val="0"/>
          <w:marBottom w:val="0"/>
          <w:divBdr>
            <w:top w:val="none" w:sz="0" w:space="0" w:color="auto"/>
            <w:left w:val="none" w:sz="0" w:space="0" w:color="auto"/>
            <w:bottom w:val="none" w:sz="0" w:space="0" w:color="auto"/>
            <w:right w:val="none" w:sz="0" w:space="0" w:color="auto"/>
          </w:divBdr>
        </w:div>
        <w:div w:id="1160316055">
          <w:marLeft w:val="0"/>
          <w:marRight w:val="0"/>
          <w:marTop w:val="0"/>
          <w:marBottom w:val="0"/>
          <w:divBdr>
            <w:top w:val="none" w:sz="0" w:space="0" w:color="auto"/>
            <w:left w:val="none" w:sz="0" w:space="0" w:color="auto"/>
            <w:bottom w:val="none" w:sz="0" w:space="0" w:color="auto"/>
            <w:right w:val="none" w:sz="0" w:space="0" w:color="auto"/>
          </w:divBdr>
        </w:div>
        <w:div w:id="415329049">
          <w:marLeft w:val="0"/>
          <w:marRight w:val="0"/>
          <w:marTop w:val="0"/>
          <w:marBottom w:val="0"/>
          <w:divBdr>
            <w:top w:val="none" w:sz="0" w:space="0" w:color="auto"/>
            <w:left w:val="none" w:sz="0" w:space="0" w:color="auto"/>
            <w:bottom w:val="none" w:sz="0" w:space="0" w:color="auto"/>
            <w:right w:val="none" w:sz="0" w:space="0" w:color="auto"/>
          </w:divBdr>
        </w:div>
        <w:div w:id="1351371011">
          <w:marLeft w:val="0"/>
          <w:marRight w:val="0"/>
          <w:marTop w:val="0"/>
          <w:marBottom w:val="0"/>
          <w:divBdr>
            <w:top w:val="none" w:sz="0" w:space="0" w:color="auto"/>
            <w:left w:val="none" w:sz="0" w:space="0" w:color="auto"/>
            <w:bottom w:val="none" w:sz="0" w:space="0" w:color="auto"/>
            <w:right w:val="none" w:sz="0" w:space="0" w:color="auto"/>
          </w:divBdr>
        </w:div>
        <w:div w:id="429203985">
          <w:marLeft w:val="0"/>
          <w:marRight w:val="0"/>
          <w:marTop w:val="0"/>
          <w:marBottom w:val="0"/>
          <w:divBdr>
            <w:top w:val="none" w:sz="0" w:space="0" w:color="auto"/>
            <w:left w:val="none" w:sz="0" w:space="0" w:color="auto"/>
            <w:bottom w:val="none" w:sz="0" w:space="0" w:color="auto"/>
            <w:right w:val="none" w:sz="0" w:space="0" w:color="auto"/>
          </w:divBdr>
        </w:div>
        <w:div w:id="5786986">
          <w:marLeft w:val="0"/>
          <w:marRight w:val="0"/>
          <w:marTop w:val="0"/>
          <w:marBottom w:val="0"/>
          <w:divBdr>
            <w:top w:val="none" w:sz="0" w:space="0" w:color="auto"/>
            <w:left w:val="none" w:sz="0" w:space="0" w:color="auto"/>
            <w:bottom w:val="none" w:sz="0" w:space="0" w:color="auto"/>
            <w:right w:val="none" w:sz="0" w:space="0" w:color="auto"/>
          </w:divBdr>
        </w:div>
        <w:div w:id="2120955301">
          <w:marLeft w:val="0"/>
          <w:marRight w:val="0"/>
          <w:marTop w:val="0"/>
          <w:marBottom w:val="0"/>
          <w:divBdr>
            <w:top w:val="none" w:sz="0" w:space="0" w:color="auto"/>
            <w:left w:val="none" w:sz="0" w:space="0" w:color="auto"/>
            <w:bottom w:val="none" w:sz="0" w:space="0" w:color="auto"/>
            <w:right w:val="none" w:sz="0" w:space="0" w:color="auto"/>
          </w:divBdr>
        </w:div>
        <w:div w:id="326907403">
          <w:marLeft w:val="0"/>
          <w:marRight w:val="0"/>
          <w:marTop w:val="0"/>
          <w:marBottom w:val="0"/>
          <w:divBdr>
            <w:top w:val="none" w:sz="0" w:space="0" w:color="auto"/>
            <w:left w:val="none" w:sz="0" w:space="0" w:color="auto"/>
            <w:bottom w:val="none" w:sz="0" w:space="0" w:color="auto"/>
            <w:right w:val="none" w:sz="0" w:space="0" w:color="auto"/>
          </w:divBdr>
        </w:div>
        <w:div w:id="1793788142">
          <w:marLeft w:val="0"/>
          <w:marRight w:val="0"/>
          <w:marTop w:val="0"/>
          <w:marBottom w:val="0"/>
          <w:divBdr>
            <w:top w:val="none" w:sz="0" w:space="0" w:color="auto"/>
            <w:left w:val="none" w:sz="0" w:space="0" w:color="auto"/>
            <w:bottom w:val="none" w:sz="0" w:space="0" w:color="auto"/>
            <w:right w:val="none" w:sz="0" w:space="0" w:color="auto"/>
          </w:divBdr>
        </w:div>
        <w:div w:id="570966493">
          <w:marLeft w:val="0"/>
          <w:marRight w:val="0"/>
          <w:marTop w:val="0"/>
          <w:marBottom w:val="0"/>
          <w:divBdr>
            <w:top w:val="none" w:sz="0" w:space="0" w:color="auto"/>
            <w:left w:val="none" w:sz="0" w:space="0" w:color="auto"/>
            <w:bottom w:val="none" w:sz="0" w:space="0" w:color="auto"/>
            <w:right w:val="none" w:sz="0" w:space="0" w:color="auto"/>
          </w:divBdr>
        </w:div>
        <w:div w:id="1221601764">
          <w:marLeft w:val="0"/>
          <w:marRight w:val="0"/>
          <w:marTop w:val="0"/>
          <w:marBottom w:val="0"/>
          <w:divBdr>
            <w:top w:val="none" w:sz="0" w:space="0" w:color="auto"/>
            <w:left w:val="none" w:sz="0" w:space="0" w:color="auto"/>
            <w:bottom w:val="none" w:sz="0" w:space="0" w:color="auto"/>
            <w:right w:val="none" w:sz="0" w:space="0" w:color="auto"/>
          </w:divBdr>
        </w:div>
        <w:div w:id="456677014">
          <w:marLeft w:val="0"/>
          <w:marRight w:val="0"/>
          <w:marTop w:val="0"/>
          <w:marBottom w:val="0"/>
          <w:divBdr>
            <w:top w:val="none" w:sz="0" w:space="0" w:color="auto"/>
            <w:left w:val="none" w:sz="0" w:space="0" w:color="auto"/>
            <w:bottom w:val="none" w:sz="0" w:space="0" w:color="auto"/>
            <w:right w:val="none" w:sz="0" w:space="0" w:color="auto"/>
          </w:divBdr>
        </w:div>
        <w:div w:id="1246842898">
          <w:marLeft w:val="0"/>
          <w:marRight w:val="0"/>
          <w:marTop w:val="0"/>
          <w:marBottom w:val="0"/>
          <w:divBdr>
            <w:top w:val="none" w:sz="0" w:space="0" w:color="auto"/>
            <w:left w:val="none" w:sz="0" w:space="0" w:color="auto"/>
            <w:bottom w:val="none" w:sz="0" w:space="0" w:color="auto"/>
            <w:right w:val="none" w:sz="0" w:space="0" w:color="auto"/>
          </w:divBdr>
        </w:div>
        <w:div w:id="1584608098">
          <w:marLeft w:val="0"/>
          <w:marRight w:val="0"/>
          <w:marTop w:val="0"/>
          <w:marBottom w:val="0"/>
          <w:divBdr>
            <w:top w:val="none" w:sz="0" w:space="0" w:color="auto"/>
            <w:left w:val="none" w:sz="0" w:space="0" w:color="auto"/>
            <w:bottom w:val="none" w:sz="0" w:space="0" w:color="auto"/>
            <w:right w:val="none" w:sz="0" w:space="0" w:color="auto"/>
          </w:divBdr>
        </w:div>
        <w:div w:id="1330871108">
          <w:marLeft w:val="0"/>
          <w:marRight w:val="0"/>
          <w:marTop w:val="0"/>
          <w:marBottom w:val="0"/>
          <w:divBdr>
            <w:top w:val="none" w:sz="0" w:space="0" w:color="auto"/>
            <w:left w:val="none" w:sz="0" w:space="0" w:color="auto"/>
            <w:bottom w:val="none" w:sz="0" w:space="0" w:color="auto"/>
            <w:right w:val="none" w:sz="0" w:space="0" w:color="auto"/>
          </w:divBdr>
        </w:div>
        <w:div w:id="432475938">
          <w:marLeft w:val="0"/>
          <w:marRight w:val="0"/>
          <w:marTop w:val="0"/>
          <w:marBottom w:val="0"/>
          <w:divBdr>
            <w:top w:val="none" w:sz="0" w:space="0" w:color="auto"/>
            <w:left w:val="none" w:sz="0" w:space="0" w:color="auto"/>
            <w:bottom w:val="none" w:sz="0" w:space="0" w:color="auto"/>
            <w:right w:val="none" w:sz="0" w:space="0" w:color="auto"/>
          </w:divBdr>
        </w:div>
        <w:div w:id="118498157">
          <w:marLeft w:val="0"/>
          <w:marRight w:val="0"/>
          <w:marTop w:val="0"/>
          <w:marBottom w:val="0"/>
          <w:divBdr>
            <w:top w:val="none" w:sz="0" w:space="0" w:color="auto"/>
            <w:left w:val="none" w:sz="0" w:space="0" w:color="auto"/>
            <w:bottom w:val="none" w:sz="0" w:space="0" w:color="auto"/>
            <w:right w:val="none" w:sz="0" w:space="0" w:color="auto"/>
          </w:divBdr>
        </w:div>
        <w:div w:id="239295008">
          <w:marLeft w:val="0"/>
          <w:marRight w:val="0"/>
          <w:marTop w:val="0"/>
          <w:marBottom w:val="0"/>
          <w:divBdr>
            <w:top w:val="none" w:sz="0" w:space="0" w:color="auto"/>
            <w:left w:val="none" w:sz="0" w:space="0" w:color="auto"/>
            <w:bottom w:val="none" w:sz="0" w:space="0" w:color="auto"/>
            <w:right w:val="none" w:sz="0" w:space="0" w:color="auto"/>
          </w:divBdr>
        </w:div>
        <w:div w:id="638342955">
          <w:marLeft w:val="0"/>
          <w:marRight w:val="0"/>
          <w:marTop w:val="0"/>
          <w:marBottom w:val="0"/>
          <w:divBdr>
            <w:top w:val="none" w:sz="0" w:space="0" w:color="auto"/>
            <w:left w:val="none" w:sz="0" w:space="0" w:color="auto"/>
            <w:bottom w:val="none" w:sz="0" w:space="0" w:color="auto"/>
            <w:right w:val="none" w:sz="0" w:space="0" w:color="auto"/>
          </w:divBdr>
        </w:div>
        <w:div w:id="1075516762">
          <w:marLeft w:val="0"/>
          <w:marRight w:val="0"/>
          <w:marTop w:val="0"/>
          <w:marBottom w:val="0"/>
          <w:divBdr>
            <w:top w:val="none" w:sz="0" w:space="0" w:color="auto"/>
            <w:left w:val="none" w:sz="0" w:space="0" w:color="auto"/>
            <w:bottom w:val="none" w:sz="0" w:space="0" w:color="auto"/>
            <w:right w:val="none" w:sz="0" w:space="0" w:color="auto"/>
          </w:divBdr>
        </w:div>
        <w:div w:id="820386891">
          <w:marLeft w:val="0"/>
          <w:marRight w:val="0"/>
          <w:marTop w:val="0"/>
          <w:marBottom w:val="0"/>
          <w:divBdr>
            <w:top w:val="none" w:sz="0" w:space="0" w:color="auto"/>
            <w:left w:val="none" w:sz="0" w:space="0" w:color="auto"/>
            <w:bottom w:val="none" w:sz="0" w:space="0" w:color="auto"/>
            <w:right w:val="none" w:sz="0" w:space="0" w:color="auto"/>
          </w:divBdr>
        </w:div>
        <w:div w:id="140776408">
          <w:marLeft w:val="0"/>
          <w:marRight w:val="0"/>
          <w:marTop w:val="0"/>
          <w:marBottom w:val="0"/>
          <w:divBdr>
            <w:top w:val="none" w:sz="0" w:space="0" w:color="auto"/>
            <w:left w:val="none" w:sz="0" w:space="0" w:color="auto"/>
            <w:bottom w:val="none" w:sz="0" w:space="0" w:color="auto"/>
            <w:right w:val="none" w:sz="0" w:space="0" w:color="auto"/>
          </w:divBdr>
        </w:div>
        <w:div w:id="1441686496">
          <w:marLeft w:val="0"/>
          <w:marRight w:val="0"/>
          <w:marTop w:val="0"/>
          <w:marBottom w:val="0"/>
          <w:divBdr>
            <w:top w:val="none" w:sz="0" w:space="0" w:color="auto"/>
            <w:left w:val="none" w:sz="0" w:space="0" w:color="auto"/>
            <w:bottom w:val="none" w:sz="0" w:space="0" w:color="auto"/>
            <w:right w:val="none" w:sz="0" w:space="0" w:color="auto"/>
          </w:divBdr>
        </w:div>
        <w:div w:id="1012873681">
          <w:marLeft w:val="0"/>
          <w:marRight w:val="0"/>
          <w:marTop w:val="0"/>
          <w:marBottom w:val="0"/>
          <w:divBdr>
            <w:top w:val="none" w:sz="0" w:space="0" w:color="auto"/>
            <w:left w:val="none" w:sz="0" w:space="0" w:color="auto"/>
            <w:bottom w:val="none" w:sz="0" w:space="0" w:color="auto"/>
            <w:right w:val="none" w:sz="0" w:space="0" w:color="auto"/>
          </w:divBdr>
        </w:div>
        <w:div w:id="428814602">
          <w:marLeft w:val="0"/>
          <w:marRight w:val="0"/>
          <w:marTop w:val="0"/>
          <w:marBottom w:val="0"/>
          <w:divBdr>
            <w:top w:val="none" w:sz="0" w:space="0" w:color="auto"/>
            <w:left w:val="none" w:sz="0" w:space="0" w:color="auto"/>
            <w:bottom w:val="none" w:sz="0" w:space="0" w:color="auto"/>
            <w:right w:val="none" w:sz="0" w:space="0" w:color="auto"/>
          </w:divBdr>
        </w:div>
        <w:div w:id="1354114736">
          <w:marLeft w:val="0"/>
          <w:marRight w:val="0"/>
          <w:marTop w:val="0"/>
          <w:marBottom w:val="0"/>
          <w:divBdr>
            <w:top w:val="none" w:sz="0" w:space="0" w:color="auto"/>
            <w:left w:val="none" w:sz="0" w:space="0" w:color="auto"/>
            <w:bottom w:val="none" w:sz="0" w:space="0" w:color="auto"/>
            <w:right w:val="none" w:sz="0" w:space="0" w:color="auto"/>
          </w:divBdr>
        </w:div>
        <w:div w:id="1004673940">
          <w:marLeft w:val="0"/>
          <w:marRight w:val="0"/>
          <w:marTop w:val="0"/>
          <w:marBottom w:val="0"/>
          <w:divBdr>
            <w:top w:val="none" w:sz="0" w:space="0" w:color="auto"/>
            <w:left w:val="none" w:sz="0" w:space="0" w:color="auto"/>
            <w:bottom w:val="none" w:sz="0" w:space="0" w:color="auto"/>
            <w:right w:val="none" w:sz="0" w:space="0" w:color="auto"/>
          </w:divBdr>
        </w:div>
        <w:div w:id="166941758">
          <w:marLeft w:val="0"/>
          <w:marRight w:val="0"/>
          <w:marTop w:val="0"/>
          <w:marBottom w:val="0"/>
          <w:divBdr>
            <w:top w:val="none" w:sz="0" w:space="0" w:color="auto"/>
            <w:left w:val="none" w:sz="0" w:space="0" w:color="auto"/>
            <w:bottom w:val="none" w:sz="0" w:space="0" w:color="auto"/>
            <w:right w:val="none" w:sz="0" w:space="0" w:color="auto"/>
          </w:divBdr>
        </w:div>
        <w:div w:id="1658722781">
          <w:marLeft w:val="0"/>
          <w:marRight w:val="0"/>
          <w:marTop w:val="0"/>
          <w:marBottom w:val="0"/>
          <w:divBdr>
            <w:top w:val="none" w:sz="0" w:space="0" w:color="auto"/>
            <w:left w:val="none" w:sz="0" w:space="0" w:color="auto"/>
            <w:bottom w:val="none" w:sz="0" w:space="0" w:color="auto"/>
            <w:right w:val="none" w:sz="0" w:space="0" w:color="auto"/>
          </w:divBdr>
        </w:div>
        <w:div w:id="1201437019">
          <w:marLeft w:val="0"/>
          <w:marRight w:val="0"/>
          <w:marTop w:val="0"/>
          <w:marBottom w:val="0"/>
          <w:divBdr>
            <w:top w:val="none" w:sz="0" w:space="0" w:color="auto"/>
            <w:left w:val="none" w:sz="0" w:space="0" w:color="auto"/>
            <w:bottom w:val="none" w:sz="0" w:space="0" w:color="auto"/>
            <w:right w:val="none" w:sz="0" w:space="0" w:color="auto"/>
          </w:divBdr>
        </w:div>
        <w:div w:id="1098016029">
          <w:marLeft w:val="0"/>
          <w:marRight w:val="0"/>
          <w:marTop w:val="0"/>
          <w:marBottom w:val="0"/>
          <w:divBdr>
            <w:top w:val="none" w:sz="0" w:space="0" w:color="auto"/>
            <w:left w:val="none" w:sz="0" w:space="0" w:color="auto"/>
            <w:bottom w:val="none" w:sz="0" w:space="0" w:color="auto"/>
            <w:right w:val="none" w:sz="0" w:space="0" w:color="auto"/>
          </w:divBdr>
        </w:div>
        <w:div w:id="1110390619">
          <w:marLeft w:val="0"/>
          <w:marRight w:val="0"/>
          <w:marTop w:val="0"/>
          <w:marBottom w:val="0"/>
          <w:divBdr>
            <w:top w:val="none" w:sz="0" w:space="0" w:color="auto"/>
            <w:left w:val="none" w:sz="0" w:space="0" w:color="auto"/>
            <w:bottom w:val="none" w:sz="0" w:space="0" w:color="auto"/>
            <w:right w:val="none" w:sz="0" w:space="0" w:color="auto"/>
          </w:divBdr>
        </w:div>
        <w:div w:id="846286273">
          <w:marLeft w:val="0"/>
          <w:marRight w:val="0"/>
          <w:marTop w:val="0"/>
          <w:marBottom w:val="0"/>
          <w:divBdr>
            <w:top w:val="none" w:sz="0" w:space="0" w:color="auto"/>
            <w:left w:val="none" w:sz="0" w:space="0" w:color="auto"/>
            <w:bottom w:val="none" w:sz="0" w:space="0" w:color="auto"/>
            <w:right w:val="none" w:sz="0" w:space="0" w:color="auto"/>
          </w:divBdr>
        </w:div>
        <w:div w:id="1897742587">
          <w:marLeft w:val="0"/>
          <w:marRight w:val="0"/>
          <w:marTop w:val="0"/>
          <w:marBottom w:val="0"/>
          <w:divBdr>
            <w:top w:val="none" w:sz="0" w:space="0" w:color="auto"/>
            <w:left w:val="none" w:sz="0" w:space="0" w:color="auto"/>
            <w:bottom w:val="none" w:sz="0" w:space="0" w:color="auto"/>
            <w:right w:val="none" w:sz="0" w:space="0" w:color="auto"/>
          </w:divBdr>
        </w:div>
        <w:div w:id="1760172844">
          <w:marLeft w:val="0"/>
          <w:marRight w:val="0"/>
          <w:marTop w:val="0"/>
          <w:marBottom w:val="0"/>
          <w:divBdr>
            <w:top w:val="none" w:sz="0" w:space="0" w:color="auto"/>
            <w:left w:val="none" w:sz="0" w:space="0" w:color="auto"/>
            <w:bottom w:val="none" w:sz="0" w:space="0" w:color="auto"/>
            <w:right w:val="none" w:sz="0" w:space="0" w:color="auto"/>
          </w:divBdr>
        </w:div>
        <w:div w:id="1832016356">
          <w:marLeft w:val="0"/>
          <w:marRight w:val="0"/>
          <w:marTop w:val="0"/>
          <w:marBottom w:val="0"/>
          <w:divBdr>
            <w:top w:val="none" w:sz="0" w:space="0" w:color="auto"/>
            <w:left w:val="none" w:sz="0" w:space="0" w:color="auto"/>
            <w:bottom w:val="none" w:sz="0" w:space="0" w:color="auto"/>
            <w:right w:val="none" w:sz="0" w:space="0" w:color="auto"/>
          </w:divBdr>
        </w:div>
        <w:div w:id="459223392">
          <w:marLeft w:val="0"/>
          <w:marRight w:val="0"/>
          <w:marTop w:val="0"/>
          <w:marBottom w:val="0"/>
          <w:divBdr>
            <w:top w:val="none" w:sz="0" w:space="0" w:color="auto"/>
            <w:left w:val="none" w:sz="0" w:space="0" w:color="auto"/>
            <w:bottom w:val="none" w:sz="0" w:space="0" w:color="auto"/>
            <w:right w:val="none" w:sz="0" w:space="0" w:color="auto"/>
          </w:divBdr>
        </w:div>
        <w:div w:id="1354185449">
          <w:marLeft w:val="0"/>
          <w:marRight w:val="0"/>
          <w:marTop w:val="0"/>
          <w:marBottom w:val="0"/>
          <w:divBdr>
            <w:top w:val="none" w:sz="0" w:space="0" w:color="auto"/>
            <w:left w:val="none" w:sz="0" w:space="0" w:color="auto"/>
            <w:bottom w:val="none" w:sz="0" w:space="0" w:color="auto"/>
            <w:right w:val="none" w:sz="0" w:space="0" w:color="auto"/>
          </w:divBdr>
        </w:div>
        <w:div w:id="620260936">
          <w:marLeft w:val="0"/>
          <w:marRight w:val="0"/>
          <w:marTop w:val="0"/>
          <w:marBottom w:val="0"/>
          <w:divBdr>
            <w:top w:val="none" w:sz="0" w:space="0" w:color="auto"/>
            <w:left w:val="none" w:sz="0" w:space="0" w:color="auto"/>
            <w:bottom w:val="none" w:sz="0" w:space="0" w:color="auto"/>
            <w:right w:val="none" w:sz="0" w:space="0" w:color="auto"/>
          </w:divBdr>
        </w:div>
        <w:div w:id="1999770183">
          <w:marLeft w:val="0"/>
          <w:marRight w:val="0"/>
          <w:marTop w:val="0"/>
          <w:marBottom w:val="0"/>
          <w:divBdr>
            <w:top w:val="none" w:sz="0" w:space="0" w:color="auto"/>
            <w:left w:val="none" w:sz="0" w:space="0" w:color="auto"/>
            <w:bottom w:val="none" w:sz="0" w:space="0" w:color="auto"/>
            <w:right w:val="none" w:sz="0" w:space="0" w:color="auto"/>
          </w:divBdr>
        </w:div>
        <w:div w:id="1102720378">
          <w:marLeft w:val="0"/>
          <w:marRight w:val="0"/>
          <w:marTop w:val="0"/>
          <w:marBottom w:val="0"/>
          <w:divBdr>
            <w:top w:val="none" w:sz="0" w:space="0" w:color="auto"/>
            <w:left w:val="none" w:sz="0" w:space="0" w:color="auto"/>
            <w:bottom w:val="none" w:sz="0" w:space="0" w:color="auto"/>
            <w:right w:val="none" w:sz="0" w:space="0" w:color="auto"/>
          </w:divBdr>
        </w:div>
        <w:div w:id="1104881714">
          <w:marLeft w:val="0"/>
          <w:marRight w:val="0"/>
          <w:marTop w:val="0"/>
          <w:marBottom w:val="0"/>
          <w:divBdr>
            <w:top w:val="none" w:sz="0" w:space="0" w:color="auto"/>
            <w:left w:val="none" w:sz="0" w:space="0" w:color="auto"/>
            <w:bottom w:val="none" w:sz="0" w:space="0" w:color="auto"/>
            <w:right w:val="none" w:sz="0" w:space="0" w:color="auto"/>
          </w:divBdr>
        </w:div>
        <w:div w:id="196503138">
          <w:marLeft w:val="0"/>
          <w:marRight w:val="0"/>
          <w:marTop w:val="0"/>
          <w:marBottom w:val="0"/>
          <w:divBdr>
            <w:top w:val="none" w:sz="0" w:space="0" w:color="auto"/>
            <w:left w:val="none" w:sz="0" w:space="0" w:color="auto"/>
            <w:bottom w:val="none" w:sz="0" w:space="0" w:color="auto"/>
            <w:right w:val="none" w:sz="0" w:space="0" w:color="auto"/>
          </w:divBdr>
        </w:div>
        <w:div w:id="1607925908">
          <w:marLeft w:val="0"/>
          <w:marRight w:val="0"/>
          <w:marTop w:val="0"/>
          <w:marBottom w:val="0"/>
          <w:divBdr>
            <w:top w:val="none" w:sz="0" w:space="0" w:color="auto"/>
            <w:left w:val="none" w:sz="0" w:space="0" w:color="auto"/>
            <w:bottom w:val="none" w:sz="0" w:space="0" w:color="auto"/>
            <w:right w:val="none" w:sz="0" w:space="0" w:color="auto"/>
          </w:divBdr>
        </w:div>
        <w:div w:id="1139807560">
          <w:marLeft w:val="0"/>
          <w:marRight w:val="0"/>
          <w:marTop w:val="0"/>
          <w:marBottom w:val="0"/>
          <w:divBdr>
            <w:top w:val="none" w:sz="0" w:space="0" w:color="auto"/>
            <w:left w:val="none" w:sz="0" w:space="0" w:color="auto"/>
            <w:bottom w:val="none" w:sz="0" w:space="0" w:color="auto"/>
            <w:right w:val="none" w:sz="0" w:space="0" w:color="auto"/>
          </w:divBdr>
        </w:div>
        <w:div w:id="200359529">
          <w:marLeft w:val="0"/>
          <w:marRight w:val="0"/>
          <w:marTop w:val="0"/>
          <w:marBottom w:val="0"/>
          <w:divBdr>
            <w:top w:val="none" w:sz="0" w:space="0" w:color="auto"/>
            <w:left w:val="none" w:sz="0" w:space="0" w:color="auto"/>
            <w:bottom w:val="none" w:sz="0" w:space="0" w:color="auto"/>
            <w:right w:val="none" w:sz="0" w:space="0" w:color="auto"/>
          </w:divBdr>
        </w:div>
        <w:div w:id="1512329822">
          <w:marLeft w:val="0"/>
          <w:marRight w:val="0"/>
          <w:marTop w:val="0"/>
          <w:marBottom w:val="0"/>
          <w:divBdr>
            <w:top w:val="none" w:sz="0" w:space="0" w:color="auto"/>
            <w:left w:val="none" w:sz="0" w:space="0" w:color="auto"/>
            <w:bottom w:val="none" w:sz="0" w:space="0" w:color="auto"/>
            <w:right w:val="none" w:sz="0" w:space="0" w:color="auto"/>
          </w:divBdr>
        </w:div>
        <w:div w:id="2077044843">
          <w:marLeft w:val="0"/>
          <w:marRight w:val="0"/>
          <w:marTop w:val="0"/>
          <w:marBottom w:val="0"/>
          <w:divBdr>
            <w:top w:val="none" w:sz="0" w:space="0" w:color="auto"/>
            <w:left w:val="none" w:sz="0" w:space="0" w:color="auto"/>
            <w:bottom w:val="none" w:sz="0" w:space="0" w:color="auto"/>
            <w:right w:val="none" w:sz="0" w:space="0" w:color="auto"/>
          </w:divBdr>
        </w:div>
        <w:div w:id="89547880">
          <w:marLeft w:val="0"/>
          <w:marRight w:val="0"/>
          <w:marTop w:val="0"/>
          <w:marBottom w:val="0"/>
          <w:divBdr>
            <w:top w:val="none" w:sz="0" w:space="0" w:color="auto"/>
            <w:left w:val="none" w:sz="0" w:space="0" w:color="auto"/>
            <w:bottom w:val="none" w:sz="0" w:space="0" w:color="auto"/>
            <w:right w:val="none" w:sz="0" w:space="0" w:color="auto"/>
          </w:divBdr>
        </w:div>
        <w:div w:id="100033432">
          <w:marLeft w:val="0"/>
          <w:marRight w:val="0"/>
          <w:marTop w:val="0"/>
          <w:marBottom w:val="0"/>
          <w:divBdr>
            <w:top w:val="none" w:sz="0" w:space="0" w:color="auto"/>
            <w:left w:val="none" w:sz="0" w:space="0" w:color="auto"/>
            <w:bottom w:val="none" w:sz="0" w:space="0" w:color="auto"/>
            <w:right w:val="none" w:sz="0" w:space="0" w:color="auto"/>
          </w:divBdr>
        </w:div>
        <w:div w:id="1415661436">
          <w:marLeft w:val="0"/>
          <w:marRight w:val="0"/>
          <w:marTop w:val="0"/>
          <w:marBottom w:val="0"/>
          <w:divBdr>
            <w:top w:val="none" w:sz="0" w:space="0" w:color="auto"/>
            <w:left w:val="none" w:sz="0" w:space="0" w:color="auto"/>
            <w:bottom w:val="none" w:sz="0" w:space="0" w:color="auto"/>
            <w:right w:val="none" w:sz="0" w:space="0" w:color="auto"/>
          </w:divBdr>
        </w:div>
        <w:div w:id="17851499">
          <w:marLeft w:val="0"/>
          <w:marRight w:val="0"/>
          <w:marTop w:val="0"/>
          <w:marBottom w:val="0"/>
          <w:divBdr>
            <w:top w:val="none" w:sz="0" w:space="0" w:color="auto"/>
            <w:left w:val="none" w:sz="0" w:space="0" w:color="auto"/>
            <w:bottom w:val="none" w:sz="0" w:space="0" w:color="auto"/>
            <w:right w:val="none" w:sz="0" w:space="0" w:color="auto"/>
          </w:divBdr>
        </w:div>
        <w:div w:id="168914360">
          <w:marLeft w:val="0"/>
          <w:marRight w:val="0"/>
          <w:marTop w:val="0"/>
          <w:marBottom w:val="0"/>
          <w:divBdr>
            <w:top w:val="none" w:sz="0" w:space="0" w:color="auto"/>
            <w:left w:val="none" w:sz="0" w:space="0" w:color="auto"/>
            <w:bottom w:val="none" w:sz="0" w:space="0" w:color="auto"/>
            <w:right w:val="none" w:sz="0" w:space="0" w:color="auto"/>
          </w:divBdr>
        </w:div>
        <w:div w:id="1361586488">
          <w:marLeft w:val="0"/>
          <w:marRight w:val="0"/>
          <w:marTop w:val="0"/>
          <w:marBottom w:val="0"/>
          <w:divBdr>
            <w:top w:val="none" w:sz="0" w:space="0" w:color="auto"/>
            <w:left w:val="none" w:sz="0" w:space="0" w:color="auto"/>
            <w:bottom w:val="none" w:sz="0" w:space="0" w:color="auto"/>
            <w:right w:val="none" w:sz="0" w:space="0" w:color="auto"/>
          </w:divBdr>
        </w:div>
        <w:div w:id="1356351126">
          <w:marLeft w:val="0"/>
          <w:marRight w:val="0"/>
          <w:marTop w:val="0"/>
          <w:marBottom w:val="0"/>
          <w:divBdr>
            <w:top w:val="none" w:sz="0" w:space="0" w:color="auto"/>
            <w:left w:val="none" w:sz="0" w:space="0" w:color="auto"/>
            <w:bottom w:val="none" w:sz="0" w:space="0" w:color="auto"/>
            <w:right w:val="none" w:sz="0" w:space="0" w:color="auto"/>
          </w:divBdr>
        </w:div>
        <w:div w:id="1947536862">
          <w:marLeft w:val="0"/>
          <w:marRight w:val="0"/>
          <w:marTop w:val="0"/>
          <w:marBottom w:val="0"/>
          <w:divBdr>
            <w:top w:val="none" w:sz="0" w:space="0" w:color="auto"/>
            <w:left w:val="none" w:sz="0" w:space="0" w:color="auto"/>
            <w:bottom w:val="none" w:sz="0" w:space="0" w:color="auto"/>
            <w:right w:val="none" w:sz="0" w:space="0" w:color="auto"/>
          </w:divBdr>
        </w:div>
        <w:div w:id="1998262538">
          <w:marLeft w:val="0"/>
          <w:marRight w:val="0"/>
          <w:marTop w:val="0"/>
          <w:marBottom w:val="0"/>
          <w:divBdr>
            <w:top w:val="none" w:sz="0" w:space="0" w:color="auto"/>
            <w:left w:val="none" w:sz="0" w:space="0" w:color="auto"/>
            <w:bottom w:val="none" w:sz="0" w:space="0" w:color="auto"/>
            <w:right w:val="none" w:sz="0" w:space="0" w:color="auto"/>
          </w:divBdr>
        </w:div>
        <w:div w:id="913008160">
          <w:marLeft w:val="0"/>
          <w:marRight w:val="0"/>
          <w:marTop w:val="0"/>
          <w:marBottom w:val="0"/>
          <w:divBdr>
            <w:top w:val="none" w:sz="0" w:space="0" w:color="auto"/>
            <w:left w:val="none" w:sz="0" w:space="0" w:color="auto"/>
            <w:bottom w:val="none" w:sz="0" w:space="0" w:color="auto"/>
            <w:right w:val="none" w:sz="0" w:space="0" w:color="auto"/>
          </w:divBdr>
        </w:div>
        <w:div w:id="1882395306">
          <w:marLeft w:val="0"/>
          <w:marRight w:val="0"/>
          <w:marTop w:val="0"/>
          <w:marBottom w:val="0"/>
          <w:divBdr>
            <w:top w:val="none" w:sz="0" w:space="0" w:color="auto"/>
            <w:left w:val="none" w:sz="0" w:space="0" w:color="auto"/>
            <w:bottom w:val="none" w:sz="0" w:space="0" w:color="auto"/>
            <w:right w:val="none" w:sz="0" w:space="0" w:color="auto"/>
          </w:divBdr>
        </w:div>
        <w:div w:id="372075021">
          <w:marLeft w:val="0"/>
          <w:marRight w:val="0"/>
          <w:marTop w:val="0"/>
          <w:marBottom w:val="0"/>
          <w:divBdr>
            <w:top w:val="none" w:sz="0" w:space="0" w:color="auto"/>
            <w:left w:val="none" w:sz="0" w:space="0" w:color="auto"/>
            <w:bottom w:val="none" w:sz="0" w:space="0" w:color="auto"/>
            <w:right w:val="none" w:sz="0" w:space="0" w:color="auto"/>
          </w:divBdr>
        </w:div>
        <w:div w:id="730080019">
          <w:marLeft w:val="0"/>
          <w:marRight w:val="0"/>
          <w:marTop w:val="0"/>
          <w:marBottom w:val="0"/>
          <w:divBdr>
            <w:top w:val="none" w:sz="0" w:space="0" w:color="auto"/>
            <w:left w:val="none" w:sz="0" w:space="0" w:color="auto"/>
            <w:bottom w:val="none" w:sz="0" w:space="0" w:color="auto"/>
            <w:right w:val="none" w:sz="0" w:space="0" w:color="auto"/>
          </w:divBdr>
        </w:div>
        <w:div w:id="306396098">
          <w:marLeft w:val="0"/>
          <w:marRight w:val="0"/>
          <w:marTop w:val="0"/>
          <w:marBottom w:val="0"/>
          <w:divBdr>
            <w:top w:val="none" w:sz="0" w:space="0" w:color="auto"/>
            <w:left w:val="none" w:sz="0" w:space="0" w:color="auto"/>
            <w:bottom w:val="none" w:sz="0" w:space="0" w:color="auto"/>
            <w:right w:val="none" w:sz="0" w:space="0" w:color="auto"/>
          </w:divBdr>
        </w:div>
        <w:div w:id="525483847">
          <w:marLeft w:val="0"/>
          <w:marRight w:val="0"/>
          <w:marTop w:val="0"/>
          <w:marBottom w:val="0"/>
          <w:divBdr>
            <w:top w:val="none" w:sz="0" w:space="0" w:color="auto"/>
            <w:left w:val="none" w:sz="0" w:space="0" w:color="auto"/>
            <w:bottom w:val="none" w:sz="0" w:space="0" w:color="auto"/>
            <w:right w:val="none" w:sz="0" w:space="0" w:color="auto"/>
          </w:divBdr>
        </w:div>
        <w:div w:id="710495149">
          <w:marLeft w:val="0"/>
          <w:marRight w:val="0"/>
          <w:marTop w:val="0"/>
          <w:marBottom w:val="0"/>
          <w:divBdr>
            <w:top w:val="none" w:sz="0" w:space="0" w:color="auto"/>
            <w:left w:val="none" w:sz="0" w:space="0" w:color="auto"/>
            <w:bottom w:val="none" w:sz="0" w:space="0" w:color="auto"/>
            <w:right w:val="none" w:sz="0" w:space="0" w:color="auto"/>
          </w:divBdr>
        </w:div>
        <w:div w:id="1529291590">
          <w:marLeft w:val="0"/>
          <w:marRight w:val="0"/>
          <w:marTop w:val="0"/>
          <w:marBottom w:val="0"/>
          <w:divBdr>
            <w:top w:val="none" w:sz="0" w:space="0" w:color="auto"/>
            <w:left w:val="none" w:sz="0" w:space="0" w:color="auto"/>
            <w:bottom w:val="none" w:sz="0" w:space="0" w:color="auto"/>
            <w:right w:val="none" w:sz="0" w:space="0" w:color="auto"/>
          </w:divBdr>
        </w:div>
        <w:div w:id="1391342681">
          <w:marLeft w:val="0"/>
          <w:marRight w:val="0"/>
          <w:marTop w:val="0"/>
          <w:marBottom w:val="0"/>
          <w:divBdr>
            <w:top w:val="none" w:sz="0" w:space="0" w:color="auto"/>
            <w:left w:val="none" w:sz="0" w:space="0" w:color="auto"/>
            <w:bottom w:val="none" w:sz="0" w:space="0" w:color="auto"/>
            <w:right w:val="none" w:sz="0" w:space="0" w:color="auto"/>
          </w:divBdr>
        </w:div>
        <w:div w:id="1369184642">
          <w:marLeft w:val="0"/>
          <w:marRight w:val="0"/>
          <w:marTop w:val="0"/>
          <w:marBottom w:val="0"/>
          <w:divBdr>
            <w:top w:val="none" w:sz="0" w:space="0" w:color="auto"/>
            <w:left w:val="none" w:sz="0" w:space="0" w:color="auto"/>
            <w:bottom w:val="none" w:sz="0" w:space="0" w:color="auto"/>
            <w:right w:val="none" w:sz="0" w:space="0" w:color="auto"/>
          </w:divBdr>
        </w:div>
        <w:div w:id="391082099">
          <w:marLeft w:val="0"/>
          <w:marRight w:val="0"/>
          <w:marTop w:val="0"/>
          <w:marBottom w:val="0"/>
          <w:divBdr>
            <w:top w:val="none" w:sz="0" w:space="0" w:color="auto"/>
            <w:left w:val="none" w:sz="0" w:space="0" w:color="auto"/>
            <w:bottom w:val="none" w:sz="0" w:space="0" w:color="auto"/>
            <w:right w:val="none" w:sz="0" w:space="0" w:color="auto"/>
          </w:divBdr>
        </w:div>
        <w:div w:id="626007068">
          <w:marLeft w:val="0"/>
          <w:marRight w:val="0"/>
          <w:marTop w:val="0"/>
          <w:marBottom w:val="0"/>
          <w:divBdr>
            <w:top w:val="none" w:sz="0" w:space="0" w:color="auto"/>
            <w:left w:val="none" w:sz="0" w:space="0" w:color="auto"/>
            <w:bottom w:val="none" w:sz="0" w:space="0" w:color="auto"/>
            <w:right w:val="none" w:sz="0" w:space="0" w:color="auto"/>
          </w:divBdr>
        </w:div>
        <w:div w:id="1609697215">
          <w:marLeft w:val="0"/>
          <w:marRight w:val="0"/>
          <w:marTop w:val="0"/>
          <w:marBottom w:val="0"/>
          <w:divBdr>
            <w:top w:val="none" w:sz="0" w:space="0" w:color="auto"/>
            <w:left w:val="none" w:sz="0" w:space="0" w:color="auto"/>
            <w:bottom w:val="none" w:sz="0" w:space="0" w:color="auto"/>
            <w:right w:val="none" w:sz="0" w:space="0" w:color="auto"/>
          </w:divBdr>
        </w:div>
        <w:div w:id="652563346">
          <w:marLeft w:val="0"/>
          <w:marRight w:val="0"/>
          <w:marTop w:val="0"/>
          <w:marBottom w:val="0"/>
          <w:divBdr>
            <w:top w:val="none" w:sz="0" w:space="0" w:color="auto"/>
            <w:left w:val="none" w:sz="0" w:space="0" w:color="auto"/>
            <w:bottom w:val="none" w:sz="0" w:space="0" w:color="auto"/>
            <w:right w:val="none" w:sz="0" w:space="0" w:color="auto"/>
          </w:divBdr>
        </w:div>
        <w:div w:id="688877335">
          <w:marLeft w:val="0"/>
          <w:marRight w:val="0"/>
          <w:marTop w:val="0"/>
          <w:marBottom w:val="0"/>
          <w:divBdr>
            <w:top w:val="none" w:sz="0" w:space="0" w:color="auto"/>
            <w:left w:val="none" w:sz="0" w:space="0" w:color="auto"/>
            <w:bottom w:val="none" w:sz="0" w:space="0" w:color="auto"/>
            <w:right w:val="none" w:sz="0" w:space="0" w:color="auto"/>
          </w:divBdr>
        </w:div>
        <w:div w:id="1634090634">
          <w:marLeft w:val="0"/>
          <w:marRight w:val="0"/>
          <w:marTop w:val="0"/>
          <w:marBottom w:val="0"/>
          <w:divBdr>
            <w:top w:val="none" w:sz="0" w:space="0" w:color="auto"/>
            <w:left w:val="none" w:sz="0" w:space="0" w:color="auto"/>
            <w:bottom w:val="none" w:sz="0" w:space="0" w:color="auto"/>
            <w:right w:val="none" w:sz="0" w:space="0" w:color="auto"/>
          </w:divBdr>
        </w:div>
        <w:div w:id="1014066279">
          <w:marLeft w:val="0"/>
          <w:marRight w:val="0"/>
          <w:marTop w:val="0"/>
          <w:marBottom w:val="0"/>
          <w:divBdr>
            <w:top w:val="none" w:sz="0" w:space="0" w:color="auto"/>
            <w:left w:val="none" w:sz="0" w:space="0" w:color="auto"/>
            <w:bottom w:val="none" w:sz="0" w:space="0" w:color="auto"/>
            <w:right w:val="none" w:sz="0" w:space="0" w:color="auto"/>
          </w:divBdr>
        </w:div>
        <w:div w:id="1220899065">
          <w:marLeft w:val="0"/>
          <w:marRight w:val="0"/>
          <w:marTop w:val="0"/>
          <w:marBottom w:val="0"/>
          <w:divBdr>
            <w:top w:val="none" w:sz="0" w:space="0" w:color="auto"/>
            <w:left w:val="none" w:sz="0" w:space="0" w:color="auto"/>
            <w:bottom w:val="none" w:sz="0" w:space="0" w:color="auto"/>
            <w:right w:val="none" w:sz="0" w:space="0" w:color="auto"/>
          </w:divBdr>
        </w:div>
        <w:div w:id="500773497">
          <w:marLeft w:val="0"/>
          <w:marRight w:val="0"/>
          <w:marTop w:val="0"/>
          <w:marBottom w:val="0"/>
          <w:divBdr>
            <w:top w:val="none" w:sz="0" w:space="0" w:color="auto"/>
            <w:left w:val="none" w:sz="0" w:space="0" w:color="auto"/>
            <w:bottom w:val="none" w:sz="0" w:space="0" w:color="auto"/>
            <w:right w:val="none" w:sz="0" w:space="0" w:color="auto"/>
          </w:divBdr>
        </w:div>
        <w:div w:id="1686857285">
          <w:marLeft w:val="0"/>
          <w:marRight w:val="0"/>
          <w:marTop w:val="0"/>
          <w:marBottom w:val="0"/>
          <w:divBdr>
            <w:top w:val="none" w:sz="0" w:space="0" w:color="auto"/>
            <w:left w:val="none" w:sz="0" w:space="0" w:color="auto"/>
            <w:bottom w:val="none" w:sz="0" w:space="0" w:color="auto"/>
            <w:right w:val="none" w:sz="0" w:space="0" w:color="auto"/>
          </w:divBdr>
        </w:div>
        <w:div w:id="181289629">
          <w:marLeft w:val="0"/>
          <w:marRight w:val="0"/>
          <w:marTop w:val="0"/>
          <w:marBottom w:val="0"/>
          <w:divBdr>
            <w:top w:val="none" w:sz="0" w:space="0" w:color="auto"/>
            <w:left w:val="none" w:sz="0" w:space="0" w:color="auto"/>
            <w:bottom w:val="none" w:sz="0" w:space="0" w:color="auto"/>
            <w:right w:val="none" w:sz="0" w:space="0" w:color="auto"/>
          </w:divBdr>
        </w:div>
        <w:div w:id="742987169">
          <w:marLeft w:val="0"/>
          <w:marRight w:val="0"/>
          <w:marTop w:val="0"/>
          <w:marBottom w:val="0"/>
          <w:divBdr>
            <w:top w:val="none" w:sz="0" w:space="0" w:color="auto"/>
            <w:left w:val="none" w:sz="0" w:space="0" w:color="auto"/>
            <w:bottom w:val="none" w:sz="0" w:space="0" w:color="auto"/>
            <w:right w:val="none" w:sz="0" w:space="0" w:color="auto"/>
          </w:divBdr>
        </w:div>
        <w:div w:id="148990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biochemistry-genetics-and-molecular-biology/hydrogen-bond" TargetMode="External"/><Relationship Id="rId299" Type="http://schemas.openxmlformats.org/officeDocument/2006/relationships/hyperlink" Target="https://www.sciencedirect.com/science/article/pii/S0022283611010175?via%3Dihub" TargetMode="External"/><Relationship Id="rId21" Type="http://schemas.openxmlformats.org/officeDocument/2006/relationships/hyperlink" Target="https://www.sciencedirect.com/topics/immunology-and-microbiology/protein-binding" TargetMode="External"/><Relationship Id="rId63" Type="http://schemas.openxmlformats.org/officeDocument/2006/relationships/hyperlink" Target="https://www.sciencedirect.com/topics/immunology-and-microbiology/crystal-structure" TargetMode="External"/><Relationship Id="rId159" Type="http://schemas.openxmlformats.org/officeDocument/2006/relationships/hyperlink" Target="https://www.sciencedirect.com/topics/biochemistry-genetics-and-molecular-biology/ribose" TargetMode="External"/><Relationship Id="rId324" Type="http://schemas.openxmlformats.org/officeDocument/2006/relationships/hyperlink" Target="https://www.sciencedirect.com/science/article/pii/S0022283611010175?via%3Dihub" TargetMode="External"/><Relationship Id="rId366" Type="http://schemas.openxmlformats.org/officeDocument/2006/relationships/hyperlink" Target="https://www.sciencedirect.com/topics/biochemistry-genetics-and-molecular-biology/consensus" TargetMode="External"/><Relationship Id="rId170" Type="http://schemas.openxmlformats.org/officeDocument/2006/relationships/hyperlink" Target="https://www.sciencedirect.com/topics/biochemistry-genetics-and-molecular-biology/energy" TargetMode="External"/><Relationship Id="rId226" Type="http://schemas.openxmlformats.org/officeDocument/2006/relationships/hyperlink" Target="https://www.sciencedirect.com/topics/immunology-and-microbiology/molecular-probe" TargetMode="External"/><Relationship Id="rId433" Type="http://schemas.openxmlformats.org/officeDocument/2006/relationships/hyperlink" Target="https://www.sciencedirect.com/science/article/pii/S0022283611010175?via%3Dihub" TargetMode="External"/><Relationship Id="rId268" Type="http://schemas.openxmlformats.org/officeDocument/2006/relationships/hyperlink" Target="https://www.sciencedirect.com/topics/biochemistry-genetics-and-molecular-biology/surface-property" TargetMode="External"/><Relationship Id="rId32" Type="http://schemas.openxmlformats.org/officeDocument/2006/relationships/hyperlink" Target="https://www.sciencedirect.com/topics/biochemistry-genetics-and-molecular-biology/introspection" TargetMode="External"/><Relationship Id="rId74" Type="http://schemas.openxmlformats.org/officeDocument/2006/relationships/hyperlink" Target="https://www.sciencedirect.com/topics/biochemistry-genetics-and-molecular-biology/organic-solvents" TargetMode="External"/><Relationship Id="rId128" Type="http://schemas.openxmlformats.org/officeDocument/2006/relationships/hyperlink" Target="https://www.sciencedirect.com/topics/biochemistry-genetics-and-molecular-biology/crystal" TargetMode="External"/><Relationship Id="rId335" Type="http://schemas.openxmlformats.org/officeDocument/2006/relationships/hyperlink" Target="https://www.sciencedirect.com/topics/biochemistry-genetics-and-molecular-biology/triple-resonance" TargetMode="External"/><Relationship Id="rId377" Type="http://schemas.openxmlformats.org/officeDocument/2006/relationships/hyperlink" Target="http://www.rcsb.org/pdb/explore.do?structureId=3RS3" TargetMode="External"/><Relationship Id="rId5" Type="http://schemas.openxmlformats.org/officeDocument/2006/relationships/styles" Target="styles.xml"/><Relationship Id="rId181" Type="http://schemas.openxmlformats.org/officeDocument/2006/relationships/hyperlink" Target="http://www.rcsb.org/pdb/explore.do?structureId=3GFT" TargetMode="External"/><Relationship Id="rId237" Type="http://schemas.openxmlformats.org/officeDocument/2006/relationships/hyperlink" Target="https://www.sciencedirect.com/topics/biochemistry-genetics-and-molecular-biology/gene-linkage" TargetMode="External"/><Relationship Id="rId402" Type="http://schemas.openxmlformats.org/officeDocument/2006/relationships/hyperlink" Target="https://www.sciencedirect.com/science/article/pii/S0022283611010175?via%3Dihub" TargetMode="External"/><Relationship Id="rId279" Type="http://schemas.openxmlformats.org/officeDocument/2006/relationships/hyperlink" Target="https://www.sciencedirect.com/topics/biochemistry-genetics-and-molecular-biology/crystal" TargetMode="External"/><Relationship Id="rId444" Type="http://schemas.openxmlformats.org/officeDocument/2006/relationships/fontTable" Target="fontTable.xml"/><Relationship Id="rId43" Type="http://schemas.openxmlformats.org/officeDocument/2006/relationships/hyperlink" Target="https://www.sciencedirect.com/topics/immunology-and-microbiology/finger" TargetMode="External"/><Relationship Id="rId139" Type="http://schemas.openxmlformats.org/officeDocument/2006/relationships/hyperlink" Target="https://www.sciencedirect.com/topics/biochemistry-genetics-and-molecular-biology/calcium-acetate" TargetMode="External"/><Relationship Id="rId290" Type="http://schemas.openxmlformats.org/officeDocument/2006/relationships/hyperlink" Target="https://www.sciencedirect.com/topics/immunology-and-microbiology/molecule" TargetMode="External"/><Relationship Id="rId304" Type="http://schemas.openxmlformats.org/officeDocument/2006/relationships/hyperlink" Target="https://www.sciencedirect.com/topics/biochemistry-genetics-and-molecular-biology/g-proteins" TargetMode="External"/><Relationship Id="rId346" Type="http://schemas.openxmlformats.org/officeDocument/2006/relationships/hyperlink" Target="https://www.sciencedirect.com/topics/immunology-and-microbiology/sample" TargetMode="External"/><Relationship Id="rId388" Type="http://schemas.openxmlformats.org/officeDocument/2006/relationships/hyperlink" Target="https://www.sciencedirect.com/science/article/pii/S0022283611010175?via%3Dihub" TargetMode="External"/><Relationship Id="rId85" Type="http://schemas.openxmlformats.org/officeDocument/2006/relationships/hyperlink" Target="https://www.sciencedirect.com/topics/biochemistry-genetics-and-molecular-biology/enantiomer" TargetMode="External"/><Relationship Id="rId150" Type="http://schemas.openxmlformats.org/officeDocument/2006/relationships/hyperlink" Target="https://www.sciencedirect.com/science/article/pii/S0022283611010175?via%3Dihub" TargetMode="External"/><Relationship Id="rId192" Type="http://schemas.openxmlformats.org/officeDocument/2006/relationships/hyperlink" Target="http://www.rcsb.org/pdb/explore.do?structureId=1JAH" TargetMode="External"/><Relationship Id="rId206" Type="http://schemas.openxmlformats.org/officeDocument/2006/relationships/hyperlink" Target="https://www.sciencedirect.com/topics/immunology-and-microbiology/cells" TargetMode="External"/><Relationship Id="rId413" Type="http://schemas.openxmlformats.org/officeDocument/2006/relationships/hyperlink" Target="https://www.sciencedirect.com/science/article/pii/S0022283611010175?via%3Dihub" TargetMode="External"/><Relationship Id="rId248" Type="http://schemas.openxmlformats.org/officeDocument/2006/relationships/hyperlink" Target="https://www.sciencedirect.com/topics/biochemistry-genetics-and-molecular-biology/dynamics" TargetMode="External"/><Relationship Id="rId12" Type="http://schemas.openxmlformats.org/officeDocument/2006/relationships/hyperlink" Target="https://www.sciencedirect.com/topics/biochemistry-genetics-and-molecular-biology/active-site" TargetMode="External"/><Relationship Id="rId108" Type="http://schemas.openxmlformats.org/officeDocument/2006/relationships/hyperlink" Target="https://www.sciencedirect.com/topics/biochemistry-genetics-and-molecular-biology/aqueous-solution" TargetMode="External"/><Relationship Id="rId315" Type="http://schemas.openxmlformats.org/officeDocument/2006/relationships/hyperlink" Target="http://www.rcsb.org/pdb/explore.do?structureId=2RGE" TargetMode="External"/><Relationship Id="rId357" Type="http://schemas.openxmlformats.org/officeDocument/2006/relationships/hyperlink" Target="https://www.sciencedirect.com/topics/biochemistry-genetics-and-molecular-biology/gas" TargetMode="External"/><Relationship Id="rId54" Type="http://schemas.openxmlformats.org/officeDocument/2006/relationships/hyperlink" Target="https://www.sciencedirect.com/science/article/pii/S0022283611010175?via%3Dihub" TargetMode="External"/><Relationship Id="rId96" Type="http://schemas.openxmlformats.org/officeDocument/2006/relationships/hyperlink" Target="http://www.rcsb.org/pdb/explore.do?structureId=3RRY" TargetMode="External"/><Relationship Id="rId161" Type="http://schemas.openxmlformats.org/officeDocument/2006/relationships/hyperlink" Target="https://www.sciencedirect.com/topics/biochemistry-genetics-and-molecular-biology/binding-site" TargetMode="External"/><Relationship Id="rId217" Type="http://schemas.openxmlformats.org/officeDocument/2006/relationships/hyperlink" Target="https://www.sciencedirect.com/topics/biochemistry-genetics-and-molecular-biology/molecule" TargetMode="External"/><Relationship Id="rId399" Type="http://schemas.openxmlformats.org/officeDocument/2006/relationships/hyperlink" Target="https://www.sciencedirect.com/science/article/pii/S0022283611010175?via%3Dihub" TargetMode="External"/><Relationship Id="rId259" Type="http://schemas.openxmlformats.org/officeDocument/2006/relationships/hyperlink" Target="https://www.sciencedirect.com/topics/biochemistry-genetics-and-molecular-biology/molecule" TargetMode="External"/><Relationship Id="rId424" Type="http://schemas.openxmlformats.org/officeDocument/2006/relationships/hyperlink" Target="https://www.sciencedirect.com/science/article/pii/S0022283611010175?via%3Dihub" TargetMode="External"/><Relationship Id="rId23" Type="http://schemas.openxmlformats.org/officeDocument/2006/relationships/hyperlink" Target="https://www.sciencedirect.com/topics/biochemistry-genetics-and-molecular-biology/nucleotide" TargetMode="External"/><Relationship Id="rId119" Type="http://schemas.openxmlformats.org/officeDocument/2006/relationships/hyperlink" Target="https://www.sciencedirect.com/science/article/pii/S0022283611010175?via%3Dihub" TargetMode="External"/><Relationship Id="rId270" Type="http://schemas.openxmlformats.org/officeDocument/2006/relationships/hyperlink" Target="https://www.sciencedirect.com/topics/biochemistry-genetics-and-molecular-biology/enzymatic-hydrolysis" TargetMode="External"/><Relationship Id="rId326" Type="http://schemas.openxmlformats.org/officeDocument/2006/relationships/hyperlink" Target="https://www.sciencedirect.com/topics/biochemistry-genetics-and-molecular-biology/nested-gene" TargetMode="External"/><Relationship Id="rId65" Type="http://schemas.openxmlformats.org/officeDocument/2006/relationships/hyperlink" Target="https://www.sciencedirect.com/science/article/pii/S0022283611010175?via%3Dihub" TargetMode="External"/><Relationship Id="rId130" Type="http://schemas.openxmlformats.org/officeDocument/2006/relationships/hyperlink" Target="https://www.sciencedirect.com/topics/biochemistry-genetics-and-molecular-biology/active-site" TargetMode="External"/><Relationship Id="rId368" Type="http://schemas.openxmlformats.org/officeDocument/2006/relationships/hyperlink" Target="https://www.sciencedirect.com/topics/biochemistry-genetics-and-molecular-biology/aqueous-solution" TargetMode="External"/><Relationship Id="rId172" Type="http://schemas.openxmlformats.org/officeDocument/2006/relationships/hyperlink" Target="https://www.sciencedirect.com/science/article/pii/S0022283611010175?via%3Dihub" TargetMode="External"/><Relationship Id="rId228" Type="http://schemas.openxmlformats.org/officeDocument/2006/relationships/image" Target="media/image5.jpeg"/><Relationship Id="rId435" Type="http://schemas.openxmlformats.org/officeDocument/2006/relationships/hyperlink" Target="https://doi.org/10.1371/journal.pcbi.1000307" TargetMode="External"/><Relationship Id="rId281" Type="http://schemas.openxmlformats.org/officeDocument/2006/relationships/hyperlink" Target="https://www.sciencedirect.com/topics/immunology-and-microbiology/allosteric-site" TargetMode="External"/><Relationship Id="rId337" Type="http://schemas.openxmlformats.org/officeDocument/2006/relationships/hyperlink" Target="https://www.sciencedirect.com/topics/biochemistry-genetics-and-molecular-biology/spectrum" TargetMode="External"/><Relationship Id="rId34" Type="http://schemas.openxmlformats.org/officeDocument/2006/relationships/hyperlink" Target="https://www.sciencedirect.com/topics/biochemistry-genetics-and-molecular-biology/conformational-change" TargetMode="External"/><Relationship Id="rId76" Type="http://schemas.openxmlformats.org/officeDocument/2006/relationships/hyperlink" Target="https://www.sciencedirect.com/science/article/pii/S0022283611010175?via%3Dihub" TargetMode="External"/><Relationship Id="rId141" Type="http://schemas.openxmlformats.org/officeDocument/2006/relationships/hyperlink" Target="https://www.sciencedirect.com/topics/biochemistry-genetics-and-molecular-biology/dynamics" TargetMode="External"/><Relationship Id="rId379" Type="http://schemas.openxmlformats.org/officeDocument/2006/relationships/hyperlink" Target="https://www.sciencedirect.com/topics/immunology-and-microbiology/magnetism" TargetMode="External"/><Relationship Id="rId7" Type="http://schemas.openxmlformats.org/officeDocument/2006/relationships/webSettings" Target="webSettings.xml"/><Relationship Id="rId183" Type="http://schemas.openxmlformats.org/officeDocument/2006/relationships/hyperlink" Target="https://www.sciencedirect.com/science/article/pii/S0022283611010175?via%3Dihub" TargetMode="External"/><Relationship Id="rId239" Type="http://schemas.openxmlformats.org/officeDocument/2006/relationships/hyperlink" Target="https://www.sciencedirect.com/science/article/pii/S0022283611010175?via%3Dihub" TargetMode="External"/><Relationship Id="rId390" Type="http://schemas.openxmlformats.org/officeDocument/2006/relationships/hyperlink" Target="https://www.sciencedirect.com/science/article/pii/S0022283611010175?via%3Dihub" TargetMode="External"/><Relationship Id="rId404" Type="http://schemas.openxmlformats.org/officeDocument/2006/relationships/hyperlink" Target="https://www.sciencedirect.com/science/article/pii/S0022283611010175?via%3Dihub" TargetMode="External"/><Relationship Id="rId250" Type="http://schemas.openxmlformats.org/officeDocument/2006/relationships/hyperlink" Target="http://www.rcsb.org/pdb/explore.do?structureId=3GFT" TargetMode="External"/><Relationship Id="rId292" Type="http://schemas.openxmlformats.org/officeDocument/2006/relationships/hyperlink" Target="https://www.sciencedirect.com/science/article/pii/S0022283611010175?via%3Dihub" TargetMode="External"/><Relationship Id="rId306" Type="http://schemas.openxmlformats.org/officeDocument/2006/relationships/hyperlink" Target="https://www.sciencedirect.com/topics/immunology-and-microbiology/escherichia-coli" TargetMode="External"/><Relationship Id="rId45" Type="http://schemas.openxmlformats.org/officeDocument/2006/relationships/hyperlink" Target="https://www.sciencedirect.com/topics/biochemistry-genetics-and-molecular-biology/conformation" TargetMode="External"/><Relationship Id="rId87" Type="http://schemas.openxmlformats.org/officeDocument/2006/relationships/hyperlink" Target="https://www.sciencedirect.com/topics/biochemistry-genetics-and-molecular-biology/crystal-structure" TargetMode="External"/><Relationship Id="rId110" Type="http://schemas.openxmlformats.org/officeDocument/2006/relationships/image" Target="media/image1.jpeg"/><Relationship Id="rId348" Type="http://schemas.openxmlformats.org/officeDocument/2006/relationships/hyperlink" Target="https://www.sciencedirect.com/topics/biochemistry-genetics-and-molecular-biology/pulse-sequence" TargetMode="External"/><Relationship Id="rId152" Type="http://schemas.openxmlformats.org/officeDocument/2006/relationships/hyperlink" Target="https://www.sciencedirect.com/topics/biochemistry-genetics-and-molecular-biology/atom" TargetMode="External"/><Relationship Id="rId194" Type="http://schemas.openxmlformats.org/officeDocument/2006/relationships/hyperlink" Target="http://www.rcsb.org/pdb/explore.do?structureId=3K8Y" TargetMode="External"/><Relationship Id="rId208" Type="http://schemas.openxmlformats.org/officeDocument/2006/relationships/hyperlink" Target="https://www.sciencedirect.com/science/article/pii/S0022283611010175?via%3Dihub" TargetMode="External"/><Relationship Id="rId415" Type="http://schemas.openxmlformats.org/officeDocument/2006/relationships/hyperlink" Target="https://www.sciencedirect.com/science/article/pii/S0022283611010175?via%3Dihub" TargetMode="External"/><Relationship Id="rId261" Type="http://schemas.openxmlformats.org/officeDocument/2006/relationships/hyperlink" Target="https://www.sciencedirect.com/topics/biochemistry-genetics-and-molecular-biology/signal-transduction" TargetMode="External"/><Relationship Id="rId14" Type="http://schemas.openxmlformats.org/officeDocument/2006/relationships/hyperlink" Target="https://www.sciencedirect.com/topics/biochemistry-genetics-and-molecular-biology/binding-site" TargetMode="External"/><Relationship Id="rId56" Type="http://schemas.openxmlformats.org/officeDocument/2006/relationships/hyperlink" Target="https://www.sciencedirect.com/topics/biochemistry-genetics-and-molecular-biology/n-terminus" TargetMode="External"/><Relationship Id="rId317" Type="http://schemas.openxmlformats.org/officeDocument/2006/relationships/hyperlink" Target="https://www.sciencedirect.com/topics/biochemistry-genetics-and-molecular-biology/molecule" TargetMode="External"/><Relationship Id="rId359" Type="http://schemas.openxmlformats.org/officeDocument/2006/relationships/hyperlink" Target="https://www.sciencedirect.com/topics/biochemistry-genetics-and-molecular-biology/decoupling" TargetMode="External"/><Relationship Id="rId98" Type="http://schemas.openxmlformats.org/officeDocument/2006/relationships/hyperlink" Target="http://www.rcsb.org/pdb/explore.do?structureId=3RS7" TargetMode="External"/><Relationship Id="rId121" Type="http://schemas.openxmlformats.org/officeDocument/2006/relationships/hyperlink" Target="https://www.sciencedirect.com/science/article/pii/S0022283611010175?via%3Dihub" TargetMode="External"/><Relationship Id="rId163" Type="http://schemas.openxmlformats.org/officeDocument/2006/relationships/hyperlink" Target="https://www.sciencedirect.com/topics/immunology-and-microbiology/finger" TargetMode="External"/><Relationship Id="rId219" Type="http://schemas.openxmlformats.org/officeDocument/2006/relationships/hyperlink" Target="https://www.sciencedirect.com/topics/biochemistry-genetics-and-molecular-biology/atom" TargetMode="External"/><Relationship Id="rId370" Type="http://schemas.openxmlformats.org/officeDocument/2006/relationships/hyperlink" Target="http://www.rcsb.org/pdb/explore.do?structureId=3RS2" TargetMode="External"/><Relationship Id="rId426" Type="http://schemas.openxmlformats.org/officeDocument/2006/relationships/hyperlink" Target="https://www.sciencedirect.com/science/article/pii/S0022283611010175?via%3Dihub" TargetMode="External"/><Relationship Id="rId230" Type="http://schemas.openxmlformats.org/officeDocument/2006/relationships/hyperlink" Target="https://www.sciencedirect.com/topics/biochemistry-genetics-and-molecular-biology/molecule" TargetMode="External"/><Relationship Id="rId25" Type="http://schemas.openxmlformats.org/officeDocument/2006/relationships/hyperlink" Target="https://www.sciencedirect.com/topics/immunology-and-microbiology/protein-protein-interaction" TargetMode="External"/><Relationship Id="rId67" Type="http://schemas.openxmlformats.org/officeDocument/2006/relationships/hyperlink" Target="https://www.sciencedirect.com/science/article/pii/S0022283611010175?via%3Dihub" TargetMode="External"/><Relationship Id="rId272" Type="http://schemas.openxmlformats.org/officeDocument/2006/relationships/hyperlink" Target="https://www.sciencedirect.com/topics/immunology-and-microbiology/finger" TargetMode="External"/><Relationship Id="rId328" Type="http://schemas.openxmlformats.org/officeDocument/2006/relationships/hyperlink" Target="https://www.sciencedirect.com/topics/immunology-and-microbiology/gene" TargetMode="External"/><Relationship Id="rId132" Type="http://schemas.openxmlformats.org/officeDocument/2006/relationships/hyperlink" Target="https://www.sciencedirect.com/topics/immunology-and-microbiology/conformation" TargetMode="External"/><Relationship Id="rId174" Type="http://schemas.openxmlformats.org/officeDocument/2006/relationships/hyperlink" Target="https://www.sciencedirect.com/topics/biochemistry-genetics-and-molecular-biology/consensus-site" TargetMode="External"/><Relationship Id="rId381" Type="http://schemas.openxmlformats.org/officeDocument/2006/relationships/hyperlink" Target="https://www.sciencedirect.com/topics/biochemistry-genetics-and-molecular-biology/photon" TargetMode="External"/><Relationship Id="rId241" Type="http://schemas.openxmlformats.org/officeDocument/2006/relationships/hyperlink" Target="https://www.sciencedirect.com/science/article/pii/S0022283611010175?via%3Dihub" TargetMode="External"/><Relationship Id="rId437" Type="http://schemas.openxmlformats.org/officeDocument/2006/relationships/hyperlink" Target="https://www.sciencedirect.com/science/article/pii/S0022283611010175?via%3Dihub" TargetMode="External"/><Relationship Id="rId36" Type="http://schemas.openxmlformats.org/officeDocument/2006/relationships/hyperlink" Target="https://www.sciencedirect.com/topics/biochemistry-genetics-and-molecular-biology/allosteric-site" TargetMode="External"/><Relationship Id="rId283" Type="http://schemas.openxmlformats.org/officeDocument/2006/relationships/hyperlink" Target="https://www.sciencedirect.com/topics/immunology-and-microbiology/conformation" TargetMode="External"/><Relationship Id="rId339" Type="http://schemas.openxmlformats.org/officeDocument/2006/relationships/hyperlink" Target="https://www.sciencedirect.com/topics/immunology-and-microbiology/biological-product" TargetMode="External"/><Relationship Id="rId78" Type="http://schemas.openxmlformats.org/officeDocument/2006/relationships/hyperlink" Target="https://www.sciencedirect.com/topics/biochemistry-genetics-and-molecular-biology/information-processing" TargetMode="External"/><Relationship Id="rId101" Type="http://schemas.openxmlformats.org/officeDocument/2006/relationships/hyperlink" Target="http://www.rcsb.org/pdb/explore.do?structureId=3RSO" TargetMode="External"/><Relationship Id="rId143" Type="http://schemas.openxmlformats.org/officeDocument/2006/relationships/hyperlink" Target="https://www.sciencedirect.com/science/article/pii/S0022283611010175?via%3Dihub" TargetMode="External"/><Relationship Id="rId185" Type="http://schemas.openxmlformats.org/officeDocument/2006/relationships/hyperlink" Target="https://www.sciencedirect.com/topics/biochemistry-genetics-and-molecular-biology/calcium-chloride" TargetMode="External"/><Relationship Id="rId350" Type="http://schemas.openxmlformats.org/officeDocument/2006/relationships/hyperlink" Target="https://www.sciencedirect.com/topics/biochemistry-genetics-and-molecular-biology/length" TargetMode="External"/><Relationship Id="rId406" Type="http://schemas.openxmlformats.org/officeDocument/2006/relationships/hyperlink" Target="https://www.sciencedirect.com/science/article/pii/S0022283611010175?via%3Dihub" TargetMode="External"/><Relationship Id="rId9" Type="http://schemas.openxmlformats.org/officeDocument/2006/relationships/hyperlink" Target="http://epublications.marquette.edu/" TargetMode="External"/><Relationship Id="rId210" Type="http://schemas.openxmlformats.org/officeDocument/2006/relationships/hyperlink" Target="https://www.sciencedirect.com/topics/immunology-and-microbiology/electron" TargetMode="External"/><Relationship Id="rId392" Type="http://schemas.openxmlformats.org/officeDocument/2006/relationships/hyperlink" Target="https://www.sciencedirect.com/science/article/pii/S0022283611010175?via%3Dihub" TargetMode="External"/><Relationship Id="rId252" Type="http://schemas.openxmlformats.org/officeDocument/2006/relationships/hyperlink" Target="https://www.sciencedirect.com/topics/biochemistry-genetics-and-molecular-biology/atom" TargetMode="External"/><Relationship Id="rId294" Type="http://schemas.openxmlformats.org/officeDocument/2006/relationships/hyperlink" Target="https://www.sciencedirect.com/topics/biochemistry-genetics-and-molecular-biology/small-molecule" TargetMode="External"/><Relationship Id="rId308" Type="http://schemas.openxmlformats.org/officeDocument/2006/relationships/hyperlink" Target="https://www.sciencedirect.com/science/article/pii/S0022283611010175?via%3Dihub" TargetMode="External"/><Relationship Id="rId47" Type="http://schemas.openxmlformats.org/officeDocument/2006/relationships/hyperlink" Target="https://www.sciencedirect.com/topics/biochemistry-genetics-and-molecular-biology/posttranslational-modification" TargetMode="External"/><Relationship Id="rId89" Type="http://schemas.openxmlformats.org/officeDocument/2006/relationships/hyperlink" Target="https://www.sciencedirect.com/topics/biochemistry-genetics-and-molecular-biology/density" TargetMode="External"/><Relationship Id="rId112" Type="http://schemas.openxmlformats.org/officeDocument/2006/relationships/hyperlink" Target="https://www.sciencedirect.com/topics/biochemistry-genetics-and-molecular-biology/density" TargetMode="External"/><Relationship Id="rId154" Type="http://schemas.openxmlformats.org/officeDocument/2006/relationships/hyperlink" Target="http://www.rcsb.org/pdb/explore.do?structureId=1GUA" TargetMode="External"/><Relationship Id="rId361" Type="http://schemas.openxmlformats.org/officeDocument/2006/relationships/hyperlink" Target="https://www.sciencedirect.com/topics/biochemistry-genetics-and-molecular-biology/software" TargetMode="External"/><Relationship Id="rId196" Type="http://schemas.openxmlformats.org/officeDocument/2006/relationships/hyperlink" Target="http://www.rcsb.org/pdb/explore.do?structureId=1AGP" TargetMode="External"/><Relationship Id="rId417" Type="http://schemas.openxmlformats.org/officeDocument/2006/relationships/hyperlink" Target="https://www.sciencedirect.com/science/article/pii/S0022283611010175?via%3Dihub" TargetMode="External"/><Relationship Id="rId16" Type="http://schemas.openxmlformats.org/officeDocument/2006/relationships/hyperlink" Target="https://www.sciencedirect.com/topics/biochemistry-genetics-and-molecular-biology/acceleration" TargetMode="External"/><Relationship Id="rId221" Type="http://schemas.openxmlformats.org/officeDocument/2006/relationships/hyperlink" Target="http://www.rcsb.org/pdb/explore.do?structureId=3GFT" TargetMode="External"/><Relationship Id="rId263" Type="http://schemas.openxmlformats.org/officeDocument/2006/relationships/hyperlink" Target="https://www.sciencedirect.com/science/article/pii/S0022283611010175?via%3Dihub" TargetMode="External"/><Relationship Id="rId319" Type="http://schemas.openxmlformats.org/officeDocument/2006/relationships/hyperlink" Target="https://www.sciencedirect.com/science/article/pii/S0022283611010175?via%3Dihub" TargetMode="External"/><Relationship Id="rId58" Type="http://schemas.openxmlformats.org/officeDocument/2006/relationships/hyperlink" Target="https://www.sciencedirect.com/topics/biochemistry-genetics-and-molecular-biology/phospholipid-membrane" TargetMode="External"/><Relationship Id="rId123" Type="http://schemas.openxmlformats.org/officeDocument/2006/relationships/hyperlink" Target="https://www.sciencedirect.com/topics/biochemistry-genetics-and-molecular-biology/organic-solvents" TargetMode="External"/><Relationship Id="rId330" Type="http://schemas.openxmlformats.org/officeDocument/2006/relationships/hyperlink" Target="https://www.sciencedirect.com/topics/biochemistry-genetics-and-molecular-biology/information-processing" TargetMode="External"/><Relationship Id="rId165" Type="http://schemas.openxmlformats.org/officeDocument/2006/relationships/hyperlink" Target="https://www.sciencedirect.com/topics/biochemistry-genetics-and-molecular-biology/catalysis" TargetMode="External"/><Relationship Id="rId372" Type="http://schemas.openxmlformats.org/officeDocument/2006/relationships/hyperlink" Target="http://www.rcsb.org/pdb/explore.do?structureId=3RRZ" TargetMode="External"/><Relationship Id="rId428" Type="http://schemas.openxmlformats.org/officeDocument/2006/relationships/hyperlink" Target="https://www.sciencedirect.com/science/article/pii/S0022283611010175?via%3Dihub" TargetMode="External"/><Relationship Id="rId232" Type="http://schemas.openxmlformats.org/officeDocument/2006/relationships/hyperlink" Target="https://www.sciencedirect.com/topics/biochemistry-genetics-and-molecular-biology/stereospecificity" TargetMode="External"/><Relationship Id="rId274" Type="http://schemas.openxmlformats.org/officeDocument/2006/relationships/hyperlink" Target="https://www.sciencedirect.com/topics/biochemistry-genetics-and-molecular-biology/catalysis" TargetMode="External"/><Relationship Id="rId27" Type="http://schemas.openxmlformats.org/officeDocument/2006/relationships/hyperlink" Target="https://www.sciencedirect.com/topics/biochemistry-genetics-and-molecular-biology/apoptosis" TargetMode="External"/><Relationship Id="rId69" Type="http://schemas.openxmlformats.org/officeDocument/2006/relationships/hyperlink" Target="https://www.sciencedirect.com/topics/biochemistry-genetics-and-molecular-biology/protein-ligand-interaction" TargetMode="External"/><Relationship Id="rId134" Type="http://schemas.openxmlformats.org/officeDocument/2006/relationships/hyperlink" Target="http://www.rcsb.org/pdb/explore.do?structureId=2RGD" TargetMode="External"/><Relationship Id="rId80" Type="http://schemas.openxmlformats.org/officeDocument/2006/relationships/hyperlink" Target="https://www.sciencedirect.com/topics/biochemistry-genetics-and-molecular-biology/protein-data-bank" TargetMode="External"/><Relationship Id="rId176" Type="http://schemas.openxmlformats.org/officeDocument/2006/relationships/hyperlink" Target="https://www.sciencedirect.com/topics/biochemistry-genetics-and-molecular-biology/molecular-interaction" TargetMode="External"/><Relationship Id="rId341" Type="http://schemas.openxmlformats.org/officeDocument/2006/relationships/hyperlink" Target="https://www.sciencedirect.com/topics/biochemistry-genetics-and-molecular-biology/spectroscopy" TargetMode="External"/><Relationship Id="rId383" Type="http://schemas.openxmlformats.org/officeDocument/2006/relationships/hyperlink" Target="https://www.sciencedirect.com/topics/immunology-and-microbiology/energy" TargetMode="External"/><Relationship Id="rId439" Type="http://schemas.openxmlformats.org/officeDocument/2006/relationships/hyperlink" Target="https://www.sciencedirect.com/science/article/pii/S0022283611010175?via%3Dihub" TargetMode="External"/><Relationship Id="rId201" Type="http://schemas.openxmlformats.org/officeDocument/2006/relationships/hyperlink" Target="https://www.sciencedirect.com/science/article/pii/S0022283611010175?via%3Dihub" TargetMode="External"/><Relationship Id="rId243" Type="http://schemas.openxmlformats.org/officeDocument/2006/relationships/image" Target="media/image6.jpeg"/><Relationship Id="rId285" Type="http://schemas.openxmlformats.org/officeDocument/2006/relationships/hyperlink" Target="https://www.sciencedirect.com/topics/immunology-and-microbiology/surface-property" TargetMode="External"/><Relationship Id="rId38" Type="http://schemas.openxmlformats.org/officeDocument/2006/relationships/hyperlink" Target="https://www.sciencedirect.com/topics/biochemistry-genetics-and-molecular-biology/calcium-acetate" TargetMode="External"/><Relationship Id="rId103" Type="http://schemas.openxmlformats.org/officeDocument/2006/relationships/hyperlink" Target="http://www.rcsb.org/pdb/explore.do?structureId=3RS0" TargetMode="External"/><Relationship Id="rId310" Type="http://schemas.openxmlformats.org/officeDocument/2006/relationships/hyperlink" Target="https://www.sciencedirect.com/topics/biochemistry-genetics-and-molecular-biology/crystal" TargetMode="External"/><Relationship Id="rId91" Type="http://schemas.openxmlformats.org/officeDocument/2006/relationships/hyperlink" Target="https://www.sciencedirect.com/topics/biochemistry-genetics-and-molecular-biology/conformation" TargetMode="External"/><Relationship Id="rId145" Type="http://schemas.openxmlformats.org/officeDocument/2006/relationships/hyperlink" Target="https://www.sciencedirect.com/topics/biochemistry-genetics-and-molecular-biology/ubiquitination" TargetMode="External"/><Relationship Id="rId187" Type="http://schemas.openxmlformats.org/officeDocument/2006/relationships/hyperlink" Target="http://www.rcsb.org/pdb/explore.do?structureId=3K8Y" TargetMode="External"/><Relationship Id="rId352" Type="http://schemas.openxmlformats.org/officeDocument/2006/relationships/hyperlink" Target="https://www.sciencedirect.com/topics/biochemistry-genetics-and-molecular-biology/fiber-optics" TargetMode="External"/><Relationship Id="rId394" Type="http://schemas.openxmlformats.org/officeDocument/2006/relationships/hyperlink" Target="https://www.sciencedirect.com/science/article/pii/S0022283611010175?via%3Dihub" TargetMode="External"/><Relationship Id="rId408" Type="http://schemas.openxmlformats.org/officeDocument/2006/relationships/hyperlink" Target="https://www.sciencedirect.com/science/article/pii/S0022283611010175?via%3Dihub" TargetMode="External"/><Relationship Id="rId212" Type="http://schemas.openxmlformats.org/officeDocument/2006/relationships/hyperlink" Target="http://www.rcsb.org/pdb/explore.do?structureId=3K8Y" TargetMode="External"/><Relationship Id="rId254" Type="http://schemas.openxmlformats.org/officeDocument/2006/relationships/hyperlink" Target="https://www.sciencedirect.com/topics/biochemistry-genetics-and-molecular-biology/molecule" TargetMode="External"/><Relationship Id="rId49" Type="http://schemas.openxmlformats.org/officeDocument/2006/relationships/hyperlink" Target="https://www.sciencedirect.com/topics/biochemistry-genetics-and-molecular-biology/hypervariable" TargetMode="External"/><Relationship Id="rId114" Type="http://schemas.openxmlformats.org/officeDocument/2006/relationships/hyperlink" Target="https://www.sciencedirect.com/topics/biochemistry-genetics-and-molecular-biology/molecule" TargetMode="External"/><Relationship Id="rId296" Type="http://schemas.openxmlformats.org/officeDocument/2006/relationships/hyperlink" Target="https://www.sciencedirect.com/topics/immunology-and-microbiology/ligand-binding" TargetMode="External"/><Relationship Id="rId60" Type="http://schemas.openxmlformats.org/officeDocument/2006/relationships/hyperlink" Target="https://www.sciencedirect.com/topics/biochemistry-genetics-and-molecular-biology/binding-site" TargetMode="External"/><Relationship Id="rId156" Type="http://schemas.openxmlformats.org/officeDocument/2006/relationships/hyperlink" Target="https://www.sciencedirect.com/science/article/pii/S0022283611010175?via%3Dihub" TargetMode="External"/><Relationship Id="rId198" Type="http://schemas.openxmlformats.org/officeDocument/2006/relationships/hyperlink" Target="https://www.sciencedirect.com/topics/biochemistry-genetics-and-molecular-biology/histidine" TargetMode="External"/><Relationship Id="rId321" Type="http://schemas.openxmlformats.org/officeDocument/2006/relationships/hyperlink" Target="https://www.sciencedirect.com/science/article/pii/S0022283611010175?via%3Dihub" TargetMode="External"/><Relationship Id="rId363" Type="http://schemas.openxmlformats.org/officeDocument/2006/relationships/hyperlink" Target="https://www.sciencedirect.com/topics/immunology-and-microbiology/solution-and-solubility" TargetMode="External"/><Relationship Id="rId419" Type="http://schemas.openxmlformats.org/officeDocument/2006/relationships/hyperlink" Target="https://www.sciencedirect.com/science/article/pii/S0022283611010175?via%3Dihub" TargetMode="External"/><Relationship Id="rId223" Type="http://schemas.openxmlformats.org/officeDocument/2006/relationships/hyperlink" Target="https://www.sciencedirect.com/topics/biochemistry-genetics-and-molecular-biology/density" TargetMode="External"/><Relationship Id="rId430" Type="http://schemas.openxmlformats.org/officeDocument/2006/relationships/hyperlink" Target="https://www.sciencedirect.com/science/article/pii/S0022283611010175?via%3Dihub" TargetMode="External"/><Relationship Id="rId18" Type="http://schemas.openxmlformats.org/officeDocument/2006/relationships/hyperlink" Target="https://www.sciencedirect.com/topics/biochemistry-genetics-and-molecular-biology/surface-property" TargetMode="External"/><Relationship Id="rId39" Type="http://schemas.openxmlformats.org/officeDocument/2006/relationships/hyperlink" Target="https://www.sciencedirect.com/topics/immunology-and-microbiology/allosteric-site" TargetMode="External"/><Relationship Id="rId265" Type="http://schemas.openxmlformats.org/officeDocument/2006/relationships/hyperlink" Target="https://www.sciencedirect.com/topics/biochemistry-genetics-and-molecular-biology/molecular-dynamics" TargetMode="External"/><Relationship Id="rId286" Type="http://schemas.openxmlformats.org/officeDocument/2006/relationships/hyperlink" Target="https://www.sciencedirect.com/topics/biochemistry-genetics-and-molecular-biology/binding-domain" TargetMode="External"/><Relationship Id="rId50" Type="http://schemas.openxmlformats.org/officeDocument/2006/relationships/hyperlink" Target="https://www.sciencedirect.com/topics/biochemistry-genetics-and-molecular-biology/affect" TargetMode="External"/><Relationship Id="rId104" Type="http://schemas.openxmlformats.org/officeDocument/2006/relationships/hyperlink" Target="http://www.rcsb.org/pdb/explore.do?structureId=3RS3" TargetMode="External"/><Relationship Id="rId125" Type="http://schemas.openxmlformats.org/officeDocument/2006/relationships/hyperlink" Target="https://www.sciencedirect.com/science/article/pii/S0022283611010175?via%3Dihub" TargetMode="External"/><Relationship Id="rId146" Type="http://schemas.openxmlformats.org/officeDocument/2006/relationships/hyperlink" Target="https://www.sciencedirect.com/topics/biochemistry-genetics-and-molecular-biology/lysine" TargetMode="External"/><Relationship Id="rId167" Type="http://schemas.openxmlformats.org/officeDocument/2006/relationships/hyperlink" Target="https://www.sciencedirect.com/topics/biochemistry-genetics-and-molecular-biology/molecular-probe" TargetMode="External"/><Relationship Id="rId188" Type="http://schemas.openxmlformats.org/officeDocument/2006/relationships/hyperlink" Target="https://www.sciencedirect.com/topics/immunology-and-microbiology/catalysis" TargetMode="External"/><Relationship Id="rId311" Type="http://schemas.openxmlformats.org/officeDocument/2006/relationships/hyperlink" Target="https://www.sciencedirect.com/topics/immunology-and-microbiology/cross-linking" TargetMode="External"/><Relationship Id="rId332" Type="http://schemas.openxmlformats.org/officeDocument/2006/relationships/hyperlink" Target="https://www.sciencedirect.com/topics/immunology-and-microbiology/ph" TargetMode="External"/><Relationship Id="rId353" Type="http://schemas.openxmlformats.org/officeDocument/2006/relationships/hyperlink" Target="https://www.sciencedirect.com/topics/biochemistry-genetics-and-molecular-biology/steady-state" TargetMode="External"/><Relationship Id="rId374" Type="http://schemas.openxmlformats.org/officeDocument/2006/relationships/hyperlink" Target="http://www.rcsb.org/pdb/explore.do?structureId=3RSO" TargetMode="External"/><Relationship Id="rId395" Type="http://schemas.openxmlformats.org/officeDocument/2006/relationships/hyperlink" Target="https://www.sciencedirect.com/science/article/pii/S0022283611010175?via%3Dihub" TargetMode="External"/><Relationship Id="rId409" Type="http://schemas.openxmlformats.org/officeDocument/2006/relationships/hyperlink" Target="https://www.sciencedirect.com/science/article/pii/S0022283611010175?via%3Dihub" TargetMode="External"/><Relationship Id="rId71" Type="http://schemas.openxmlformats.org/officeDocument/2006/relationships/hyperlink" Target="https://www.sciencedirect.com/science/article/pii/S0022283611010175?via%3Dihub" TargetMode="External"/><Relationship Id="rId92" Type="http://schemas.openxmlformats.org/officeDocument/2006/relationships/hyperlink" Target="http://www.rcsb.org/pdb/explore.do?structureId=3K8Y" TargetMode="External"/><Relationship Id="rId213" Type="http://schemas.openxmlformats.org/officeDocument/2006/relationships/hyperlink" Target="https://www.sciencedirect.com/topics/biochemistry-genetics-and-molecular-biology/p110" TargetMode="External"/><Relationship Id="rId234" Type="http://schemas.openxmlformats.org/officeDocument/2006/relationships/hyperlink" Target="https://www.sciencedirect.com/science/article/pii/S0022283611010175?via%3Dihub" TargetMode="External"/><Relationship Id="rId420" Type="http://schemas.openxmlformats.org/officeDocument/2006/relationships/hyperlink" Target="https://www.sciencedirect.com/science/article/pii/S0022283611010175?via%3Dihub" TargetMode="External"/><Relationship Id="rId2" Type="http://schemas.openxmlformats.org/officeDocument/2006/relationships/customXml" Target="../customXml/item2.xml"/><Relationship Id="rId29" Type="http://schemas.openxmlformats.org/officeDocument/2006/relationships/hyperlink" Target="https://www.sciencedirect.com/topics/biochemistry-genetics-and-molecular-biology/human" TargetMode="External"/><Relationship Id="rId255" Type="http://schemas.openxmlformats.org/officeDocument/2006/relationships/hyperlink" Target="https://www.sciencedirect.com/science/article/pii/S0022283611010175?via%3Dihub" TargetMode="External"/><Relationship Id="rId276" Type="http://schemas.openxmlformats.org/officeDocument/2006/relationships/hyperlink" Target="http://www.rcsb.org/pdb/explore.do?structureId=1CTQ" TargetMode="External"/><Relationship Id="rId297" Type="http://schemas.openxmlformats.org/officeDocument/2006/relationships/hyperlink" Target="https://www.sciencedirect.com/science/article/pii/S0022283611010175?via%3Dihub" TargetMode="External"/><Relationship Id="rId441" Type="http://schemas.openxmlformats.org/officeDocument/2006/relationships/hyperlink" Target="https://www.sciencedirect.com/science/article/pii/S0022283611010175?via%3Dihub" TargetMode="External"/><Relationship Id="rId40" Type="http://schemas.openxmlformats.org/officeDocument/2006/relationships/hyperlink" Target="https://www.sciencedirect.com/science/article/pii/S0022283611010175?via%3Dihub" TargetMode="External"/><Relationship Id="rId115" Type="http://schemas.openxmlformats.org/officeDocument/2006/relationships/hyperlink" Target="https://www.sciencedirect.com/science/article/pii/S0022283611010175?via%3Dihub" TargetMode="External"/><Relationship Id="rId136" Type="http://schemas.openxmlformats.org/officeDocument/2006/relationships/hyperlink" Target="https://www.sciencedirect.com/topics/biochemistry-genetics-and-molecular-biology/gtpase" TargetMode="External"/><Relationship Id="rId157" Type="http://schemas.openxmlformats.org/officeDocument/2006/relationships/hyperlink" Target="https://www.sciencedirect.com/topics/immunology-and-microbiology/hydrogen-bond" TargetMode="External"/><Relationship Id="rId178" Type="http://schemas.openxmlformats.org/officeDocument/2006/relationships/hyperlink" Target="https://www.sciencedirect.com/topics/immunology-and-microbiology/conformational-transition" TargetMode="External"/><Relationship Id="rId301" Type="http://schemas.openxmlformats.org/officeDocument/2006/relationships/hyperlink" Target="https://www.sciencedirect.com/science/article/pii/S0022283611010175?via%3Dihub" TargetMode="External"/><Relationship Id="rId322" Type="http://schemas.openxmlformats.org/officeDocument/2006/relationships/hyperlink" Target="https://www.sciencedirect.com/science/article/pii/S0022283611010175?via%3Dihub" TargetMode="External"/><Relationship Id="rId343" Type="http://schemas.openxmlformats.org/officeDocument/2006/relationships/hyperlink" Target="https://www.sciencedirect.com/science/article/pii/S0022283611010175?via%3Dihub" TargetMode="External"/><Relationship Id="rId364" Type="http://schemas.openxmlformats.org/officeDocument/2006/relationships/hyperlink" Target="https://www.sciencedirect.com/topics/biochemistry-genetics-and-molecular-biology/conformation" TargetMode="External"/><Relationship Id="rId61" Type="http://schemas.openxmlformats.org/officeDocument/2006/relationships/hyperlink" Target="https://www.sciencedirect.com/topics/biochemistry-genetics-and-molecular-biology/crystal-structure" TargetMode="External"/><Relationship Id="rId82" Type="http://schemas.openxmlformats.org/officeDocument/2006/relationships/hyperlink" Target="https://www.sciencedirect.com/topics/immunology-and-microbiology/crystal" TargetMode="External"/><Relationship Id="rId199" Type="http://schemas.openxmlformats.org/officeDocument/2006/relationships/hyperlink" Target="https://www.sciencedirect.com/topics/biochemistry-genetics-and-molecular-biology/glutamine" TargetMode="External"/><Relationship Id="rId203" Type="http://schemas.openxmlformats.org/officeDocument/2006/relationships/hyperlink" Target="https://www.sciencedirect.com/science/article/pii/S0022283611010175?via%3Dihub" TargetMode="External"/><Relationship Id="rId385" Type="http://schemas.openxmlformats.org/officeDocument/2006/relationships/hyperlink" Target="https://www.sciencedirect.com/science/article/pii/S0022283611010175?via%3Dihub" TargetMode="External"/><Relationship Id="rId19" Type="http://schemas.openxmlformats.org/officeDocument/2006/relationships/hyperlink" Target="https://www.sciencedirect.com/topics/biochemistry-genetics-and-molecular-biology/signal-transduction" TargetMode="External"/><Relationship Id="rId224" Type="http://schemas.openxmlformats.org/officeDocument/2006/relationships/hyperlink" Target="http://www.rcsb.org/pdb/explore.do?structureId=3GFT" TargetMode="External"/><Relationship Id="rId245" Type="http://schemas.openxmlformats.org/officeDocument/2006/relationships/hyperlink" Target="https://www.sciencedirect.com/topics/biochemistry-genetics-and-molecular-biology/acceleration" TargetMode="External"/><Relationship Id="rId266" Type="http://schemas.openxmlformats.org/officeDocument/2006/relationships/hyperlink" Target="https://www.sciencedirect.com/science/article/pii/S0022283611010175?via%3Dihub" TargetMode="External"/><Relationship Id="rId287" Type="http://schemas.openxmlformats.org/officeDocument/2006/relationships/hyperlink" Target="https://www.sciencedirect.com/topics/biochemistry-genetics-and-molecular-biology/solution-and-solubility" TargetMode="External"/><Relationship Id="rId410" Type="http://schemas.openxmlformats.org/officeDocument/2006/relationships/hyperlink" Target="https://www.sciencedirect.com/science/article/pii/S0022283611010175?via%3Dihub" TargetMode="External"/><Relationship Id="rId431" Type="http://schemas.openxmlformats.org/officeDocument/2006/relationships/hyperlink" Target="https://www.sciencedirect.com/science/article/pii/S0022283611010175?via%3Dihub" TargetMode="External"/><Relationship Id="rId30" Type="http://schemas.openxmlformats.org/officeDocument/2006/relationships/hyperlink" Target="https://www.sciencedirect.com/topics/biochemistry-genetics-and-molecular-biology/active-site" TargetMode="External"/><Relationship Id="rId105" Type="http://schemas.openxmlformats.org/officeDocument/2006/relationships/hyperlink" Target="http://www.rcsb.org/pdb/explore.do?structureId=3RS5" TargetMode="External"/><Relationship Id="rId126" Type="http://schemas.openxmlformats.org/officeDocument/2006/relationships/hyperlink" Target="https://www.sciencedirect.com/science/article/pii/S0022283611010175?via%3Dihub" TargetMode="External"/><Relationship Id="rId147" Type="http://schemas.openxmlformats.org/officeDocument/2006/relationships/hyperlink" Target="https://www.sciencedirect.com/topics/immunology-and-microbiology/dynamics" TargetMode="External"/><Relationship Id="rId168" Type="http://schemas.openxmlformats.org/officeDocument/2006/relationships/hyperlink" Target="https://www.sciencedirect.com/topics/biochemistry-genetics-and-molecular-biology/fourier-transform" TargetMode="External"/><Relationship Id="rId312" Type="http://schemas.openxmlformats.org/officeDocument/2006/relationships/hyperlink" Target="https://www.sciencedirect.com/topics/biochemistry-genetics-and-molecular-biology/organic-solvents" TargetMode="External"/><Relationship Id="rId333" Type="http://schemas.openxmlformats.org/officeDocument/2006/relationships/hyperlink" Target="https://www.sciencedirect.com/topics/biochemistry-genetics-and-molecular-biology/sample" TargetMode="External"/><Relationship Id="rId354" Type="http://schemas.openxmlformats.org/officeDocument/2006/relationships/hyperlink" Target="https://www.sciencedirect.com/topics/immunology-and-microbiology/temperature" TargetMode="External"/><Relationship Id="rId51" Type="http://schemas.openxmlformats.org/officeDocument/2006/relationships/hyperlink" Target="https://www.sciencedirect.com/topics/immunology-and-microbiology/human" TargetMode="External"/><Relationship Id="rId72" Type="http://schemas.openxmlformats.org/officeDocument/2006/relationships/hyperlink" Target="https://www.sciencedirect.com/science/article/pii/S0022283611010175?via%3Dihub" TargetMode="External"/><Relationship Id="rId93" Type="http://schemas.openxmlformats.org/officeDocument/2006/relationships/hyperlink" Target="http://www.rcsb.org/pdb/explore.do?structureId=2RGD" TargetMode="External"/><Relationship Id="rId189" Type="http://schemas.openxmlformats.org/officeDocument/2006/relationships/hyperlink" Target="http://www.rcsb.org/pdb/explore.do?structureId=3GFT" TargetMode="External"/><Relationship Id="rId375" Type="http://schemas.openxmlformats.org/officeDocument/2006/relationships/hyperlink" Target="http://www.rcsb.org/pdb/explore.do?structureId=3RS4" TargetMode="External"/><Relationship Id="rId396" Type="http://schemas.openxmlformats.org/officeDocument/2006/relationships/hyperlink" Target="https://www.sciencedirect.com/science/article/pii/S0022283611010175?via%3Dihub" TargetMode="External"/><Relationship Id="rId3" Type="http://schemas.openxmlformats.org/officeDocument/2006/relationships/customXml" Target="../customXml/item3.xml"/><Relationship Id="rId214" Type="http://schemas.openxmlformats.org/officeDocument/2006/relationships/hyperlink" Target="https://www.sciencedirect.com/topics/immunology-and-microbiology/crystal-structure" TargetMode="External"/><Relationship Id="rId235" Type="http://schemas.openxmlformats.org/officeDocument/2006/relationships/hyperlink" Target="https://www.sciencedirect.com/topics/biochemistry-genetics-and-molecular-biology/x-ray" TargetMode="External"/><Relationship Id="rId256" Type="http://schemas.openxmlformats.org/officeDocument/2006/relationships/hyperlink" Target="https://www.sciencedirect.com/topics/biochemistry-genetics-and-molecular-biology/structure-analysis" TargetMode="External"/><Relationship Id="rId277" Type="http://schemas.openxmlformats.org/officeDocument/2006/relationships/hyperlink" Target="https://www.sciencedirect.com/topics/biochemistry-genetics-and-molecular-biology/conformation" TargetMode="External"/><Relationship Id="rId298" Type="http://schemas.openxmlformats.org/officeDocument/2006/relationships/hyperlink" Target="https://www.sciencedirect.com/topics/biochemistry-genetics-and-molecular-biology/dynamics" TargetMode="External"/><Relationship Id="rId400" Type="http://schemas.openxmlformats.org/officeDocument/2006/relationships/hyperlink" Target="https://www.sciencedirect.com/science/article/pii/S0022283611010175?via%3Dihub" TargetMode="External"/><Relationship Id="rId421" Type="http://schemas.openxmlformats.org/officeDocument/2006/relationships/hyperlink" Target="https://www.sciencedirect.com/science/article/pii/S0022283611010175?via%3Dihub" TargetMode="External"/><Relationship Id="rId442" Type="http://schemas.openxmlformats.org/officeDocument/2006/relationships/hyperlink" Target="https://www.sciencedirect.com/science/article/pii/S0022283611010175?via%3Dihub" TargetMode="External"/><Relationship Id="rId116" Type="http://schemas.openxmlformats.org/officeDocument/2006/relationships/hyperlink" Target="https://www.sciencedirect.com/topics/immunology-and-microbiology/molecule" TargetMode="External"/><Relationship Id="rId137" Type="http://schemas.openxmlformats.org/officeDocument/2006/relationships/hyperlink" Target="http://www.rcsb.org/pdb/explore.do?structureId=1IBR" TargetMode="External"/><Relationship Id="rId158" Type="http://schemas.openxmlformats.org/officeDocument/2006/relationships/hyperlink" Target="https://www.sciencedirect.com/topics/biochemistry-genetics-and-molecular-biology/n-terminus" TargetMode="External"/><Relationship Id="rId302" Type="http://schemas.openxmlformats.org/officeDocument/2006/relationships/hyperlink" Target="https://www.sciencedirect.com/topics/biochemistry-genetics-and-molecular-biology/allosteric-regulation" TargetMode="External"/><Relationship Id="rId323" Type="http://schemas.openxmlformats.org/officeDocument/2006/relationships/hyperlink" Target="https://www.sciencedirect.com/topics/biochemistry-genetics-and-molecular-biology/binding-site" TargetMode="External"/><Relationship Id="rId344" Type="http://schemas.openxmlformats.org/officeDocument/2006/relationships/hyperlink" Target="https://www.sciencedirect.com/topics/biochemistry-genetics-and-molecular-biology/magnetic-field" TargetMode="External"/><Relationship Id="rId20" Type="http://schemas.openxmlformats.org/officeDocument/2006/relationships/hyperlink" Target="https://www.sciencedirect.com/topics/immunology-and-microbiology/cells" TargetMode="External"/><Relationship Id="rId41" Type="http://schemas.openxmlformats.org/officeDocument/2006/relationships/hyperlink" Target="https://www.sciencedirect.com/science/article/pii/S0022283611010175?via%3Dihub" TargetMode="External"/><Relationship Id="rId62" Type="http://schemas.openxmlformats.org/officeDocument/2006/relationships/hyperlink" Target="https://www.sciencedirect.com/science/article/pii/S0022283611010175?via%3Dihub" TargetMode="External"/><Relationship Id="rId83" Type="http://schemas.openxmlformats.org/officeDocument/2006/relationships/hyperlink" Target="https://www.sciencedirect.com/topics/biochemistry-genetics-and-molecular-biology/glycerol" TargetMode="External"/><Relationship Id="rId179" Type="http://schemas.openxmlformats.org/officeDocument/2006/relationships/hyperlink" Target="https://www.sciencedirect.com/topics/biochemistry-genetics-and-molecular-biology/affect" TargetMode="External"/><Relationship Id="rId365" Type="http://schemas.openxmlformats.org/officeDocument/2006/relationships/hyperlink" Target="https://www.sciencedirect.com/topics/immunology-and-microbiology/magnetic-field" TargetMode="External"/><Relationship Id="rId386" Type="http://schemas.openxmlformats.org/officeDocument/2006/relationships/hyperlink" Target="https://www.sciencedirect.com/science/article/pii/S0022283611010175?via%3Dihub" TargetMode="External"/><Relationship Id="rId190" Type="http://schemas.openxmlformats.org/officeDocument/2006/relationships/hyperlink" Target="http://www.rcsb.org/pdb/explore.do?structureId=5P21" TargetMode="External"/><Relationship Id="rId204" Type="http://schemas.openxmlformats.org/officeDocument/2006/relationships/hyperlink" Target="https://www.sciencedirect.com/science/article/pii/S0022283611010175?via%3Dihub" TargetMode="External"/><Relationship Id="rId225" Type="http://schemas.openxmlformats.org/officeDocument/2006/relationships/hyperlink" Target="https://www.sciencedirect.com/topics/biochemistry-genetics-and-molecular-biology/hydrogen-bond" TargetMode="External"/><Relationship Id="rId246" Type="http://schemas.openxmlformats.org/officeDocument/2006/relationships/hyperlink" Target="https://www.sciencedirect.com/topics/biochemistry-genetics-and-molecular-biology/pulse-rate" TargetMode="External"/><Relationship Id="rId267" Type="http://schemas.openxmlformats.org/officeDocument/2006/relationships/hyperlink" Target="https://www.sciencedirect.com/topics/immunology-and-microbiology/cytoplasm" TargetMode="External"/><Relationship Id="rId288" Type="http://schemas.openxmlformats.org/officeDocument/2006/relationships/hyperlink" Target="https://www.sciencedirect.com/topics/biochemistry-genetics-and-molecular-biology/dna-template" TargetMode="External"/><Relationship Id="rId411" Type="http://schemas.openxmlformats.org/officeDocument/2006/relationships/hyperlink" Target="https://www.sciencedirect.com/science/article/pii/S0022283611010175?via%3Dihub" TargetMode="External"/><Relationship Id="rId432" Type="http://schemas.openxmlformats.org/officeDocument/2006/relationships/hyperlink" Target="https://www.sciencedirect.com/science/article/pii/S0022283611010175?via%3Dihub" TargetMode="External"/><Relationship Id="rId106" Type="http://schemas.openxmlformats.org/officeDocument/2006/relationships/hyperlink" Target="https://www.sciencedirect.com/topics/biochemistry-genetics-and-molecular-biology/nomenclature" TargetMode="External"/><Relationship Id="rId127" Type="http://schemas.openxmlformats.org/officeDocument/2006/relationships/hyperlink" Target="https://www.sciencedirect.com/science/article/pii/S0022283611010175?via%3Dihub" TargetMode="External"/><Relationship Id="rId313" Type="http://schemas.openxmlformats.org/officeDocument/2006/relationships/hyperlink" Target="https://www.sciencedirect.com/topics/biochemistry-genetics-and-molecular-biology/photon" TargetMode="External"/><Relationship Id="rId10" Type="http://schemas.openxmlformats.org/officeDocument/2006/relationships/hyperlink" Target="https://www.sciencedirect.com/topics/biochemistry-genetics-and-molecular-biology/gtpase" TargetMode="External"/><Relationship Id="rId31" Type="http://schemas.openxmlformats.org/officeDocument/2006/relationships/hyperlink" Target="https://www.sciencedirect.com/topics/biochemistry-genetics-and-molecular-biology/surface-property" TargetMode="External"/><Relationship Id="rId52" Type="http://schemas.openxmlformats.org/officeDocument/2006/relationships/hyperlink" Target="https://www.sciencedirect.com/topics/biochemistry-genetics-and-molecular-biology/hypervariable-region" TargetMode="External"/><Relationship Id="rId73" Type="http://schemas.openxmlformats.org/officeDocument/2006/relationships/hyperlink" Target="https://www.sciencedirect.com/topics/biochemistry-genetics-and-molecular-biology/clustering" TargetMode="External"/><Relationship Id="rId94" Type="http://schemas.openxmlformats.org/officeDocument/2006/relationships/hyperlink" Target="https://www.sciencedirect.com/topics/biochemistry-genetics-and-molecular-biology/diffraction" TargetMode="External"/><Relationship Id="rId148" Type="http://schemas.openxmlformats.org/officeDocument/2006/relationships/hyperlink" Target="https://www.sciencedirect.com/science/article/pii/S0022283611010175?via%3Dihub" TargetMode="External"/><Relationship Id="rId169" Type="http://schemas.openxmlformats.org/officeDocument/2006/relationships/hyperlink" Target="https://www.sciencedirect.com/topics/biochemistry-genetics-and-molecular-biology/algorithm" TargetMode="External"/><Relationship Id="rId334" Type="http://schemas.openxmlformats.org/officeDocument/2006/relationships/hyperlink" Target="https://www.sciencedirect.com/topics/biochemistry-genetics-and-molecular-biology/volume" TargetMode="External"/><Relationship Id="rId355" Type="http://schemas.openxmlformats.org/officeDocument/2006/relationships/hyperlink" Target="https://www.sciencedirect.com/topics/biochemistry-genetics-and-molecular-biology/radiofrequency" TargetMode="External"/><Relationship Id="rId376" Type="http://schemas.openxmlformats.org/officeDocument/2006/relationships/hyperlink" Target="http://www.rcsb.org/pdb/explore.do?structureId=3RS0" TargetMode="External"/><Relationship Id="rId397" Type="http://schemas.openxmlformats.org/officeDocument/2006/relationships/hyperlink" Target="https://www.sciencedirect.com/science/article/pii/S0022283611010175?via%3Dihub" TargetMode="External"/><Relationship Id="rId4" Type="http://schemas.openxmlformats.org/officeDocument/2006/relationships/numbering" Target="numbering.xml"/><Relationship Id="rId180" Type="http://schemas.openxmlformats.org/officeDocument/2006/relationships/hyperlink" Target="https://www.sciencedirect.com/science/article/pii/S0022283611010175?via%3Dihub" TargetMode="External"/><Relationship Id="rId215" Type="http://schemas.openxmlformats.org/officeDocument/2006/relationships/hyperlink" Target="http://www.rcsb.org/pdb/explore.do?structureId=3GFT" TargetMode="External"/><Relationship Id="rId236" Type="http://schemas.openxmlformats.org/officeDocument/2006/relationships/hyperlink" Target="https://www.sciencedirect.com/science/article/pii/S0022283611010175?via%3Dihub" TargetMode="External"/><Relationship Id="rId257" Type="http://schemas.openxmlformats.org/officeDocument/2006/relationships/hyperlink" Target="https://www.sciencedirect.com/topics/biochemistry-genetics-and-molecular-biology/active-site" TargetMode="External"/><Relationship Id="rId278" Type="http://schemas.openxmlformats.org/officeDocument/2006/relationships/hyperlink" Target="https://www.sciencedirect.com/topics/biochemistry-genetics-and-molecular-biology/wild-type" TargetMode="External"/><Relationship Id="rId401" Type="http://schemas.openxmlformats.org/officeDocument/2006/relationships/hyperlink" Target="https://www.sciencedirect.com/science/article/pii/S0022283611010175?via%3Dihub" TargetMode="External"/><Relationship Id="rId422" Type="http://schemas.openxmlformats.org/officeDocument/2006/relationships/hyperlink" Target="https://www.sciencedirect.com/science/article/pii/S0022283611010175?via%3Dihub" TargetMode="External"/><Relationship Id="rId443" Type="http://schemas.openxmlformats.org/officeDocument/2006/relationships/hyperlink" Target="https://www.sciencedirect.com/science/article/pii/S0022283611010175?via%3Dihub" TargetMode="External"/><Relationship Id="rId303" Type="http://schemas.openxmlformats.org/officeDocument/2006/relationships/hyperlink" Target="https://www.sciencedirect.com/science/article/pii/S0022283611010175?via%3Dihub" TargetMode="External"/><Relationship Id="rId42" Type="http://schemas.openxmlformats.org/officeDocument/2006/relationships/hyperlink" Target="https://www.sciencedirect.com/topics/biochemistry-genetics-and-molecular-biology/arginine" TargetMode="External"/><Relationship Id="rId84" Type="http://schemas.openxmlformats.org/officeDocument/2006/relationships/hyperlink" Target="https://www.sciencedirect.com/topics/immunology-and-microbiology/molecule" TargetMode="External"/><Relationship Id="rId138" Type="http://schemas.openxmlformats.org/officeDocument/2006/relationships/hyperlink" Target="https://www.sciencedirect.com/topics/biochemistry-genetics-and-molecular-biology/allosteric-site" TargetMode="External"/><Relationship Id="rId345" Type="http://schemas.openxmlformats.org/officeDocument/2006/relationships/hyperlink" Target="https://www.sciencedirect.com/topics/biochemistry-genetics-and-molecular-biology/dispersion" TargetMode="External"/><Relationship Id="rId387" Type="http://schemas.openxmlformats.org/officeDocument/2006/relationships/hyperlink" Target="https://www.sciencedirect.com/science/article/pii/S0022283611010175?via%3Dihub" TargetMode="External"/><Relationship Id="rId191" Type="http://schemas.openxmlformats.org/officeDocument/2006/relationships/hyperlink" Target="http://www.rcsb.org/pdb/explore.do?structureId=1CTQ" TargetMode="External"/><Relationship Id="rId205" Type="http://schemas.openxmlformats.org/officeDocument/2006/relationships/hyperlink" Target="https://www.sciencedirect.com/topics/immunology-and-microbiology/biological-product" TargetMode="External"/><Relationship Id="rId247" Type="http://schemas.openxmlformats.org/officeDocument/2006/relationships/image" Target="media/image7.jpeg"/><Relationship Id="rId412" Type="http://schemas.openxmlformats.org/officeDocument/2006/relationships/hyperlink" Target="https://www.sciencedirect.com/science/article/pii/S0022283611010175?via%3Dihub" TargetMode="External"/><Relationship Id="rId107" Type="http://schemas.openxmlformats.org/officeDocument/2006/relationships/hyperlink" Target="https://www.sciencedirect.com/topics/biochemistry-genetics-and-molecular-biology/organic-solvents" TargetMode="External"/><Relationship Id="rId289" Type="http://schemas.openxmlformats.org/officeDocument/2006/relationships/hyperlink" Target="https://www.sciencedirect.com/topics/immunology-and-microbiology/crystal" TargetMode="External"/><Relationship Id="rId11" Type="http://schemas.openxmlformats.org/officeDocument/2006/relationships/hyperlink" Target="https://www.sciencedirect.com/topics/biochemistry-genetics-and-molecular-biology/mutant" TargetMode="External"/><Relationship Id="rId53" Type="http://schemas.openxmlformats.org/officeDocument/2006/relationships/hyperlink" Target="https://www.sciencedirect.com/topics/immunology-and-microbiology/protein-processing" TargetMode="External"/><Relationship Id="rId149" Type="http://schemas.openxmlformats.org/officeDocument/2006/relationships/hyperlink" Target="https://www.sciencedirect.com/topics/biochemistry-genetics-and-molecular-biology/binding-domain" TargetMode="External"/><Relationship Id="rId314" Type="http://schemas.openxmlformats.org/officeDocument/2006/relationships/hyperlink" Target="https://www.sciencedirect.com/topics/biochemistry-genetics-and-molecular-biology/x-ray" TargetMode="External"/><Relationship Id="rId356" Type="http://schemas.openxmlformats.org/officeDocument/2006/relationships/hyperlink" Target="https://www.sciencedirect.com/topics/immunology-and-microbiology/steady-state" TargetMode="External"/><Relationship Id="rId398" Type="http://schemas.openxmlformats.org/officeDocument/2006/relationships/hyperlink" Target="https://www.sciencedirect.com/science/article/pii/S0022283611010175?via%3Dihub" TargetMode="External"/><Relationship Id="rId95" Type="http://schemas.openxmlformats.org/officeDocument/2006/relationships/hyperlink" Target="https://www.sciencedirect.com/topics/biochemistry-genetics-and-molecular-biology/information-processing" TargetMode="External"/><Relationship Id="rId160" Type="http://schemas.openxmlformats.org/officeDocument/2006/relationships/hyperlink" Target="https://www.sciencedirect.com/topics/immunology-and-microbiology/atom" TargetMode="External"/><Relationship Id="rId216" Type="http://schemas.openxmlformats.org/officeDocument/2006/relationships/image" Target="media/image4.jpeg"/><Relationship Id="rId423" Type="http://schemas.openxmlformats.org/officeDocument/2006/relationships/hyperlink" Target="https://www.sciencedirect.com/science/article/pii/S0022283611010175?via%3Dihub" TargetMode="External"/><Relationship Id="rId258" Type="http://schemas.openxmlformats.org/officeDocument/2006/relationships/hyperlink" Target="https://www.sciencedirect.com/topics/biochemistry-genetics-and-molecular-biology/nucleotide" TargetMode="External"/><Relationship Id="rId22" Type="http://schemas.openxmlformats.org/officeDocument/2006/relationships/hyperlink" Target="https://www.sciencedirect.com/topics/biochemistry-genetics-and-molecular-biology/guanine" TargetMode="External"/><Relationship Id="rId64" Type="http://schemas.openxmlformats.org/officeDocument/2006/relationships/hyperlink" Target="https://www.sciencedirect.com/topics/biochemistry-genetics-and-molecular-biology/strength" TargetMode="External"/><Relationship Id="rId118" Type="http://schemas.openxmlformats.org/officeDocument/2006/relationships/hyperlink" Target="https://www.sciencedirect.com/science/article/pii/S0022283611010175?via%3Dihub" TargetMode="External"/><Relationship Id="rId325" Type="http://schemas.openxmlformats.org/officeDocument/2006/relationships/hyperlink" Target="https://www.sciencedirect.com/science/article/pii/S0022283611010175?via%3Dihub" TargetMode="External"/><Relationship Id="rId367" Type="http://schemas.openxmlformats.org/officeDocument/2006/relationships/hyperlink" Target="https://www.sciencedirect.com/science/article/pii/S0022283611010175?via%3Dihub" TargetMode="External"/><Relationship Id="rId171" Type="http://schemas.openxmlformats.org/officeDocument/2006/relationships/hyperlink" Target="https://www.sciencedirect.com/topics/biochemistry-genetics-and-molecular-biology/position" TargetMode="External"/><Relationship Id="rId227" Type="http://schemas.openxmlformats.org/officeDocument/2006/relationships/hyperlink" Target="https://www.sciencedirect.com/science/article/pii/S0022283611010175?via%3Dihub" TargetMode="External"/><Relationship Id="rId269" Type="http://schemas.openxmlformats.org/officeDocument/2006/relationships/hyperlink" Target="https://www.sciencedirect.com/topics/biochemistry-genetics-and-molecular-biology/allosteric-site" TargetMode="External"/><Relationship Id="rId434" Type="http://schemas.openxmlformats.org/officeDocument/2006/relationships/hyperlink" Target="https://www.sciencedirect.com/science/article/pii/S0022283611010175?via%3Dihub" TargetMode="External"/><Relationship Id="rId33" Type="http://schemas.openxmlformats.org/officeDocument/2006/relationships/hyperlink" Target="https://www.sciencedirect.com/topics/biochemistry-genetics-and-molecular-biology/molecular-interaction" TargetMode="External"/><Relationship Id="rId129" Type="http://schemas.openxmlformats.org/officeDocument/2006/relationships/hyperlink" Target="https://www.sciencedirect.com/topics/biochemistry-genetics-and-molecular-biology/conformational-change" TargetMode="External"/><Relationship Id="rId280" Type="http://schemas.openxmlformats.org/officeDocument/2006/relationships/hyperlink" Target="http://www.rcsb.org/pdb/explore.do?structureId=2RGE" TargetMode="External"/><Relationship Id="rId336" Type="http://schemas.openxmlformats.org/officeDocument/2006/relationships/hyperlink" Target="https://www.sciencedirect.com/topics/biochemistry-genetics-and-molecular-biology/strength" TargetMode="External"/><Relationship Id="rId75" Type="http://schemas.openxmlformats.org/officeDocument/2006/relationships/hyperlink" Target="https://www.sciencedirect.com/topics/biochemistry-genetics-and-molecular-biology/molecule" TargetMode="External"/><Relationship Id="rId140" Type="http://schemas.openxmlformats.org/officeDocument/2006/relationships/hyperlink" Target="http://www.rcsb.org/pdb/explore.do?structureId=3K8Y" TargetMode="External"/><Relationship Id="rId182" Type="http://schemas.openxmlformats.org/officeDocument/2006/relationships/hyperlink" Target="https://www.sciencedirect.com/topics/immunology-and-microbiology/hydrolysis" TargetMode="External"/><Relationship Id="rId378" Type="http://schemas.openxmlformats.org/officeDocument/2006/relationships/hyperlink" Target="http://www.rcsb.org/pdb/explore.do?structureId=3RS5" TargetMode="External"/><Relationship Id="rId403" Type="http://schemas.openxmlformats.org/officeDocument/2006/relationships/hyperlink" Target="https://www.sciencedirect.com/science/article/pii/S0022283611010175?via%3Dihub" TargetMode="External"/><Relationship Id="rId6" Type="http://schemas.openxmlformats.org/officeDocument/2006/relationships/settings" Target="settings.xml"/><Relationship Id="rId238" Type="http://schemas.openxmlformats.org/officeDocument/2006/relationships/hyperlink" Target="https://www.sciencedirect.com/topics/biochemistry-genetics-and-molecular-biology/dispersion" TargetMode="External"/><Relationship Id="rId445" Type="http://schemas.openxmlformats.org/officeDocument/2006/relationships/theme" Target="theme/theme1.xml"/><Relationship Id="rId291" Type="http://schemas.openxmlformats.org/officeDocument/2006/relationships/hyperlink" Target="https://www.sciencedirect.com/topics/biochemistry-genetics-and-molecular-biology/organic-solvents" TargetMode="External"/><Relationship Id="rId305" Type="http://schemas.openxmlformats.org/officeDocument/2006/relationships/hyperlink" Target="https://www.sciencedirect.com/topics/immunology-and-microbiology/x-ray-diffraction" TargetMode="External"/><Relationship Id="rId347" Type="http://schemas.openxmlformats.org/officeDocument/2006/relationships/hyperlink" Target="https://www.sciencedirect.com/topics/biochemistry-genetics-and-molecular-biology/pulse-rate" TargetMode="External"/><Relationship Id="rId44" Type="http://schemas.openxmlformats.org/officeDocument/2006/relationships/hyperlink" Target="https://www.sciencedirect.com/science/article/pii/S0022283611010175?via%3Dihub" TargetMode="External"/><Relationship Id="rId86" Type="http://schemas.openxmlformats.org/officeDocument/2006/relationships/hyperlink" Target="https://www.sciencedirect.com/topics/biochemistry-genetics-and-molecular-biology/aqueous-solution" TargetMode="External"/><Relationship Id="rId151" Type="http://schemas.openxmlformats.org/officeDocument/2006/relationships/hyperlink" Target="https://www.sciencedirect.com/topics/biochemistry-genetics-and-molecular-biology/hydrogen-bond" TargetMode="External"/><Relationship Id="rId389" Type="http://schemas.openxmlformats.org/officeDocument/2006/relationships/hyperlink" Target="https://www.sciencedirect.com/science/article/pii/S0022283611010175?via%3Dihub" TargetMode="External"/><Relationship Id="rId193" Type="http://schemas.openxmlformats.org/officeDocument/2006/relationships/hyperlink" Target="http://www.rcsb.org/pdb/explore.do?structureId=1WQ1" TargetMode="External"/><Relationship Id="rId207" Type="http://schemas.openxmlformats.org/officeDocument/2006/relationships/hyperlink" Target="https://www.sciencedirect.com/science/article/pii/S0022283611010175?via%3Dihub" TargetMode="External"/><Relationship Id="rId249" Type="http://schemas.openxmlformats.org/officeDocument/2006/relationships/hyperlink" Target="https://www.sciencedirect.com/topics/biochemistry-genetics-and-molecular-biology/molecular-model" TargetMode="External"/><Relationship Id="rId414" Type="http://schemas.openxmlformats.org/officeDocument/2006/relationships/hyperlink" Target="https://www.sciencedirect.com/science/article/pii/S0022283611010175?via%3Dihub" TargetMode="External"/><Relationship Id="rId13" Type="http://schemas.openxmlformats.org/officeDocument/2006/relationships/hyperlink" Target="https://www.sciencedirect.com/topics/biochemistry-genetics-and-molecular-biology/crystal-structure" TargetMode="External"/><Relationship Id="rId109" Type="http://schemas.openxmlformats.org/officeDocument/2006/relationships/hyperlink" Target="https://www.sciencedirect.com/topics/biochemistry-genetics-and-molecular-biology/single-crystal" TargetMode="External"/><Relationship Id="rId260" Type="http://schemas.openxmlformats.org/officeDocument/2006/relationships/hyperlink" Target="https://www.sciencedirect.com/topics/biochemistry-genetics-and-molecular-biology/mutation" TargetMode="External"/><Relationship Id="rId316" Type="http://schemas.openxmlformats.org/officeDocument/2006/relationships/hyperlink" Target="https://www.sciencedirect.com/topics/biochemistry-genetics-and-molecular-biology/electron" TargetMode="External"/><Relationship Id="rId55" Type="http://schemas.openxmlformats.org/officeDocument/2006/relationships/hyperlink" Target="https://www.sciencedirect.com/topics/biochemistry-genetics-and-molecular-biology/enzyme-active-site" TargetMode="External"/><Relationship Id="rId97" Type="http://schemas.openxmlformats.org/officeDocument/2006/relationships/hyperlink" Target="http://www.rcsb.org/pdb/explore.do?structureId=3RS2" TargetMode="External"/><Relationship Id="rId120" Type="http://schemas.openxmlformats.org/officeDocument/2006/relationships/hyperlink" Target="https://www.sciencedirect.com/topics/immunology-and-microbiology/protein-protein-interaction" TargetMode="External"/><Relationship Id="rId358" Type="http://schemas.openxmlformats.org/officeDocument/2006/relationships/hyperlink" Target="https://www.sciencedirect.com/topics/immunology-and-microbiology/gas" TargetMode="External"/><Relationship Id="rId162" Type="http://schemas.openxmlformats.org/officeDocument/2006/relationships/hyperlink" Target="https://www.sciencedirect.com/topics/biochemistry-genetics-and-molecular-biology/arginine" TargetMode="External"/><Relationship Id="rId218" Type="http://schemas.openxmlformats.org/officeDocument/2006/relationships/hyperlink" Target="https://www.sciencedirect.com/topics/biochemistry-genetics-and-molecular-biology/allosteric-site" TargetMode="External"/><Relationship Id="rId425" Type="http://schemas.openxmlformats.org/officeDocument/2006/relationships/hyperlink" Target="https://www.sciencedirect.com/science/article/pii/S0022283611010175?via%3Dihub" TargetMode="External"/><Relationship Id="rId271" Type="http://schemas.openxmlformats.org/officeDocument/2006/relationships/hyperlink" Target="https://www.sciencedirect.com/topics/biochemistry-genetics-and-molecular-biology/arginine" TargetMode="External"/><Relationship Id="rId24" Type="http://schemas.openxmlformats.org/officeDocument/2006/relationships/hyperlink" Target="https://www.sciencedirect.com/topics/biochemistry-genetics-and-molecular-biology/gtpase-activating-protein" TargetMode="External"/><Relationship Id="rId66" Type="http://schemas.openxmlformats.org/officeDocument/2006/relationships/hyperlink" Target="https://www.sciencedirect.com/topics/biochemistry-genetics-and-molecular-biology/surface-property" TargetMode="External"/><Relationship Id="rId131" Type="http://schemas.openxmlformats.org/officeDocument/2006/relationships/hyperlink" Target="http://www.rcsb.org/pdb/explore.do?structureId=3K8Y" TargetMode="External"/><Relationship Id="rId327" Type="http://schemas.openxmlformats.org/officeDocument/2006/relationships/hyperlink" Target="https://www.sciencedirect.com/topics/biochemistry-genetics-and-molecular-biology/stop-codon" TargetMode="External"/><Relationship Id="rId369" Type="http://schemas.openxmlformats.org/officeDocument/2006/relationships/hyperlink" Target="http://www.rcsb.org/pdb/explore.do?structureId=3RRY" TargetMode="External"/><Relationship Id="rId173" Type="http://schemas.openxmlformats.org/officeDocument/2006/relationships/hyperlink" Target="https://www.sciencedirect.com/topics/immunology-and-microbiology/position" TargetMode="External"/><Relationship Id="rId229" Type="http://schemas.openxmlformats.org/officeDocument/2006/relationships/hyperlink" Target="https://www.sciencedirect.com/science/article/pii/S0022283611010175?via%3Dihub" TargetMode="External"/><Relationship Id="rId380" Type="http://schemas.openxmlformats.org/officeDocument/2006/relationships/hyperlink" Target="https://www.sciencedirect.com/topics/immunology-and-microbiology/joint" TargetMode="External"/><Relationship Id="rId436" Type="http://schemas.openxmlformats.org/officeDocument/2006/relationships/hyperlink" Target="https://www.sciencedirect.com/science/article/pii/S0022283611010175?via%3Dihub" TargetMode="External"/><Relationship Id="rId240" Type="http://schemas.openxmlformats.org/officeDocument/2006/relationships/hyperlink" Target="https://www.sciencedirect.com/topics/biochemistry-genetics-and-molecular-biology/acceleration" TargetMode="External"/><Relationship Id="rId35" Type="http://schemas.openxmlformats.org/officeDocument/2006/relationships/hyperlink" Target="https://www.sciencedirect.com/topics/immunology-and-microbiology/hydrolysis" TargetMode="External"/><Relationship Id="rId77" Type="http://schemas.openxmlformats.org/officeDocument/2006/relationships/hyperlink" Target="https://www.sciencedirect.com/topics/biochemistry-genetics-and-molecular-biology/protein-crystal-structure" TargetMode="External"/><Relationship Id="rId100" Type="http://schemas.openxmlformats.org/officeDocument/2006/relationships/hyperlink" Target="http://www.rcsb.org/pdb/explore.do?structureId=3RSL" TargetMode="External"/><Relationship Id="rId282" Type="http://schemas.openxmlformats.org/officeDocument/2006/relationships/hyperlink" Target="https://www.sciencedirect.com/science/article/pii/S0022283611010175?via%3Dihub" TargetMode="External"/><Relationship Id="rId338" Type="http://schemas.openxmlformats.org/officeDocument/2006/relationships/hyperlink" Target="https://www.sciencedirect.com/topics/biochemistry-genetics-and-molecular-biology/algorithm" TargetMode="External"/><Relationship Id="rId8" Type="http://schemas.openxmlformats.org/officeDocument/2006/relationships/hyperlink" Target="file:///\\vs-fs2\ACAD\LIB\The%20Commons\Projects\IR\IR%20training%20documents\dx.doi.org\10.1016\j.acalib.2009.06.017" TargetMode="External"/><Relationship Id="rId142" Type="http://schemas.openxmlformats.org/officeDocument/2006/relationships/hyperlink" Target="https://www.sciencedirect.com/topics/biochemistry-genetics-and-molecular-biology/fluorescence-resonance-energy-transfer" TargetMode="External"/><Relationship Id="rId184" Type="http://schemas.openxmlformats.org/officeDocument/2006/relationships/hyperlink" Target="https://www.sciencedirect.com/science/article/pii/S0022283611010175?via%3Dihub" TargetMode="External"/><Relationship Id="rId391" Type="http://schemas.openxmlformats.org/officeDocument/2006/relationships/hyperlink" Target="https://www.sciencedirect.com/science/article/pii/S0022283611010175?via%3Dihub" TargetMode="External"/><Relationship Id="rId405" Type="http://schemas.openxmlformats.org/officeDocument/2006/relationships/hyperlink" Target="https://www.sciencedirect.com/science/article/pii/S0022283611010175?via%3Dihub" TargetMode="External"/><Relationship Id="rId251" Type="http://schemas.openxmlformats.org/officeDocument/2006/relationships/hyperlink" Target="https://www.sciencedirect.com/topics/biochemistry-genetics-and-molecular-biology/magnesium" TargetMode="External"/><Relationship Id="rId46" Type="http://schemas.openxmlformats.org/officeDocument/2006/relationships/hyperlink" Target="https://www.sciencedirect.com/topics/biochemistry-genetics-and-molecular-biology/dynamics" TargetMode="External"/><Relationship Id="rId293" Type="http://schemas.openxmlformats.org/officeDocument/2006/relationships/hyperlink" Target="https://www.sciencedirect.com/topics/immunology-and-microbiology/protein-binding" TargetMode="External"/><Relationship Id="rId307" Type="http://schemas.openxmlformats.org/officeDocument/2006/relationships/hyperlink" Target="https://www.sciencedirect.com/topics/immunology-and-microbiology/cells" TargetMode="External"/><Relationship Id="rId349" Type="http://schemas.openxmlformats.org/officeDocument/2006/relationships/hyperlink" Target="https://www.sciencedirect.com/topics/biochemistry-genetics-and-molecular-biology/rest" TargetMode="External"/><Relationship Id="rId88" Type="http://schemas.openxmlformats.org/officeDocument/2006/relationships/hyperlink" Target="https://www.sciencedirect.com/topics/biochemistry-genetics-and-molecular-biology/electron" TargetMode="External"/><Relationship Id="rId111" Type="http://schemas.openxmlformats.org/officeDocument/2006/relationships/hyperlink" Target="https://www.sciencedirect.com/topics/biochemistry-genetics-and-molecular-biology/electron" TargetMode="External"/><Relationship Id="rId153" Type="http://schemas.openxmlformats.org/officeDocument/2006/relationships/hyperlink" Target="https://www.sciencedirect.com/science/article/pii/S0022283611010175?via%3Dihub" TargetMode="External"/><Relationship Id="rId195" Type="http://schemas.openxmlformats.org/officeDocument/2006/relationships/hyperlink" Target="http://www.rcsb.org/pdb/explore.do?structureId=6Q21" TargetMode="External"/><Relationship Id="rId209" Type="http://schemas.openxmlformats.org/officeDocument/2006/relationships/hyperlink" Target="https://www.sciencedirect.com/topics/biochemistry-genetics-and-molecular-biology/beta-strand" TargetMode="External"/><Relationship Id="rId360" Type="http://schemas.openxmlformats.org/officeDocument/2006/relationships/hyperlink" Target="https://www.sciencedirect.com/topics/immunology-and-microbiology/length" TargetMode="External"/><Relationship Id="rId416" Type="http://schemas.openxmlformats.org/officeDocument/2006/relationships/hyperlink" Target="https://www.sciencedirect.com/science/article/pii/S0022283611010175?via%3Dihub" TargetMode="External"/><Relationship Id="rId220" Type="http://schemas.openxmlformats.org/officeDocument/2006/relationships/hyperlink" Target="https://www.sciencedirect.com/topics/biochemistry-genetics-and-molecular-biology/light" TargetMode="External"/><Relationship Id="rId15" Type="http://schemas.openxmlformats.org/officeDocument/2006/relationships/hyperlink" Target="https://www.sciencedirect.com/topics/biochemistry-genetics-and-molecular-biology/ligand-binding" TargetMode="External"/><Relationship Id="rId57" Type="http://schemas.openxmlformats.org/officeDocument/2006/relationships/hyperlink" Target="https://www.sciencedirect.com/topics/biochemistry-genetics-and-molecular-biology/identity" TargetMode="External"/><Relationship Id="rId262" Type="http://schemas.openxmlformats.org/officeDocument/2006/relationships/hyperlink" Target="https://www.sciencedirect.com/topics/immunology-and-microbiology/cells" TargetMode="External"/><Relationship Id="rId318" Type="http://schemas.openxmlformats.org/officeDocument/2006/relationships/hyperlink" Target="https://www.sciencedirect.com/topics/immunology-and-microbiology/molecule" TargetMode="External"/><Relationship Id="rId99" Type="http://schemas.openxmlformats.org/officeDocument/2006/relationships/hyperlink" Target="http://www.rcsb.org/pdb/explore.do?structureId=3RRZ" TargetMode="External"/><Relationship Id="rId122" Type="http://schemas.openxmlformats.org/officeDocument/2006/relationships/image" Target="media/image2.jpeg"/><Relationship Id="rId164" Type="http://schemas.openxmlformats.org/officeDocument/2006/relationships/hyperlink" Target="https://www.sciencedirect.com/topics/biochemistry-genetics-and-molecular-biology/enzymatic-hydrolysis" TargetMode="External"/><Relationship Id="rId371" Type="http://schemas.openxmlformats.org/officeDocument/2006/relationships/hyperlink" Target="http://www.rcsb.org/pdb/explore.do?structureId=3RS7" TargetMode="External"/><Relationship Id="rId427" Type="http://schemas.openxmlformats.org/officeDocument/2006/relationships/hyperlink" Target="https://www.sciencedirect.com/science/article/pii/S0022283611010175?via%3Dihub" TargetMode="External"/><Relationship Id="rId26" Type="http://schemas.openxmlformats.org/officeDocument/2006/relationships/hyperlink" Target="https://www.sciencedirect.com/topics/biochemistry-genetics-and-molecular-biology/cell-proliferation" TargetMode="External"/><Relationship Id="rId231" Type="http://schemas.openxmlformats.org/officeDocument/2006/relationships/hyperlink" Target="https://www.sciencedirect.com/science/article/pii/S0022283611010175?via%3Dihub" TargetMode="External"/><Relationship Id="rId273" Type="http://schemas.openxmlformats.org/officeDocument/2006/relationships/hyperlink" Target="https://www.sciencedirect.com/science/article/pii/S0022283611010175?via%3Dihub" TargetMode="External"/><Relationship Id="rId329" Type="http://schemas.openxmlformats.org/officeDocument/2006/relationships/hyperlink" Target="https://www.sciencedirect.com/science/article/pii/S0022283611010175?via%3Dihub" TargetMode="External"/><Relationship Id="rId68" Type="http://schemas.openxmlformats.org/officeDocument/2006/relationships/hyperlink" Target="https://www.sciencedirect.com/science/article/pii/S0022283611010175?via%3Dihub" TargetMode="External"/><Relationship Id="rId133" Type="http://schemas.openxmlformats.org/officeDocument/2006/relationships/hyperlink" Target="https://www.sciencedirect.com/topics/biochemistry-genetics-and-molecular-biology/mutant" TargetMode="External"/><Relationship Id="rId175" Type="http://schemas.openxmlformats.org/officeDocument/2006/relationships/hyperlink" Target="https://www.sciencedirect.com/topics/immunology-and-microbiology/consensus" TargetMode="External"/><Relationship Id="rId340" Type="http://schemas.openxmlformats.org/officeDocument/2006/relationships/hyperlink" Target="https://www.sciencedirect.com/topics/biochemistry-genetics-and-molecular-biology/magnetism" TargetMode="External"/><Relationship Id="rId200" Type="http://schemas.openxmlformats.org/officeDocument/2006/relationships/image" Target="media/image3.jpeg"/><Relationship Id="rId382" Type="http://schemas.openxmlformats.org/officeDocument/2006/relationships/hyperlink" Target="https://www.sciencedirect.com/topics/biochemistry-genetics-and-molecular-biology/energy" TargetMode="External"/><Relationship Id="rId438" Type="http://schemas.openxmlformats.org/officeDocument/2006/relationships/hyperlink" Target="https://www.sciencedirect.com/science/article/pii/S0022283611010175?via%3Dihub" TargetMode="External"/><Relationship Id="rId242" Type="http://schemas.openxmlformats.org/officeDocument/2006/relationships/hyperlink" Target="https://www.sciencedirect.com/science/article/pii/S0022283611010175?via%3Dihub" TargetMode="External"/><Relationship Id="rId284" Type="http://schemas.openxmlformats.org/officeDocument/2006/relationships/hyperlink" Target="https://www.sciencedirect.com/topics/biochemistry-genetics-and-molecular-biology/binding-site" TargetMode="External"/><Relationship Id="rId37" Type="http://schemas.openxmlformats.org/officeDocument/2006/relationships/hyperlink" Target="https://www.sciencedirect.com/topics/biochemistry-genetics-and-molecular-biology/crystal" TargetMode="External"/><Relationship Id="rId79" Type="http://schemas.openxmlformats.org/officeDocument/2006/relationships/hyperlink" Target="https://www.sciencedirect.com/topics/biochemistry-genetics-and-molecular-biology/crystal" TargetMode="External"/><Relationship Id="rId102" Type="http://schemas.openxmlformats.org/officeDocument/2006/relationships/hyperlink" Target="http://www.rcsb.org/pdb/explore.do?structureId=3RS4" TargetMode="External"/><Relationship Id="rId144" Type="http://schemas.openxmlformats.org/officeDocument/2006/relationships/hyperlink" Target="https://www.sciencedirect.com/science/article/pii/S0022283611010175?via%3Dihub" TargetMode="External"/><Relationship Id="rId90" Type="http://schemas.openxmlformats.org/officeDocument/2006/relationships/hyperlink" Target="https://www.sciencedirect.com/topics/biochemistry-genetics-and-molecular-biology/nucleotide" TargetMode="External"/><Relationship Id="rId186" Type="http://schemas.openxmlformats.org/officeDocument/2006/relationships/hyperlink" Target="http://www.rcsb.org/pdb/explore.do?structureId=2RGE" TargetMode="External"/><Relationship Id="rId351" Type="http://schemas.openxmlformats.org/officeDocument/2006/relationships/hyperlink" Target="https://www.sciencedirect.com/topics/biochemistry-genetics-and-molecular-biology/temperature" TargetMode="External"/><Relationship Id="rId393" Type="http://schemas.openxmlformats.org/officeDocument/2006/relationships/hyperlink" Target="https://www.sciencedirect.com/science/article/pii/S0022283611010175?via%3Dihub" TargetMode="External"/><Relationship Id="rId407" Type="http://schemas.openxmlformats.org/officeDocument/2006/relationships/hyperlink" Target="https://www.sciencedirect.com/science/article/pii/S0022283611010175?via%3Dihub" TargetMode="External"/><Relationship Id="rId211" Type="http://schemas.openxmlformats.org/officeDocument/2006/relationships/hyperlink" Target="https://www.sciencedirect.com/topics/immunology-and-microbiology/allosteric-site" TargetMode="External"/><Relationship Id="rId253" Type="http://schemas.openxmlformats.org/officeDocument/2006/relationships/hyperlink" Target="https://www.sciencedirect.com/topics/immunology-and-microbiology/dynamics" TargetMode="External"/><Relationship Id="rId295" Type="http://schemas.openxmlformats.org/officeDocument/2006/relationships/hyperlink" Target="https://www.sciencedirect.com/topics/biochemistry-genetics-and-molecular-biology/ligand-binding" TargetMode="External"/><Relationship Id="rId309" Type="http://schemas.openxmlformats.org/officeDocument/2006/relationships/hyperlink" Target="https://www.sciencedirect.com/science/article/pii/S0022283611010175?via%3Dihub" TargetMode="External"/><Relationship Id="rId48" Type="http://schemas.openxmlformats.org/officeDocument/2006/relationships/hyperlink" Target="https://www.sciencedirect.com/topics/immunology-and-microbiology/carboxy-terminal-sequence" TargetMode="External"/><Relationship Id="rId113" Type="http://schemas.openxmlformats.org/officeDocument/2006/relationships/hyperlink" Target="https://www.sciencedirect.com/topics/biochemistry-genetics-and-molecular-biology/organic-solvents" TargetMode="External"/><Relationship Id="rId320" Type="http://schemas.openxmlformats.org/officeDocument/2006/relationships/hyperlink" Target="https://www.sciencedirect.com/science/article/pii/S0022283611010175?via%3Dihub" TargetMode="External"/><Relationship Id="rId155" Type="http://schemas.openxmlformats.org/officeDocument/2006/relationships/hyperlink" Target="http://www.rcsb.org/pdb/explore.do?structureId=1WQ1" TargetMode="External"/><Relationship Id="rId197" Type="http://schemas.openxmlformats.org/officeDocument/2006/relationships/hyperlink" Target="http://www.rcsb.org/pdb/explore.do?structureId=2C5L" TargetMode="External"/><Relationship Id="rId362" Type="http://schemas.openxmlformats.org/officeDocument/2006/relationships/hyperlink" Target="https://www.sciencedirect.com/topics/biochemistry-genetics-and-molecular-biology/solution-and-solubility" TargetMode="External"/><Relationship Id="rId418" Type="http://schemas.openxmlformats.org/officeDocument/2006/relationships/hyperlink" Target="https://www.sciencedirect.com/science/article/pii/S0022283611010175?via%3Dihub" TargetMode="External"/><Relationship Id="rId222" Type="http://schemas.openxmlformats.org/officeDocument/2006/relationships/hyperlink" Target="https://www.sciencedirect.com/topics/biochemistry-genetics-and-molecular-biology/electron" TargetMode="External"/><Relationship Id="rId264" Type="http://schemas.openxmlformats.org/officeDocument/2006/relationships/hyperlink" Target="https://www.sciencedirect.com/topics/biochemistry-genetics-and-molecular-biology/phosphoinositides" TargetMode="External"/><Relationship Id="rId17" Type="http://schemas.openxmlformats.org/officeDocument/2006/relationships/hyperlink" Target="https://www.sciencedirect.com/topics/biochemistry-genetics-and-molecular-biology/dynamics" TargetMode="External"/><Relationship Id="rId59" Type="http://schemas.openxmlformats.org/officeDocument/2006/relationships/hyperlink" Target="https://www.sciencedirect.com/topics/biochemistry-genetics-and-molecular-biology/attention" TargetMode="External"/><Relationship Id="rId124" Type="http://schemas.openxmlformats.org/officeDocument/2006/relationships/hyperlink" Target="https://www.sciencedirect.com/topics/biochemistry-genetics-and-molecular-biology/molecule" TargetMode="External"/><Relationship Id="rId70" Type="http://schemas.openxmlformats.org/officeDocument/2006/relationships/hyperlink" Target="https://www.sciencedirect.com/topics/biochemistry-genetics-and-molecular-biology/surface-property" TargetMode="External"/><Relationship Id="rId166" Type="http://schemas.openxmlformats.org/officeDocument/2006/relationships/hyperlink" Target="https://www.sciencedirect.com/science/article/pii/S0022283611010175?via%3Dihub" TargetMode="External"/><Relationship Id="rId331" Type="http://schemas.openxmlformats.org/officeDocument/2006/relationships/hyperlink" Target="https://www.sciencedirect.com/topics/biochemistry-genetics-and-molecular-biology/ph" TargetMode="External"/><Relationship Id="rId373" Type="http://schemas.openxmlformats.org/officeDocument/2006/relationships/hyperlink" Target="http://www.rcsb.org/pdb/explore.do?structureId=3RSL" TargetMode="External"/><Relationship Id="rId429" Type="http://schemas.openxmlformats.org/officeDocument/2006/relationships/hyperlink" Target="https://www.sciencedirect.com/science/article/pii/S0022283611010175?via%3Dihub" TargetMode="External"/><Relationship Id="rId1" Type="http://schemas.openxmlformats.org/officeDocument/2006/relationships/customXml" Target="../customXml/item1.xml"/><Relationship Id="rId233" Type="http://schemas.openxmlformats.org/officeDocument/2006/relationships/hyperlink" Target="https://www.sciencedirect.com/topics/biochemistry-genetics-and-molecular-biology/motion" TargetMode="External"/><Relationship Id="rId440" Type="http://schemas.openxmlformats.org/officeDocument/2006/relationships/hyperlink" Target="https://www.sciencedirect.com/science/article/pii/S0022283611010175?via%3Dihub" TargetMode="External"/><Relationship Id="rId28" Type="http://schemas.openxmlformats.org/officeDocument/2006/relationships/hyperlink" Target="https://www.sciencedirect.com/topics/biochemistry-genetics-and-molecular-biology/enzymatic-hydrolysis" TargetMode="External"/><Relationship Id="rId275" Type="http://schemas.openxmlformats.org/officeDocument/2006/relationships/hyperlink" Target="https://www.sciencedirect.com/topics/biochemistry-genetics-and-molecular-biology/crystal-structure" TargetMode="External"/><Relationship Id="rId300" Type="http://schemas.openxmlformats.org/officeDocument/2006/relationships/hyperlink" Target="https://www.sciencedirect.com/topics/biochemistry-genetics-and-molecular-biology/acceleration" TargetMode="External"/><Relationship Id="rId81" Type="http://schemas.openxmlformats.org/officeDocument/2006/relationships/hyperlink" Target="http://www.rcsb.org/pdb/explore.do?structureId=2RGE" TargetMode="External"/><Relationship Id="rId135" Type="http://schemas.openxmlformats.org/officeDocument/2006/relationships/hyperlink" Target="https://www.sciencedirect.com/science/article/pii/S0022283611010175?via%3Dihub" TargetMode="External"/><Relationship Id="rId177" Type="http://schemas.openxmlformats.org/officeDocument/2006/relationships/hyperlink" Target="https://www.sciencedirect.com/topics/immunology-and-microbiology/algorithm" TargetMode="External"/><Relationship Id="rId342" Type="http://schemas.openxmlformats.org/officeDocument/2006/relationships/hyperlink" Target="https://www.sciencedirect.com/science/article/pii/S0022283611010175?via%3Dihub" TargetMode="External"/><Relationship Id="rId384" Type="http://schemas.openxmlformats.org/officeDocument/2006/relationships/hyperlink" Target="https://www.sciencedirect.com/science/article/pii/S0022283611010175?via%3Dihub" TargetMode="External"/><Relationship Id="rId202" Type="http://schemas.openxmlformats.org/officeDocument/2006/relationships/hyperlink" Target="https://www.sciencedirect.com/topics/biochemistry-genetics-and-molecular-biology/molecule" TargetMode="External"/><Relationship Id="rId244" Type="http://schemas.openxmlformats.org/officeDocument/2006/relationships/hyperlink" Target="https://www.sciencedirect.com/topics/biochemistry-genetics-and-molecular-biology/disper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69C4D2-B104-4255-9ABE-9FAF7F379756}">
  <ds:schemaRefs>
    <ds:schemaRef ds:uri="http://schemas.microsoft.com/sharepoint/v3/contenttype/forms"/>
  </ds:schemaRefs>
</ds:datastoreItem>
</file>

<file path=customXml/itemProps2.xml><?xml version="1.0" encoding="utf-8"?>
<ds:datastoreItem xmlns:ds="http://schemas.openxmlformats.org/officeDocument/2006/customXml" ds:itemID="{301694C0-6B97-4A4C-B74A-C466F9682DC6}">
  <ds:schemaRefs>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455b151d-75b8-4438-a72d-e06b314124a1"/>
    <ds:schemaRef ds:uri="http://purl.org/dc/dcmitype/"/>
    <ds:schemaRef ds:uri="http://schemas.openxmlformats.org/package/2006/metadata/core-properties"/>
    <ds:schemaRef ds:uri="1dc5a16d-a9e1-4107-81af-b56e13c8526c"/>
    <ds:schemaRef ds:uri="http://www.w3.org/XML/1998/namespace"/>
  </ds:schemaRefs>
</ds:datastoreItem>
</file>

<file path=customXml/itemProps3.xml><?xml version="1.0" encoding="utf-8"?>
<ds:datastoreItem xmlns:ds="http://schemas.openxmlformats.org/officeDocument/2006/customXml" ds:itemID="{CAC0EE44-44E6-41EC-A9A2-E29D41B6B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21</Pages>
  <Words>23686</Words>
  <Characters>123406</Characters>
  <Application>Microsoft Office Word</Application>
  <DocSecurity>8</DocSecurity>
  <Lines>3164</Lines>
  <Paragraphs>1564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69</cp:revision>
  <dcterms:created xsi:type="dcterms:W3CDTF">2019-06-07T14:00:00Z</dcterms:created>
  <dcterms:modified xsi:type="dcterms:W3CDTF">2019-06-07T15:30:00Z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