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proofErr w:type="spellStart"/>
      <w:r w:rsidRPr="00C04F25">
        <w:rPr>
          <w:rFonts w:cstheme="minorHAnsi"/>
          <w:b/>
          <w:bCs/>
          <w:color w:val="316192"/>
          <w:sz w:val="40"/>
          <w:szCs w:val="36"/>
        </w:rPr>
        <w:t>e-Publications@Marquette</w:t>
      </w:r>
      <w:proofErr w:type="spellEnd"/>
    </w:p>
    <w:p w14:paraId="689ACF87" w14:textId="77777777" w:rsidR="000A7622" w:rsidRPr="006F33A4" w:rsidRDefault="000A7622" w:rsidP="00D14423">
      <w:pPr>
        <w:autoSpaceDE w:val="0"/>
        <w:autoSpaceDN w:val="0"/>
        <w:adjustRightInd w:val="0"/>
        <w:rPr>
          <w:rFonts w:cstheme="minorHAnsi"/>
          <w:b/>
          <w:bCs/>
          <w:i/>
          <w:iCs/>
        </w:rPr>
      </w:pPr>
    </w:p>
    <w:p w14:paraId="161853CC" w14:textId="65F1E988" w:rsidR="000A7622" w:rsidRPr="00C04F25" w:rsidRDefault="009F699E" w:rsidP="00D14423">
      <w:pPr>
        <w:autoSpaceDE w:val="0"/>
        <w:autoSpaceDN w:val="0"/>
        <w:adjustRightInd w:val="0"/>
        <w:rPr>
          <w:rFonts w:cstheme="minorHAnsi"/>
          <w:b/>
          <w:bCs/>
          <w:i/>
          <w:iCs/>
          <w:sz w:val="32"/>
          <w:szCs w:val="32"/>
        </w:rPr>
      </w:pPr>
      <w:r>
        <w:rPr>
          <w:rFonts w:cstheme="minorHAnsi"/>
          <w:b/>
          <w:bCs/>
          <w:i/>
          <w:iCs/>
          <w:sz w:val="32"/>
          <w:szCs w:val="32"/>
        </w:rPr>
        <w:t xml:space="preserve">Mechanical Engineering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Engineering</w:t>
      </w:r>
    </w:p>
    <w:bookmarkEnd w:id="1"/>
    <w:p w14:paraId="3E538636" w14:textId="77777777" w:rsidR="000A7622" w:rsidRPr="006F33A4" w:rsidRDefault="000A7622" w:rsidP="00D14423">
      <w:pPr>
        <w:jc w:val="center"/>
        <w:rPr>
          <w:rFonts w:cstheme="minorHAnsi"/>
          <w:b/>
          <w:bCs/>
          <w:i/>
          <w:iCs/>
        </w:rPr>
      </w:pPr>
    </w:p>
    <w:p w14:paraId="25509BF0" w14:textId="3FC0B04E"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 xml:space="preserve">The published version may be accessed by following the link in </w:t>
      </w:r>
      <w:proofErr w:type="spellStart"/>
      <w:r w:rsidRPr="00C04F25">
        <w:rPr>
          <w:rFonts w:cstheme="minorHAnsi"/>
          <w:sz w:val="24"/>
          <w:szCs w:val="24"/>
        </w:rPr>
        <w:t>th</w:t>
      </w:r>
      <w:proofErr w:type="spellEnd"/>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3AE4A595" w:rsidR="000A7622" w:rsidRDefault="00641755" w:rsidP="00D14423">
      <w:pPr>
        <w:rPr>
          <w:rFonts w:cstheme="minorHAnsi"/>
          <w:sz w:val="24"/>
          <w:szCs w:val="24"/>
        </w:rPr>
      </w:pPr>
      <w:r>
        <w:rPr>
          <w:rFonts w:cstheme="minorHAnsi"/>
          <w:i/>
          <w:sz w:val="24"/>
          <w:szCs w:val="24"/>
          <w:lang w:val="fr-FR"/>
        </w:rPr>
        <w:t xml:space="preserve">International </w:t>
      </w:r>
      <w:r w:rsidR="000A7622" w:rsidRPr="00C04F25">
        <w:rPr>
          <w:rFonts w:cstheme="minorHAnsi"/>
          <w:i/>
          <w:sz w:val="24"/>
          <w:szCs w:val="24"/>
          <w:lang w:val="fr-FR"/>
        </w:rPr>
        <w:t>Journal</w:t>
      </w:r>
      <w:r w:rsidR="004D7509">
        <w:rPr>
          <w:rFonts w:cstheme="minorHAnsi"/>
          <w:i/>
          <w:sz w:val="24"/>
          <w:szCs w:val="24"/>
          <w:lang w:val="fr-FR"/>
        </w:rPr>
        <w:t xml:space="preserve"> of Fracture</w:t>
      </w:r>
      <w:r w:rsidR="000A7622" w:rsidRPr="00C04F25">
        <w:rPr>
          <w:rFonts w:cstheme="minorHAnsi"/>
          <w:sz w:val="24"/>
          <w:szCs w:val="24"/>
          <w:lang w:val="fr-FR"/>
        </w:rPr>
        <w:t xml:space="preserve">, Vol. </w:t>
      </w:r>
      <w:r w:rsidR="004D7509">
        <w:rPr>
          <w:rFonts w:cstheme="minorHAnsi"/>
          <w:sz w:val="24"/>
          <w:szCs w:val="24"/>
          <w:lang w:val="fr-FR"/>
        </w:rPr>
        <w:t>209</w:t>
      </w:r>
      <w:r w:rsidR="000A7622" w:rsidRPr="00C04F25">
        <w:rPr>
          <w:rFonts w:cstheme="minorHAnsi"/>
          <w:sz w:val="24"/>
          <w:szCs w:val="24"/>
          <w:lang w:val="fr-FR"/>
        </w:rPr>
        <w:t xml:space="preserve">, No. </w:t>
      </w:r>
      <w:r w:rsidR="004D7509">
        <w:rPr>
          <w:rFonts w:cstheme="minorHAnsi"/>
          <w:sz w:val="24"/>
          <w:szCs w:val="24"/>
          <w:lang w:val="fr-FR"/>
        </w:rPr>
        <w:t>1/2</w:t>
      </w:r>
      <w:r w:rsidR="000A7622" w:rsidRPr="00C04F25">
        <w:rPr>
          <w:rFonts w:cstheme="minorHAnsi"/>
          <w:sz w:val="24"/>
          <w:szCs w:val="24"/>
          <w:lang w:val="fr-FR"/>
        </w:rPr>
        <w:t xml:space="preserve"> (</w:t>
      </w:r>
      <w:proofErr w:type="spellStart"/>
      <w:r w:rsidR="004D7509">
        <w:rPr>
          <w:rFonts w:cstheme="minorHAnsi"/>
          <w:sz w:val="24"/>
          <w:szCs w:val="24"/>
          <w:lang w:val="fr-FR"/>
        </w:rPr>
        <w:t>January</w:t>
      </w:r>
      <w:proofErr w:type="spellEnd"/>
      <w:r w:rsidR="004D7509">
        <w:rPr>
          <w:rFonts w:cstheme="minorHAnsi"/>
          <w:sz w:val="24"/>
          <w:szCs w:val="24"/>
          <w:lang w:val="fr-FR"/>
        </w:rPr>
        <w:t xml:space="preserve"> 2018</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235844">
        <w:rPr>
          <w:rFonts w:cstheme="minorHAnsi"/>
          <w:sz w:val="24"/>
          <w:szCs w:val="24"/>
          <w:lang w:val="fr-FR"/>
        </w:rPr>
        <w:t>231-234</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Pr>
          <w:rFonts w:cstheme="minorHAnsi"/>
          <w:sz w:val="24"/>
          <w:szCs w:val="24"/>
        </w:rPr>
        <w:t>Springer</w:t>
      </w:r>
      <w:r w:rsidR="000A7622" w:rsidRPr="00C04F25">
        <w:rPr>
          <w:rFonts w:cstheme="minorHAnsi"/>
          <w:sz w:val="24"/>
          <w:szCs w:val="24"/>
        </w:rPr>
        <w:t xml:space="preserve"> and permission has been granted for this version to appear in </w:t>
      </w:r>
      <w:hyperlink r:id="rId9" w:history="1">
        <w:proofErr w:type="spellStart"/>
        <w:r w:rsidR="000A7622" w:rsidRPr="00C04F25">
          <w:rPr>
            <w:rFonts w:cstheme="minorHAnsi"/>
            <w:color w:val="0563C1" w:themeColor="hyperlink"/>
            <w:sz w:val="24"/>
            <w:szCs w:val="24"/>
            <w:u w:val="single"/>
          </w:rPr>
          <w:t>e-Publications@Marquette</w:t>
        </w:r>
        <w:proofErr w:type="spellEnd"/>
      </w:hyperlink>
      <w:r w:rsidR="000A7622" w:rsidRPr="00C04F25">
        <w:rPr>
          <w:rFonts w:cstheme="minorHAnsi"/>
          <w:sz w:val="24"/>
          <w:szCs w:val="24"/>
        </w:rPr>
        <w:t xml:space="preserve">. </w:t>
      </w:r>
      <w:r>
        <w:rPr>
          <w:rFonts w:cstheme="minorHAnsi"/>
          <w:sz w:val="24"/>
          <w:szCs w:val="24"/>
        </w:rPr>
        <w:t>Springer</w:t>
      </w:r>
      <w:r w:rsidR="000A7622" w:rsidRPr="00C04F25">
        <w:rPr>
          <w:rFonts w:cstheme="minorHAnsi"/>
          <w:sz w:val="24"/>
          <w:szCs w:val="24"/>
        </w:rPr>
        <w:t xml:space="preserve"> does not grant permission for this article to be further copied/distributed or hosted elsewhere without the express permission from </w:t>
      </w:r>
      <w:r>
        <w:rPr>
          <w:rFonts w:cstheme="minorHAnsi"/>
          <w:sz w:val="24"/>
          <w:szCs w:val="24"/>
        </w:rPr>
        <w:t>Springer</w:t>
      </w:r>
      <w:r w:rsidR="000A7622" w:rsidRPr="00C04F25">
        <w:rPr>
          <w:rFonts w:cstheme="minorHAnsi"/>
          <w:sz w:val="24"/>
          <w:szCs w:val="24"/>
        </w:rPr>
        <w:t xml:space="preserve">. </w:t>
      </w:r>
    </w:p>
    <w:p w14:paraId="600500E0" w14:textId="05299A0D" w:rsidR="009F699E" w:rsidRDefault="00F92B03" w:rsidP="00580EB9">
      <w:pPr>
        <w:pStyle w:val="Title"/>
      </w:pPr>
      <w:r>
        <w:t xml:space="preserve">A </w:t>
      </w:r>
      <w:r w:rsidR="00580EB9">
        <w:t xml:space="preserve">Degradation Function Consistent </w:t>
      </w:r>
      <w:r>
        <w:t xml:space="preserve">with Cocks–Ashby </w:t>
      </w:r>
      <w:r w:rsidR="00580EB9">
        <w:t>Porosity Kinetics</w:t>
      </w:r>
    </w:p>
    <w:p w14:paraId="529ABCC9" w14:textId="62FAB989" w:rsidR="00F92B03" w:rsidRPr="00580EB9" w:rsidRDefault="00F92B03" w:rsidP="00580EB9"/>
    <w:p w14:paraId="47ACAC56" w14:textId="7AFB9773" w:rsidR="00F92B03" w:rsidRPr="00580EB9" w:rsidRDefault="009C6299" w:rsidP="00580EB9">
      <w:pPr>
        <w:spacing w:after="0"/>
        <w:rPr>
          <w:sz w:val="32"/>
          <w:szCs w:val="32"/>
        </w:rPr>
      </w:pPr>
      <w:r w:rsidRPr="00580EB9">
        <w:rPr>
          <w:sz w:val="32"/>
          <w:szCs w:val="32"/>
        </w:rPr>
        <w:t>John A. Moore</w:t>
      </w:r>
    </w:p>
    <w:p w14:paraId="20EE1782" w14:textId="33AD5689" w:rsidR="003B6629" w:rsidRPr="00580EB9" w:rsidRDefault="003B6629" w:rsidP="00580EB9">
      <w:pPr>
        <w:spacing w:after="0"/>
        <w:rPr>
          <w:sz w:val="24"/>
          <w:szCs w:val="24"/>
        </w:rPr>
      </w:pPr>
      <w:r w:rsidRPr="00580EB9">
        <w:rPr>
          <w:sz w:val="24"/>
          <w:szCs w:val="24"/>
        </w:rPr>
        <w:t xml:space="preserve">Lawrence Livermore National Laboratory, Livermore, </w:t>
      </w:r>
      <w:r w:rsidR="00E62D25">
        <w:rPr>
          <w:sz w:val="24"/>
          <w:szCs w:val="24"/>
        </w:rPr>
        <w:t>CA</w:t>
      </w:r>
    </w:p>
    <w:p w14:paraId="04A195F2" w14:textId="3E9536CF" w:rsidR="003B6629" w:rsidRPr="00580EB9" w:rsidRDefault="003B6629" w:rsidP="00580EB9"/>
    <w:p w14:paraId="7EA582AD" w14:textId="77777777" w:rsidR="00580EB9" w:rsidRPr="00580EB9" w:rsidRDefault="00580EB9" w:rsidP="00580EB9">
      <w:pPr>
        <w:rPr>
          <w:rFonts w:eastAsia="Times New Roman"/>
          <w:color w:val="333333"/>
        </w:rPr>
      </w:pPr>
      <w:r w:rsidRPr="00580EB9">
        <w:rPr>
          <w:rFonts w:eastAsia="Times New Roman"/>
          <w:color w:val="333333"/>
        </w:rPr>
        <w:t xml:space="preserve">The load carrying capacity of ductile materials degrades as a function of porosity, stress state and strain-rate. The effect of these variables on porosity kinetics is captured by the Cocks–Ashby model; however, the Cocks–Ashby model does not account for material degradation directly. This work uses a </w:t>
      </w:r>
      <w:proofErr w:type="gramStart"/>
      <w:r w:rsidRPr="00580EB9">
        <w:rPr>
          <w:rFonts w:eastAsia="Times New Roman"/>
          <w:color w:val="333333"/>
        </w:rPr>
        <w:t>yield criteria</w:t>
      </w:r>
      <w:proofErr w:type="gramEnd"/>
      <w:r w:rsidRPr="00580EB9">
        <w:rPr>
          <w:rFonts w:eastAsia="Times New Roman"/>
          <w:color w:val="333333"/>
        </w:rPr>
        <w:t xml:space="preserve"> to form a degradation function that is consistent with Cocks–Ashby porosity kinetics and is a function of porosity, stress state and strain-rate dependence. Approximations of this degradation function for pure hydrostatic stress states are also explored.</w:t>
      </w:r>
    </w:p>
    <w:p w14:paraId="2E931179" w14:textId="77777777" w:rsidR="00580EB9" w:rsidRPr="00580EB9" w:rsidRDefault="00580EB9" w:rsidP="00580EB9">
      <w:pPr>
        <w:rPr>
          <w:rFonts w:eastAsia="Times New Roman"/>
          <w:color w:val="333333"/>
        </w:rPr>
      </w:pPr>
      <w:r w:rsidRPr="00580EB9">
        <w:rPr>
          <w:rFonts w:eastAsia="Times New Roman"/>
          <w:color w:val="333333"/>
        </w:rPr>
        <w:t>Degradation function; Porosity; Damage; Ductile fracture; Strain-rate dependence</w:t>
      </w:r>
    </w:p>
    <w:p w14:paraId="5B1214B7" w14:textId="77777777" w:rsidR="00580EB9" w:rsidRPr="00841E76" w:rsidRDefault="00E03195" w:rsidP="00841E76">
      <w:pPr>
        <w:pStyle w:val="Heading1"/>
      </w:pPr>
      <w:hyperlink r:id="rId10" w:anchor="toc" w:tooltip="Introduction" w:history="1">
        <w:r w:rsidR="00580EB9" w:rsidRPr="00841E76">
          <w:t>Introduction</w:t>
        </w:r>
      </w:hyperlink>
    </w:p>
    <w:p w14:paraId="5FB18E70" w14:textId="77777777" w:rsidR="00580EB9" w:rsidRPr="00580EB9" w:rsidRDefault="00580EB9" w:rsidP="00580EB9">
      <w:pPr>
        <w:rPr>
          <w:rFonts w:eastAsia="Times New Roman"/>
          <w:color w:val="333333"/>
        </w:rPr>
      </w:pPr>
      <w:r w:rsidRPr="00580EB9">
        <w:rPr>
          <w:rFonts w:eastAsia="Times New Roman"/>
          <w:color w:val="333333"/>
        </w:rPr>
        <w:t>The load carrying capacity of ductile materials degrades as a function of porosity (</w:t>
      </w:r>
      <w:proofErr w:type="spellStart"/>
      <w:r w:rsidRPr="00580EB9">
        <w:rPr>
          <w:rFonts w:eastAsia="Times New Roman"/>
          <w:color w:val="333333"/>
        </w:rPr>
        <w:t>Vaz</w:t>
      </w:r>
      <w:proofErr w:type="spellEnd"/>
      <w:r w:rsidRPr="00580EB9">
        <w:rPr>
          <w:rFonts w:eastAsia="Times New Roman"/>
          <w:color w:val="333333"/>
        </w:rPr>
        <w:t xml:space="preserve"> and Andrade Pires [14</w:t>
      </w:r>
      <w:proofErr w:type="gramStart"/>
      <w:r w:rsidRPr="00580EB9">
        <w:rPr>
          <w:rFonts w:eastAsia="Times New Roman"/>
          <w:color w:val="333333"/>
        </w:rPr>
        <w:t>] )</w:t>
      </w:r>
      <w:proofErr w:type="gramEnd"/>
      <w:r w:rsidRPr="00580EB9">
        <w:rPr>
          <w:rFonts w:eastAsia="Times New Roman"/>
          <w:color w:val="333333"/>
        </w:rPr>
        <w:t>. However, this degradation is also a function of stress state (</w:t>
      </w:r>
      <w:proofErr w:type="spellStart"/>
      <w:r w:rsidRPr="00580EB9">
        <w:rPr>
          <w:rFonts w:eastAsia="Times New Roman"/>
          <w:color w:val="333333"/>
        </w:rPr>
        <w:t>Benzerga</w:t>
      </w:r>
      <w:proofErr w:type="spellEnd"/>
      <w:r w:rsidRPr="00580EB9">
        <w:rPr>
          <w:rFonts w:eastAsia="Times New Roman"/>
          <w:color w:val="333333"/>
        </w:rPr>
        <w:t xml:space="preserve"> et al. [3</w:t>
      </w:r>
      <w:proofErr w:type="gramStart"/>
      <w:r w:rsidRPr="00580EB9">
        <w:rPr>
          <w:rFonts w:eastAsia="Times New Roman"/>
          <w:color w:val="333333"/>
        </w:rPr>
        <w:t>] )</w:t>
      </w:r>
      <w:proofErr w:type="gramEnd"/>
      <w:r w:rsidRPr="00580EB9">
        <w:rPr>
          <w:rFonts w:eastAsia="Times New Roman"/>
          <w:color w:val="333333"/>
        </w:rPr>
        <w:t xml:space="preserve"> and strain-rate (Rodriguez et al. [12] ). </w:t>
      </w:r>
      <w:proofErr w:type="spellStart"/>
      <w:r w:rsidRPr="00580EB9">
        <w:rPr>
          <w:rFonts w:eastAsia="Times New Roman"/>
          <w:color w:val="333333"/>
        </w:rPr>
        <w:t>Gurson’s</w:t>
      </w:r>
      <w:proofErr w:type="spellEnd"/>
      <w:r w:rsidRPr="00580EB9">
        <w:rPr>
          <w:rFonts w:eastAsia="Times New Roman"/>
          <w:color w:val="333333"/>
        </w:rPr>
        <w:t xml:space="preserve"> model (</w:t>
      </w:r>
      <w:proofErr w:type="spellStart"/>
      <w:r w:rsidRPr="00580EB9">
        <w:rPr>
          <w:rFonts w:eastAsia="Times New Roman"/>
          <w:color w:val="333333"/>
        </w:rPr>
        <w:t>Gurson</w:t>
      </w:r>
      <w:proofErr w:type="spellEnd"/>
      <w:r w:rsidRPr="00580EB9">
        <w:rPr>
          <w:rFonts w:eastAsia="Times New Roman"/>
          <w:color w:val="333333"/>
        </w:rPr>
        <w:t xml:space="preserve"> [7</w:t>
      </w:r>
      <w:proofErr w:type="gramStart"/>
      <w:r w:rsidRPr="00580EB9">
        <w:rPr>
          <w:rFonts w:eastAsia="Times New Roman"/>
          <w:color w:val="333333"/>
        </w:rPr>
        <w:t>] )</w:t>
      </w:r>
      <w:proofErr w:type="gramEnd"/>
      <w:r w:rsidRPr="00580EB9">
        <w:rPr>
          <w:rFonts w:eastAsia="Times New Roman"/>
          <w:color w:val="333333"/>
        </w:rPr>
        <w:t xml:space="preserve"> for ductile materials accounts for this degradation through a yield criteria that is an explicit function of stress state and porosity. </w:t>
      </w:r>
      <w:proofErr w:type="spellStart"/>
      <w:r w:rsidRPr="00580EB9">
        <w:rPr>
          <w:rFonts w:eastAsia="Times New Roman"/>
          <w:color w:val="333333"/>
        </w:rPr>
        <w:t>Gurson’s</w:t>
      </w:r>
      <w:proofErr w:type="spellEnd"/>
      <w:r w:rsidRPr="00580EB9">
        <w:rPr>
          <w:rFonts w:eastAsia="Times New Roman"/>
          <w:color w:val="333333"/>
        </w:rPr>
        <w:t xml:space="preserve"> model, however, accounts for strain-rate </w:t>
      </w:r>
      <w:r w:rsidRPr="00580EB9">
        <w:rPr>
          <w:rFonts w:eastAsia="Times New Roman"/>
          <w:color w:val="333333"/>
        </w:rPr>
        <w:lastRenderedPageBreak/>
        <w:t xml:space="preserve">dependence only implicitly, as </w:t>
      </w:r>
      <w:proofErr w:type="spellStart"/>
      <w:r w:rsidRPr="00580EB9">
        <w:rPr>
          <w:rFonts w:eastAsia="Times New Roman"/>
          <w:color w:val="333333"/>
        </w:rPr>
        <w:t>Gurson’s</w:t>
      </w:r>
      <w:proofErr w:type="spellEnd"/>
      <w:r w:rsidRPr="00580EB9">
        <w:rPr>
          <w:rFonts w:eastAsia="Times New Roman"/>
          <w:color w:val="333333"/>
        </w:rPr>
        <w:t xml:space="preserve"> yield criteria is function of flow stress, and flow stress may be strain-rate dependent.</w:t>
      </w:r>
    </w:p>
    <w:p w14:paraId="39B25659" w14:textId="77777777" w:rsidR="00580EB9" w:rsidRPr="00580EB9" w:rsidRDefault="00580EB9" w:rsidP="00580EB9">
      <w:pPr>
        <w:rPr>
          <w:rFonts w:eastAsia="Times New Roman"/>
          <w:color w:val="333333"/>
        </w:rPr>
      </w:pPr>
      <w:r w:rsidRPr="00580EB9">
        <w:rPr>
          <w:rFonts w:eastAsia="Times New Roman"/>
          <w:color w:val="333333"/>
        </w:rPr>
        <w:t>For strain-rate dependent problems, the Cocks–Ashby model (Cocks and Ashby [5</w:t>
      </w:r>
      <w:proofErr w:type="gramStart"/>
      <w:r w:rsidRPr="00580EB9">
        <w:rPr>
          <w:rFonts w:eastAsia="Times New Roman"/>
          <w:color w:val="333333"/>
        </w:rPr>
        <w:t>] )</w:t>
      </w:r>
      <w:proofErr w:type="gramEnd"/>
      <w:r w:rsidRPr="00580EB9">
        <w:rPr>
          <w:rFonts w:eastAsia="Times New Roman"/>
          <w:color w:val="333333"/>
        </w:rPr>
        <w:t xml:space="preserve"> provides a porosity evolution (kinetics) expression that is a function of porosity, stress state, and strain-rate exponent. However, their model does not give a </w:t>
      </w:r>
      <w:proofErr w:type="gramStart"/>
      <w:r w:rsidRPr="00580EB9">
        <w:rPr>
          <w:rFonts w:eastAsia="Times New Roman"/>
          <w:color w:val="333333"/>
        </w:rPr>
        <w:t>corresponding yield criteria</w:t>
      </w:r>
      <w:proofErr w:type="gramEnd"/>
      <w:r w:rsidRPr="00580EB9">
        <w:rPr>
          <w:rFonts w:eastAsia="Times New Roman"/>
          <w:color w:val="333333"/>
        </w:rPr>
        <w:t xml:space="preserve"> to evaluate material degradation. Inversely, since porosity evolution is related to a yield behavior, Cocks–Ashby’s porosity evolution expression does not necessary correspond with any general yield criteria. This work proposes a degradation function that is consistent with Cocks–Ashby’s porosity kinetics and gives thoughts on its implementation and uses.</w:t>
      </w:r>
    </w:p>
    <w:p w14:paraId="09A7713F" w14:textId="77777777" w:rsidR="00580EB9" w:rsidRPr="00841E76" w:rsidRDefault="00E03195" w:rsidP="00841E76">
      <w:pPr>
        <w:pStyle w:val="Heading1"/>
      </w:pPr>
      <w:hyperlink r:id="rId11" w:anchor="toc" w:tooltip="Background" w:history="1">
        <w:r w:rsidR="00580EB9" w:rsidRPr="00841E76">
          <w:t>Background</w:t>
        </w:r>
      </w:hyperlink>
    </w:p>
    <w:p w14:paraId="77B03A5A" w14:textId="2C9911C4" w:rsidR="00580EB9" w:rsidRPr="00580EB9" w:rsidRDefault="00580EB9" w:rsidP="00580EB9">
      <w:pPr>
        <w:rPr>
          <w:rFonts w:eastAsia="Times New Roman"/>
          <w:color w:val="333333"/>
        </w:rPr>
      </w:pPr>
      <w:proofErr w:type="spellStart"/>
      <w:r w:rsidRPr="00580EB9">
        <w:rPr>
          <w:rFonts w:eastAsia="Times New Roman"/>
          <w:color w:val="333333"/>
        </w:rPr>
        <w:t>Gurson’s</w:t>
      </w:r>
      <w:proofErr w:type="spellEnd"/>
      <w:r w:rsidRPr="00580EB9">
        <w:rPr>
          <w:rFonts w:eastAsia="Times New Roman"/>
          <w:color w:val="333333"/>
        </w:rPr>
        <w:t xml:space="preserve"> model gives a </w:t>
      </w:r>
      <w:proofErr w:type="gramStart"/>
      <w:r w:rsidRPr="00580EB9">
        <w:rPr>
          <w:rFonts w:eastAsia="Times New Roman"/>
          <w:color w:val="333333"/>
        </w:rPr>
        <w:t>yield criteria</w:t>
      </w:r>
      <w:proofErr w:type="gramEnd"/>
      <w:r w:rsidRPr="00580EB9">
        <w:rPr>
          <w:rFonts w:eastAsia="Times New Roman"/>
          <w:color w:val="333333"/>
        </w:rPr>
        <w:t xml:space="preserve"> </w:t>
      </w:r>
      <m:oMath>
        <m:r>
          <w:rPr>
            <w:rFonts w:ascii="Cambria Math" w:eastAsia="Times New Roman" w:hAnsi="Cambria Math"/>
            <w:color w:val="333333"/>
          </w:rPr>
          <m:t>ϕ(</m:t>
        </m:r>
        <m:sSub>
          <m:sSubPr>
            <m:ctrlPr>
              <w:rPr>
                <w:rFonts w:ascii="Cambria Math" w:eastAsia="Times New Roman" w:hAnsi="Cambria Math"/>
                <w:i/>
                <w:color w:val="333333"/>
              </w:rPr>
            </m:ctrlPr>
          </m:sSubPr>
          <m:e>
            <m:r>
              <w:rPr>
                <w:rFonts w:ascii="Cambria Math" w:eastAsia="Times New Roman" w:hAnsi="Cambria Math"/>
                <w:color w:val="333333"/>
              </w:rPr>
              <m:t>σ</m:t>
            </m:r>
          </m:e>
          <m:sub>
            <m:r>
              <w:rPr>
                <w:rFonts w:ascii="Cambria Math" w:eastAsia="Times New Roman" w:hAnsi="Cambria Math"/>
                <w:color w:val="333333"/>
              </w:rPr>
              <m:t>h</m:t>
            </m:r>
          </m:sub>
        </m:sSub>
        <m:r>
          <w:rPr>
            <w:rFonts w:ascii="Cambria Math" w:eastAsia="Times New Roman" w:hAnsi="Cambria Math"/>
            <w:color w:val="333333"/>
          </w:rPr>
          <m:t>/</m:t>
        </m:r>
        <m:acc>
          <m:accPr>
            <m:chr m:val="̅"/>
            <m:ctrlPr>
              <w:rPr>
                <w:rFonts w:ascii="Cambria Math" w:eastAsia="Times New Roman" w:hAnsi="Cambria Math"/>
                <w:i/>
                <w:color w:val="333333"/>
              </w:rPr>
            </m:ctrlPr>
          </m:accPr>
          <m:e>
            <m:r>
              <w:rPr>
                <w:rFonts w:ascii="Cambria Math" w:eastAsia="Times New Roman" w:hAnsi="Cambria Math"/>
                <w:color w:val="333333"/>
              </w:rPr>
              <m:t>σ</m:t>
            </m:r>
          </m:e>
        </m:acc>
        <m:r>
          <w:rPr>
            <w:rFonts w:ascii="Cambria Math" w:eastAsia="Times New Roman" w:hAnsi="Cambria Math"/>
            <w:color w:val="333333"/>
          </w:rPr>
          <m:t>,f,m)=0,</m:t>
        </m:r>
      </m:oMath>
      <w:r w:rsidRPr="00580EB9">
        <w:rPr>
          <w:rFonts w:eastAsia="Times New Roman"/>
          <w:color w:val="333333"/>
        </w:rPr>
        <w:t xml:space="preserve"> where </w:t>
      </w:r>
      <m:oMath>
        <m:sSub>
          <m:sSubPr>
            <m:ctrlPr>
              <w:rPr>
                <w:rFonts w:ascii="Cambria Math" w:eastAsia="Times New Roman" w:hAnsi="Cambria Math"/>
                <w:i/>
                <w:color w:val="333333"/>
              </w:rPr>
            </m:ctrlPr>
          </m:sSubPr>
          <m:e>
            <m:r>
              <w:rPr>
                <w:rFonts w:ascii="Cambria Math" w:eastAsia="Times New Roman" w:hAnsi="Cambria Math"/>
                <w:color w:val="333333"/>
              </w:rPr>
              <m:t>σ</m:t>
            </m:r>
          </m:e>
          <m:sub>
            <m:r>
              <w:rPr>
                <w:rFonts w:ascii="Cambria Math" w:eastAsia="Times New Roman" w:hAnsi="Cambria Math"/>
                <w:color w:val="333333"/>
              </w:rPr>
              <m:t>h</m:t>
            </m:r>
          </m:sub>
        </m:sSub>
      </m:oMath>
      <w:r w:rsidRPr="00580EB9">
        <w:rPr>
          <w:rFonts w:eastAsia="Times New Roman"/>
          <w:color w:val="333333"/>
        </w:rPr>
        <w:t xml:space="preserve"> is hydrostatic stress, </w:t>
      </w:r>
      <m:oMath>
        <m:acc>
          <m:accPr>
            <m:chr m:val="̅"/>
            <m:ctrlPr>
              <w:rPr>
                <w:rFonts w:ascii="Cambria Math" w:eastAsia="Times New Roman" w:hAnsi="Cambria Math"/>
                <w:i/>
                <w:color w:val="333333"/>
              </w:rPr>
            </m:ctrlPr>
          </m:accPr>
          <m:e>
            <m:r>
              <w:rPr>
                <w:rFonts w:ascii="Cambria Math" w:eastAsia="Times New Roman" w:hAnsi="Cambria Math"/>
                <w:color w:val="333333"/>
              </w:rPr>
              <m:t>σ</m:t>
            </m:r>
          </m:e>
        </m:acc>
      </m:oMath>
      <w:r w:rsidRPr="00580EB9">
        <w:rPr>
          <w:rFonts w:eastAsia="Times New Roman"/>
          <w:color w:val="333333"/>
        </w:rPr>
        <w:t xml:space="preserve"> is flow stress, </w:t>
      </w:r>
      <m:oMath>
        <m:r>
          <w:rPr>
            <w:rFonts w:ascii="Cambria Math" w:eastAsia="Times New Roman" w:hAnsi="Cambria Math"/>
            <w:color w:val="333333"/>
          </w:rPr>
          <m:t>f</m:t>
        </m:r>
      </m:oMath>
      <w:r w:rsidRPr="00580EB9">
        <w:rPr>
          <w:rFonts w:eastAsia="Times New Roman"/>
          <w:color w:val="333333"/>
        </w:rPr>
        <w:t xml:space="preserve"> is porosity, and </w:t>
      </w:r>
      <m:oMath>
        <m:r>
          <w:rPr>
            <w:rFonts w:ascii="Cambria Math" w:eastAsia="Times New Roman" w:hAnsi="Cambria Math"/>
            <w:color w:val="333333"/>
          </w:rPr>
          <m:t>m</m:t>
        </m:r>
      </m:oMath>
      <w:r w:rsidRPr="00580EB9">
        <w:rPr>
          <w:rFonts w:eastAsia="Times New Roman"/>
          <w:color w:val="333333"/>
        </w:rPr>
        <w:t xml:space="preserve"> is strain-rate exponent. Strain-rate exponent characterizes the power-law relation between stress and strain-rate </w:t>
      </w:r>
      <m:oMath>
        <m:d>
          <m:dPr>
            <m:ctrlPr>
              <w:rPr>
                <w:rFonts w:ascii="Cambria Math" w:eastAsia="Times New Roman" w:hAnsi="Cambria Math"/>
                <w:i/>
                <w:color w:val="333333"/>
              </w:rPr>
            </m:ctrlPr>
          </m:dPr>
          <m:e>
            <m:r>
              <w:rPr>
                <w:rFonts w:ascii="Cambria Math" w:eastAsia="Times New Roman" w:hAnsi="Cambria Math"/>
                <w:color w:val="333333"/>
              </w:rPr>
              <m:t>ε</m:t>
            </m:r>
          </m:e>
        </m:d>
        <m:r>
          <w:rPr>
            <w:rFonts w:ascii="Cambria Math" w:eastAsia="Times New Roman" w:hAnsi="Cambria Math"/>
            <w:color w:val="333333"/>
          </w:rPr>
          <m:t>=</m:t>
        </m:r>
        <m:sSub>
          <m:sSubPr>
            <m:ctrlPr>
              <w:rPr>
                <w:rFonts w:ascii="Cambria Math" w:eastAsia="Times New Roman" w:hAnsi="Cambria Math"/>
                <w:i/>
                <w:color w:val="333333"/>
              </w:rPr>
            </m:ctrlPr>
          </m:sSubPr>
          <m:e>
            <m:r>
              <w:rPr>
                <w:rFonts w:ascii="Cambria Math" w:eastAsia="Times New Roman" w:hAnsi="Cambria Math"/>
                <w:color w:val="333333"/>
              </w:rPr>
              <m:t>ε</m:t>
            </m:r>
          </m:e>
          <m:sub>
            <m:r>
              <w:rPr>
                <w:rFonts w:ascii="Cambria Math" w:eastAsia="Times New Roman" w:hAnsi="Cambria Math"/>
                <w:color w:val="333333"/>
              </w:rPr>
              <m:t>o</m:t>
            </m:r>
          </m:sub>
        </m:sSub>
        <m:sSup>
          <m:sSupPr>
            <m:ctrlPr>
              <w:rPr>
                <w:rFonts w:ascii="Cambria Math" w:eastAsia="Times New Roman" w:hAnsi="Cambria Math"/>
                <w:i/>
                <w:color w:val="333333"/>
              </w:rPr>
            </m:ctrlPr>
          </m:sSupPr>
          <m:e>
            <m:r>
              <w:rPr>
                <w:rFonts w:ascii="Cambria Math" w:eastAsia="Times New Roman" w:hAnsi="Cambria Math"/>
                <w:color w:val="333333"/>
              </w:rPr>
              <m:t>(</m:t>
            </m:r>
            <m:sSub>
              <m:sSubPr>
                <m:ctrlPr>
                  <w:rPr>
                    <w:rFonts w:ascii="Cambria Math" w:eastAsia="Times New Roman" w:hAnsi="Cambria Math"/>
                    <w:i/>
                    <w:color w:val="333333"/>
                  </w:rPr>
                </m:ctrlPr>
              </m:sSubPr>
              <m:e>
                <m:r>
                  <w:rPr>
                    <w:rFonts w:ascii="Cambria Math" w:eastAsia="Times New Roman" w:hAnsi="Cambria Math"/>
                    <w:color w:val="333333"/>
                  </w:rPr>
                  <m:t>σ</m:t>
                </m:r>
              </m:e>
              <m:sub>
                <m:r>
                  <w:rPr>
                    <w:rFonts w:ascii="Cambria Math" w:eastAsia="Times New Roman" w:hAnsi="Cambria Math"/>
                    <w:color w:val="333333"/>
                  </w:rPr>
                  <m:t>eq</m:t>
                </m:r>
              </m:sub>
            </m:sSub>
            <m:r>
              <w:rPr>
                <w:rFonts w:ascii="Cambria Math" w:eastAsia="Times New Roman" w:hAnsi="Cambria Math"/>
                <w:color w:val="333333"/>
              </w:rPr>
              <m:t>/</m:t>
            </m:r>
            <m:sSub>
              <m:sSubPr>
                <m:ctrlPr>
                  <w:rPr>
                    <w:rFonts w:ascii="Cambria Math" w:eastAsia="Times New Roman" w:hAnsi="Cambria Math"/>
                    <w:i/>
                    <w:color w:val="333333"/>
                  </w:rPr>
                </m:ctrlPr>
              </m:sSubPr>
              <m:e>
                <m:r>
                  <w:rPr>
                    <w:rFonts w:ascii="Cambria Math" w:eastAsia="Times New Roman" w:hAnsi="Cambria Math"/>
                    <w:color w:val="333333"/>
                  </w:rPr>
                  <m:t>σ</m:t>
                </m:r>
              </m:e>
              <m:sub>
                <m:r>
                  <w:rPr>
                    <w:rFonts w:ascii="Cambria Math" w:eastAsia="Times New Roman" w:hAnsi="Cambria Math"/>
                    <w:color w:val="333333"/>
                  </w:rPr>
                  <m:t>o</m:t>
                </m:r>
              </m:sub>
            </m:sSub>
            <m:r>
              <w:rPr>
                <w:rFonts w:ascii="Cambria Math" w:eastAsia="Times New Roman" w:hAnsi="Cambria Math"/>
                <w:color w:val="333333"/>
              </w:rPr>
              <m:t>)</m:t>
            </m:r>
          </m:e>
          <m:sup>
            <m:r>
              <w:rPr>
                <w:rFonts w:ascii="Cambria Math" w:eastAsia="Times New Roman" w:hAnsi="Cambria Math"/>
                <w:color w:val="333333"/>
              </w:rPr>
              <m:t>1</m:t>
            </m:r>
          </m:sup>
        </m:sSup>
        <m:r>
          <w:rPr>
            <w:rFonts w:ascii="Cambria Math" w:eastAsia="Times New Roman" w:hAnsi="Cambria Math"/>
            <w:color w:val="333333"/>
          </w:rPr>
          <m:t>/m</m:t>
        </m:r>
      </m:oMath>
      <w:r w:rsidRPr="00580EB9">
        <w:rPr>
          <w:rFonts w:eastAsia="Times New Roman"/>
          <w:color w:val="333333"/>
        </w:rPr>
        <w:t xml:space="preserve"> where </w:t>
      </w:r>
      <m:oMath>
        <m:acc>
          <m:accPr>
            <m:chr m:val="̇"/>
            <m:ctrlPr>
              <w:rPr>
                <w:rFonts w:ascii="Cambria Math" w:eastAsia="Times New Roman" w:hAnsi="Cambria Math"/>
                <w:i/>
                <w:color w:val="333333"/>
              </w:rPr>
            </m:ctrlPr>
          </m:accPr>
          <m:e>
            <m:r>
              <w:rPr>
                <w:rFonts w:ascii="Cambria Math" w:eastAsia="Times New Roman" w:hAnsi="Cambria Math"/>
                <w:color w:val="333333"/>
              </w:rPr>
              <m:t>ε</m:t>
            </m:r>
          </m:e>
        </m:acc>
      </m:oMath>
      <w:r w:rsidRPr="00580EB9">
        <w:rPr>
          <w:rFonts w:eastAsia="Times New Roman"/>
          <w:color w:val="333333"/>
        </w:rPr>
        <w:t xml:space="preserve"> is the rate of small strain evolution, </w:t>
      </w:r>
      <m:oMath>
        <m:sSub>
          <m:sSubPr>
            <m:ctrlPr>
              <w:rPr>
                <w:rFonts w:ascii="Cambria Math" w:eastAsia="Times New Roman" w:hAnsi="Cambria Math"/>
                <w:i/>
                <w:color w:val="333333"/>
              </w:rPr>
            </m:ctrlPr>
          </m:sSubPr>
          <m:e>
            <m:r>
              <w:rPr>
                <w:rFonts w:ascii="Cambria Math" w:eastAsia="Times New Roman" w:hAnsi="Cambria Math"/>
                <w:color w:val="333333"/>
              </w:rPr>
              <m:t>σ</m:t>
            </m:r>
          </m:e>
          <m:sub>
            <m:r>
              <w:rPr>
                <w:rFonts w:ascii="Cambria Math" w:eastAsia="Times New Roman" w:hAnsi="Cambria Math"/>
                <w:color w:val="333333"/>
              </w:rPr>
              <m:t>eq</m:t>
            </m:r>
          </m:sub>
        </m:sSub>
      </m:oMath>
      <w:r w:rsidRPr="00580EB9">
        <w:rPr>
          <w:rFonts w:eastAsia="Times New Roman"/>
          <w:color w:val="333333"/>
        </w:rPr>
        <w:t xml:space="preserve"> is equivalent stress, and </w:t>
      </w:r>
      <m:oMath>
        <m:sSub>
          <m:sSubPr>
            <m:ctrlPr>
              <w:rPr>
                <w:rFonts w:ascii="Cambria Math" w:eastAsia="Times New Roman" w:hAnsi="Cambria Math"/>
                <w:i/>
                <w:color w:val="333333"/>
              </w:rPr>
            </m:ctrlPr>
          </m:sSubPr>
          <m:e>
            <m:r>
              <w:rPr>
                <w:rFonts w:ascii="Cambria Math" w:eastAsia="Times New Roman" w:hAnsi="Cambria Math"/>
                <w:color w:val="333333"/>
              </w:rPr>
              <m:t>ε</m:t>
            </m:r>
          </m:e>
          <m:sub>
            <m:r>
              <w:rPr>
                <w:rFonts w:ascii="Cambria Math" w:eastAsia="Times New Roman" w:hAnsi="Cambria Math"/>
                <w:color w:val="333333"/>
              </w:rPr>
              <m:t>o</m:t>
            </m:r>
          </m:sub>
        </m:sSub>
        <m:r>
          <w:rPr>
            <w:rFonts w:ascii="Cambria Math" w:eastAsia="Times New Roman" w:hAnsi="Cambria Math"/>
            <w:color w:val="333333"/>
          </w:rPr>
          <m:t xml:space="preserve">, </m:t>
        </m:r>
        <m:sSub>
          <m:sSubPr>
            <m:ctrlPr>
              <w:rPr>
                <w:rFonts w:ascii="Cambria Math" w:eastAsia="Times New Roman" w:hAnsi="Cambria Math"/>
                <w:i/>
                <w:color w:val="333333"/>
              </w:rPr>
            </m:ctrlPr>
          </m:sSubPr>
          <m:e>
            <m:r>
              <w:rPr>
                <w:rFonts w:ascii="Cambria Math" w:eastAsia="Times New Roman" w:hAnsi="Cambria Math"/>
                <w:color w:val="333333"/>
              </w:rPr>
              <m:t>σ</m:t>
            </m:r>
          </m:e>
          <m:sub>
            <m:r>
              <w:rPr>
                <w:rFonts w:ascii="Cambria Math" w:eastAsia="Times New Roman" w:hAnsi="Cambria Math"/>
                <w:color w:val="333333"/>
              </w:rPr>
              <m:t>o</m:t>
            </m:r>
          </m:sub>
        </m:sSub>
      </m:oMath>
      <w:r w:rsidRPr="00580EB9">
        <w:rPr>
          <w:rFonts w:eastAsia="Times New Roman"/>
          <w:color w:val="333333"/>
        </w:rPr>
        <w:t xml:space="preserve"> are material parameters.</w:t>
      </w:r>
    </w:p>
    <w:p w14:paraId="5041F75B" w14:textId="77777777" w:rsidR="000A658A" w:rsidRDefault="00580EB9" w:rsidP="00580EB9">
      <w:pPr>
        <w:rPr>
          <w:rFonts w:eastAsia="Times New Roman"/>
          <w:color w:val="333333"/>
        </w:rPr>
      </w:pPr>
      <w:r w:rsidRPr="00580EB9">
        <w:rPr>
          <w:rFonts w:eastAsia="Times New Roman"/>
          <w:color w:val="333333"/>
        </w:rPr>
        <w:t xml:space="preserve">Combining mass conservation with the flow rule for plastic strain gives a relation between porosity evolution and </w:t>
      </w:r>
      <w:proofErr w:type="spellStart"/>
      <w:r w:rsidRPr="00580EB9">
        <w:rPr>
          <w:rFonts w:eastAsia="Times New Roman"/>
          <w:color w:val="333333"/>
        </w:rPr>
        <w:t>Gurson’s</w:t>
      </w:r>
      <w:proofErr w:type="spellEnd"/>
      <w:r w:rsidRPr="00580EB9">
        <w:rPr>
          <w:rFonts w:eastAsia="Times New Roman"/>
          <w:color w:val="333333"/>
        </w:rPr>
        <w:t xml:space="preserve"> (or any) yield criteria,</w:t>
      </w:r>
    </w:p>
    <w:p w14:paraId="4C7E267A" w14:textId="2DB09760" w:rsidR="000A658A" w:rsidRPr="000A658A" w:rsidRDefault="005567C5" w:rsidP="00580EB9">
      <w:pPr>
        <w:rPr>
          <w:rFonts w:eastAsia="Times New Roman"/>
          <w:color w:val="333333"/>
        </w:rPr>
      </w:pPr>
      <w:r>
        <w:rPr>
          <w:rFonts w:eastAsia="Times New Roman"/>
          <w:color w:val="333333"/>
        </w:rPr>
        <w:t xml:space="preserve"> </w:t>
      </w:r>
      <m:oMath>
        <m:r>
          <w:rPr>
            <w:rFonts w:ascii="Cambria Math" w:eastAsia="Times New Roman" w:hAnsi="Cambria Math"/>
            <w:color w:val="333333"/>
            <w:sz w:val="28"/>
            <w:szCs w:val="28"/>
          </w:rPr>
          <m:t>f=(1-f) λ ̇</m:t>
        </m:r>
        <m:r>
          <m:rPr>
            <m:sty m:val="p"/>
          </m:rPr>
          <w:rPr>
            <w:rFonts w:ascii="Cambria Math" w:eastAsia="Times New Roman" w:hAnsi="Cambria Math"/>
            <w:color w:val="333333"/>
            <w:sz w:val="28"/>
            <w:szCs w:val="28"/>
          </w:rPr>
          <m:t>tr</m:t>
        </m:r>
        <m:r>
          <w:rPr>
            <w:rFonts w:ascii="Cambria Math" w:eastAsia="Times New Roman" w:hAnsi="Cambria Math"/>
            <w:color w:val="333333"/>
            <w:sz w:val="28"/>
            <w:szCs w:val="28"/>
          </w:rPr>
          <m:t>(∂ϕ/∂σ</m:t>
        </m:r>
        <m:r>
          <m:rPr>
            <m:sty m:val="p"/>
          </m:rPr>
          <w:rPr>
            <w:rFonts w:ascii="Cambria Math" w:eastAsia="Times New Roman" w:hAnsi="Cambria Math"/>
            <w:color w:val="333333"/>
            <w:sz w:val="28"/>
            <w:szCs w:val="28"/>
          </w:rPr>
          <m:t>ij</m:t>
        </m:r>
        <m:r>
          <w:rPr>
            <w:rFonts w:ascii="Cambria Math" w:eastAsia="Times New Roman" w:hAnsi="Cambria Math"/>
            <w:color w:val="333333"/>
            <w:sz w:val="28"/>
            <w:szCs w:val="28"/>
          </w:rPr>
          <m:t>),</m:t>
        </m:r>
      </m:oMath>
      <w:r w:rsidR="00726253">
        <w:rPr>
          <w:rFonts w:eastAsia="Times New Roman"/>
          <w:color w:val="333333"/>
          <w:sz w:val="28"/>
          <w:szCs w:val="28"/>
        </w:rPr>
        <w:t xml:space="preserve"> (1)</w:t>
      </w:r>
    </w:p>
    <w:p w14:paraId="6B22CD56" w14:textId="77777777" w:rsidR="00D62438" w:rsidRDefault="00580EB9" w:rsidP="00580EB9">
      <w:pPr>
        <w:rPr>
          <w:rFonts w:eastAsia="Times New Roman"/>
          <w:color w:val="333333"/>
        </w:rPr>
      </w:pPr>
      <w:r w:rsidRPr="00580EB9">
        <w:rPr>
          <w:rFonts w:eastAsia="Times New Roman"/>
          <w:color w:val="333333"/>
        </w:rPr>
        <w:t xml:space="preserve">where </w:t>
      </w:r>
      <m:oMath>
        <m:acc>
          <m:accPr>
            <m:chr m:val="̇"/>
            <m:ctrlPr>
              <w:rPr>
                <w:rFonts w:ascii="Cambria Math" w:eastAsia="Times New Roman" w:hAnsi="Cambria Math"/>
                <w:i/>
                <w:color w:val="333333"/>
              </w:rPr>
            </m:ctrlPr>
          </m:accPr>
          <m:e>
            <m:r>
              <w:rPr>
                <w:rFonts w:ascii="Cambria Math" w:eastAsia="Times New Roman" w:hAnsi="Cambria Math"/>
                <w:color w:val="333333"/>
              </w:rPr>
              <m:t>λ</m:t>
            </m:r>
          </m:e>
        </m:acc>
      </m:oMath>
      <w:r w:rsidRPr="00580EB9">
        <w:rPr>
          <w:rFonts w:eastAsia="Times New Roman"/>
          <w:color w:val="333333"/>
        </w:rPr>
        <w:t xml:space="preserve"> is a strain rate multiplier and σ is the Cauchy </w:t>
      </w:r>
      <w:proofErr w:type="gramStart"/>
      <w:r w:rsidRPr="00580EB9">
        <w:rPr>
          <w:rFonts w:eastAsia="Times New Roman"/>
          <w:color w:val="333333"/>
        </w:rPr>
        <w:t>stress.</w:t>
      </w:r>
      <w:proofErr w:type="gramEnd"/>
      <w:r w:rsidRPr="00580EB9">
        <w:rPr>
          <w:rFonts w:eastAsia="Times New Roman"/>
          <w:color w:val="333333"/>
        </w:rPr>
        <w:t xml:space="preserve"> Cocks–Ashby’s porosity evolution expression is given by:</w:t>
      </w:r>
      <w:r w:rsidR="00D4504D">
        <w:rPr>
          <w:rFonts w:eastAsia="Times New Roman"/>
          <w:color w:val="333333"/>
        </w:rPr>
        <w:t xml:space="preserve"> </w:t>
      </w:r>
    </w:p>
    <w:p w14:paraId="0C6DA3FA" w14:textId="51F8138F" w:rsidR="00D62438" w:rsidRPr="009C0180" w:rsidRDefault="00E03195" w:rsidP="00580EB9">
      <w:pPr>
        <w:rPr>
          <w:rFonts w:eastAsia="Times New Roman"/>
          <w:color w:val="333333"/>
          <w:sz w:val="28"/>
          <w:szCs w:val="28"/>
        </w:rPr>
      </w:pPr>
      <m:oMath>
        <m:acc>
          <m:accPr>
            <m:chr m:val="̇"/>
            <m:ctrlPr>
              <w:rPr>
                <w:rFonts w:ascii="Cambria Math" w:eastAsia="Times New Roman" w:hAnsi="Cambria Math"/>
                <w:i/>
                <w:color w:val="333333"/>
                <w:sz w:val="28"/>
                <w:szCs w:val="28"/>
              </w:rPr>
            </m:ctrlPr>
          </m:accPr>
          <m:e>
            <m:r>
              <w:rPr>
                <w:rFonts w:ascii="Cambria Math" w:eastAsia="Times New Roman" w:hAnsi="Cambria Math"/>
                <w:color w:val="333333"/>
                <w:sz w:val="28"/>
                <w:szCs w:val="28"/>
              </w:rPr>
              <m:t>f</m:t>
            </m:r>
          </m:e>
        </m:acc>
        <m:r>
          <w:rPr>
            <w:rFonts w:ascii="Cambria Math" w:eastAsia="Times New Roman" w:hAnsi="Cambria Math"/>
            <w:color w:val="333333"/>
            <w:sz w:val="28"/>
            <w:szCs w:val="28"/>
          </w:rPr>
          <m:t>=</m:t>
        </m:r>
        <m:sSub>
          <m:sSubPr>
            <m:ctrlPr>
              <w:rPr>
                <w:rFonts w:ascii="Cambria Math" w:eastAsia="Times New Roman" w:hAnsi="Cambria Math"/>
                <w:i/>
                <w:color w:val="333333"/>
                <w:sz w:val="28"/>
                <w:szCs w:val="28"/>
              </w:rPr>
            </m:ctrlPr>
          </m:sSubPr>
          <m:e>
            <m:r>
              <w:rPr>
                <w:rFonts w:ascii="Cambria Math" w:eastAsia="Times New Roman" w:hAnsi="Cambria Math"/>
                <w:color w:val="333333"/>
                <w:sz w:val="28"/>
                <w:szCs w:val="28"/>
              </w:rPr>
              <m:t>c</m:t>
            </m:r>
          </m:e>
          <m:sub>
            <m:r>
              <w:rPr>
                <w:rFonts w:ascii="Cambria Math" w:eastAsia="Times New Roman" w:hAnsi="Cambria Math"/>
                <w:color w:val="333333"/>
                <w:sz w:val="28"/>
                <w:szCs w:val="28"/>
              </w:rPr>
              <m:t>1</m:t>
            </m:r>
          </m:sub>
        </m:sSub>
        <m:r>
          <m:rPr>
            <m:sty m:val="p"/>
          </m:rPr>
          <w:rPr>
            <w:rFonts w:ascii="Cambria Math" w:eastAsia="Times New Roman" w:hAnsi="Cambria Math"/>
            <w:color w:val="333333"/>
            <w:sz w:val="28"/>
            <w:szCs w:val="28"/>
          </w:rPr>
          <m:t>sinh</m:t>
        </m:r>
        <m:d>
          <m:dPr>
            <m:begChr m:val="{"/>
            <m:endChr m:val="}"/>
            <m:ctrlPr>
              <w:rPr>
                <w:rFonts w:ascii="Cambria Math" w:eastAsia="Times New Roman" w:hAnsi="Cambria Math"/>
                <w:i/>
                <w:color w:val="333333"/>
                <w:sz w:val="28"/>
                <w:szCs w:val="28"/>
              </w:rPr>
            </m:ctrlPr>
          </m:dPr>
          <m:e>
            <m:sSub>
              <m:sSubPr>
                <m:ctrlPr>
                  <w:rPr>
                    <w:rFonts w:ascii="Cambria Math" w:eastAsia="Times New Roman" w:hAnsi="Cambria Math"/>
                    <w:i/>
                    <w:color w:val="333333"/>
                    <w:sz w:val="28"/>
                    <w:szCs w:val="28"/>
                  </w:rPr>
                </m:ctrlPr>
              </m:sSubPr>
              <m:e>
                <m:r>
                  <w:rPr>
                    <w:rFonts w:ascii="Cambria Math" w:eastAsia="Times New Roman" w:hAnsi="Cambria Math"/>
                    <w:color w:val="333333"/>
                    <w:sz w:val="28"/>
                    <w:szCs w:val="28"/>
                  </w:rPr>
                  <m:t>c</m:t>
                </m:r>
              </m:e>
              <m:sub>
                <m:r>
                  <w:rPr>
                    <w:rFonts w:ascii="Cambria Math" w:eastAsia="Times New Roman" w:hAnsi="Cambria Math"/>
                    <w:color w:val="333333"/>
                    <w:sz w:val="28"/>
                    <w:szCs w:val="28"/>
                  </w:rPr>
                  <m:t>2</m:t>
                </m:r>
              </m:sub>
            </m:sSub>
            <m:f>
              <m:fPr>
                <m:ctrlPr>
                  <w:rPr>
                    <w:rFonts w:ascii="Cambria Math" w:eastAsia="Times New Roman" w:hAnsi="Cambria Math"/>
                    <w:i/>
                    <w:color w:val="333333"/>
                    <w:sz w:val="28"/>
                    <w:szCs w:val="28"/>
                  </w:rPr>
                </m:ctrlPr>
              </m:fPr>
              <m:num>
                <m:r>
                  <w:rPr>
                    <w:rFonts w:ascii="Cambria Math" w:eastAsia="Times New Roman" w:hAnsi="Cambria Math"/>
                    <w:color w:val="333333"/>
                    <w:sz w:val="28"/>
                    <w:szCs w:val="28"/>
                  </w:rPr>
                  <m:t>2-m</m:t>
                </m:r>
              </m:num>
              <m:den>
                <m:r>
                  <w:rPr>
                    <w:rFonts w:ascii="Cambria Math" w:eastAsia="Times New Roman" w:hAnsi="Cambria Math"/>
                    <w:color w:val="333333"/>
                    <w:sz w:val="28"/>
                    <w:szCs w:val="28"/>
                  </w:rPr>
                  <m:t>2+m</m:t>
                </m:r>
              </m:den>
            </m:f>
            <m:d>
              <m:dPr>
                <m:ctrlPr>
                  <w:rPr>
                    <w:rFonts w:ascii="Cambria Math" w:eastAsia="Times New Roman" w:hAnsi="Cambria Math"/>
                    <w:i/>
                    <w:color w:val="333333"/>
                    <w:sz w:val="28"/>
                    <w:szCs w:val="28"/>
                  </w:rPr>
                </m:ctrlPr>
              </m:dPr>
              <m:e>
                <m:f>
                  <m:fPr>
                    <m:ctrlPr>
                      <w:rPr>
                        <w:rFonts w:ascii="Cambria Math" w:eastAsia="Times New Roman" w:hAnsi="Cambria Math"/>
                        <w:i/>
                        <w:color w:val="333333"/>
                        <w:sz w:val="28"/>
                        <w:szCs w:val="28"/>
                      </w:rPr>
                    </m:ctrlPr>
                  </m:fPr>
                  <m:num>
                    <m:sSub>
                      <m:sSubPr>
                        <m:ctrlPr>
                          <w:rPr>
                            <w:rFonts w:ascii="Cambria Math" w:eastAsia="Times New Roman" w:hAnsi="Cambria Math"/>
                            <w:i/>
                            <w:color w:val="333333"/>
                            <w:sz w:val="28"/>
                            <w:szCs w:val="28"/>
                          </w:rPr>
                        </m:ctrlPr>
                      </m:sSubPr>
                      <m:e>
                        <m:r>
                          <w:rPr>
                            <w:rFonts w:ascii="Cambria Math" w:eastAsia="Times New Roman" w:hAnsi="Cambria Math"/>
                            <w:color w:val="333333"/>
                            <w:sz w:val="28"/>
                            <w:szCs w:val="28"/>
                          </w:rPr>
                          <m:t>σ</m:t>
                        </m:r>
                      </m:e>
                      <m:sub>
                        <m:r>
                          <w:rPr>
                            <w:rFonts w:ascii="Cambria Math" w:eastAsia="Times New Roman" w:hAnsi="Cambria Math"/>
                            <w:color w:val="333333"/>
                            <w:sz w:val="28"/>
                            <w:szCs w:val="28"/>
                          </w:rPr>
                          <m:t>h</m:t>
                        </m:r>
                      </m:sub>
                    </m:sSub>
                  </m:num>
                  <m:den>
                    <m:sSub>
                      <m:sSubPr>
                        <m:ctrlPr>
                          <w:rPr>
                            <w:rFonts w:ascii="Cambria Math" w:eastAsia="Times New Roman" w:hAnsi="Cambria Math"/>
                            <w:i/>
                            <w:color w:val="333333"/>
                            <w:sz w:val="28"/>
                            <w:szCs w:val="28"/>
                          </w:rPr>
                        </m:ctrlPr>
                      </m:sSubPr>
                      <m:e>
                        <m:r>
                          <w:rPr>
                            <w:rFonts w:ascii="Cambria Math" w:eastAsia="Times New Roman" w:hAnsi="Cambria Math"/>
                            <w:color w:val="333333"/>
                            <w:sz w:val="28"/>
                            <w:szCs w:val="28"/>
                          </w:rPr>
                          <m:t>σ</m:t>
                        </m:r>
                      </m:e>
                      <m:sub>
                        <m:r>
                          <w:rPr>
                            <w:rFonts w:ascii="Cambria Math" w:eastAsia="Times New Roman" w:hAnsi="Cambria Math"/>
                            <w:color w:val="333333"/>
                            <w:sz w:val="28"/>
                            <w:szCs w:val="28"/>
                          </w:rPr>
                          <m:t>eq</m:t>
                        </m:r>
                      </m:sub>
                    </m:sSub>
                  </m:den>
                </m:f>
              </m:e>
            </m:d>
          </m:e>
        </m:d>
        <m:d>
          <m:dPr>
            <m:ctrlPr>
              <w:rPr>
                <w:rFonts w:ascii="Cambria Math" w:eastAsia="Times New Roman" w:hAnsi="Cambria Math"/>
                <w:i/>
                <w:color w:val="333333"/>
                <w:sz w:val="28"/>
                <w:szCs w:val="28"/>
              </w:rPr>
            </m:ctrlPr>
          </m:dPr>
          <m:e>
            <m:f>
              <m:fPr>
                <m:ctrlPr>
                  <w:rPr>
                    <w:rFonts w:ascii="Cambria Math" w:eastAsia="Times New Roman" w:hAnsi="Cambria Math"/>
                    <w:i/>
                    <w:color w:val="333333"/>
                    <w:sz w:val="28"/>
                    <w:szCs w:val="28"/>
                  </w:rPr>
                </m:ctrlPr>
              </m:fPr>
              <m:num>
                <m:r>
                  <w:rPr>
                    <w:rFonts w:ascii="Cambria Math" w:eastAsia="Times New Roman" w:hAnsi="Cambria Math"/>
                    <w:color w:val="333333"/>
                    <w:sz w:val="28"/>
                    <w:szCs w:val="28"/>
                  </w:rPr>
                  <m:t>1</m:t>
                </m:r>
              </m:num>
              <m:den>
                <m:sSup>
                  <m:sSupPr>
                    <m:ctrlPr>
                      <w:rPr>
                        <w:rFonts w:ascii="Cambria Math" w:eastAsia="Times New Roman" w:hAnsi="Cambria Math"/>
                        <w:i/>
                        <w:color w:val="333333"/>
                        <w:sz w:val="28"/>
                        <w:szCs w:val="28"/>
                      </w:rPr>
                    </m:ctrlPr>
                  </m:sSupPr>
                  <m:e>
                    <m:r>
                      <w:rPr>
                        <w:rFonts w:ascii="Cambria Math" w:eastAsia="Times New Roman" w:hAnsi="Cambria Math"/>
                        <w:color w:val="333333"/>
                        <w:sz w:val="28"/>
                        <w:szCs w:val="28"/>
                      </w:rPr>
                      <m:t>(1-f)</m:t>
                    </m:r>
                  </m:e>
                  <m:sup>
                    <m:r>
                      <w:rPr>
                        <w:rFonts w:ascii="Cambria Math" w:eastAsia="Times New Roman" w:hAnsi="Cambria Math"/>
                        <w:color w:val="333333"/>
                        <w:sz w:val="28"/>
                        <w:szCs w:val="28"/>
                      </w:rPr>
                      <m:t>1/m</m:t>
                    </m:r>
                  </m:sup>
                </m:sSup>
              </m:den>
            </m:f>
            <m:r>
              <w:rPr>
                <w:rFonts w:ascii="Cambria Math" w:eastAsia="Times New Roman" w:hAnsi="Cambria Math"/>
                <w:color w:val="333333"/>
                <w:sz w:val="28"/>
                <w:szCs w:val="28"/>
              </w:rPr>
              <m:t>-(1-f)</m:t>
            </m:r>
          </m:e>
        </m:d>
        <m:acc>
          <m:accPr>
            <m:chr m:val="̇"/>
            <m:ctrlPr>
              <w:rPr>
                <w:rFonts w:ascii="Cambria Math" w:eastAsia="Times New Roman" w:hAnsi="Cambria Math"/>
                <w:i/>
                <w:color w:val="333333"/>
                <w:sz w:val="28"/>
                <w:szCs w:val="28"/>
              </w:rPr>
            </m:ctrlPr>
          </m:accPr>
          <m:e>
            <m:bar>
              <m:barPr>
                <m:pos m:val="top"/>
                <m:ctrlPr>
                  <w:rPr>
                    <w:rFonts w:ascii="Cambria Math" w:eastAsia="Times New Roman" w:hAnsi="Cambria Math"/>
                    <w:i/>
                    <w:color w:val="333333"/>
                    <w:sz w:val="28"/>
                    <w:szCs w:val="28"/>
                  </w:rPr>
                </m:ctrlPr>
              </m:barPr>
              <m:e>
                <m:r>
                  <w:rPr>
                    <w:rFonts w:ascii="Cambria Math" w:eastAsia="Times New Roman" w:hAnsi="Cambria Math"/>
                    <w:color w:val="333333"/>
                    <w:sz w:val="28"/>
                    <w:szCs w:val="28"/>
                  </w:rPr>
                  <m:t>ε</m:t>
                </m:r>
              </m:e>
            </m:bar>
          </m:e>
        </m:acc>
        <m:r>
          <w:rPr>
            <w:rFonts w:ascii="Cambria Math" w:eastAsia="Times New Roman" w:hAnsi="Cambria Math"/>
            <w:color w:val="333333"/>
            <w:sz w:val="28"/>
            <w:szCs w:val="28"/>
          </w:rPr>
          <m:t>p,</m:t>
        </m:r>
      </m:oMath>
      <w:r w:rsidR="00D4504D" w:rsidRPr="009C0180">
        <w:rPr>
          <w:rFonts w:eastAsia="Times New Roman"/>
          <w:color w:val="333333"/>
          <w:sz w:val="28"/>
          <w:szCs w:val="28"/>
        </w:rPr>
        <w:t xml:space="preserve"> </w:t>
      </w:r>
      <w:r w:rsidR="009C0180" w:rsidRPr="009C0180">
        <w:rPr>
          <w:rFonts w:eastAsia="Times New Roman"/>
          <w:color w:val="333333"/>
          <w:sz w:val="28"/>
          <w:szCs w:val="28"/>
        </w:rPr>
        <w:t>(2)</w:t>
      </w:r>
    </w:p>
    <w:p w14:paraId="3EBB7EF0" w14:textId="1D18DD0F" w:rsidR="00580EB9" w:rsidRPr="000A658A" w:rsidRDefault="00580EB9" w:rsidP="00580EB9">
      <w:pPr>
        <w:rPr>
          <w:rFonts w:eastAsia="Times New Roman"/>
          <w:color w:val="333333"/>
        </w:rPr>
      </w:pPr>
      <w:r w:rsidRPr="00580EB9">
        <w:rPr>
          <w:rFonts w:eastAsia="Times New Roman"/>
          <w:color w:val="333333"/>
        </w:rPr>
        <w:t xml:space="preserve">where </w:t>
      </w:r>
      <m:oMath>
        <m:acc>
          <m:accPr>
            <m:chr m:val="̇"/>
            <m:ctrlPr>
              <w:rPr>
                <w:rFonts w:ascii="Cambria Math" w:eastAsia="Times New Roman" w:hAnsi="Cambria Math"/>
                <w:i/>
                <w:color w:val="333333"/>
              </w:rPr>
            </m:ctrlPr>
          </m:accPr>
          <m:e>
            <m:bar>
              <m:barPr>
                <m:pos m:val="top"/>
                <m:ctrlPr>
                  <w:rPr>
                    <w:rFonts w:ascii="Cambria Math" w:eastAsia="Times New Roman" w:hAnsi="Cambria Math"/>
                    <w:i/>
                    <w:color w:val="333333"/>
                  </w:rPr>
                </m:ctrlPr>
              </m:barPr>
              <m:e>
                <m:r>
                  <w:rPr>
                    <w:rFonts w:ascii="Cambria Math" w:eastAsia="Times New Roman" w:hAnsi="Cambria Math"/>
                    <w:color w:val="333333"/>
                  </w:rPr>
                  <m:t>ε</m:t>
                </m:r>
              </m:e>
            </m:bar>
          </m:e>
        </m:acc>
        <m:r>
          <w:rPr>
            <w:rFonts w:ascii="Cambria Math" w:eastAsia="Times New Roman" w:hAnsi="Cambria Math"/>
            <w:color w:val="333333"/>
          </w:rPr>
          <m:t>p</m:t>
        </m:r>
      </m:oMath>
      <w:r w:rsidRPr="00580EB9">
        <w:rPr>
          <w:rFonts w:eastAsia="Times New Roman"/>
          <w:color w:val="333333"/>
        </w:rPr>
        <w:t xml:space="preserve"> is the effective plastic strain rate and Cocks–Ashby’s original form has been modified to include two calibration parameters </w:t>
      </w:r>
      <m:oMath>
        <m:sSub>
          <m:sSubPr>
            <m:ctrlPr>
              <w:rPr>
                <w:rFonts w:ascii="Cambria Math" w:eastAsia="Times New Roman" w:hAnsi="Cambria Math"/>
                <w:i/>
                <w:color w:val="333333"/>
              </w:rPr>
            </m:ctrlPr>
          </m:sSubPr>
          <m:e>
            <m:r>
              <w:rPr>
                <w:rFonts w:ascii="Cambria Math" w:eastAsia="Times New Roman" w:hAnsi="Cambria Math"/>
                <w:color w:val="333333"/>
              </w:rPr>
              <m:t>c</m:t>
            </m:r>
          </m:e>
          <m:sub>
            <m:r>
              <w:rPr>
                <w:rFonts w:ascii="Cambria Math" w:eastAsia="Times New Roman" w:hAnsi="Cambria Math"/>
                <w:color w:val="333333"/>
              </w:rPr>
              <m:t>1</m:t>
            </m:r>
          </m:sub>
        </m:sSub>
      </m:oMath>
      <w:r w:rsidRPr="00580EB9">
        <w:rPr>
          <w:rFonts w:eastAsia="Times New Roman"/>
          <w:color w:val="333333"/>
        </w:rPr>
        <w:t xml:space="preserve"> and </w:t>
      </w:r>
      <m:oMath>
        <m:sSub>
          <m:sSubPr>
            <m:ctrlPr>
              <w:rPr>
                <w:rFonts w:ascii="Cambria Math" w:eastAsia="Times New Roman" w:hAnsi="Cambria Math"/>
                <w:i/>
                <w:color w:val="333333"/>
              </w:rPr>
            </m:ctrlPr>
          </m:sSubPr>
          <m:e>
            <m:r>
              <w:rPr>
                <w:rFonts w:ascii="Cambria Math" w:eastAsia="Times New Roman" w:hAnsi="Cambria Math"/>
                <w:color w:val="333333"/>
              </w:rPr>
              <m:t>c</m:t>
            </m:r>
          </m:e>
          <m:sub>
            <m:r>
              <w:rPr>
                <w:rFonts w:ascii="Cambria Math" w:eastAsia="Times New Roman" w:hAnsi="Cambria Math"/>
                <w:color w:val="333333"/>
              </w:rPr>
              <m:t>2</m:t>
            </m:r>
          </m:sub>
        </m:sSub>
      </m:oMath>
      <w:r w:rsidRPr="00580EB9">
        <w:rPr>
          <w:rFonts w:eastAsia="Times New Roman"/>
          <w:color w:val="333333"/>
        </w:rPr>
        <w:t>. Equation (2) does not adhere to Eq. ( </w:t>
      </w:r>
      <w:hyperlink r:id="rId12" w:anchor="bib1" w:tooltip="1" w:history="1">
        <w:r w:rsidRPr="00580EB9">
          <w:rPr>
            <w:rFonts w:eastAsia="Times New Roman"/>
            <w:color w:val="005BC6"/>
            <w:u w:val="single"/>
            <w:bdr w:val="none" w:sz="0" w:space="0" w:color="auto" w:frame="1"/>
          </w:rPr>
          <w:t>1</w:t>
        </w:r>
      </w:hyperlink>
      <w:r w:rsidRPr="00580EB9">
        <w:rPr>
          <w:rFonts w:eastAsia="Times New Roman"/>
          <w:color w:val="333333"/>
        </w:rPr>
        <w:t xml:space="preserve">) and (possibly as a result) is used in crystal scale calculations where a yield criteria is not generally known in a functional form. In these cases, phenomenological degradation is used. Specifically, </w:t>
      </w:r>
      <w:proofErr w:type="spellStart"/>
      <w:r w:rsidRPr="00580EB9">
        <w:rPr>
          <w:rFonts w:eastAsia="Times New Roman"/>
          <w:color w:val="333333"/>
        </w:rPr>
        <w:t>Kweon</w:t>
      </w:r>
      <w:proofErr w:type="spellEnd"/>
      <w:r w:rsidRPr="00580EB9">
        <w:rPr>
          <w:rFonts w:eastAsia="Times New Roman"/>
          <w:color w:val="333333"/>
        </w:rPr>
        <w:t xml:space="preserve"> ([8] ) used the degradation function </w:t>
      </w:r>
      <m:oMath>
        <m:r>
          <w:rPr>
            <w:rFonts w:ascii="Cambria Math" w:eastAsia="Times New Roman" w:hAnsi="Cambria Math"/>
            <w:color w:val="333333"/>
          </w:rPr>
          <m:t>w=1-</m:t>
        </m:r>
        <m:sSub>
          <m:sSubPr>
            <m:ctrlPr>
              <w:rPr>
                <w:rFonts w:ascii="Cambria Math" w:eastAsia="Times New Roman" w:hAnsi="Cambria Math"/>
                <w:i/>
                <w:color w:val="333333"/>
              </w:rPr>
            </m:ctrlPr>
          </m:sSubPr>
          <m:e>
            <m:r>
              <w:rPr>
                <w:rFonts w:ascii="Cambria Math" w:eastAsia="Times New Roman" w:hAnsi="Cambria Math"/>
                <w:color w:val="333333"/>
              </w:rPr>
              <m:t>c</m:t>
            </m:r>
          </m:e>
          <m:sub>
            <m:r>
              <w:rPr>
                <w:rFonts w:ascii="Cambria Math" w:eastAsia="Times New Roman" w:hAnsi="Cambria Math"/>
                <w:color w:val="333333"/>
              </w:rPr>
              <m:t>3</m:t>
            </m:r>
          </m:sub>
        </m:sSub>
        <m:r>
          <w:rPr>
            <w:rFonts w:ascii="Cambria Math" w:eastAsia="Times New Roman" w:hAnsi="Cambria Math"/>
            <w:color w:val="333333"/>
          </w:rPr>
          <m:t>f</m:t>
        </m:r>
      </m:oMath>
      <w:r w:rsidRPr="00580EB9">
        <w:rPr>
          <w:rFonts w:eastAsia="Times New Roman"/>
          <w:color w:val="333333"/>
        </w:rPr>
        <w:t xml:space="preserve"> and Barton et al. ([2] ) used the degradation function </w:t>
      </w:r>
      <m:oMath>
        <m:r>
          <w:rPr>
            <w:rFonts w:ascii="Cambria Math" w:eastAsia="Times New Roman" w:hAnsi="Cambria Math"/>
            <w:color w:val="333333"/>
          </w:rPr>
          <m:t>w=1-</m:t>
        </m:r>
        <m:r>
          <m:rPr>
            <m:sty m:val="p"/>
          </m:rPr>
          <w:rPr>
            <w:rFonts w:ascii="Cambria Math" w:eastAsia="Times New Roman" w:hAnsi="Cambria Math"/>
            <w:color w:val="333333"/>
          </w:rPr>
          <m:t>tanh</m:t>
        </m:r>
        <m:r>
          <w:rPr>
            <w:rFonts w:ascii="Cambria Math" w:eastAsia="Times New Roman" w:hAnsi="Cambria Math"/>
            <w:color w:val="333333"/>
          </w:rPr>
          <m:t>(</m:t>
        </m:r>
        <m:sSub>
          <m:sSubPr>
            <m:ctrlPr>
              <w:rPr>
                <w:rFonts w:ascii="Cambria Math" w:eastAsia="Times New Roman" w:hAnsi="Cambria Math"/>
                <w:i/>
                <w:color w:val="333333"/>
              </w:rPr>
            </m:ctrlPr>
          </m:sSubPr>
          <m:e>
            <m:r>
              <w:rPr>
                <w:rFonts w:ascii="Cambria Math" w:eastAsia="Times New Roman" w:hAnsi="Cambria Math"/>
                <w:color w:val="333333"/>
              </w:rPr>
              <m:t>c</m:t>
            </m:r>
          </m:e>
          <m:sub>
            <m:r>
              <w:rPr>
                <w:rFonts w:ascii="Cambria Math" w:eastAsia="Times New Roman" w:hAnsi="Cambria Math"/>
                <w:color w:val="333333"/>
              </w:rPr>
              <m:t>3</m:t>
            </m:r>
          </m:sub>
        </m:sSub>
        <m:r>
          <w:rPr>
            <w:rFonts w:ascii="Cambria Math" w:eastAsia="Times New Roman" w:hAnsi="Cambria Math"/>
            <w:color w:val="333333"/>
          </w:rPr>
          <m:t>f)</m:t>
        </m:r>
      </m:oMath>
      <w:r w:rsidRPr="00580EB9">
        <w:rPr>
          <w:rFonts w:eastAsia="Times New Roman"/>
          <w:color w:val="333333"/>
        </w:rPr>
        <w:t xml:space="preserve"> where </w:t>
      </w:r>
      <m:oMath>
        <m:sSub>
          <m:sSubPr>
            <m:ctrlPr>
              <w:rPr>
                <w:rFonts w:ascii="Cambria Math" w:eastAsia="Times New Roman" w:hAnsi="Cambria Math"/>
                <w:i/>
                <w:color w:val="333333"/>
              </w:rPr>
            </m:ctrlPr>
          </m:sSubPr>
          <m:e>
            <m:r>
              <w:rPr>
                <w:rFonts w:ascii="Cambria Math" w:eastAsia="Times New Roman" w:hAnsi="Cambria Math"/>
                <w:color w:val="333333"/>
              </w:rPr>
              <m:t>c</m:t>
            </m:r>
          </m:e>
          <m:sub>
            <m:r>
              <w:rPr>
                <w:rFonts w:ascii="Cambria Math" w:eastAsia="Times New Roman" w:hAnsi="Cambria Math"/>
                <w:color w:val="333333"/>
              </w:rPr>
              <m:t>3</m:t>
            </m:r>
          </m:sub>
        </m:sSub>
      </m:oMath>
      <w:r w:rsidRPr="00580EB9">
        <w:rPr>
          <w:rFonts w:eastAsia="Times New Roman"/>
          <w:color w:val="333333"/>
        </w:rPr>
        <w:t xml:space="preserve"> was a degradation parameter independent of Eq. (2). In both cases </w:t>
      </w:r>
      <m:oMath>
        <m:acc>
          <m:accPr>
            <m:chr m:val="̇"/>
            <m:ctrlPr>
              <w:rPr>
                <w:rFonts w:ascii="Cambria Math" w:eastAsia="Times New Roman" w:hAnsi="Cambria Math"/>
                <w:i/>
                <w:color w:val="333333"/>
              </w:rPr>
            </m:ctrlPr>
          </m:accPr>
          <m:e>
            <m:bar>
              <m:barPr>
                <m:pos m:val="top"/>
                <m:ctrlPr>
                  <w:rPr>
                    <w:rFonts w:ascii="Cambria Math" w:eastAsia="Times New Roman" w:hAnsi="Cambria Math"/>
                    <w:i/>
                    <w:color w:val="333333"/>
                  </w:rPr>
                </m:ctrlPr>
              </m:barPr>
              <m:e>
                <m:r>
                  <w:rPr>
                    <w:rFonts w:ascii="Cambria Math" w:eastAsia="Times New Roman" w:hAnsi="Cambria Math"/>
                    <w:color w:val="333333"/>
                  </w:rPr>
                  <m:t>ε</m:t>
                </m:r>
              </m:e>
            </m:bar>
          </m:e>
        </m:acc>
        <m:r>
          <w:rPr>
            <w:rFonts w:ascii="Cambria Math" w:eastAsia="Times New Roman" w:hAnsi="Cambria Math"/>
            <w:color w:val="333333"/>
          </w:rPr>
          <m:t>p</m:t>
        </m:r>
      </m:oMath>
      <w:r w:rsidRPr="00580EB9">
        <w:rPr>
          <w:rFonts w:eastAsia="Times New Roman"/>
          <w:color w:val="333333"/>
        </w:rPr>
        <w:t xml:space="preserve"> in Eq. (2) was replaced with the sum of shearing rates in a crystal.</w:t>
      </w:r>
    </w:p>
    <w:p w14:paraId="41BF5C29" w14:textId="77777777" w:rsidR="00800E65" w:rsidRDefault="00580EB9" w:rsidP="00580EB9">
      <w:pPr>
        <w:rPr>
          <w:rFonts w:eastAsia="Times New Roman"/>
          <w:color w:val="333333"/>
        </w:rPr>
      </w:pPr>
      <w:r w:rsidRPr="00580EB9">
        <w:rPr>
          <w:rFonts w:eastAsia="Times New Roman"/>
          <w:color w:val="333333"/>
        </w:rPr>
        <w:t>Several yield criteria for strain-rate dependent materials have been proposed. Marin and McDowell ([10</w:t>
      </w:r>
      <w:proofErr w:type="gramStart"/>
      <w:r w:rsidRPr="00580EB9">
        <w:rPr>
          <w:rFonts w:eastAsia="Times New Roman"/>
          <w:color w:val="333333"/>
        </w:rPr>
        <w:t>] )</w:t>
      </w:r>
      <w:proofErr w:type="gramEnd"/>
      <w:r w:rsidRPr="00580EB9">
        <w:rPr>
          <w:rFonts w:eastAsia="Times New Roman"/>
          <w:color w:val="333333"/>
        </w:rPr>
        <w:t xml:space="preserve"> expressed these criteria in the form</w:t>
      </w:r>
    </w:p>
    <w:p w14:paraId="47F654B4" w14:textId="7D1AD9B2" w:rsidR="00FE5819" w:rsidRPr="00FE5819" w:rsidRDefault="00FE5819" w:rsidP="00580EB9">
      <w:pPr>
        <w:rPr>
          <w:rFonts w:eastAsia="Times New Roman"/>
          <w:color w:val="333333"/>
          <w:sz w:val="28"/>
          <w:szCs w:val="28"/>
        </w:rPr>
      </w:pPr>
      <m:oMath>
        <m:r>
          <w:rPr>
            <w:rFonts w:ascii="Cambria Math" w:eastAsia="Times New Roman" w:hAnsi="Cambria Math"/>
            <w:color w:val="333333"/>
            <w:sz w:val="28"/>
            <w:szCs w:val="28"/>
          </w:rPr>
          <m:t>ϕ=</m:t>
        </m:r>
        <m:rad>
          <m:radPr>
            <m:degHide m:val="1"/>
            <m:ctrlPr>
              <w:rPr>
                <w:rFonts w:ascii="Cambria Math" w:eastAsia="Times New Roman" w:hAnsi="Cambria Math"/>
                <w:i/>
                <w:color w:val="333333"/>
                <w:sz w:val="28"/>
                <w:szCs w:val="28"/>
              </w:rPr>
            </m:ctrlPr>
          </m:radPr>
          <m:deg/>
          <m:e>
            <m:r>
              <w:rPr>
                <w:rFonts w:ascii="Cambria Math" w:eastAsia="Times New Roman" w:hAnsi="Cambria Math"/>
                <w:color w:val="333333"/>
                <w:sz w:val="28"/>
                <w:szCs w:val="28"/>
              </w:rPr>
              <m:t>3</m:t>
            </m:r>
            <m:r>
              <w:rPr>
                <w:rFonts w:ascii="Cambria Math" w:eastAsia="Times New Roman" w:hAnsi="Cambria Math"/>
                <w:color w:val="333333"/>
                <w:sz w:val="28"/>
                <w:szCs w:val="28"/>
              </w:rPr>
              <m:t>h</m:t>
            </m:r>
            <m:r>
              <w:rPr>
                <w:rFonts w:ascii="Cambria Math" w:eastAsia="Times New Roman" w:hAnsi="Cambria Math"/>
                <w:color w:val="333333"/>
                <w:sz w:val="28"/>
                <w:szCs w:val="28"/>
              </w:rPr>
              <m:t>1J2+Ω</m:t>
            </m:r>
          </m:e>
        </m:rad>
        <m:r>
          <w:rPr>
            <w:rFonts w:ascii="Cambria Math" w:eastAsia="Times New Roman" w:hAnsi="Cambria Math"/>
            <w:color w:val="333333"/>
            <w:sz w:val="28"/>
            <w:szCs w:val="28"/>
          </w:rPr>
          <m:t>-</m:t>
        </m:r>
        <m:sSub>
          <m:sSubPr>
            <m:ctrlPr>
              <w:rPr>
                <w:rFonts w:ascii="Cambria Math" w:eastAsia="Times New Roman" w:hAnsi="Cambria Math"/>
                <w:i/>
                <w:color w:val="333333"/>
                <w:sz w:val="28"/>
                <w:szCs w:val="28"/>
              </w:rPr>
            </m:ctrlPr>
          </m:sSubPr>
          <m:e>
            <m:r>
              <w:rPr>
                <w:rFonts w:ascii="Cambria Math" w:eastAsia="Times New Roman" w:hAnsi="Cambria Math"/>
                <w:color w:val="333333"/>
                <w:sz w:val="28"/>
                <w:szCs w:val="28"/>
              </w:rPr>
              <m:t>h</m:t>
            </m:r>
          </m:e>
          <m:sub>
            <m:r>
              <w:rPr>
                <w:rFonts w:ascii="Cambria Math" w:eastAsia="Times New Roman" w:hAnsi="Cambria Math"/>
                <w:color w:val="333333"/>
                <w:sz w:val="28"/>
                <w:szCs w:val="28"/>
              </w:rPr>
              <m:t>3</m:t>
            </m:r>
          </m:sub>
        </m:sSub>
        <m:acc>
          <m:accPr>
            <m:chr m:val="̅"/>
            <m:ctrlPr>
              <w:rPr>
                <w:rFonts w:ascii="Cambria Math" w:eastAsia="Times New Roman" w:hAnsi="Cambria Math"/>
                <w:i/>
                <w:color w:val="333333"/>
                <w:sz w:val="28"/>
                <w:szCs w:val="28"/>
              </w:rPr>
            </m:ctrlPr>
          </m:accPr>
          <m:e>
            <m:r>
              <w:rPr>
                <w:rFonts w:ascii="Cambria Math" w:eastAsia="Times New Roman" w:hAnsi="Cambria Math"/>
                <w:color w:val="333333"/>
                <w:sz w:val="28"/>
                <w:szCs w:val="28"/>
              </w:rPr>
              <m:t>σ</m:t>
            </m:r>
          </m:e>
        </m:acc>
        <m:r>
          <w:rPr>
            <w:rFonts w:ascii="Cambria Math" w:eastAsia="Times New Roman" w:hAnsi="Cambria Math"/>
            <w:color w:val="333333"/>
            <w:sz w:val="28"/>
            <w:szCs w:val="28"/>
          </w:rPr>
          <m:t>=0,</m:t>
        </m:r>
      </m:oMath>
      <w:r w:rsidRPr="00FE5819">
        <w:rPr>
          <w:rFonts w:eastAsia="Times New Roman"/>
          <w:color w:val="333333"/>
          <w:sz w:val="28"/>
          <w:szCs w:val="28"/>
        </w:rPr>
        <w:t xml:space="preserve"> (3)</w:t>
      </w:r>
    </w:p>
    <w:p w14:paraId="3A019AEC" w14:textId="0BCF050B" w:rsidR="00580EB9" w:rsidRPr="00580EB9" w:rsidRDefault="00580EB9" w:rsidP="00580EB9">
      <w:pPr>
        <w:rPr>
          <w:rFonts w:eastAsia="Times New Roman"/>
          <w:color w:val="333333"/>
        </w:rPr>
      </w:pPr>
      <w:r w:rsidRPr="00580EB9">
        <w:rPr>
          <w:rFonts w:eastAsia="Times New Roman"/>
          <w:color w:val="333333"/>
        </w:rPr>
        <w:t xml:space="preserve">where </w:t>
      </w:r>
      <m:oMath>
        <m:sSub>
          <m:sSubPr>
            <m:ctrlPr>
              <w:rPr>
                <w:rFonts w:ascii="Cambria Math" w:eastAsia="Times New Roman" w:hAnsi="Cambria Math"/>
                <w:i/>
                <w:color w:val="333333"/>
              </w:rPr>
            </m:ctrlPr>
          </m:sSubPr>
          <m:e>
            <m:r>
              <w:rPr>
                <w:rFonts w:ascii="Cambria Math" w:eastAsia="Times New Roman" w:hAnsi="Cambria Math"/>
                <w:color w:val="333333"/>
              </w:rPr>
              <m:t>J</m:t>
            </m:r>
          </m:e>
          <m:sub>
            <m:r>
              <w:rPr>
                <w:rFonts w:ascii="Cambria Math" w:eastAsia="Times New Roman" w:hAnsi="Cambria Math"/>
                <w:color w:val="333333"/>
              </w:rPr>
              <m:t>2</m:t>
            </m:r>
          </m:sub>
        </m:sSub>
      </m:oMath>
      <w:r w:rsidRPr="00580EB9">
        <w:rPr>
          <w:rFonts w:eastAsia="Times New Roman"/>
          <w:color w:val="333333"/>
        </w:rPr>
        <w:t xml:space="preserve"> is the second invariant of deviatoric stress (related to equivalent stress by </w:t>
      </w:r>
      <m:oMath>
        <m:sSub>
          <m:sSubPr>
            <m:ctrlPr>
              <w:rPr>
                <w:rFonts w:ascii="Cambria Math" w:eastAsia="Times New Roman" w:hAnsi="Cambria Math"/>
                <w:i/>
                <w:color w:val="333333"/>
              </w:rPr>
            </m:ctrlPr>
          </m:sSubPr>
          <m:e>
            <m:r>
              <w:rPr>
                <w:rFonts w:ascii="Cambria Math" w:eastAsia="Times New Roman" w:hAnsi="Cambria Math"/>
                <w:color w:val="333333"/>
              </w:rPr>
              <m:t>σ</m:t>
            </m:r>
          </m:e>
          <m:sub>
            <m:r>
              <w:rPr>
                <w:rFonts w:ascii="Cambria Math" w:eastAsia="Times New Roman" w:hAnsi="Cambria Math"/>
                <w:color w:val="333333"/>
              </w:rPr>
              <m:t>eq</m:t>
            </m:r>
          </m:sub>
        </m:sSub>
        <m:r>
          <w:rPr>
            <w:rFonts w:ascii="Cambria Math" w:eastAsia="Times New Roman" w:hAnsi="Cambria Math"/>
            <w:color w:val="333333"/>
          </w:rPr>
          <m:t>=</m:t>
        </m:r>
        <m:rad>
          <m:radPr>
            <m:degHide m:val="1"/>
            <m:ctrlPr>
              <w:rPr>
                <w:rFonts w:ascii="Cambria Math" w:eastAsia="Times New Roman" w:hAnsi="Cambria Math"/>
                <w:i/>
                <w:color w:val="333333"/>
              </w:rPr>
            </m:ctrlPr>
          </m:radPr>
          <m:deg/>
          <m:e>
            <m:r>
              <w:rPr>
                <w:rFonts w:ascii="Cambria Math" w:eastAsia="Times New Roman" w:hAnsi="Cambria Math"/>
                <w:color w:val="333333"/>
              </w:rPr>
              <m:t>3</m:t>
            </m:r>
            <m:sSub>
              <m:sSubPr>
                <m:ctrlPr>
                  <w:rPr>
                    <w:rFonts w:ascii="Cambria Math" w:eastAsia="Times New Roman" w:hAnsi="Cambria Math"/>
                    <w:i/>
                    <w:color w:val="333333"/>
                  </w:rPr>
                </m:ctrlPr>
              </m:sSubPr>
              <m:e>
                <m:r>
                  <w:rPr>
                    <w:rFonts w:ascii="Cambria Math" w:eastAsia="Times New Roman" w:hAnsi="Cambria Math"/>
                    <w:color w:val="333333"/>
                  </w:rPr>
                  <m:t>J</m:t>
                </m:r>
              </m:e>
              <m:sub>
                <m:r>
                  <w:rPr>
                    <w:rFonts w:ascii="Cambria Math" w:eastAsia="Times New Roman" w:hAnsi="Cambria Math"/>
                    <w:color w:val="333333"/>
                  </w:rPr>
                  <m:t>2</m:t>
                </m:r>
              </m:sub>
            </m:sSub>
          </m:e>
        </m:rad>
        <m:r>
          <w:rPr>
            <w:rFonts w:ascii="Cambria Math" w:eastAsia="Times New Roman" w:hAnsi="Cambria Math"/>
            <w:color w:val="333333"/>
          </w:rPr>
          <m:t>), Ω</m:t>
        </m:r>
      </m:oMath>
      <w:r w:rsidRPr="00580EB9">
        <w:rPr>
          <w:rFonts w:eastAsia="Times New Roman"/>
          <w:color w:val="333333"/>
        </w:rPr>
        <w:t xml:space="preserve"> is a function to be discussed later, and </w:t>
      </w:r>
      <m:oMath>
        <m:sSub>
          <m:sSubPr>
            <m:ctrlPr>
              <w:rPr>
                <w:rFonts w:ascii="Cambria Math" w:eastAsia="Times New Roman" w:hAnsi="Cambria Math"/>
                <w:i/>
                <w:color w:val="333333"/>
              </w:rPr>
            </m:ctrlPr>
          </m:sSubPr>
          <m:e>
            <m:r>
              <w:rPr>
                <w:rFonts w:ascii="Cambria Math" w:eastAsia="Times New Roman" w:hAnsi="Cambria Math"/>
                <w:color w:val="333333"/>
              </w:rPr>
              <m:t>h</m:t>
            </m:r>
          </m:e>
          <m:sub>
            <m:r>
              <w:rPr>
                <w:rFonts w:ascii="Cambria Math" w:eastAsia="Times New Roman" w:hAnsi="Cambria Math"/>
                <w:color w:val="333333"/>
              </w:rPr>
              <m:t>1</m:t>
            </m:r>
          </m:sub>
        </m:sSub>
      </m:oMath>
      <w:r w:rsidRPr="00580EB9">
        <w:rPr>
          <w:rFonts w:eastAsia="Times New Roman"/>
          <w:color w:val="333333"/>
        </w:rPr>
        <w:t xml:space="preserve"> and </w:t>
      </w:r>
      <m:oMath>
        <m:sSub>
          <m:sSubPr>
            <m:ctrlPr>
              <w:rPr>
                <w:rFonts w:ascii="Cambria Math" w:eastAsia="Times New Roman" w:hAnsi="Cambria Math"/>
                <w:i/>
                <w:color w:val="333333"/>
              </w:rPr>
            </m:ctrlPr>
          </m:sSubPr>
          <m:e>
            <m:r>
              <w:rPr>
                <w:rFonts w:ascii="Cambria Math" w:eastAsia="Times New Roman" w:hAnsi="Cambria Math"/>
                <w:color w:val="333333"/>
              </w:rPr>
              <m:t>h</m:t>
            </m:r>
          </m:e>
          <m:sub>
            <m:r>
              <w:rPr>
                <w:rFonts w:ascii="Cambria Math" w:eastAsia="Times New Roman" w:hAnsi="Cambria Math"/>
                <w:color w:val="333333"/>
              </w:rPr>
              <m:t>3</m:t>
            </m:r>
          </m:sub>
        </m:sSub>
      </m:oMath>
      <w:r w:rsidRPr="00580EB9">
        <w:rPr>
          <w:rFonts w:eastAsia="Times New Roman"/>
          <w:color w:val="333333"/>
        </w:rPr>
        <w:t xml:space="preserve"> are functions of </w:t>
      </w:r>
      <m:oMath>
        <m:r>
          <w:rPr>
            <w:rFonts w:ascii="Cambria Math" w:eastAsia="Times New Roman" w:hAnsi="Cambria Math"/>
            <w:color w:val="333333"/>
          </w:rPr>
          <m:t>f</m:t>
        </m:r>
      </m:oMath>
      <w:r w:rsidRPr="00580EB9">
        <w:rPr>
          <w:rFonts w:eastAsia="Times New Roman"/>
          <w:color w:val="333333"/>
        </w:rPr>
        <w:t xml:space="preserve"> and </w:t>
      </w:r>
      <m:oMath>
        <m:r>
          <w:rPr>
            <w:rFonts w:ascii="Cambria Math" w:eastAsia="Times New Roman" w:hAnsi="Cambria Math"/>
            <w:color w:val="333333"/>
          </w:rPr>
          <m:t>m</m:t>
        </m:r>
      </m:oMath>
      <w:r w:rsidRPr="00580EB9">
        <w:rPr>
          <w:rFonts w:eastAsia="Times New Roman"/>
          <w:color w:val="333333"/>
        </w:rPr>
        <w:t xml:space="preserve"> corresponding to the various yield criteria of Cocks ([4] ), Michel and Suquet ([11] ) and Duva and Hutchinson ([6] ), or Sofronis and McMeeking ([13] ).</w:t>
      </w:r>
    </w:p>
    <w:p w14:paraId="6AA1327D" w14:textId="77777777" w:rsidR="00580EB9" w:rsidRPr="00841E76" w:rsidRDefault="00E03195" w:rsidP="00841E76">
      <w:pPr>
        <w:pStyle w:val="Heading1"/>
      </w:pPr>
      <w:hyperlink r:id="rId13" w:anchor="toc" w:tooltip="Theory" w:history="1">
        <w:r w:rsidR="00580EB9" w:rsidRPr="00841E76">
          <w:t>Theory</w:t>
        </w:r>
      </w:hyperlink>
    </w:p>
    <w:p w14:paraId="06DFD4A5" w14:textId="77777777" w:rsidR="00007C9E" w:rsidRDefault="00580EB9" w:rsidP="00580EB9">
      <w:pPr>
        <w:rPr>
          <w:rFonts w:eastAsia="Times New Roman"/>
          <w:color w:val="333333"/>
        </w:rPr>
      </w:pPr>
      <w:r w:rsidRPr="00580EB9">
        <w:rPr>
          <w:rFonts w:eastAsia="Times New Roman"/>
          <w:color w:val="333333"/>
        </w:rPr>
        <w:t>A general yield criteria is given as (</w:t>
      </w:r>
      <w:proofErr w:type="spellStart"/>
      <w:r w:rsidRPr="00580EB9">
        <w:rPr>
          <w:rFonts w:eastAsia="Times New Roman"/>
          <w:color w:val="333333"/>
        </w:rPr>
        <w:t>Vaz</w:t>
      </w:r>
      <w:proofErr w:type="spellEnd"/>
      <w:r w:rsidRPr="00580EB9">
        <w:rPr>
          <w:rFonts w:eastAsia="Times New Roman"/>
          <w:color w:val="333333"/>
        </w:rPr>
        <w:t xml:space="preserve"> and Andrade Pires [14</w:t>
      </w:r>
      <w:proofErr w:type="gramStart"/>
      <w:r w:rsidRPr="00580EB9">
        <w:rPr>
          <w:rFonts w:eastAsia="Times New Roman"/>
          <w:color w:val="333333"/>
        </w:rPr>
        <w:t>] )</w:t>
      </w:r>
      <w:proofErr w:type="gramEnd"/>
      <w:r w:rsidRPr="00580EB9">
        <w:rPr>
          <w:rFonts w:eastAsia="Times New Roman"/>
          <w:color w:val="333333"/>
        </w:rPr>
        <w:t>:</w:t>
      </w:r>
    </w:p>
    <w:p w14:paraId="58E5535E" w14:textId="717164A8" w:rsidR="00007C9E" w:rsidRPr="00007C9E" w:rsidRDefault="00007C9E" w:rsidP="00580EB9">
      <w:pPr>
        <w:rPr>
          <w:rFonts w:eastAsia="Times New Roman"/>
          <w:color w:val="333333"/>
          <w:sz w:val="28"/>
          <w:szCs w:val="28"/>
        </w:rPr>
      </w:pPr>
      <m:oMath>
        <m:r>
          <w:rPr>
            <w:rFonts w:ascii="Cambria Math" w:eastAsia="Times New Roman" w:hAnsi="Cambria Math"/>
            <w:color w:val="333333"/>
            <w:sz w:val="28"/>
            <w:szCs w:val="28"/>
          </w:rPr>
          <m:t>ϕ=</m:t>
        </m:r>
        <m:sSub>
          <m:sSubPr>
            <m:ctrlPr>
              <w:rPr>
                <w:rFonts w:ascii="Cambria Math" w:eastAsia="Times New Roman" w:hAnsi="Cambria Math"/>
                <w:i/>
                <w:color w:val="333333"/>
                <w:sz w:val="28"/>
                <w:szCs w:val="28"/>
              </w:rPr>
            </m:ctrlPr>
          </m:sSubPr>
          <m:e>
            <m:r>
              <w:rPr>
                <w:rFonts w:ascii="Cambria Math" w:eastAsia="Times New Roman" w:hAnsi="Cambria Math"/>
                <w:color w:val="333333"/>
                <w:sz w:val="28"/>
                <w:szCs w:val="28"/>
              </w:rPr>
              <m:t>σ</m:t>
            </m:r>
          </m:e>
          <m:sub>
            <m:r>
              <w:rPr>
                <w:rFonts w:ascii="Cambria Math" w:eastAsia="Times New Roman" w:hAnsi="Cambria Math"/>
                <w:color w:val="333333"/>
                <w:sz w:val="28"/>
                <w:szCs w:val="28"/>
              </w:rPr>
              <m:t>eq</m:t>
            </m:r>
          </m:sub>
        </m:sSub>
        <m:r>
          <w:rPr>
            <w:rFonts w:ascii="Cambria Math" w:eastAsia="Times New Roman" w:hAnsi="Cambria Math"/>
            <w:color w:val="333333"/>
            <w:sz w:val="28"/>
            <w:szCs w:val="28"/>
          </w:rPr>
          <m:t>-w</m:t>
        </m:r>
        <m:acc>
          <m:accPr>
            <m:chr m:val="̅"/>
            <m:ctrlPr>
              <w:rPr>
                <w:rFonts w:ascii="Cambria Math" w:eastAsia="Times New Roman" w:hAnsi="Cambria Math"/>
                <w:i/>
                <w:color w:val="333333"/>
                <w:sz w:val="28"/>
                <w:szCs w:val="28"/>
              </w:rPr>
            </m:ctrlPr>
          </m:accPr>
          <m:e>
            <m:r>
              <w:rPr>
                <w:rFonts w:ascii="Cambria Math" w:eastAsia="Times New Roman" w:hAnsi="Cambria Math"/>
                <w:color w:val="333333"/>
                <w:sz w:val="28"/>
                <w:szCs w:val="28"/>
              </w:rPr>
              <m:t>σ</m:t>
            </m:r>
          </m:e>
        </m:acc>
        <m:r>
          <w:rPr>
            <w:rFonts w:ascii="Cambria Math" w:eastAsia="Times New Roman" w:hAnsi="Cambria Math"/>
            <w:color w:val="333333"/>
            <w:sz w:val="28"/>
            <w:szCs w:val="28"/>
          </w:rPr>
          <m:t>=0.</m:t>
        </m:r>
      </m:oMath>
      <w:r w:rsidRPr="00007C9E">
        <w:rPr>
          <w:rFonts w:eastAsia="Times New Roman"/>
          <w:color w:val="333333"/>
          <w:sz w:val="28"/>
          <w:szCs w:val="28"/>
        </w:rPr>
        <w:t xml:space="preserve"> (4)</w:t>
      </w:r>
    </w:p>
    <w:p w14:paraId="040E141F" w14:textId="77777777" w:rsidR="00007C9E" w:rsidRDefault="00580EB9" w:rsidP="00580EB9">
      <w:pPr>
        <w:rPr>
          <w:rFonts w:eastAsia="Times New Roman"/>
          <w:color w:val="333333"/>
        </w:rPr>
      </w:pPr>
      <w:r w:rsidRPr="00580EB9">
        <w:rPr>
          <w:rFonts w:eastAsia="Times New Roman"/>
          <w:color w:val="333333"/>
        </w:rPr>
        <w:lastRenderedPageBreak/>
        <w:t>Marin and McDowell ([10</w:t>
      </w:r>
      <w:proofErr w:type="gramStart"/>
      <w:r w:rsidRPr="00580EB9">
        <w:rPr>
          <w:rFonts w:eastAsia="Times New Roman"/>
          <w:color w:val="333333"/>
        </w:rPr>
        <w:t>] )</w:t>
      </w:r>
      <w:proofErr w:type="gramEnd"/>
      <w:r w:rsidRPr="00580EB9">
        <w:rPr>
          <w:rFonts w:eastAsia="Times New Roman"/>
          <w:color w:val="333333"/>
        </w:rPr>
        <w:t xml:space="preserve"> express porosity evolution in terms of the yield criteria in Eq. (3) as</w:t>
      </w:r>
    </w:p>
    <w:p w14:paraId="03942D9F" w14:textId="4F7471F7" w:rsidR="00007C9E" w:rsidRPr="00007C9E" w:rsidRDefault="00E03195" w:rsidP="00580EB9">
      <w:pPr>
        <w:rPr>
          <w:rFonts w:eastAsia="Times New Roman"/>
          <w:color w:val="333333"/>
          <w:sz w:val="28"/>
          <w:szCs w:val="28"/>
        </w:rPr>
      </w:pPr>
      <m:oMath>
        <m:acc>
          <m:accPr>
            <m:chr m:val="̇"/>
            <m:ctrlPr>
              <w:rPr>
                <w:rFonts w:ascii="Cambria Math" w:eastAsia="Times New Roman" w:hAnsi="Cambria Math"/>
                <w:i/>
                <w:color w:val="333333"/>
                <w:sz w:val="28"/>
                <w:szCs w:val="28"/>
              </w:rPr>
            </m:ctrlPr>
          </m:accPr>
          <m:e>
            <m:r>
              <w:rPr>
                <w:rFonts w:ascii="Cambria Math" w:eastAsia="Times New Roman" w:hAnsi="Cambria Math"/>
                <w:color w:val="333333"/>
                <w:sz w:val="28"/>
                <w:szCs w:val="28"/>
              </w:rPr>
              <m:t>f</m:t>
            </m:r>
          </m:e>
        </m:acc>
        <m:r>
          <w:rPr>
            <w:rFonts w:ascii="Cambria Math" w:eastAsia="Times New Roman" w:hAnsi="Cambria Math"/>
            <w:color w:val="333333"/>
            <w:sz w:val="28"/>
            <w:szCs w:val="28"/>
          </w:rPr>
          <m:t>=</m:t>
        </m:r>
        <m:f>
          <m:fPr>
            <m:ctrlPr>
              <w:rPr>
                <w:rFonts w:ascii="Cambria Math" w:eastAsia="Times New Roman" w:hAnsi="Cambria Math"/>
                <w:i/>
                <w:color w:val="333333"/>
                <w:sz w:val="28"/>
                <w:szCs w:val="28"/>
              </w:rPr>
            </m:ctrlPr>
          </m:fPr>
          <m:num>
            <m:r>
              <w:rPr>
                <w:rFonts w:ascii="Cambria Math" w:eastAsia="Times New Roman" w:hAnsi="Cambria Math"/>
                <w:color w:val="333333"/>
                <w:sz w:val="28"/>
                <w:szCs w:val="28"/>
              </w:rPr>
              <m:t>1-f</m:t>
            </m:r>
          </m:num>
          <m:den>
            <m:rad>
              <m:radPr>
                <m:degHide m:val="1"/>
                <m:ctrlPr>
                  <w:rPr>
                    <w:rFonts w:ascii="Cambria Math" w:eastAsia="Times New Roman" w:hAnsi="Cambria Math"/>
                    <w:i/>
                    <w:color w:val="333333"/>
                    <w:sz w:val="28"/>
                    <w:szCs w:val="28"/>
                  </w:rPr>
                </m:ctrlPr>
              </m:radPr>
              <m:deg/>
              <m:e>
                <m:sSub>
                  <m:sSubPr>
                    <m:ctrlPr>
                      <w:rPr>
                        <w:rFonts w:ascii="Cambria Math" w:eastAsia="Times New Roman" w:hAnsi="Cambria Math"/>
                        <w:i/>
                        <w:color w:val="333333"/>
                        <w:sz w:val="28"/>
                        <w:szCs w:val="28"/>
                      </w:rPr>
                    </m:ctrlPr>
                  </m:sSubPr>
                  <m:e>
                    <m:r>
                      <w:rPr>
                        <w:rFonts w:ascii="Cambria Math" w:eastAsia="Times New Roman" w:hAnsi="Cambria Math"/>
                        <w:color w:val="333333"/>
                        <w:sz w:val="28"/>
                        <w:szCs w:val="28"/>
                      </w:rPr>
                      <m:t>h</m:t>
                    </m:r>
                  </m:e>
                  <m:sub>
                    <m:r>
                      <w:rPr>
                        <w:rFonts w:ascii="Cambria Math" w:eastAsia="Times New Roman" w:hAnsi="Cambria Math"/>
                        <w:color w:val="333333"/>
                        <w:sz w:val="28"/>
                        <w:szCs w:val="28"/>
                      </w:rPr>
                      <m:t>1</m:t>
                    </m:r>
                  </m:sub>
                </m:sSub>
                <m:r>
                  <w:rPr>
                    <w:rFonts w:ascii="Cambria Math" w:eastAsia="Times New Roman" w:hAnsi="Cambria Math"/>
                    <w:color w:val="333333"/>
                    <w:sz w:val="28"/>
                    <w:szCs w:val="28"/>
                  </w:rPr>
                  <m:t>2</m:t>
                </m:r>
                <m:sSub>
                  <m:sSubPr>
                    <m:ctrlPr>
                      <w:rPr>
                        <w:rFonts w:ascii="Cambria Math" w:eastAsia="Times New Roman" w:hAnsi="Cambria Math"/>
                        <w:i/>
                        <w:color w:val="333333"/>
                        <w:sz w:val="28"/>
                        <w:szCs w:val="28"/>
                      </w:rPr>
                    </m:ctrlPr>
                  </m:sSubPr>
                  <m:e>
                    <m:r>
                      <w:rPr>
                        <w:rFonts w:ascii="Cambria Math" w:eastAsia="Times New Roman" w:hAnsi="Cambria Math"/>
                        <w:color w:val="333333"/>
                        <w:sz w:val="28"/>
                        <w:szCs w:val="28"/>
                      </w:rPr>
                      <m:t>J</m:t>
                    </m:r>
                  </m:e>
                  <m:sub>
                    <m:r>
                      <w:rPr>
                        <w:rFonts w:ascii="Cambria Math" w:eastAsia="Times New Roman" w:hAnsi="Cambria Math"/>
                        <w:color w:val="333333"/>
                        <w:sz w:val="28"/>
                        <w:szCs w:val="28"/>
                      </w:rPr>
                      <m:t>2</m:t>
                    </m:r>
                  </m:sub>
                </m:sSub>
              </m:e>
            </m:rad>
          </m:den>
        </m:f>
        <m:f>
          <m:fPr>
            <m:ctrlPr>
              <w:rPr>
                <w:rFonts w:ascii="Cambria Math" w:eastAsia="Times New Roman" w:hAnsi="Cambria Math"/>
                <w:i/>
                <w:color w:val="333333"/>
                <w:sz w:val="28"/>
                <w:szCs w:val="28"/>
              </w:rPr>
            </m:ctrlPr>
          </m:fPr>
          <m:num>
            <m:r>
              <w:rPr>
                <w:rFonts w:ascii="Cambria Math" w:eastAsia="Times New Roman" w:hAnsi="Cambria Math"/>
                <w:color w:val="333333"/>
                <w:sz w:val="28"/>
                <w:szCs w:val="28"/>
              </w:rPr>
              <m:t>∂Ω</m:t>
            </m:r>
          </m:num>
          <m:den>
            <m:r>
              <w:rPr>
                <w:rFonts w:ascii="Cambria Math" w:eastAsia="Times New Roman" w:hAnsi="Cambria Math"/>
                <w:color w:val="333333"/>
                <w:sz w:val="28"/>
                <w:szCs w:val="28"/>
              </w:rPr>
              <m:t>∂I1</m:t>
            </m:r>
          </m:den>
        </m:f>
        <m:acc>
          <m:accPr>
            <m:chr m:val="̇"/>
            <m:ctrlPr>
              <w:rPr>
                <w:rFonts w:ascii="Cambria Math" w:eastAsia="Times New Roman" w:hAnsi="Cambria Math"/>
                <w:i/>
                <w:color w:val="333333"/>
                <w:sz w:val="28"/>
                <w:szCs w:val="28"/>
              </w:rPr>
            </m:ctrlPr>
          </m:accPr>
          <m:e>
            <m:bar>
              <m:barPr>
                <m:pos m:val="top"/>
                <m:ctrlPr>
                  <w:rPr>
                    <w:rFonts w:ascii="Cambria Math" w:eastAsia="Times New Roman" w:hAnsi="Cambria Math"/>
                    <w:i/>
                    <w:color w:val="333333"/>
                    <w:sz w:val="28"/>
                    <w:szCs w:val="28"/>
                  </w:rPr>
                </m:ctrlPr>
              </m:barPr>
              <m:e>
                <m:r>
                  <w:rPr>
                    <w:rFonts w:ascii="Cambria Math" w:eastAsia="Times New Roman" w:hAnsi="Cambria Math"/>
                    <w:color w:val="333333"/>
                    <w:sz w:val="28"/>
                    <w:szCs w:val="28"/>
                  </w:rPr>
                  <m:t>ε</m:t>
                </m:r>
              </m:e>
            </m:bar>
          </m:e>
        </m:acc>
        <m:r>
          <w:rPr>
            <w:rFonts w:ascii="Cambria Math" w:eastAsia="Times New Roman" w:hAnsi="Cambria Math"/>
            <w:color w:val="333333"/>
            <w:sz w:val="28"/>
            <w:szCs w:val="28"/>
          </w:rPr>
          <m:t>p,</m:t>
        </m:r>
      </m:oMath>
      <w:r w:rsidR="00007C9E" w:rsidRPr="00007C9E">
        <w:rPr>
          <w:rFonts w:eastAsia="Times New Roman"/>
          <w:color w:val="333333"/>
          <w:sz w:val="28"/>
          <w:szCs w:val="28"/>
        </w:rPr>
        <w:t xml:space="preserve"> (5)</w:t>
      </w:r>
    </w:p>
    <w:p w14:paraId="451ACEAF" w14:textId="232E6F9C" w:rsidR="00580EB9" w:rsidRPr="00580EB9" w:rsidRDefault="00580EB9" w:rsidP="00580EB9">
      <w:pPr>
        <w:rPr>
          <w:rFonts w:eastAsia="Times New Roman"/>
          <w:color w:val="333333"/>
        </w:rPr>
      </w:pPr>
      <w:r w:rsidRPr="00580EB9">
        <w:rPr>
          <w:rFonts w:eastAsia="Times New Roman"/>
          <w:color w:val="333333"/>
        </w:rPr>
        <w:t xml:space="preserve">where </w:t>
      </w:r>
      <m:oMath>
        <m:sSub>
          <m:sSubPr>
            <m:ctrlPr>
              <w:rPr>
                <w:rFonts w:ascii="Cambria Math" w:eastAsia="Times New Roman" w:hAnsi="Cambria Math"/>
                <w:i/>
                <w:color w:val="333333"/>
              </w:rPr>
            </m:ctrlPr>
          </m:sSubPr>
          <m:e>
            <m:r>
              <w:rPr>
                <w:rFonts w:ascii="Cambria Math" w:eastAsia="Times New Roman" w:hAnsi="Cambria Math"/>
                <w:color w:val="333333"/>
              </w:rPr>
              <m:t>I</m:t>
            </m:r>
          </m:e>
          <m:sub>
            <m:r>
              <w:rPr>
                <w:rFonts w:ascii="Cambria Math" w:eastAsia="Times New Roman" w:hAnsi="Cambria Math"/>
                <w:color w:val="333333"/>
              </w:rPr>
              <m:t>1</m:t>
            </m:r>
          </m:sub>
        </m:sSub>
      </m:oMath>
      <w:r w:rsidRPr="00580EB9">
        <w:rPr>
          <w:rFonts w:eastAsia="Times New Roman"/>
          <w:color w:val="333333"/>
        </w:rPr>
        <w:t xml:space="preserve"> is the first invariant of stress.</w:t>
      </w:r>
    </w:p>
    <w:p w14:paraId="1D5982F6" w14:textId="0F3EAAEA" w:rsidR="008C3A37" w:rsidRDefault="00580EB9" w:rsidP="00580EB9">
      <w:pPr>
        <w:rPr>
          <w:rFonts w:eastAsia="Times New Roman"/>
          <w:color w:val="333333"/>
        </w:rPr>
      </w:pPr>
      <w:r w:rsidRPr="00580EB9">
        <w:rPr>
          <w:rFonts w:eastAsia="Times New Roman"/>
          <w:color w:val="333333"/>
        </w:rPr>
        <w:t xml:space="preserve">Marin and McDowell ([10] ) equate this to Cocks–Ashby’s porosity evolution expression by assuming that </w:t>
      </w:r>
      <m:oMath>
        <m:r>
          <m:rPr>
            <m:sty m:val="p"/>
          </m:rPr>
          <w:rPr>
            <w:rFonts w:ascii="Cambria Math" w:eastAsia="Times New Roman" w:hAnsi="Cambria Math"/>
            <w:color w:val="333333"/>
          </w:rPr>
          <m:t>sinh</m:t>
        </m:r>
        <m:r>
          <w:rPr>
            <w:rFonts w:ascii="Cambria Math" w:eastAsia="Times New Roman" w:hAnsi="Cambria Math"/>
            <w:color w:val="333333"/>
          </w:rPr>
          <m:t>(x)≈x</m:t>
        </m:r>
      </m:oMath>
      <w:r w:rsidRPr="00580EB9">
        <w:rPr>
          <w:rFonts w:eastAsia="Times New Roman"/>
          <w:color w:val="333333"/>
        </w:rPr>
        <w:t xml:space="preserve"> and integrating with respect to I1 to yield</w:t>
      </w:r>
      <w:r w:rsidRPr="008C3A37">
        <w:rPr>
          <w:rFonts w:eastAsia="Times New Roman"/>
          <w:color w:val="333333"/>
          <w:vertAlign w:val="superscript"/>
        </w:rPr>
        <w:t>1</w:t>
      </w:r>
      <w:r w:rsidRPr="00580EB9">
        <w:rPr>
          <w:rFonts w:eastAsia="Times New Roman"/>
          <w:color w:val="333333"/>
        </w:rPr>
        <w:t xml:space="preserve"> [</w:t>
      </w:r>
      <w:hyperlink r:id="rId14" w:anchor="bib1" w:tooltip="1" w:history="1">
        <w:r w:rsidRPr="00580EB9">
          <w:rPr>
            <w:rFonts w:eastAsia="Times New Roman"/>
            <w:color w:val="005BC6"/>
            <w:u w:val="single"/>
            <w:bdr w:val="none" w:sz="0" w:space="0" w:color="auto" w:frame="1"/>
          </w:rPr>
          <w:t>1</w:t>
        </w:r>
      </w:hyperlink>
      <w:r w:rsidRPr="00580EB9">
        <w:rPr>
          <w:rFonts w:eastAsia="Times New Roman"/>
          <w:color w:val="333333"/>
        </w:rPr>
        <w:t>]:</w:t>
      </w:r>
    </w:p>
    <w:p w14:paraId="24BA0F8C" w14:textId="1BD0D92F" w:rsidR="00000CA8" w:rsidRPr="006B34F9" w:rsidRDefault="006B34F9" w:rsidP="00580EB9">
      <w:pPr>
        <w:rPr>
          <w:rFonts w:eastAsia="Times New Roman"/>
          <w:color w:val="333333"/>
          <w:sz w:val="28"/>
          <w:szCs w:val="28"/>
        </w:rPr>
      </w:pPr>
      <m:oMath>
        <m:r>
          <w:rPr>
            <w:rFonts w:ascii="Cambria Math" w:eastAsia="Times New Roman" w:hAnsi="Cambria Math"/>
            <w:color w:val="333333"/>
            <w:sz w:val="28"/>
            <w:szCs w:val="28"/>
          </w:rPr>
          <m:t>Ω=</m:t>
        </m:r>
        <m:sSub>
          <m:sSubPr>
            <m:ctrlPr>
              <w:rPr>
                <w:rFonts w:ascii="Cambria Math" w:eastAsia="Times New Roman" w:hAnsi="Cambria Math"/>
                <w:i/>
                <w:color w:val="333333"/>
                <w:sz w:val="28"/>
                <w:szCs w:val="28"/>
              </w:rPr>
            </m:ctrlPr>
          </m:sSubPr>
          <m:e>
            <m:r>
              <w:rPr>
                <w:rFonts w:ascii="Cambria Math" w:eastAsia="Times New Roman" w:hAnsi="Cambria Math"/>
                <w:color w:val="333333"/>
                <w:sz w:val="28"/>
                <w:szCs w:val="28"/>
              </w:rPr>
              <m:t>h</m:t>
            </m:r>
          </m:e>
          <m:sub>
            <m:r>
              <w:rPr>
                <w:rFonts w:ascii="Cambria Math" w:eastAsia="Times New Roman" w:hAnsi="Cambria Math"/>
                <w:color w:val="333333"/>
                <w:sz w:val="28"/>
                <w:szCs w:val="28"/>
              </w:rPr>
              <m:t>1</m:t>
            </m:r>
          </m:sub>
        </m:sSub>
        <m:d>
          <m:dPr>
            <m:ctrlPr>
              <w:rPr>
                <w:rFonts w:ascii="Cambria Math" w:eastAsia="Times New Roman" w:hAnsi="Cambria Math"/>
                <w:i/>
                <w:color w:val="333333"/>
                <w:sz w:val="28"/>
                <w:szCs w:val="28"/>
              </w:rPr>
            </m:ctrlPr>
          </m:dPr>
          <m:e>
            <m:f>
              <m:fPr>
                <m:ctrlPr>
                  <w:rPr>
                    <w:rFonts w:ascii="Cambria Math" w:eastAsia="Times New Roman" w:hAnsi="Cambria Math"/>
                    <w:i/>
                    <w:color w:val="333333"/>
                    <w:sz w:val="28"/>
                    <w:szCs w:val="28"/>
                  </w:rPr>
                </m:ctrlPr>
              </m:fPr>
              <m:num>
                <m:r>
                  <w:rPr>
                    <w:rFonts w:ascii="Cambria Math" w:eastAsia="Times New Roman" w:hAnsi="Cambria Math"/>
                    <w:color w:val="333333"/>
                    <w:sz w:val="28"/>
                    <w:szCs w:val="28"/>
                  </w:rPr>
                  <m:t>2</m:t>
                </m:r>
              </m:num>
              <m:den>
                <m:r>
                  <w:rPr>
                    <w:rFonts w:ascii="Cambria Math" w:eastAsia="Times New Roman" w:hAnsi="Cambria Math"/>
                    <w:color w:val="333333"/>
                    <w:sz w:val="28"/>
                    <w:szCs w:val="28"/>
                  </w:rPr>
                  <m:t>9</m:t>
                </m:r>
              </m:den>
            </m:f>
          </m:e>
        </m:d>
        <m:d>
          <m:dPr>
            <m:ctrlPr>
              <w:rPr>
                <w:rFonts w:ascii="Cambria Math" w:eastAsia="Times New Roman" w:hAnsi="Cambria Math"/>
                <w:i/>
                <w:color w:val="333333"/>
                <w:sz w:val="28"/>
                <w:szCs w:val="28"/>
              </w:rPr>
            </m:ctrlPr>
          </m:dPr>
          <m:e>
            <m:f>
              <m:fPr>
                <m:ctrlPr>
                  <w:rPr>
                    <w:rFonts w:ascii="Cambria Math" w:eastAsia="Times New Roman" w:hAnsi="Cambria Math"/>
                    <w:i/>
                    <w:color w:val="333333"/>
                    <w:sz w:val="28"/>
                    <w:szCs w:val="28"/>
                  </w:rPr>
                </m:ctrlPr>
              </m:fPr>
              <m:num>
                <m:r>
                  <w:rPr>
                    <w:rFonts w:ascii="Cambria Math" w:eastAsia="Times New Roman" w:hAnsi="Cambria Math"/>
                    <w:color w:val="333333"/>
                    <w:sz w:val="28"/>
                    <w:szCs w:val="28"/>
                  </w:rPr>
                  <m:t>2-m</m:t>
                </m:r>
              </m:num>
              <m:den>
                <m:r>
                  <w:rPr>
                    <w:rFonts w:ascii="Cambria Math" w:eastAsia="Times New Roman" w:hAnsi="Cambria Math"/>
                    <w:color w:val="333333"/>
                    <w:sz w:val="28"/>
                    <w:szCs w:val="28"/>
                  </w:rPr>
                  <m:t>2+m</m:t>
                </m:r>
              </m:den>
            </m:f>
          </m:e>
        </m:d>
        <m:sSubSup>
          <m:sSubSupPr>
            <m:ctrlPr>
              <w:rPr>
                <w:rFonts w:ascii="Cambria Math" w:eastAsia="Times New Roman" w:hAnsi="Cambria Math"/>
                <w:i/>
                <w:color w:val="333333"/>
                <w:sz w:val="28"/>
                <w:szCs w:val="28"/>
              </w:rPr>
            </m:ctrlPr>
          </m:sSubSupPr>
          <m:e>
            <m:r>
              <w:rPr>
                <w:rFonts w:ascii="Cambria Math" w:eastAsia="Times New Roman" w:hAnsi="Cambria Math"/>
                <w:color w:val="333333"/>
                <w:sz w:val="28"/>
                <w:szCs w:val="28"/>
              </w:rPr>
              <m:t>I</m:t>
            </m:r>
          </m:e>
          <m:sub>
            <m:r>
              <w:rPr>
                <w:rFonts w:ascii="Cambria Math" w:eastAsia="Times New Roman" w:hAnsi="Cambria Math"/>
                <w:color w:val="333333"/>
                <w:sz w:val="28"/>
                <w:szCs w:val="28"/>
              </w:rPr>
              <m:t>1</m:t>
            </m:r>
          </m:sub>
          <m:sup>
            <m:r>
              <w:rPr>
                <w:rFonts w:ascii="Cambria Math" w:eastAsia="Times New Roman" w:hAnsi="Cambria Math"/>
                <w:color w:val="333333"/>
                <w:sz w:val="28"/>
                <w:szCs w:val="28"/>
              </w:rPr>
              <m:t>2</m:t>
            </m:r>
          </m:sup>
        </m:sSubSup>
        <m:d>
          <m:dPr>
            <m:ctrlPr>
              <w:rPr>
                <w:rFonts w:ascii="Cambria Math" w:eastAsia="Times New Roman" w:hAnsi="Cambria Math"/>
                <w:i/>
                <w:color w:val="333333"/>
                <w:sz w:val="28"/>
                <w:szCs w:val="28"/>
              </w:rPr>
            </m:ctrlPr>
          </m:dPr>
          <m:e>
            <m:f>
              <m:fPr>
                <m:ctrlPr>
                  <w:rPr>
                    <w:rFonts w:ascii="Cambria Math" w:eastAsia="Times New Roman" w:hAnsi="Cambria Math"/>
                    <w:i/>
                    <w:color w:val="333333"/>
                    <w:sz w:val="28"/>
                    <w:szCs w:val="28"/>
                  </w:rPr>
                </m:ctrlPr>
              </m:fPr>
              <m:num>
                <m:r>
                  <w:rPr>
                    <w:rFonts w:ascii="Cambria Math" w:eastAsia="Times New Roman" w:hAnsi="Cambria Math"/>
                    <w:color w:val="333333"/>
                    <w:sz w:val="28"/>
                    <w:szCs w:val="28"/>
                  </w:rPr>
                  <m:t>1</m:t>
                </m:r>
              </m:num>
              <m:den>
                <m:sSup>
                  <m:sSupPr>
                    <m:ctrlPr>
                      <w:rPr>
                        <w:rFonts w:ascii="Cambria Math" w:eastAsia="Times New Roman" w:hAnsi="Cambria Math"/>
                        <w:i/>
                        <w:color w:val="333333"/>
                        <w:sz w:val="28"/>
                        <w:szCs w:val="28"/>
                      </w:rPr>
                    </m:ctrlPr>
                  </m:sSupPr>
                  <m:e>
                    <m:r>
                      <w:rPr>
                        <w:rFonts w:ascii="Cambria Math" w:eastAsia="Times New Roman" w:hAnsi="Cambria Math"/>
                        <w:color w:val="333333"/>
                        <w:sz w:val="28"/>
                        <w:szCs w:val="28"/>
                      </w:rPr>
                      <m:t>(1-f)</m:t>
                    </m:r>
                  </m:e>
                  <m:sup>
                    <m:f>
                      <m:fPr>
                        <m:ctrlPr>
                          <w:rPr>
                            <w:rFonts w:ascii="Cambria Math" w:eastAsia="Times New Roman" w:hAnsi="Cambria Math"/>
                            <w:i/>
                            <w:color w:val="333333"/>
                            <w:sz w:val="28"/>
                            <w:szCs w:val="28"/>
                          </w:rPr>
                        </m:ctrlPr>
                      </m:fPr>
                      <m:num>
                        <m:r>
                          <w:rPr>
                            <w:rFonts w:ascii="Cambria Math" w:eastAsia="Times New Roman" w:hAnsi="Cambria Math"/>
                            <w:color w:val="333333"/>
                            <w:sz w:val="28"/>
                            <w:szCs w:val="28"/>
                          </w:rPr>
                          <m:t>1</m:t>
                        </m:r>
                      </m:num>
                      <m:den>
                        <m:r>
                          <w:rPr>
                            <w:rFonts w:ascii="Cambria Math" w:eastAsia="Times New Roman" w:hAnsi="Cambria Math"/>
                            <w:color w:val="333333"/>
                            <w:sz w:val="28"/>
                            <w:szCs w:val="28"/>
                          </w:rPr>
                          <m:t>m</m:t>
                        </m:r>
                      </m:den>
                    </m:f>
                    <m:r>
                      <w:rPr>
                        <w:rFonts w:ascii="Cambria Math" w:eastAsia="Times New Roman" w:hAnsi="Cambria Math"/>
                        <w:color w:val="333333"/>
                        <w:sz w:val="28"/>
                        <w:szCs w:val="28"/>
                      </w:rPr>
                      <m:t>+1</m:t>
                    </m:r>
                  </m:sup>
                </m:sSup>
              </m:den>
            </m:f>
            <m:r>
              <w:rPr>
                <w:rFonts w:ascii="Cambria Math" w:eastAsia="Times New Roman" w:hAnsi="Cambria Math"/>
                <w:color w:val="333333"/>
                <w:sz w:val="28"/>
                <w:szCs w:val="28"/>
              </w:rPr>
              <m:t>-1</m:t>
            </m:r>
          </m:e>
        </m:d>
        <m:r>
          <w:rPr>
            <w:rFonts w:ascii="Cambria Math" w:eastAsia="Times New Roman" w:hAnsi="Cambria Math"/>
            <w:color w:val="333333"/>
            <w:sz w:val="28"/>
            <w:szCs w:val="28"/>
          </w:rPr>
          <m:t>.</m:t>
        </m:r>
      </m:oMath>
      <w:r w:rsidRPr="006B34F9">
        <w:rPr>
          <w:rFonts w:eastAsia="Times New Roman"/>
          <w:color w:val="333333"/>
          <w:sz w:val="28"/>
          <w:szCs w:val="28"/>
        </w:rPr>
        <w:t xml:space="preserve"> (6)</w:t>
      </w:r>
    </w:p>
    <w:p w14:paraId="79F4928D" w14:textId="77777777" w:rsidR="00C7066E" w:rsidRDefault="00580EB9" w:rsidP="00580EB9">
      <w:pPr>
        <w:rPr>
          <w:rFonts w:eastAsia="Times New Roman"/>
          <w:color w:val="333333"/>
        </w:rPr>
      </w:pPr>
      <w:r w:rsidRPr="00580EB9">
        <w:rPr>
          <w:rFonts w:eastAsia="Times New Roman"/>
          <w:color w:val="333333"/>
        </w:rPr>
        <w:t xml:space="preserve">The yield criteria in Eq. (3) can be written in terms of a degradation function (as in Eq. 4) if </w:t>
      </w:r>
      <m:oMath>
        <m:r>
          <w:rPr>
            <w:rFonts w:ascii="Cambria Math" w:eastAsia="Times New Roman" w:hAnsi="Cambria Math"/>
            <w:color w:val="333333"/>
          </w:rPr>
          <m:t>Ω</m:t>
        </m:r>
      </m:oMath>
      <w:r w:rsidRPr="00580EB9">
        <w:rPr>
          <w:rFonts w:eastAsia="Times New Roman"/>
          <w:color w:val="333333"/>
        </w:rPr>
        <w:t xml:space="preserve"> can be written as </w:t>
      </w:r>
      <m:oMath>
        <m:r>
          <w:rPr>
            <w:rFonts w:ascii="Cambria Math" w:eastAsia="Times New Roman" w:hAnsi="Cambria Math"/>
            <w:color w:val="333333"/>
          </w:rPr>
          <m:t>Ω=3</m:t>
        </m:r>
        <m:sSub>
          <m:sSubPr>
            <m:ctrlPr>
              <w:rPr>
                <w:rFonts w:ascii="Cambria Math" w:eastAsia="Times New Roman" w:hAnsi="Cambria Math"/>
                <w:i/>
                <w:color w:val="333333"/>
              </w:rPr>
            </m:ctrlPr>
          </m:sSubPr>
          <m:e>
            <m:r>
              <w:rPr>
                <w:rFonts w:ascii="Cambria Math" w:eastAsia="Times New Roman" w:hAnsi="Cambria Math"/>
                <w:color w:val="333333"/>
              </w:rPr>
              <m:t>J</m:t>
            </m:r>
          </m:e>
          <m:sub>
            <m:r>
              <w:rPr>
                <w:rFonts w:ascii="Cambria Math" w:eastAsia="Times New Roman" w:hAnsi="Cambria Math"/>
                <w:color w:val="333333"/>
              </w:rPr>
              <m:t>2</m:t>
            </m:r>
          </m:sub>
        </m:sSub>
        <m:sSup>
          <m:sSupPr>
            <m:ctrlPr>
              <w:rPr>
                <w:rFonts w:ascii="Cambria Math" w:eastAsia="Times New Roman" w:hAnsi="Cambria Math"/>
                <w:i/>
                <w:color w:val="333333"/>
              </w:rPr>
            </m:ctrlPr>
          </m:sSupPr>
          <m:e>
            <m:r>
              <w:rPr>
                <w:rFonts w:ascii="Cambria Math" w:eastAsia="Times New Roman" w:hAnsi="Cambria Math"/>
                <w:color w:val="333333"/>
              </w:rPr>
              <m:t>Ω</m:t>
            </m:r>
          </m:e>
          <m:sup>
            <m:r>
              <w:rPr>
                <w:rFonts w:ascii="Cambria Math" w:eastAsia="Times New Roman" w:hAnsi="Cambria Math" w:cs="Cambria Math"/>
                <w:color w:val="333333"/>
              </w:rPr>
              <m:t>*</m:t>
            </m:r>
          </m:sup>
        </m:sSup>
      </m:oMath>
      <w:r w:rsidRPr="00580EB9">
        <w:rPr>
          <w:rFonts w:eastAsia="Times New Roman"/>
          <w:color w:val="333333"/>
        </w:rPr>
        <w:t xml:space="preserve">. Thus, Eq. (6) could be multiplied by </w:t>
      </w:r>
      <m:oMath>
        <m:r>
          <w:rPr>
            <w:rFonts w:ascii="Cambria Math" w:eastAsia="Times New Roman" w:hAnsi="Cambria Math"/>
            <w:color w:val="333333"/>
          </w:rPr>
          <m:t>(3</m:t>
        </m:r>
        <m:sSub>
          <m:sSubPr>
            <m:ctrlPr>
              <w:rPr>
                <w:rFonts w:ascii="Cambria Math" w:eastAsia="Times New Roman" w:hAnsi="Cambria Math"/>
                <w:i/>
                <w:color w:val="333333"/>
              </w:rPr>
            </m:ctrlPr>
          </m:sSubPr>
          <m:e>
            <m:r>
              <w:rPr>
                <w:rFonts w:ascii="Cambria Math" w:eastAsia="Times New Roman" w:hAnsi="Cambria Math"/>
                <w:color w:val="333333"/>
              </w:rPr>
              <m:t>J</m:t>
            </m:r>
          </m:e>
          <m:sub>
            <m:r>
              <w:rPr>
                <w:rFonts w:ascii="Cambria Math" w:eastAsia="Times New Roman" w:hAnsi="Cambria Math"/>
                <w:color w:val="333333"/>
              </w:rPr>
              <m:t>2</m:t>
            </m:r>
          </m:sub>
        </m:sSub>
        <m:r>
          <w:rPr>
            <w:rFonts w:ascii="Cambria Math" w:eastAsia="Times New Roman" w:hAnsi="Cambria Math"/>
            <w:color w:val="333333"/>
          </w:rPr>
          <m:t>/3</m:t>
        </m:r>
        <m:sSub>
          <m:sSubPr>
            <m:ctrlPr>
              <w:rPr>
                <w:rFonts w:ascii="Cambria Math" w:eastAsia="Times New Roman" w:hAnsi="Cambria Math"/>
                <w:i/>
                <w:color w:val="333333"/>
              </w:rPr>
            </m:ctrlPr>
          </m:sSubPr>
          <m:e>
            <m:r>
              <w:rPr>
                <w:rFonts w:ascii="Cambria Math" w:eastAsia="Times New Roman" w:hAnsi="Cambria Math"/>
                <w:color w:val="333333"/>
              </w:rPr>
              <m:t>J</m:t>
            </m:r>
          </m:e>
          <m:sub>
            <m:r>
              <w:rPr>
                <w:rFonts w:ascii="Cambria Math" w:eastAsia="Times New Roman" w:hAnsi="Cambria Math"/>
                <w:color w:val="333333"/>
              </w:rPr>
              <m:t>2</m:t>
            </m:r>
          </m:sub>
        </m:sSub>
        <m:r>
          <w:rPr>
            <w:rFonts w:ascii="Cambria Math" w:eastAsia="Times New Roman" w:hAnsi="Cambria Math"/>
            <w:color w:val="333333"/>
          </w:rPr>
          <m:t>)</m:t>
        </m:r>
      </m:oMath>
      <w:r w:rsidRPr="00580EB9">
        <w:rPr>
          <w:rFonts w:eastAsia="Times New Roman"/>
          <w:color w:val="333333"/>
        </w:rPr>
        <w:t xml:space="preserve"> to achieve this form. However, a more natural and general solution is to integrate Eq. (5) exactly without the small </w:t>
      </w:r>
      <w:proofErr w:type="spellStart"/>
      <w:r w:rsidRPr="00580EB9">
        <w:rPr>
          <w:rFonts w:eastAsia="Times New Roman"/>
          <w:color w:val="333333"/>
        </w:rPr>
        <w:t>sinh</w:t>
      </w:r>
      <w:proofErr w:type="spellEnd"/>
      <w:r w:rsidRPr="00580EB9">
        <w:rPr>
          <w:rFonts w:eastAsia="Times New Roman"/>
          <w:color w:val="333333"/>
        </w:rPr>
        <w:t xml:space="preserve"> assumption to give:</w:t>
      </w:r>
    </w:p>
    <w:p w14:paraId="447F1A43" w14:textId="0F9F1785" w:rsidR="00C7066E" w:rsidRPr="00C7066E" w:rsidRDefault="00C7066E" w:rsidP="00580EB9">
      <w:pPr>
        <w:rPr>
          <w:rFonts w:eastAsia="Times New Roman"/>
          <w:color w:val="333333"/>
          <w:sz w:val="28"/>
          <w:szCs w:val="28"/>
        </w:rPr>
      </w:pPr>
      <m:oMath>
        <m:r>
          <w:rPr>
            <w:rFonts w:ascii="Cambria Math" w:eastAsia="Times New Roman" w:hAnsi="Cambria Math"/>
            <w:color w:val="333333"/>
            <w:sz w:val="28"/>
            <w:szCs w:val="28"/>
          </w:rPr>
          <m:t>Ω=(3</m:t>
        </m:r>
        <m:sSub>
          <m:sSubPr>
            <m:ctrlPr>
              <w:rPr>
                <w:rFonts w:ascii="Cambria Math" w:eastAsia="Times New Roman" w:hAnsi="Cambria Math"/>
                <w:i/>
                <w:color w:val="333333"/>
                <w:sz w:val="28"/>
                <w:szCs w:val="28"/>
              </w:rPr>
            </m:ctrlPr>
          </m:sSubPr>
          <m:e>
            <m:r>
              <w:rPr>
                <w:rFonts w:ascii="Cambria Math" w:eastAsia="Times New Roman" w:hAnsi="Cambria Math"/>
                <w:color w:val="333333"/>
                <w:sz w:val="28"/>
                <w:szCs w:val="28"/>
              </w:rPr>
              <m:t>J</m:t>
            </m:r>
          </m:e>
          <m:sub>
            <m:r>
              <w:rPr>
                <w:rFonts w:ascii="Cambria Math" w:eastAsia="Times New Roman" w:hAnsi="Cambria Math"/>
                <w:color w:val="333333"/>
                <w:sz w:val="28"/>
                <w:szCs w:val="28"/>
              </w:rPr>
              <m:t>2</m:t>
            </m:r>
          </m:sub>
        </m:sSub>
        <m:r>
          <w:rPr>
            <w:rFonts w:ascii="Cambria Math" w:eastAsia="Times New Roman" w:hAnsi="Cambria Math"/>
            <w:color w:val="333333"/>
            <w:sz w:val="28"/>
            <w:szCs w:val="28"/>
          </w:rPr>
          <m:t>)</m:t>
        </m:r>
        <m:sSub>
          <m:sSubPr>
            <m:ctrlPr>
              <w:rPr>
                <w:rFonts w:ascii="Cambria Math" w:eastAsia="Times New Roman" w:hAnsi="Cambria Math"/>
                <w:i/>
                <w:color w:val="333333"/>
                <w:sz w:val="28"/>
                <w:szCs w:val="28"/>
              </w:rPr>
            </m:ctrlPr>
          </m:sSubPr>
          <m:e>
            <m:r>
              <w:rPr>
                <w:rFonts w:ascii="Cambria Math" w:eastAsia="Times New Roman" w:hAnsi="Cambria Math"/>
                <w:color w:val="333333"/>
                <w:sz w:val="28"/>
                <w:szCs w:val="28"/>
              </w:rPr>
              <m:t>h</m:t>
            </m:r>
          </m:e>
          <m:sub>
            <m:r>
              <w:rPr>
                <w:rFonts w:ascii="Cambria Math" w:eastAsia="Times New Roman" w:hAnsi="Cambria Math"/>
                <w:color w:val="333333"/>
                <w:sz w:val="28"/>
                <w:szCs w:val="28"/>
              </w:rPr>
              <m:t>1</m:t>
            </m:r>
          </m:sub>
        </m:sSub>
        <m:f>
          <m:fPr>
            <m:ctrlPr>
              <w:rPr>
                <w:rFonts w:ascii="Cambria Math" w:eastAsia="Times New Roman" w:hAnsi="Cambria Math"/>
                <w:i/>
                <w:color w:val="333333"/>
                <w:sz w:val="28"/>
                <w:szCs w:val="28"/>
              </w:rPr>
            </m:ctrlPr>
          </m:fPr>
          <m:num>
            <m:r>
              <w:rPr>
                <w:rFonts w:ascii="Cambria Math" w:eastAsia="Times New Roman" w:hAnsi="Cambria Math"/>
                <w:color w:val="333333"/>
                <w:sz w:val="28"/>
                <w:szCs w:val="28"/>
              </w:rPr>
              <m:t>(2+m)</m:t>
            </m:r>
          </m:num>
          <m:den>
            <m:r>
              <w:rPr>
                <w:rFonts w:ascii="Cambria Math" w:eastAsia="Times New Roman" w:hAnsi="Cambria Math"/>
                <w:color w:val="333333"/>
                <w:sz w:val="28"/>
                <w:szCs w:val="28"/>
              </w:rPr>
              <m:t>(2-m)</m:t>
            </m:r>
          </m:den>
        </m:f>
        <m:r>
          <w:rPr>
            <w:rFonts w:ascii="Cambria Math" w:eastAsia="Times New Roman" w:hAnsi="Cambria Math"/>
            <w:color w:val="333333"/>
            <w:sz w:val="28"/>
            <w:szCs w:val="28"/>
          </w:rPr>
          <m:t>·</m:t>
        </m:r>
        <m:r>
          <m:rPr>
            <m:sty m:val="p"/>
          </m:rPr>
          <w:rPr>
            <w:rFonts w:ascii="Cambria Math" w:eastAsia="Times New Roman" w:hAnsi="Cambria Math"/>
            <w:color w:val="333333"/>
            <w:sz w:val="28"/>
            <w:szCs w:val="28"/>
          </w:rPr>
          <m:t>cosh</m:t>
        </m:r>
        <m:d>
          <m:dPr>
            <m:begChr m:val="["/>
            <m:endChr m:val="]"/>
            <m:ctrlPr>
              <w:rPr>
                <w:rFonts w:ascii="Cambria Math" w:eastAsia="Times New Roman" w:hAnsi="Cambria Math"/>
                <w:i/>
                <w:color w:val="333333"/>
                <w:sz w:val="28"/>
                <w:szCs w:val="28"/>
              </w:rPr>
            </m:ctrlPr>
          </m:dPr>
          <m:e>
            <m:f>
              <m:fPr>
                <m:ctrlPr>
                  <w:rPr>
                    <w:rFonts w:ascii="Cambria Math" w:eastAsia="Times New Roman" w:hAnsi="Cambria Math"/>
                    <w:i/>
                    <w:color w:val="333333"/>
                    <w:sz w:val="28"/>
                    <w:szCs w:val="28"/>
                  </w:rPr>
                </m:ctrlPr>
              </m:fPr>
              <m:num>
                <m:r>
                  <w:rPr>
                    <w:rFonts w:ascii="Cambria Math" w:eastAsia="Times New Roman" w:hAnsi="Cambria Math"/>
                    <w:color w:val="333333"/>
                    <w:sz w:val="28"/>
                    <w:szCs w:val="28"/>
                  </w:rPr>
                  <m:t>2</m:t>
                </m:r>
              </m:num>
              <m:den>
                <m:r>
                  <w:rPr>
                    <w:rFonts w:ascii="Cambria Math" w:eastAsia="Times New Roman" w:hAnsi="Cambria Math"/>
                    <w:color w:val="333333"/>
                    <w:sz w:val="28"/>
                    <w:szCs w:val="28"/>
                  </w:rPr>
                  <m:t>3</m:t>
                </m:r>
              </m:den>
            </m:f>
            <m:f>
              <m:fPr>
                <m:ctrlPr>
                  <w:rPr>
                    <w:rFonts w:ascii="Cambria Math" w:eastAsia="Times New Roman" w:hAnsi="Cambria Math"/>
                    <w:i/>
                    <w:color w:val="333333"/>
                    <w:sz w:val="28"/>
                    <w:szCs w:val="28"/>
                  </w:rPr>
                </m:ctrlPr>
              </m:fPr>
              <m:num>
                <m:r>
                  <w:rPr>
                    <w:rFonts w:ascii="Cambria Math" w:eastAsia="Times New Roman" w:hAnsi="Cambria Math"/>
                    <w:color w:val="333333"/>
                    <w:sz w:val="28"/>
                    <w:szCs w:val="28"/>
                  </w:rPr>
                  <m:t>(2-m)</m:t>
                </m:r>
              </m:num>
              <m:den>
                <m:r>
                  <w:rPr>
                    <w:rFonts w:ascii="Cambria Math" w:eastAsia="Times New Roman" w:hAnsi="Cambria Math"/>
                    <w:color w:val="333333"/>
                    <w:sz w:val="28"/>
                    <w:szCs w:val="28"/>
                  </w:rPr>
                  <m:t>(2+m)</m:t>
                </m:r>
              </m:den>
            </m:f>
            <m:f>
              <m:fPr>
                <m:ctrlPr>
                  <w:rPr>
                    <w:rFonts w:ascii="Cambria Math" w:eastAsia="Times New Roman" w:hAnsi="Cambria Math"/>
                    <w:i/>
                    <w:color w:val="333333"/>
                    <w:sz w:val="28"/>
                    <w:szCs w:val="28"/>
                  </w:rPr>
                </m:ctrlPr>
              </m:fPr>
              <m:num>
                <m:sSub>
                  <m:sSubPr>
                    <m:ctrlPr>
                      <w:rPr>
                        <w:rFonts w:ascii="Cambria Math" w:eastAsia="Times New Roman" w:hAnsi="Cambria Math"/>
                        <w:i/>
                        <w:color w:val="333333"/>
                        <w:sz w:val="28"/>
                        <w:szCs w:val="28"/>
                      </w:rPr>
                    </m:ctrlPr>
                  </m:sSubPr>
                  <m:e>
                    <m:r>
                      <w:rPr>
                        <w:rFonts w:ascii="Cambria Math" w:eastAsia="Times New Roman" w:hAnsi="Cambria Math"/>
                        <w:color w:val="333333"/>
                        <w:sz w:val="28"/>
                        <w:szCs w:val="28"/>
                      </w:rPr>
                      <m:t>I</m:t>
                    </m:r>
                  </m:e>
                  <m:sub>
                    <m:r>
                      <w:rPr>
                        <w:rFonts w:ascii="Cambria Math" w:eastAsia="Times New Roman" w:hAnsi="Cambria Math"/>
                        <w:color w:val="333333"/>
                        <w:sz w:val="28"/>
                        <w:szCs w:val="28"/>
                      </w:rPr>
                      <m:t>1</m:t>
                    </m:r>
                  </m:sub>
                </m:sSub>
              </m:num>
              <m:den>
                <m:rad>
                  <m:radPr>
                    <m:degHide m:val="1"/>
                    <m:ctrlPr>
                      <w:rPr>
                        <w:rFonts w:ascii="Cambria Math" w:eastAsia="Times New Roman" w:hAnsi="Cambria Math"/>
                        <w:i/>
                        <w:color w:val="333333"/>
                        <w:sz w:val="28"/>
                        <w:szCs w:val="28"/>
                      </w:rPr>
                    </m:ctrlPr>
                  </m:radPr>
                  <m:deg/>
                  <m:e>
                    <m:r>
                      <w:rPr>
                        <w:rFonts w:ascii="Cambria Math" w:eastAsia="Times New Roman" w:hAnsi="Cambria Math"/>
                        <w:color w:val="333333"/>
                        <w:sz w:val="28"/>
                        <w:szCs w:val="28"/>
                      </w:rPr>
                      <m:t>3</m:t>
                    </m:r>
                    <m:sSub>
                      <m:sSubPr>
                        <m:ctrlPr>
                          <w:rPr>
                            <w:rFonts w:ascii="Cambria Math" w:eastAsia="Times New Roman" w:hAnsi="Cambria Math"/>
                            <w:i/>
                            <w:color w:val="333333"/>
                            <w:sz w:val="28"/>
                            <w:szCs w:val="28"/>
                          </w:rPr>
                        </m:ctrlPr>
                      </m:sSubPr>
                      <m:e>
                        <m:r>
                          <w:rPr>
                            <w:rFonts w:ascii="Cambria Math" w:eastAsia="Times New Roman" w:hAnsi="Cambria Math"/>
                            <w:color w:val="333333"/>
                            <w:sz w:val="28"/>
                            <w:szCs w:val="28"/>
                          </w:rPr>
                          <m:t>J</m:t>
                        </m:r>
                      </m:e>
                      <m:sub>
                        <m:r>
                          <w:rPr>
                            <w:rFonts w:ascii="Cambria Math" w:eastAsia="Times New Roman" w:hAnsi="Cambria Math"/>
                            <w:color w:val="333333"/>
                            <w:sz w:val="28"/>
                            <w:szCs w:val="28"/>
                          </w:rPr>
                          <m:t>2</m:t>
                        </m:r>
                      </m:sub>
                    </m:sSub>
                  </m:e>
                </m:rad>
              </m:den>
            </m:f>
          </m:e>
        </m:d>
        <m:r>
          <w:rPr>
            <w:rFonts w:ascii="Cambria Math" w:eastAsia="Times New Roman" w:hAnsi="Cambria Math"/>
            <w:color w:val="333333"/>
            <w:sz w:val="28"/>
            <w:szCs w:val="28"/>
          </w:rPr>
          <m:t>(</m:t>
        </m:r>
        <m:f>
          <m:fPr>
            <m:ctrlPr>
              <w:rPr>
                <w:rFonts w:ascii="Cambria Math" w:eastAsia="Times New Roman" w:hAnsi="Cambria Math"/>
                <w:i/>
                <w:color w:val="333333"/>
                <w:sz w:val="28"/>
                <w:szCs w:val="28"/>
              </w:rPr>
            </m:ctrlPr>
          </m:fPr>
          <m:num>
            <m:r>
              <w:rPr>
                <w:rFonts w:ascii="Cambria Math" w:eastAsia="Times New Roman" w:hAnsi="Cambria Math"/>
                <w:color w:val="333333"/>
                <w:sz w:val="28"/>
                <w:szCs w:val="28"/>
              </w:rPr>
              <m:t>1</m:t>
            </m:r>
          </m:num>
          <m:den>
            <m:sSup>
              <m:sSupPr>
                <m:ctrlPr>
                  <w:rPr>
                    <w:rFonts w:ascii="Cambria Math" w:eastAsia="Times New Roman" w:hAnsi="Cambria Math"/>
                    <w:i/>
                    <w:color w:val="333333"/>
                    <w:sz w:val="28"/>
                    <w:szCs w:val="28"/>
                  </w:rPr>
                </m:ctrlPr>
              </m:sSupPr>
              <m:e>
                <m:r>
                  <w:rPr>
                    <w:rFonts w:ascii="Cambria Math" w:eastAsia="Times New Roman" w:hAnsi="Cambria Math"/>
                    <w:color w:val="333333"/>
                    <w:sz w:val="28"/>
                    <w:szCs w:val="28"/>
                  </w:rPr>
                  <m:t>(1-f)</m:t>
                </m:r>
              </m:e>
              <m:sup>
                <m:f>
                  <m:fPr>
                    <m:ctrlPr>
                      <w:rPr>
                        <w:rFonts w:ascii="Cambria Math" w:eastAsia="Times New Roman" w:hAnsi="Cambria Math"/>
                        <w:i/>
                        <w:color w:val="333333"/>
                        <w:sz w:val="28"/>
                        <w:szCs w:val="28"/>
                      </w:rPr>
                    </m:ctrlPr>
                  </m:fPr>
                  <m:num>
                    <m:r>
                      <w:rPr>
                        <w:rFonts w:ascii="Cambria Math" w:eastAsia="Times New Roman" w:hAnsi="Cambria Math"/>
                        <w:color w:val="333333"/>
                        <w:sz w:val="28"/>
                        <w:szCs w:val="28"/>
                      </w:rPr>
                      <m:t>1</m:t>
                    </m:r>
                  </m:num>
                  <m:den>
                    <m:r>
                      <w:rPr>
                        <w:rFonts w:ascii="Cambria Math" w:eastAsia="Times New Roman" w:hAnsi="Cambria Math"/>
                        <w:color w:val="333333"/>
                        <w:sz w:val="28"/>
                        <w:szCs w:val="28"/>
                      </w:rPr>
                      <m:t>m</m:t>
                    </m:r>
                  </m:den>
                </m:f>
                <m:r>
                  <w:rPr>
                    <w:rFonts w:ascii="Cambria Math" w:eastAsia="Times New Roman" w:hAnsi="Cambria Math"/>
                    <w:color w:val="333333"/>
                    <w:sz w:val="28"/>
                    <w:szCs w:val="28"/>
                  </w:rPr>
                  <m:t>+1</m:t>
                </m:r>
              </m:sup>
            </m:sSup>
          </m:den>
        </m:f>
        <m:r>
          <w:rPr>
            <w:rFonts w:ascii="Cambria Math" w:eastAsia="Times New Roman" w:hAnsi="Cambria Math"/>
            <w:color w:val="333333"/>
            <w:sz w:val="28"/>
            <w:szCs w:val="28"/>
          </w:rPr>
          <m:t>-1),</m:t>
        </m:r>
      </m:oMath>
      <w:r w:rsidRPr="00C7066E">
        <w:rPr>
          <w:rFonts w:eastAsia="Times New Roman"/>
          <w:color w:val="333333"/>
          <w:sz w:val="28"/>
          <w:szCs w:val="28"/>
        </w:rPr>
        <w:t xml:space="preserve"> (7)</w:t>
      </w:r>
    </w:p>
    <w:p w14:paraId="58FC6476" w14:textId="77777777" w:rsidR="00521B31" w:rsidRDefault="00580EB9" w:rsidP="00580EB9">
      <w:pPr>
        <w:rPr>
          <w:rFonts w:eastAsia="Times New Roman"/>
          <w:color w:val="333333"/>
        </w:rPr>
      </w:pPr>
      <w:r w:rsidRPr="00580EB9">
        <w:rPr>
          <w:rFonts w:eastAsia="Times New Roman"/>
          <w:color w:val="333333"/>
        </w:rPr>
        <w:t xml:space="preserve">using </w:t>
      </w:r>
      <m:oMath>
        <m:r>
          <w:rPr>
            <w:rFonts w:ascii="Cambria Math" w:eastAsia="Times New Roman" w:hAnsi="Cambria Math"/>
            <w:color w:val="333333"/>
          </w:rPr>
          <m:t>Ω=3</m:t>
        </m:r>
        <m:sSub>
          <m:sSubPr>
            <m:ctrlPr>
              <w:rPr>
                <w:rFonts w:ascii="Cambria Math" w:eastAsia="Times New Roman" w:hAnsi="Cambria Math"/>
                <w:i/>
                <w:color w:val="333333"/>
              </w:rPr>
            </m:ctrlPr>
          </m:sSubPr>
          <m:e>
            <m:r>
              <w:rPr>
                <w:rFonts w:ascii="Cambria Math" w:eastAsia="Times New Roman" w:hAnsi="Cambria Math"/>
                <w:color w:val="333333"/>
              </w:rPr>
              <m:t>J</m:t>
            </m:r>
          </m:e>
          <m:sub>
            <m:r>
              <w:rPr>
                <w:rFonts w:ascii="Cambria Math" w:eastAsia="Times New Roman" w:hAnsi="Cambria Math"/>
                <w:color w:val="333333"/>
              </w:rPr>
              <m:t>2</m:t>
            </m:r>
          </m:sub>
        </m:sSub>
        <m:sSup>
          <m:sSupPr>
            <m:ctrlPr>
              <w:rPr>
                <w:rFonts w:ascii="Cambria Math" w:eastAsia="Times New Roman" w:hAnsi="Cambria Math"/>
                <w:i/>
                <w:color w:val="333333"/>
              </w:rPr>
            </m:ctrlPr>
          </m:sSupPr>
          <m:e>
            <m:r>
              <w:rPr>
                <w:rFonts w:ascii="Cambria Math" w:eastAsia="Times New Roman" w:hAnsi="Cambria Math"/>
                <w:color w:val="333333"/>
              </w:rPr>
              <m:t>Ω</m:t>
            </m:r>
          </m:e>
          <m:sup>
            <m:r>
              <w:rPr>
                <w:rFonts w:ascii="Cambria Math" w:eastAsia="Times New Roman" w:hAnsi="Cambria Math" w:cs="Cambria Math"/>
                <w:color w:val="333333"/>
              </w:rPr>
              <m:t>*</m:t>
            </m:r>
          </m:sup>
        </m:sSup>
        <m:r>
          <w:rPr>
            <w:rFonts w:ascii="Cambria Math" w:eastAsia="Times New Roman" w:hAnsi="Cambria Math"/>
            <w:color w:val="333333"/>
          </w:rPr>
          <m:t xml:space="preserve">, </m:t>
        </m:r>
        <m:sSub>
          <m:sSubPr>
            <m:ctrlPr>
              <w:rPr>
                <w:rFonts w:ascii="Cambria Math" w:eastAsia="Times New Roman" w:hAnsi="Cambria Math"/>
                <w:i/>
                <w:color w:val="333333"/>
              </w:rPr>
            </m:ctrlPr>
          </m:sSubPr>
          <m:e>
            <m:r>
              <w:rPr>
                <w:rFonts w:ascii="Cambria Math" w:eastAsia="Times New Roman" w:hAnsi="Cambria Math"/>
                <w:color w:val="333333"/>
              </w:rPr>
              <m:t>σ</m:t>
            </m:r>
          </m:e>
          <m:sub>
            <m:r>
              <w:rPr>
                <w:rFonts w:ascii="Cambria Math" w:eastAsia="Times New Roman" w:hAnsi="Cambria Math"/>
                <w:color w:val="333333"/>
              </w:rPr>
              <m:t>eq</m:t>
            </m:r>
          </m:sub>
        </m:sSub>
        <m:r>
          <w:rPr>
            <w:rFonts w:ascii="Cambria Math" w:eastAsia="Times New Roman" w:hAnsi="Cambria Math"/>
            <w:color w:val="333333"/>
          </w:rPr>
          <m:t>=</m:t>
        </m:r>
        <m:rad>
          <m:radPr>
            <m:degHide m:val="1"/>
            <m:ctrlPr>
              <w:rPr>
                <w:rFonts w:ascii="Cambria Math" w:eastAsia="Times New Roman" w:hAnsi="Cambria Math"/>
                <w:i/>
                <w:color w:val="333333"/>
              </w:rPr>
            </m:ctrlPr>
          </m:radPr>
          <m:deg/>
          <m:e>
            <m:r>
              <w:rPr>
                <w:rFonts w:ascii="Cambria Math" w:eastAsia="Times New Roman" w:hAnsi="Cambria Math"/>
                <w:color w:val="333333"/>
              </w:rPr>
              <m:t>3</m:t>
            </m:r>
            <m:sSub>
              <m:sSubPr>
                <m:ctrlPr>
                  <w:rPr>
                    <w:rFonts w:ascii="Cambria Math" w:eastAsia="Times New Roman" w:hAnsi="Cambria Math"/>
                    <w:i/>
                    <w:color w:val="333333"/>
                  </w:rPr>
                </m:ctrlPr>
              </m:sSubPr>
              <m:e>
                <m:r>
                  <w:rPr>
                    <w:rFonts w:ascii="Cambria Math" w:eastAsia="Times New Roman" w:hAnsi="Cambria Math"/>
                    <w:color w:val="333333"/>
                  </w:rPr>
                  <m:t>J</m:t>
                </m:r>
              </m:e>
              <m:sub>
                <m:r>
                  <w:rPr>
                    <w:rFonts w:ascii="Cambria Math" w:eastAsia="Times New Roman" w:hAnsi="Cambria Math"/>
                    <w:color w:val="333333"/>
                  </w:rPr>
                  <m:t>2</m:t>
                </m:r>
              </m:sub>
            </m:sSub>
          </m:e>
        </m:rad>
        <m:r>
          <w:rPr>
            <w:rFonts w:ascii="Cambria Math" w:eastAsia="Times New Roman" w:hAnsi="Cambria Math"/>
            <w:color w:val="333333"/>
          </w:rPr>
          <m:t xml:space="preserve">, </m:t>
        </m:r>
        <m:sSub>
          <m:sSubPr>
            <m:ctrlPr>
              <w:rPr>
                <w:rFonts w:ascii="Cambria Math" w:eastAsia="Times New Roman" w:hAnsi="Cambria Math"/>
                <w:i/>
                <w:color w:val="333333"/>
              </w:rPr>
            </m:ctrlPr>
          </m:sSubPr>
          <m:e>
            <m:r>
              <w:rPr>
                <w:rFonts w:ascii="Cambria Math" w:eastAsia="Times New Roman" w:hAnsi="Cambria Math"/>
                <w:color w:val="333333"/>
              </w:rPr>
              <m:t>σ</m:t>
            </m:r>
          </m:e>
          <m:sub>
            <m:r>
              <w:rPr>
                <w:rFonts w:ascii="Cambria Math" w:eastAsia="Times New Roman" w:hAnsi="Cambria Math"/>
                <w:color w:val="333333"/>
              </w:rPr>
              <m:t>h</m:t>
            </m:r>
          </m:sub>
        </m:sSub>
        <m:r>
          <w:rPr>
            <w:rFonts w:ascii="Cambria Math" w:eastAsia="Times New Roman" w:hAnsi="Cambria Math"/>
            <w:color w:val="333333"/>
          </w:rPr>
          <m:t>=</m:t>
        </m:r>
        <m:sSub>
          <m:sSubPr>
            <m:ctrlPr>
              <w:rPr>
                <w:rFonts w:ascii="Cambria Math" w:eastAsia="Times New Roman" w:hAnsi="Cambria Math"/>
                <w:i/>
                <w:color w:val="333333"/>
              </w:rPr>
            </m:ctrlPr>
          </m:sSubPr>
          <m:e>
            <m:r>
              <w:rPr>
                <w:rFonts w:ascii="Cambria Math" w:eastAsia="Times New Roman" w:hAnsi="Cambria Math"/>
                <w:color w:val="333333"/>
              </w:rPr>
              <m:t>I</m:t>
            </m:r>
          </m:e>
          <m:sub>
            <m:r>
              <w:rPr>
                <w:rFonts w:ascii="Cambria Math" w:eastAsia="Times New Roman" w:hAnsi="Cambria Math"/>
                <w:color w:val="333333"/>
              </w:rPr>
              <m:t>1</m:t>
            </m:r>
          </m:sub>
        </m:sSub>
        <m:r>
          <w:rPr>
            <w:rFonts w:ascii="Cambria Math" w:eastAsia="Times New Roman" w:hAnsi="Cambria Math"/>
            <w:color w:val="333333"/>
          </w:rPr>
          <m:t>/3</m:t>
        </m:r>
      </m:oMath>
      <w:r w:rsidRPr="00580EB9">
        <w:rPr>
          <w:rFonts w:eastAsia="Times New Roman"/>
          <w:color w:val="333333"/>
        </w:rPr>
        <w:t xml:space="preserve"> and including the two calibration parameters </w:t>
      </w:r>
      <m:oMath>
        <m:sSub>
          <m:sSubPr>
            <m:ctrlPr>
              <w:rPr>
                <w:rFonts w:ascii="Cambria Math" w:eastAsia="Times New Roman" w:hAnsi="Cambria Math"/>
                <w:i/>
                <w:color w:val="333333"/>
              </w:rPr>
            </m:ctrlPr>
          </m:sSubPr>
          <m:e>
            <m:r>
              <w:rPr>
                <w:rFonts w:ascii="Cambria Math" w:eastAsia="Times New Roman" w:hAnsi="Cambria Math"/>
                <w:color w:val="333333"/>
              </w:rPr>
              <m:t>c</m:t>
            </m:r>
          </m:e>
          <m:sub>
            <m:r>
              <w:rPr>
                <w:rFonts w:ascii="Cambria Math" w:eastAsia="Times New Roman" w:hAnsi="Cambria Math"/>
                <w:color w:val="333333"/>
              </w:rPr>
              <m:t>1</m:t>
            </m:r>
          </m:sub>
        </m:sSub>
        <m:r>
          <w:rPr>
            <w:rFonts w:ascii="Cambria Math" w:eastAsia="Times New Roman" w:hAnsi="Cambria Math"/>
            <w:color w:val="333333"/>
          </w:rPr>
          <m:t xml:space="preserve">, </m:t>
        </m:r>
        <m:sSub>
          <m:sSubPr>
            <m:ctrlPr>
              <w:rPr>
                <w:rFonts w:ascii="Cambria Math" w:eastAsia="Times New Roman" w:hAnsi="Cambria Math"/>
                <w:i/>
                <w:color w:val="333333"/>
              </w:rPr>
            </m:ctrlPr>
          </m:sSubPr>
          <m:e>
            <m:r>
              <w:rPr>
                <w:rFonts w:ascii="Cambria Math" w:eastAsia="Times New Roman" w:hAnsi="Cambria Math"/>
                <w:color w:val="333333"/>
              </w:rPr>
              <m:t>c</m:t>
            </m:r>
          </m:e>
          <m:sub>
            <m:r>
              <w:rPr>
                <w:rFonts w:ascii="Cambria Math" w:eastAsia="Times New Roman" w:hAnsi="Cambria Math"/>
                <w:color w:val="333333"/>
              </w:rPr>
              <m:t>2</m:t>
            </m:r>
          </m:sub>
        </m:sSub>
      </m:oMath>
      <w:r w:rsidRPr="00580EB9">
        <w:rPr>
          <w:rFonts w:eastAsia="Times New Roman"/>
          <w:color w:val="333333"/>
        </w:rPr>
        <w:t xml:space="preserve"> gives:</w:t>
      </w:r>
    </w:p>
    <w:p w14:paraId="4E53D314" w14:textId="6C4DEBC7" w:rsidR="00521B31" w:rsidRPr="00521B31" w:rsidRDefault="00E03195" w:rsidP="00580EB9">
      <w:pPr>
        <w:rPr>
          <w:rFonts w:eastAsia="Times New Roman"/>
          <w:color w:val="333333"/>
          <w:sz w:val="28"/>
          <w:szCs w:val="28"/>
        </w:rPr>
      </w:pPr>
      <m:oMath>
        <m:sSup>
          <m:sSupPr>
            <m:ctrlPr>
              <w:rPr>
                <w:rFonts w:ascii="Cambria Math" w:eastAsia="Times New Roman" w:hAnsi="Cambria Math"/>
                <w:i/>
                <w:color w:val="333333"/>
                <w:sz w:val="28"/>
                <w:szCs w:val="28"/>
              </w:rPr>
            </m:ctrlPr>
          </m:sSupPr>
          <m:e>
            <m:r>
              <w:rPr>
                <w:rFonts w:ascii="Cambria Math" w:eastAsia="Times New Roman" w:hAnsi="Cambria Math"/>
                <w:color w:val="333333"/>
                <w:sz w:val="28"/>
                <w:szCs w:val="28"/>
              </w:rPr>
              <m:t>Ω</m:t>
            </m:r>
          </m:e>
          <m:sup>
            <m:r>
              <w:rPr>
                <w:rFonts w:ascii="Cambria Math" w:eastAsia="Times New Roman" w:hAnsi="Cambria Math" w:cs="Cambria Math"/>
                <w:color w:val="333333"/>
                <w:sz w:val="28"/>
                <w:szCs w:val="28"/>
              </w:rPr>
              <m:t>*</m:t>
            </m:r>
          </m:sup>
        </m:sSup>
        <m:r>
          <w:rPr>
            <w:rFonts w:ascii="Cambria Math" w:eastAsia="Times New Roman" w:hAnsi="Cambria Math"/>
            <w:color w:val="333333"/>
            <w:sz w:val="28"/>
            <w:szCs w:val="28"/>
          </w:rPr>
          <m:t>=</m:t>
        </m:r>
        <m:f>
          <m:fPr>
            <m:ctrlPr>
              <w:rPr>
                <w:rFonts w:ascii="Cambria Math" w:eastAsia="Times New Roman" w:hAnsi="Cambria Math"/>
                <w:i/>
                <w:color w:val="333333"/>
                <w:sz w:val="28"/>
                <w:szCs w:val="28"/>
              </w:rPr>
            </m:ctrlPr>
          </m:fPr>
          <m:num>
            <m:sSub>
              <m:sSubPr>
                <m:ctrlPr>
                  <w:rPr>
                    <w:rFonts w:ascii="Cambria Math" w:eastAsia="Times New Roman" w:hAnsi="Cambria Math"/>
                    <w:i/>
                    <w:color w:val="333333"/>
                    <w:sz w:val="28"/>
                    <w:szCs w:val="28"/>
                  </w:rPr>
                </m:ctrlPr>
              </m:sSubPr>
              <m:e>
                <m:r>
                  <w:rPr>
                    <w:rFonts w:ascii="Cambria Math" w:eastAsia="Times New Roman" w:hAnsi="Cambria Math"/>
                    <w:color w:val="333333"/>
                    <w:sz w:val="28"/>
                    <w:szCs w:val="28"/>
                  </w:rPr>
                  <m:t>c</m:t>
                </m:r>
              </m:e>
              <m:sub>
                <m:r>
                  <w:rPr>
                    <w:rFonts w:ascii="Cambria Math" w:eastAsia="Times New Roman" w:hAnsi="Cambria Math"/>
                    <w:color w:val="333333"/>
                    <w:sz w:val="28"/>
                    <w:szCs w:val="28"/>
                  </w:rPr>
                  <m:t>1</m:t>
                </m:r>
              </m:sub>
            </m:sSub>
          </m:num>
          <m:den>
            <m:sSub>
              <m:sSubPr>
                <m:ctrlPr>
                  <w:rPr>
                    <w:rFonts w:ascii="Cambria Math" w:eastAsia="Times New Roman" w:hAnsi="Cambria Math"/>
                    <w:i/>
                    <w:color w:val="333333"/>
                    <w:sz w:val="28"/>
                    <w:szCs w:val="28"/>
                  </w:rPr>
                </m:ctrlPr>
              </m:sSubPr>
              <m:e>
                <m:r>
                  <w:rPr>
                    <w:rFonts w:ascii="Cambria Math" w:eastAsia="Times New Roman" w:hAnsi="Cambria Math"/>
                    <w:color w:val="333333"/>
                    <w:sz w:val="28"/>
                    <w:szCs w:val="28"/>
                  </w:rPr>
                  <m:t>c</m:t>
                </m:r>
              </m:e>
              <m:sub>
                <m:r>
                  <w:rPr>
                    <w:rFonts w:ascii="Cambria Math" w:eastAsia="Times New Roman" w:hAnsi="Cambria Math"/>
                    <w:color w:val="333333"/>
                    <w:sz w:val="28"/>
                    <w:szCs w:val="28"/>
                  </w:rPr>
                  <m:t>2</m:t>
                </m:r>
              </m:sub>
            </m:sSub>
          </m:den>
        </m:f>
        <m:sSub>
          <m:sSubPr>
            <m:ctrlPr>
              <w:rPr>
                <w:rFonts w:ascii="Cambria Math" w:eastAsia="Times New Roman" w:hAnsi="Cambria Math"/>
                <w:i/>
                <w:color w:val="333333"/>
                <w:sz w:val="28"/>
                <w:szCs w:val="28"/>
              </w:rPr>
            </m:ctrlPr>
          </m:sSubPr>
          <m:e>
            <m:r>
              <w:rPr>
                <w:rFonts w:ascii="Cambria Math" w:eastAsia="Times New Roman" w:hAnsi="Cambria Math"/>
                <w:color w:val="333333"/>
                <w:sz w:val="28"/>
                <w:szCs w:val="28"/>
              </w:rPr>
              <m:t>2</m:t>
            </m:r>
            <m:r>
              <w:rPr>
                <w:rFonts w:ascii="Cambria Math" w:eastAsia="Times New Roman" w:hAnsi="Cambria Math"/>
                <w:color w:val="333333"/>
                <w:sz w:val="28"/>
                <w:szCs w:val="28"/>
              </w:rPr>
              <m:t>h</m:t>
            </m:r>
          </m:e>
          <m:sub>
            <m:r>
              <w:rPr>
                <w:rFonts w:ascii="Cambria Math" w:eastAsia="Times New Roman" w:hAnsi="Cambria Math"/>
                <w:color w:val="333333"/>
                <w:sz w:val="28"/>
                <w:szCs w:val="28"/>
              </w:rPr>
              <m:t>1</m:t>
            </m:r>
          </m:sub>
        </m:sSub>
        <m:f>
          <m:fPr>
            <m:ctrlPr>
              <w:rPr>
                <w:rFonts w:ascii="Cambria Math" w:eastAsia="Times New Roman" w:hAnsi="Cambria Math"/>
                <w:i/>
                <w:color w:val="333333"/>
                <w:sz w:val="28"/>
                <w:szCs w:val="28"/>
              </w:rPr>
            </m:ctrlPr>
          </m:fPr>
          <m:num>
            <m:r>
              <w:rPr>
                <w:rFonts w:ascii="Cambria Math" w:eastAsia="Times New Roman" w:hAnsi="Cambria Math"/>
                <w:color w:val="333333"/>
                <w:sz w:val="28"/>
                <w:szCs w:val="28"/>
              </w:rPr>
              <m:t>(2+m)</m:t>
            </m:r>
          </m:num>
          <m:den>
            <m:r>
              <w:rPr>
                <w:rFonts w:ascii="Cambria Math" w:eastAsia="Times New Roman" w:hAnsi="Cambria Math"/>
                <w:color w:val="333333"/>
                <w:sz w:val="28"/>
                <w:szCs w:val="28"/>
              </w:rPr>
              <m:t>(2-m)</m:t>
            </m:r>
          </m:den>
        </m:f>
        <m:r>
          <w:rPr>
            <w:rFonts w:ascii="Cambria Math" w:eastAsia="Times New Roman" w:hAnsi="Cambria Math"/>
            <w:color w:val="333333"/>
            <w:sz w:val="28"/>
            <w:szCs w:val="28"/>
          </w:rPr>
          <m:t>·</m:t>
        </m:r>
        <m:r>
          <m:rPr>
            <m:sty m:val="p"/>
          </m:rPr>
          <w:rPr>
            <w:rFonts w:ascii="Cambria Math" w:eastAsia="Times New Roman" w:hAnsi="Cambria Math"/>
            <w:color w:val="333333"/>
            <w:sz w:val="28"/>
            <w:szCs w:val="28"/>
          </w:rPr>
          <m:t>cosh</m:t>
        </m:r>
        <m:d>
          <m:dPr>
            <m:begChr m:val="["/>
            <m:endChr m:val="]"/>
            <m:ctrlPr>
              <w:rPr>
                <w:rFonts w:ascii="Cambria Math" w:eastAsia="Times New Roman" w:hAnsi="Cambria Math"/>
                <w:i/>
                <w:color w:val="333333"/>
                <w:sz w:val="28"/>
                <w:szCs w:val="28"/>
              </w:rPr>
            </m:ctrlPr>
          </m:dPr>
          <m:e>
            <m:sSub>
              <m:sSubPr>
                <m:ctrlPr>
                  <w:rPr>
                    <w:rFonts w:ascii="Cambria Math" w:eastAsia="Times New Roman" w:hAnsi="Cambria Math"/>
                    <w:i/>
                    <w:color w:val="333333"/>
                    <w:sz w:val="28"/>
                    <w:szCs w:val="28"/>
                  </w:rPr>
                </m:ctrlPr>
              </m:sSubPr>
              <m:e>
                <m:r>
                  <w:rPr>
                    <w:rFonts w:ascii="Cambria Math" w:eastAsia="Times New Roman" w:hAnsi="Cambria Math"/>
                    <w:color w:val="333333"/>
                    <w:sz w:val="28"/>
                    <w:szCs w:val="28"/>
                  </w:rPr>
                  <m:t>c</m:t>
                </m:r>
              </m:e>
              <m:sub>
                <m:r>
                  <w:rPr>
                    <w:rFonts w:ascii="Cambria Math" w:eastAsia="Times New Roman" w:hAnsi="Cambria Math"/>
                    <w:color w:val="333333"/>
                    <w:sz w:val="28"/>
                    <w:szCs w:val="28"/>
                  </w:rPr>
                  <m:t>2</m:t>
                </m:r>
              </m:sub>
            </m:sSub>
            <m:f>
              <m:fPr>
                <m:ctrlPr>
                  <w:rPr>
                    <w:rFonts w:ascii="Cambria Math" w:eastAsia="Times New Roman" w:hAnsi="Cambria Math"/>
                    <w:i/>
                    <w:color w:val="333333"/>
                    <w:sz w:val="28"/>
                    <w:szCs w:val="28"/>
                  </w:rPr>
                </m:ctrlPr>
              </m:fPr>
              <m:num>
                <m:r>
                  <w:rPr>
                    <w:rFonts w:ascii="Cambria Math" w:eastAsia="Times New Roman" w:hAnsi="Cambria Math"/>
                    <w:color w:val="333333"/>
                    <w:sz w:val="28"/>
                    <w:szCs w:val="28"/>
                  </w:rPr>
                  <m:t>(2-m)</m:t>
                </m:r>
              </m:num>
              <m:den>
                <m:r>
                  <w:rPr>
                    <w:rFonts w:ascii="Cambria Math" w:eastAsia="Times New Roman" w:hAnsi="Cambria Math"/>
                    <w:color w:val="333333"/>
                    <w:sz w:val="28"/>
                    <w:szCs w:val="28"/>
                  </w:rPr>
                  <m:t>(2+m)</m:t>
                </m:r>
              </m:den>
            </m:f>
            <m:f>
              <m:fPr>
                <m:ctrlPr>
                  <w:rPr>
                    <w:rFonts w:ascii="Cambria Math" w:eastAsia="Times New Roman" w:hAnsi="Cambria Math"/>
                    <w:i/>
                    <w:color w:val="333333"/>
                    <w:sz w:val="28"/>
                    <w:szCs w:val="28"/>
                  </w:rPr>
                </m:ctrlPr>
              </m:fPr>
              <m:num>
                <m:sSub>
                  <m:sSubPr>
                    <m:ctrlPr>
                      <w:rPr>
                        <w:rFonts w:ascii="Cambria Math" w:eastAsia="Times New Roman" w:hAnsi="Cambria Math"/>
                        <w:i/>
                        <w:color w:val="333333"/>
                        <w:sz w:val="28"/>
                        <w:szCs w:val="28"/>
                      </w:rPr>
                    </m:ctrlPr>
                  </m:sSubPr>
                  <m:e>
                    <m:r>
                      <w:rPr>
                        <w:rFonts w:ascii="Cambria Math" w:eastAsia="Times New Roman" w:hAnsi="Cambria Math"/>
                        <w:color w:val="333333"/>
                        <w:sz w:val="28"/>
                        <w:szCs w:val="28"/>
                      </w:rPr>
                      <m:t>σ</m:t>
                    </m:r>
                  </m:e>
                  <m:sub>
                    <m:r>
                      <w:rPr>
                        <w:rFonts w:ascii="Cambria Math" w:eastAsia="Times New Roman" w:hAnsi="Cambria Math"/>
                        <w:color w:val="333333"/>
                        <w:sz w:val="28"/>
                        <w:szCs w:val="28"/>
                      </w:rPr>
                      <m:t>h</m:t>
                    </m:r>
                  </m:sub>
                </m:sSub>
              </m:num>
              <m:den>
                <m:sSub>
                  <m:sSubPr>
                    <m:ctrlPr>
                      <w:rPr>
                        <w:rFonts w:ascii="Cambria Math" w:eastAsia="Times New Roman" w:hAnsi="Cambria Math"/>
                        <w:i/>
                        <w:color w:val="333333"/>
                        <w:sz w:val="28"/>
                        <w:szCs w:val="28"/>
                      </w:rPr>
                    </m:ctrlPr>
                  </m:sSubPr>
                  <m:e>
                    <m:r>
                      <w:rPr>
                        <w:rFonts w:ascii="Cambria Math" w:eastAsia="Times New Roman" w:hAnsi="Cambria Math"/>
                        <w:color w:val="333333"/>
                        <w:sz w:val="28"/>
                        <w:szCs w:val="28"/>
                      </w:rPr>
                      <m:t>σ</m:t>
                    </m:r>
                  </m:e>
                  <m:sub>
                    <m:r>
                      <w:rPr>
                        <w:rFonts w:ascii="Cambria Math" w:eastAsia="Times New Roman" w:hAnsi="Cambria Math"/>
                        <w:color w:val="333333"/>
                        <w:sz w:val="28"/>
                        <w:szCs w:val="28"/>
                      </w:rPr>
                      <m:t>eq</m:t>
                    </m:r>
                  </m:sub>
                </m:sSub>
              </m:den>
            </m:f>
          </m:e>
        </m:d>
        <m:r>
          <w:rPr>
            <w:rFonts w:ascii="Cambria Math" w:eastAsia="Times New Roman" w:hAnsi="Cambria Math"/>
            <w:color w:val="333333"/>
            <w:sz w:val="28"/>
            <w:szCs w:val="28"/>
          </w:rPr>
          <m:t>(</m:t>
        </m:r>
        <m:f>
          <m:fPr>
            <m:ctrlPr>
              <w:rPr>
                <w:rFonts w:ascii="Cambria Math" w:eastAsia="Times New Roman" w:hAnsi="Cambria Math"/>
                <w:i/>
                <w:color w:val="333333"/>
                <w:sz w:val="28"/>
                <w:szCs w:val="28"/>
              </w:rPr>
            </m:ctrlPr>
          </m:fPr>
          <m:num>
            <m:r>
              <w:rPr>
                <w:rFonts w:ascii="Cambria Math" w:eastAsia="Times New Roman" w:hAnsi="Cambria Math"/>
                <w:color w:val="333333"/>
                <w:sz w:val="28"/>
                <w:szCs w:val="28"/>
              </w:rPr>
              <m:t>1</m:t>
            </m:r>
          </m:num>
          <m:den>
            <m:sSup>
              <m:sSupPr>
                <m:ctrlPr>
                  <w:rPr>
                    <w:rFonts w:ascii="Cambria Math" w:eastAsia="Times New Roman" w:hAnsi="Cambria Math"/>
                    <w:i/>
                    <w:color w:val="333333"/>
                    <w:sz w:val="28"/>
                    <w:szCs w:val="28"/>
                  </w:rPr>
                </m:ctrlPr>
              </m:sSupPr>
              <m:e>
                <m:r>
                  <w:rPr>
                    <w:rFonts w:ascii="Cambria Math" w:eastAsia="Times New Roman" w:hAnsi="Cambria Math"/>
                    <w:color w:val="333333"/>
                    <w:sz w:val="28"/>
                    <w:szCs w:val="28"/>
                  </w:rPr>
                  <m:t>(1-f)</m:t>
                </m:r>
              </m:e>
              <m:sup>
                <m:f>
                  <m:fPr>
                    <m:ctrlPr>
                      <w:rPr>
                        <w:rFonts w:ascii="Cambria Math" w:eastAsia="Times New Roman" w:hAnsi="Cambria Math"/>
                        <w:i/>
                        <w:color w:val="333333"/>
                        <w:sz w:val="28"/>
                        <w:szCs w:val="28"/>
                      </w:rPr>
                    </m:ctrlPr>
                  </m:fPr>
                  <m:num>
                    <m:r>
                      <w:rPr>
                        <w:rFonts w:ascii="Cambria Math" w:eastAsia="Times New Roman" w:hAnsi="Cambria Math"/>
                        <w:color w:val="333333"/>
                        <w:sz w:val="28"/>
                        <w:szCs w:val="28"/>
                      </w:rPr>
                      <m:t>1</m:t>
                    </m:r>
                  </m:num>
                  <m:den>
                    <m:r>
                      <w:rPr>
                        <w:rFonts w:ascii="Cambria Math" w:eastAsia="Times New Roman" w:hAnsi="Cambria Math"/>
                        <w:color w:val="333333"/>
                        <w:sz w:val="28"/>
                        <w:szCs w:val="28"/>
                      </w:rPr>
                      <m:t>m</m:t>
                    </m:r>
                  </m:den>
                </m:f>
                <m:r>
                  <w:rPr>
                    <w:rFonts w:ascii="Cambria Math" w:eastAsia="Times New Roman" w:hAnsi="Cambria Math"/>
                    <w:color w:val="333333"/>
                    <w:sz w:val="28"/>
                    <w:szCs w:val="28"/>
                  </w:rPr>
                  <m:t>+1</m:t>
                </m:r>
              </m:sup>
            </m:sSup>
          </m:den>
        </m:f>
        <m:r>
          <w:rPr>
            <w:rFonts w:ascii="Cambria Math" w:eastAsia="Times New Roman" w:hAnsi="Cambria Math"/>
            <w:color w:val="333333"/>
            <w:sz w:val="28"/>
            <w:szCs w:val="28"/>
          </w:rPr>
          <m:t>-1).</m:t>
        </m:r>
      </m:oMath>
      <w:r w:rsidR="00521B31" w:rsidRPr="00521B31">
        <w:rPr>
          <w:rFonts w:eastAsia="Times New Roman"/>
          <w:color w:val="333333"/>
          <w:sz w:val="28"/>
          <w:szCs w:val="28"/>
        </w:rPr>
        <w:t xml:space="preserve"> (8)</w:t>
      </w:r>
    </w:p>
    <w:p w14:paraId="0EC301C9" w14:textId="77777777" w:rsidR="00971CF4" w:rsidRDefault="00580EB9" w:rsidP="00580EB9">
      <w:pPr>
        <w:rPr>
          <w:rFonts w:eastAsia="Times New Roman"/>
          <w:color w:val="333333"/>
        </w:rPr>
      </w:pPr>
      <w:r w:rsidRPr="00580EB9">
        <w:rPr>
          <w:rFonts w:eastAsia="Times New Roman"/>
          <w:color w:val="333333"/>
        </w:rPr>
        <w:t>With this modification, Eq. (3) can be written as:</w:t>
      </w:r>
    </w:p>
    <w:p w14:paraId="60B4B064" w14:textId="59CFE46C" w:rsidR="0015420A" w:rsidRPr="0015420A" w:rsidRDefault="00E03195" w:rsidP="00580EB9">
      <w:pPr>
        <w:rPr>
          <w:rFonts w:eastAsia="Times New Roman"/>
          <w:color w:val="333333"/>
          <w:sz w:val="28"/>
          <w:szCs w:val="28"/>
        </w:rPr>
      </w:pPr>
      <m:oMath>
        <m:sSub>
          <m:sSubPr>
            <m:ctrlPr>
              <w:rPr>
                <w:rFonts w:ascii="Cambria Math" w:eastAsia="Times New Roman" w:hAnsi="Cambria Math"/>
                <w:i/>
                <w:color w:val="333333"/>
                <w:sz w:val="28"/>
                <w:szCs w:val="28"/>
              </w:rPr>
            </m:ctrlPr>
          </m:sSubPr>
          <m:e>
            <m:r>
              <w:rPr>
                <w:rFonts w:ascii="Cambria Math" w:eastAsia="Times New Roman" w:hAnsi="Cambria Math"/>
                <w:color w:val="333333"/>
                <w:sz w:val="28"/>
                <w:szCs w:val="28"/>
              </w:rPr>
              <m:t>σ</m:t>
            </m:r>
          </m:e>
          <m:sub>
            <m:r>
              <w:rPr>
                <w:rFonts w:ascii="Cambria Math" w:eastAsia="Times New Roman" w:hAnsi="Cambria Math"/>
                <w:color w:val="333333"/>
                <w:sz w:val="28"/>
                <w:szCs w:val="28"/>
              </w:rPr>
              <m:t>eq</m:t>
            </m:r>
          </m:sub>
        </m:sSub>
        <m:r>
          <w:rPr>
            <w:rFonts w:ascii="Cambria Math" w:eastAsia="Times New Roman" w:hAnsi="Cambria Math"/>
            <w:color w:val="333333"/>
            <w:sz w:val="28"/>
            <w:szCs w:val="28"/>
          </w:rPr>
          <m:t>-</m:t>
        </m:r>
        <m:f>
          <m:fPr>
            <m:ctrlPr>
              <w:rPr>
                <w:rFonts w:ascii="Cambria Math" w:eastAsia="Times New Roman" w:hAnsi="Cambria Math"/>
                <w:i/>
                <w:color w:val="333333"/>
                <w:sz w:val="28"/>
                <w:szCs w:val="28"/>
              </w:rPr>
            </m:ctrlPr>
          </m:fPr>
          <m:num>
            <m:sSub>
              <m:sSubPr>
                <m:ctrlPr>
                  <w:rPr>
                    <w:rFonts w:ascii="Cambria Math" w:eastAsia="Times New Roman" w:hAnsi="Cambria Math"/>
                    <w:i/>
                    <w:color w:val="333333"/>
                    <w:sz w:val="28"/>
                    <w:szCs w:val="28"/>
                  </w:rPr>
                </m:ctrlPr>
              </m:sSubPr>
              <m:e>
                <m:r>
                  <w:rPr>
                    <w:rFonts w:ascii="Cambria Math" w:eastAsia="Times New Roman" w:hAnsi="Cambria Math"/>
                    <w:color w:val="333333"/>
                    <w:sz w:val="28"/>
                    <w:szCs w:val="28"/>
                  </w:rPr>
                  <m:t>h</m:t>
                </m:r>
              </m:e>
              <m:sub>
                <m:r>
                  <w:rPr>
                    <w:rFonts w:ascii="Cambria Math" w:eastAsia="Times New Roman" w:hAnsi="Cambria Math"/>
                    <w:color w:val="333333"/>
                    <w:sz w:val="28"/>
                    <w:szCs w:val="28"/>
                  </w:rPr>
                  <m:t>3</m:t>
                </m:r>
              </m:sub>
            </m:sSub>
          </m:num>
          <m:den>
            <m:rad>
              <m:radPr>
                <m:degHide m:val="1"/>
                <m:ctrlPr>
                  <w:rPr>
                    <w:rFonts w:ascii="Cambria Math" w:eastAsia="Times New Roman" w:hAnsi="Cambria Math"/>
                    <w:i/>
                    <w:color w:val="333333"/>
                    <w:sz w:val="28"/>
                    <w:szCs w:val="28"/>
                  </w:rPr>
                </m:ctrlPr>
              </m:radPr>
              <m:deg/>
              <m:e>
                <m:sSub>
                  <m:sSubPr>
                    <m:ctrlPr>
                      <w:rPr>
                        <w:rFonts w:ascii="Cambria Math" w:eastAsia="Times New Roman" w:hAnsi="Cambria Math"/>
                        <w:i/>
                        <w:color w:val="333333"/>
                        <w:sz w:val="28"/>
                        <w:szCs w:val="28"/>
                      </w:rPr>
                    </m:ctrlPr>
                  </m:sSubPr>
                  <m:e>
                    <m:r>
                      <w:rPr>
                        <w:rFonts w:ascii="Cambria Math" w:eastAsia="Times New Roman" w:hAnsi="Cambria Math"/>
                        <w:color w:val="333333"/>
                        <w:sz w:val="28"/>
                        <w:szCs w:val="28"/>
                      </w:rPr>
                      <m:t>h</m:t>
                    </m:r>
                  </m:e>
                  <m:sub>
                    <m:r>
                      <w:rPr>
                        <w:rFonts w:ascii="Cambria Math" w:eastAsia="Times New Roman" w:hAnsi="Cambria Math"/>
                        <w:color w:val="333333"/>
                        <w:sz w:val="28"/>
                        <w:szCs w:val="28"/>
                      </w:rPr>
                      <m:t>1</m:t>
                    </m:r>
                  </m:sub>
                </m:sSub>
                <m:r>
                  <w:rPr>
                    <w:rFonts w:ascii="Cambria Math" w:eastAsia="Times New Roman" w:hAnsi="Cambria Math"/>
                    <w:color w:val="333333"/>
                    <w:sz w:val="28"/>
                    <w:szCs w:val="28"/>
                  </w:rPr>
                  <m:t>+</m:t>
                </m:r>
                <m:sSup>
                  <m:sSupPr>
                    <m:ctrlPr>
                      <w:rPr>
                        <w:rFonts w:ascii="Cambria Math" w:eastAsia="Times New Roman" w:hAnsi="Cambria Math"/>
                        <w:i/>
                        <w:color w:val="333333"/>
                        <w:sz w:val="28"/>
                        <w:szCs w:val="28"/>
                      </w:rPr>
                    </m:ctrlPr>
                  </m:sSupPr>
                  <m:e>
                    <m:r>
                      <w:rPr>
                        <w:rFonts w:ascii="Cambria Math" w:eastAsia="Times New Roman" w:hAnsi="Cambria Math"/>
                        <w:color w:val="333333"/>
                        <w:sz w:val="28"/>
                        <w:szCs w:val="28"/>
                      </w:rPr>
                      <m:t>Ω</m:t>
                    </m:r>
                  </m:e>
                  <m:sup>
                    <m:r>
                      <w:rPr>
                        <w:rFonts w:ascii="Cambria Math" w:eastAsia="Times New Roman" w:hAnsi="Cambria Math" w:cs="Cambria Math"/>
                        <w:color w:val="333333"/>
                        <w:sz w:val="28"/>
                        <w:szCs w:val="28"/>
                      </w:rPr>
                      <m:t>*</m:t>
                    </m:r>
                  </m:sup>
                </m:sSup>
              </m:e>
            </m:rad>
          </m:den>
        </m:f>
        <m:acc>
          <m:accPr>
            <m:chr m:val="̅"/>
            <m:ctrlPr>
              <w:rPr>
                <w:rFonts w:ascii="Cambria Math" w:eastAsia="Times New Roman" w:hAnsi="Cambria Math"/>
                <w:i/>
                <w:color w:val="333333"/>
                <w:sz w:val="28"/>
                <w:szCs w:val="28"/>
              </w:rPr>
            </m:ctrlPr>
          </m:accPr>
          <m:e>
            <m:r>
              <w:rPr>
                <w:rFonts w:ascii="Cambria Math" w:eastAsia="Times New Roman" w:hAnsi="Cambria Math"/>
                <w:color w:val="333333"/>
                <w:sz w:val="28"/>
                <w:szCs w:val="28"/>
              </w:rPr>
              <m:t>σ</m:t>
            </m:r>
          </m:e>
        </m:acc>
        <m:r>
          <w:rPr>
            <w:rFonts w:ascii="Cambria Math" w:eastAsia="Times New Roman" w:hAnsi="Cambria Math"/>
            <w:color w:val="333333"/>
            <w:sz w:val="28"/>
            <w:szCs w:val="28"/>
          </w:rPr>
          <m:t>=0,</m:t>
        </m:r>
      </m:oMath>
      <w:r w:rsidR="0015420A" w:rsidRPr="0015420A">
        <w:rPr>
          <w:rFonts w:eastAsia="Times New Roman"/>
          <w:color w:val="333333"/>
          <w:sz w:val="28"/>
          <w:szCs w:val="28"/>
        </w:rPr>
        <w:t xml:space="preserve"> (9)</w:t>
      </w:r>
    </w:p>
    <w:p w14:paraId="633B0330" w14:textId="77777777" w:rsidR="0015420A" w:rsidRDefault="00580EB9" w:rsidP="00580EB9">
      <w:pPr>
        <w:rPr>
          <w:rFonts w:eastAsia="Times New Roman"/>
          <w:color w:val="333333"/>
        </w:rPr>
      </w:pPr>
      <w:r w:rsidRPr="00580EB9">
        <w:rPr>
          <w:rFonts w:eastAsia="Times New Roman"/>
          <w:color w:val="333333"/>
        </w:rPr>
        <w:t xml:space="preserve">which fits in the form </w:t>
      </w:r>
      <m:oMath>
        <m:r>
          <w:rPr>
            <w:rFonts w:ascii="Cambria Math" w:eastAsia="Times New Roman" w:hAnsi="Cambria Math"/>
            <w:color w:val="333333"/>
          </w:rPr>
          <m:t>ϕ=</m:t>
        </m:r>
        <m:sSub>
          <m:sSubPr>
            <m:ctrlPr>
              <w:rPr>
                <w:rFonts w:ascii="Cambria Math" w:eastAsia="Times New Roman" w:hAnsi="Cambria Math"/>
                <w:i/>
                <w:color w:val="333333"/>
              </w:rPr>
            </m:ctrlPr>
          </m:sSubPr>
          <m:e>
            <m:r>
              <w:rPr>
                <w:rFonts w:ascii="Cambria Math" w:eastAsia="Times New Roman" w:hAnsi="Cambria Math"/>
                <w:color w:val="333333"/>
              </w:rPr>
              <m:t>σ</m:t>
            </m:r>
          </m:e>
          <m:sub>
            <m:r>
              <w:rPr>
                <w:rFonts w:ascii="Cambria Math" w:eastAsia="Times New Roman" w:hAnsi="Cambria Math"/>
                <w:color w:val="333333"/>
              </w:rPr>
              <m:t>eq</m:t>
            </m:r>
          </m:sub>
        </m:sSub>
        <m:r>
          <w:rPr>
            <w:rFonts w:ascii="Cambria Math" w:eastAsia="Times New Roman" w:hAnsi="Cambria Math"/>
            <w:color w:val="333333"/>
          </w:rPr>
          <m:t>-w</m:t>
        </m:r>
        <m:acc>
          <m:accPr>
            <m:chr m:val="̅"/>
            <m:ctrlPr>
              <w:rPr>
                <w:rFonts w:ascii="Cambria Math" w:eastAsia="Times New Roman" w:hAnsi="Cambria Math"/>
                <w:i/>
                <w:color w:val="333333"/>
              </w:rPr>
            </m:ctrlPr>
          </m:accPr>
          <m:e>
            <m:r>
              <w:rPr>
                <w:rFonts w:ascii="Cambria Math" w:eastAsia="Times New Roman" w:hAnsi="Cambria Math"/>
                <w:color w:val="333333"/>
              </w:rPr>
              <m:t>σ</m:t>
            </m:r>
          </m:e>
        </m:acc>
      </m:oMath>
      <w:r w:rsidRPr="00580EB9">
        <w:rPr>
          <w:rFonts w:eastAsia="Times New Roman"/>
          <w:color w:val="333333"/>
        </w:rPr>
        <w:t xml:space="preserve"> and gives a degradation function consistent with Cocks–Ashby porosity kinetics:</w:t>
      </w:r>
    </w:p>
    <w:p w14:paraId="25622EE0" w14:textId="0373B82E" w:rsidR="0015420A" w:rsidRPr="0015420A" w:rsidRDefault="0015420A" w:rsidP="00580EB9">
      <w:pPr>
        <w:rPr>
          <w:rFonts w:eastAsia="Times New Roman"/>
          <w:color w:val="333333"/>
          <w:sz w:val="28"/>
          <w:szCs w:val="28"/>
        </w:rPr>
      </w:pPr>
      <m:oMath>
        <m:r>
          <w:rPr>
            <w:rFonts w:ascii="Cambria Math" w:eastAsia="Times New Roman" w:hAnsi="Cambria Math"/>
            <w:color w:val="333333"/>
            <w:sz w:val="28"/>
            <w:szCs w:val="28"/>
          </w:rPr>
          <m:t>w=</m:t>
        </m:r>
        <m:f>
          <m:fPr>
            <m:ctrlPr>
              <w:rPr>
                <w:rFonts w:ascii="Cambria Math" w:eastAsia="Times New Roman" w:hAnsi="Cambria Math"/>
                <w:i/>
                <w:color w:val="333333"/>
                <w:sz w:val="28"/>
                <w:szCs w:val="28"/>
              </w:rPr>
            </m:ctrlPr>
          </m:fPr>
          <m:num>
            <m:sSub>
              <m:sSubPr>
                <m:ctrlPr>
                  <w:rPr>
                    <w:rFonts w:ascii="Cambria Math" w:eastAsia="Times New Roman" w:hAnsi="Cambria Math"/>
                    <w:i/>
                    <w:color w:val="333333"/>
                    <w:sz w:val="28"/>
                    <w:szCs w:val="28"/>
                  </w:rPr>
                </m:ctrlPr>
              </m:sSubPr>
              <m:e>
                <m:r>
                  <w:rPr>
                    <w:rFonts w:ascii="Cambria Math" w:eastAsia="Times New Roman" w:hAnsi="Cambria Math"/>
                    <w:color w:val="333333"/>
                    <w:sz w:val="28"/>
                    <w:szCs w:val="28"/>
                  </w:rPr>
                  <m:t>h</m:t>
                </m:r>
              </m:e>
              <m:sub>
                <m:r>
                  <w:rPr>
                    <w:rFonts w:ascii="Cambria Math" w:eastAsia="Times New Roman" w:hAnsi="Cambria Math"/>
                    <w:color w:val="333333"/>
                    <w:sz w:val="28"/>
                    <w:szCs w:val="28"/>
                  </w:rPr>
                  <m:t>3</m:t>
                </m:r>
              </m:sub>
            </m:sSub>
            <m:r>
              <w:rPr>
                <w:rFonts w:ascii="Cambria Math" w:eastAsia="Times New Roman" w:hAnsi="Cambria Math"/>
                <w:color w:val="333333"/>
                <w:sz w:val="28"/>
                <w:szCs w:val="28"/>
              </w:rPr>
              <m:t>(f,m)</m:t>
            </m:r>
          </m:num>
          <m:den>
            <m:rad>
              <m:radPr>
                <m:degHide m:val="1"/>
                <m:ctrlPr>
                  <w:rPr>
                    <w:rFonts w:ascii="Cambria Math" w:eastAsia="Times New Roman" w:hAnsi="Cambria Math"/>
                    <w:i/>
                    <w:color w:val="333333"/>
                    <w:sz w:val="28"/>
                    <w:szCs w:val="28"/>
                  </w:rPr>
                </m:ctrlPr>
              </m:radPr>
              <m:deg/>
              <m:e>
                <m:sSub>
                  <m:sSubPr>
                    <m:ctrlPr>
                      <w:rPr>
                        <w:rFonts w:ascii="Cambria Math" w:eastAsia="Times New Roman" w:hAnsi="Cambria Math"/>
                        <w:i/>
                        <w:color w:val="333333"/>
                        <w:sz w:val="28"/>
                        <w:szCs w:val="28"/>
                      </w:rPr>
                    </m:ctrlPr>
                  </m:sSubPr>
                  <m:e>
                    <m:r>
                      <w:rPr>
                        <w:rFonts w:ascii="Cambria Math" w:eastAsia="Times New Roman" w:hAnsi="Cambria Math"/>
                        <w:color w:val="333333"/>
                        <w:sz w:val="28"/>
                        <w:szCs w:val="28"/>
                      </w:rPr>
                      <m:t>h</m:t>
                    </m:r>
                  </m:e>
                  <m:sub>
                    <m:r>
                      <w:rPr>
                        <w:rFonts w:ascii="Cambria Math" w:eastAsia="Times New Roman" w:hAnsi="Cambria Math"/>
                        <w:color w:val="333333"/>
                        <w:sz w:val="28"/>
                        <w:szCs w:val="28"/>
                      </w:rPr>
                      <m:t>1</m:t>
                    </m:r>
                  </m:sub>
                </m:sSub>
                <m:r>
                  <w:rPr>
                    <w:rFonts w:ascii="Cambria Math" w:eastAsia="Times New Roman" w:hAnsi="Cambria Math"/>
                    <w:color w:val="333333"/>
                    <w:sz w:val="28"/>
                    <w:szCs w:val="28"/>
                  </w:rPr>
                  <m:t>(f)+</m:t>
                </m:r>
                <m:sSup>
                  <m:sSupPr>
                    <m:ctrlPr>
                      <w:rPr>
                        <w:rFonts w:ascii="Cambria Math" w:eastAsia="Times New Roman" w:hAnsi="Cambria Math"/>
                        <w:i/>
                        <w:color w:val="333333"/>
                        <w:sz w:val="28"/>
                        <w:szCs w:val="28"/>
                      </w:rPr>
                    </m:ctrlPr>
                  </m:sSupPr>
                  <m:e>
                    <m:r>
                      <w:rPr>
                        <w:rFonts w:ascii="Cambria Math" w:eastAsia="Times New Roman" w:hAnsi="Cambria Math"/>
                        <w:color w:val="333333"/>
                        <w:sz w:val="28"/>
                        <w:szCs w:val="28"/>
                      </w:rPr>
                      <m:t>Ω</m:t>
                    </m:r>
                  </m:e>
                  <m:sup>
                    <m:r>
                      <w:rPr>
                        <w:rFonts w:ascii="Cambria Math" w:eastAsia="Times New Roman" w:hAnsi="Cambria Math" w:cs="Cambria Math"/>
                        <w:color w:val="333333"/>
                        <w:sz w:val="28"/>
                        <w:szCs w:val="28"/>
                      </w:rPr>
                      <m:t>*</m:t>
                    </m:r>
                  </m:sup>
                </m:sSup>
                <m:r>
                  <w:rPr>
                    <w:rFonts w:ascii="Cambria Math" w:eastAsia="Times New Roman" w:hAnsi="Cambria Math"/>
                    <w:color w:val="333333"/>
                    <w:sz w:val="28"/>
                    <w:szCs w:val="28"/>
                  </w:rPr>
                  <m:t>(f,m,</m:t>
                </m:r>
                <m:sSub>
                  <m:sSubPr>
                    <m:ctrlPr>
                      <w:rPr>
                        <w:rFonts w:ascii="Cambria Math" w:eastAsia="Times New Roman" w:hAnsi="Cambria Math"/>
                        <w:i/>
                        <w:color w:val="333333"/>
                        <w:sz w:val="28"/>
                        <w:szCs w:val="28"/>
                      </w:rPr>
                    </m:ctrlPr>
                  </m:sSubPr>
                  <m:e>
                    <m:r>
                      <w:rPr>
                        <w:rFonts w:ascii="Cambria Math" w:eastAsia="Times New Roman" w:hAnsi="Cambria Math"/>
                        <w:color w:val="333333"/>
                        <w:sz w:val="28"/>
                        <w:szCs w:val="28"/>
                      </w:rPr>
                      <m:t>σ</m:t>
                    </m:r>
                  </m:e>
                  <m:sub>
                    <m:r>
                      <w:rPr>
                        <w:rFonts w:ascii="Cambria Math" w:eastAsia="Times New Roman" w:hAnsi="Cambria Math"/>
                        <w:color w:val="333333"/>
                        <w:sz w:val="28"/>
                        <w:szCs w:val="28"/>
                      </w:rPr>
                      <m:t>h</m:t>
                    </m:r>
                  </m:sub>
                </m:sSub>
                <m:r>
                  <w:rPr>
                    <w:rFonts w:ascii="Cambria Math" w:eastAsia="Times New Roman" w:hAnsi="Cambria Math"/>
                    <w:color w:val="333333"/>
                    <w:sz w:val="28"/>
                    <w:szCs w:val="28"/>
                  </w:rPr>
                  <m:t>)</m:t>
                </m:r>
              </m:e>
            </m:rad>
          </m:den>
        </m:f>
        <m:r>
          <w:rPr>
            <w:rFonts w:ascii="Cambria Math" w:eastAsia="Times New Roman" w:hAnsi="Cambria Math"/>
            <w:color w:val="333333"/>
            <w:sz w:val="28"/>
            <w:szCs w:val="28"/>
          </w:rPr>
          <m:t>.</m:t>
        </m:r>
      </m:oMath>
      <w:r w:rsidRPr="0015420A">
        <w:rPr>
          <w:rFonts w:eastAsia="Times New Roman"/>
          <w:color w:val="333333"/>
          <w:sz w:val="28"/>
          <w:szCs w:val="28"/>
        </w:rPr>
        <w:t xml:space="preserve"> (10)</w:t>
      </w:r>
    </w:p>
    <w:p w14:paraId="399D3B09" w14:textId="77777777" w:rsidR="00D04EB5" w:rsidRDefault="00580EB9" w:rsidP="00580EB9">
      <w:pPr>
        <w:rPr>
          <w:rFonts w:eastAsia="Times New Roman"/>
          <w:color w:val="333333"/>
        </w:rPr>
      </w:pPr>
      <w:r w:rsidRPr="00580EB9">
        <w:rPr>
          <w:rFonts w:eastAsia="Times New Roman"/>
          <w:color w:val="333333"/>
        </w:rPr>
        <w:t xml:space="preserve">Equation (10) is plotted for several strain-rate exponents in Fig. 1 highlighting the explicit dependence of degradation on m absent from </w:t>
      </w:r>
      <w:proofErr w:type="spellStart"/>
      <w:r w:rsidRPr="00580EB9">
        <w:rPr>
          <w:rFonts w:eastAsia="Times New Roman"/>
          <w:color w:val="333333"/>
        </w:rPr>
        <w:t>Gurson’s</w:t>
      </w:r>
      <w:proofErr w:type="spellEnd"/>
      <w:r w:rsidRPr="00580EB9">
        <w:rPr>
          <w:rFonts w:eastAsia="Times New Roman"/>
          <w:color w:val="333333"/>
        </w:rPr>
        <w:t xml:space="preserve"> model.</w:t>
      </w:r>
      <w:r w:rsidR="0015420A">
        <w:rPr>
          <w:rFonts w:eastAsia="Times New Roman"/>
          <w:color w:val="333333"/>
        </w:rPr>
        <w:t xml:space="preserve"> </w:t>
      </w:r>
    </w:p>
    <w:p w14:paraId="5F21911D" w14:textId="0A1EC1C8" w:rsidR="00D04EB5" w:rsidRDefault="00771284" w:rsidP="00771284">
      <w:pPr>
        <w:spacing w:after="0"/>
        <w:rPr>
          <w:rFonts w:eastAsia="Times New Roman"/>
          <w:color w:val="333333"/>
        </w:rPr>
      </w:pPr>
      <w:r w:rsidRPr="00771284">
        <w:rPr>
          <w:rFonts w:eastAsia="Times New Roman"/>
          <w:noProof/>
          <w:color w:val="333333"/>
        </w:rPr>
        <w:lastRenderedPageBreak/>
        <w:drawing>
          <wp:inline distT="0" distB="0" distL="0" distR="0" wp14:anchorId="303AEA7B" wp14:editId="0634036E">
            <wp:extent cx="2743200" cy="2505456"/>
            <wp:effectExtent l="0" t="0" r="0" b="9525"/>
            <wp:docPr id="1" name="Picture 1" descr="Figure 1. The degradation function’s porosity dependence for several strain-rate exponents and a triaxiality of 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743200" cy="2505456"/>
                    </a:xfrm>
                    <a:prstGeom prst="rect">
                      <a:avLst/>
                    </a:prstGeom>
                    <a:noFill/>
                    <a:ln>
                      <a:noFill/>
                    </a:ln>
                  </pic:spPr>
                </pic:pic>
              </a:graphicData>
            </a:graphic>
          </wp:inline>
        </w:drawing>
      </w:r>
    </w:p>
    <w:p w14:paraId="3077F148" w14:textId="1E073827" w:rsidR="00580EB9" w:rsidRPr="00580EB9" w:rsidRDefault="004213D7" w:rsidP="00580EB9">
      <w:pPr>
        <w:rPr>
          <w:rFonts w:eastAsia="Times New Roman"/>
          <w:color w:val="333333"/>
        </w:rPr>
      </w:pPr>
      <w:r>
        <w:rPr>
          <w:rFonts w:eastAsia="Times New Roman"/>
          <w:color w:val="333333"/>
        </w:rPr>
        <w:t xml:space="preserve">Figure 1. </w:t>
      </w:r>
      <w:r w:rsidR="00580EB9" w:rsidRPr="00580EB9">
        <w:rPr>
          <w:rFonts w:eastAsia="Times New Roman"/>
          <w:color w:val="333333"/>
        </w:rPr>
        <w:t>The degradation function’s porosity dependence for several strain-rate exponents and a triaxiality of 0.3</w:t>
      </w:r>
    </w:p>
    <w:p w14:paraId="04702B9B" w14:textId="77777777" w:rsidR="00580EB9" w:rsidRPr="00580EB9" w:rsidRDefault="00580EB9" w:rsidP="00580EB9">
      <w:pPr>
        <w:rPr>
          <w:rFonts w:eastAsia="Times New Roman"/>
          <w:color w:val="333333"/>
        </w:rPr>
      </w:pPr>
      <w:r w:rsidRPr="00580EB9">
        <w:rPr>
          <w:rFonts w:eastAsia="Times New Roman"/>
          <w:color w:val="333333"/>
        </w:rPr>
        <w:t xml:space="preserve">This is simply a reinterpretation of the general yield criteria in Marin and McDowell ([10] ) (neglecting only the small </w:t>
      </w:r>
      <w:proofErr w:type="spellStart"/>
      <w:r w:rsidRPr="00580EB9">
        <w:rPr>
          <w:rFonts w:eastAsia="Times New Roman"/>
          <w:color w:val="333333"/>
        </w:rPr>
        <w:t>sinh</w:t>
      </w:r>
      <w:proofErr w:type="spellEnd"/>
      <w:r w:rsidRPr="00580EB9">
        <w:rPr>
          <w:rFonts w:eastAsia="Times New Roman"/>
          <w:color w:val="333333"/>
        </w:rPr>
        <w:t xml:space="preserve"> assumption), but it gives physical insight into the degradation of the material, and gives a functional form for degradation that both captures strain-rate dependence explicitly and is consistent with Cocks–Ashby porosity kinetics.</w:t>
      </w:r>
    </w:p>
    <w:p w14:paraId="5E45819E" w14:textId="77777777" w:rsidR="00580EB9" w:rsidRPr="00E579A7" w:rsidRDefault="00E03195" w:rsidP="00E579A7">
      <w:pPr>
        <w:pStyle w:val="Heading1"/>
      </w:pPr>
      <w:hyperlink r:id="rId16" w:anchor="toc" w:tooltip="Implementation" w:history="1">
        <w:r w:rsidR="00580EB9" w:rsidRPr="00E579A7">
          <w:t>Implementation</w:t>
        </w:r>
      </w:hyperlink>
    </w:p>
    <w:p w14:paraId="2B8A7FF6" w14:textId="15D08240" w:rsidR="00580EB9" w:rsidRPr="00580EB9" w:rsidRDefault="00580EB9" w:rsidP="00580EB9">
      <w:pPr>
        <w:rPr>
          <w:rFonts w:eastAsia="Times New Roman"/>
          <w:color w:val="333333"/>
        </w:rPr>
      </w:pPr>
      <w:r w:rsidRPr="00580EB9">
        <w:rPr>
          <w:rFonts w:eastAsia="Times New Roman"/>
          <w:color w:val="333333"/>
        </w:rPr>
        <w:t xml:space="preserve">This section implements </w:t>
      </w:r>
      <w:proofErr w:type="spellStart"/>
      <w:r w:rsidRPr="00580EB9">
        <w:rPr>
          <w:rFonts w:eastAsia="Times New Roman"/>
          <w:color w:val="333333"/>
        </w:rPr>
        <w:t>Eqs</w:t>
      </w:r>
      <w:proofErr w:type="spellEnd"/>
      <w:r w:rsidRPr="00580EB9">
        <w:rPr>
          <w:rFonts w:eastAsia="Times New Roman"/>
          <w:color w:val="333333"/>
        </w:rPr>
        <w:t xml:space="preserve">. (2) and (4) using the new degradation function in </w:t>
      </w:r>
      <w:proofErr w:type="spellStart"/>
      <w:r w:rsidRPr="00580EB9">
        <w:rPr>
          <w:rFonts w:eastAsia="Times New Roman"/>
          <w:color w:val="333333"/>
        </w:rPr>
        <w:t>Eqs</w:t>
      </w:r>
      <w:proofErr w:type="spellEnd"/>
      <w:r w:rsidRPr="00580EB9">
        <w:rPr>
          <w:rFonts w:eastAsia="Times New Roman"/>
          <w:color w:val="333333"/>
        </w:rPr>
        <w:t>. (8) and (10</w:t>
      </w:r>
      <w:proofErr w:type="gramStart"/>
      <w:r w:rsidRPr="00580EB9">
        <w:rPr>
          <w:rFonts w:eastAsia="Times New Roman"/>
          <w:color w:val="333333"/>
        </w:rPr>
        <w:t>), and</w:t>
      </w:r>
      <w:proofErr w:type="gramEnd"/>
      <w:r w:rsidRPr="00580EB9">
        <w:rPr>
          <w:rFonts w:eastAsia="Times New Roman"/>
          <w:color w:val="333333"/>
        </w:rPr>
        <w:t xml:space="preserve"> gives some thoughts on a useful approximation for Eq. (8). These expressions are implemented in the ale3d finite element code developed at Lawrence Livermore National Laboratory (Anderson et al. [ </w:t>
      </w:r>
      <w:hyperlink r:id="rId17" w:anchor="bib1" w:tooltip="1" w:history="1">
        <w:r w:rsidRPr="00580EB9">
          <w:rPr>
            <w:rFonts w:eastAsia="Times New Roman"/>
            <w:color w:val="005BC6"/>
            <w:u w:val="single"/>
            <w:bdr w:val="none" w:sz="0" w:space="0" w:color="auto" w:frame="1"/>
          </w:rPr>
          <w:t>1</w:t>
        </w:r>
      </w:hyperlink>
      <w:r w:rsidRPr="00580EB9">
        <w:rPr>
          <w:rFonts w:eastAsia="Times New Roman"/>
          <w:color w:val="333333"/>
        </w:rPr>
        <w:t>] ). Simulations are executed on a single 3D finite element loaded with a constant uniaxial velocity and no lateral constraints. Cocks ([4</w:t>
      </w:r>
      <w:proofErr w:type="gramStart"/>
      <w:r w:rsidRPr="00580EB9">
        <w:rPr>
          <w:rFonts w:eastAsia="Times New Roman"/>
          <w:color w:val="333333"/>
        </w:rPr>
        <w:t>] )</w:t>
      </w:r>
      <w:proofErr w:type="gramEnd"/>
      <w:r w:rsidRPr="00580EB9">
        <w:rPr>
          <w:rFonts w:eastAsia="Times New Roman"/>
          <w:color w:val="333333"/>
        </w:rPr>
        <w:t xml:space="preserve"> yield criteria is used giving </w:t>
      </w:r>
      <m:oMath>
        <m:sSub>
          <m:sSubPr>
            <m:ctrlPr>
              <w:rPr>
                <w:rFonts w:ascii="Cambria Math" w:eastAsia="Times New Roman" w:hAnsi="Cambria Math"/>
                <w:i/>
                <w:color w:val="333333"/>
              </w:rPr>
            </m:ctrlPr>
          </m:sSubPr>
          <m:e>
            <m:r>
              <w:rPr>
                <w:rFonts w:ascii="Cambria Math" w:eastAsia="Times New Roman" w:hAnsi="Cambria Math"/>
                <w:color w:val="333333"/>
              </w:rPr>
              <m:t>h</m:t>
            </m:r>
          </m:e>
          <m:sub>
            <m:r>
              <w:rPr>
                <w:rFonts w:ascii="Cambria Math" w:eastAsia="Times New Roman" w:hAnsi="Cambria Math"/>
                <w:color w:val="333333"/>
              </w:rPr>
              <m:t>1</m:t>
            </m:r>
          </m:sub>
        </m:sSub>
        <m:r>
          <w:rPr>
            <w:rFonts w:ascii="Cambria Math" w:eastAsia="Times New Roman" w:hAnsi="Cambria Math"/>
            <w:color w:val="333333"/>
          </w:rPr>
          <m:t>=1+(2/3)f</m:t>
        </m:r>
      </m:oMath>
      <w:r w:rsidRPr="00580EB9">
        <w:rPr>
          <w:rFonts w:eastAsia="Times New Roman"/>
          <w:color w:val="333333"/>
        </w:rPr>
        <w:t xml:space="preserve"> and </w:t>
      </w:r>
      <m:oMath>
        <m:sSub>
          <m:sSubPr>
            <m:ctrlPr>
              <w:rPr>
                <w:rFonts w:ascii="Cambria Math" w:eastAsia="Times New Roman" w:hAnsi="Cambria Math"/>
                <w:i/>
                <w:color w:val="333333"/>
              </w:rPr>
            </m:ctrlPr>
          </m:sSubPr>
          <m:e>
            <m:r>
              <w:rPr>
                <w:rFonts w:ascii="Cambria Math" w:eastAsia="Times New Roman" w:hAnsi="Cambria Math"/>
                <w:color w:val="333333"/>
              </w:rPr>
              <m:t>h</m:t>
            </m:r>
          </m:e>
          <m:sub>
            <m:r>
              <w:rPr>
                <w:rFonts w:ascii="Cambria Math" w:eastAsia="Times New Roman" w:hAnsi="Cambria Math"/>
                <w:color w:val="333333"/>
              </w:rPr>
              <m:t>3</m:t>
            </m:r>
          </m:sub>
        </m:sSub>
        <m:r>
          <w:rPr>
            <w:rFonts w:ascii="Cambria Math" w:eastAsia="Times New Roman" w:hAnsi="Cambria Math"/>
            <w:color w:val="333333"/>
          </w:rPr>
          <m:t>=</m:t>
        </m:r>
        <m:sSup>
          <m:sSupPr>
            <m:ctrlPr>
              <w:rPr>
                <w:rFonts w:ascii="Cambria Math" w:eastAsia="Times New Roman" w:hAnsi="Cambria Math"/>
                <w:i/>
                <w:color w:val="333333"/>
              </w:rPr>
            </m:ctrlPr>
          </m:sSupPr>
          <m:e>
            <m:r>
              <w:rPr>
                <w:rFonts w:ascii="Cambria Math" w:eastAsia="Times New Roman" w:hAnsi="Cambria Math"/>
                <w:color w:val="333333"/>
              </w:rPr>
              <m:t>(1-f)</m:t>
            </m:r>
          </m:e>
          <m:sup>
            <m:r>
              <w:rPr>
                <w:rFonts w:ascii="Cambria Math" w:eastAsia="Times New Roman" w:hAnsi="Cambria Math"/>
                <w:color w:val="333333"/>
              </w:rPr>
              <m:t>1/(1+m)</m:t>
            </m:r>
          </m:sup>
        </m:sSup>
      </m:oMath>
      <w:r w:rsidRPr="00580EB9">
        <w:rPr>
          <w:rFonts w:eastAsia="Times New Roman"/>
          <w:color w:val="333333"/>
        </w:rPr>
        <w:t xml:space="preserve">. Kirchhoff’s stress </w:t>
      </w:r>
      <m:oMath>
        <m:sSub>
          <m:sSubPr>
            <m:ctrlPr>
              <w:rPr>
                <w:rFonts w:ascii="Cambria Math" w:eastAsia="Times New Roman" w:hAnsi="Cambria Math"/>
                <w:i/>
                <w:color w:val="333333"/>
              </w:rPr>
            </m:ctrlPr>
          </m:sSubPr>
          <m:e>
            <m:r>
              <w:rPr>
                <w:rFonts w:ascii="Cambria Math" w:eastAsia="Times New Roman" w:hAnsi="Cambria Math"/>
                <w:color w:val="333333"/>
              </w:rPr>
              <m:t>τ</m:t>
            </m:r>
          </m:e>
          <m:sub>
            <m:r>
              <w:rPr>
                <w:rFonts w:ascii="Cambria Math" w:eastAsia="Times New Roman" w:hAnsi="Cambria Math"/>
                <w:color w:val="333333"/>
              </w:rPr>
              <m:t>ij</m:t>
            </m:r>
          </m:sub>
        </m:sSub>
      </m:oMath>
      <w:r w:rsidRPr="00580EB9">
        <w:rPr>
          <w:rFonts w:eastAsia="Times New Roman"/>
          <w:color w:val="333333"/>
        </w:rPr>
        <w:t xml:space="preserve"> is used in evaluation of the yield criteria, and is converted to Cauchy stress via </w:t>
      </w:r>
      <m:oMath>
        <m:sSub>
          <m:sSubPr>
            <m:ctrlPr>
              <w:rPr>
                <w:rFonts w:ascii="Cambria Math" w:eastAsia="Times New Roman" w:hAnsi="Cambria Math"/>
                <w:i/>
                <w:color w:val="333333"/>
              </w:rPr>
            </m:ctrlPr>
          </m:sSubPr>
          <m:e>
            <m:r>
              <w:rPr>
                <w:rFonts w:ascii="Cambria Math" w:eastAsia="Times New Roman" w:hAnsi="Cambria Math"/>
                <w:color w:val="333333"/>
              </w:rPr>
              <m:t>τ</m:t>
            </m:r>
          </m:e>
          <m:sub>
            <m:r>
              <w:rPr>
                <w:rFonts w:ascii="Cambria Math" w:eastAsia="Times New Roman" w:hAnsi="Cambria Math"/>
                <w:color w:val="333333"/>
              </w:rPr>
              <m:t>ij</m:t>
            </m:r>
          </m:sub>
        </m:sSub>
        <m:r>
          <w:rPr>
            <w:rFonts w:ascii="Cambria Math" w:eastAsia="Times New Roman" w:hAnsi="Cambria Math"/>
            <w:color w:val="333333"/>
          </w:rPr>
          <m:t>=</m:t>
        </m:r>
        <m:sSub>
          <m:sSubPr>
            <m:ctrlPr>
              <w:rPr>
                <w:rFonts w:ascii="Cambria Math" w:eastAsia="Times New Roman" w:hAnsi="Cambria Math"/>
                <w:i/>
                <w:color w:val="333333"/>
              </w:rPr>
            </m:ctrlPr>
          </m:sSubPr>
          <m:e>
            <m:r>
              <w:rPr>
                <w:rFonts w:ascii="Cambria Math" w:eastAsia="Times New Roman" w:hAnsi="Cambria Math"/>
                <w:color w:val="333333"/>
              </w:rPr>
              <m:t>J</m:t>
            </m:r>
          </m:e>
          <m:sub>
            <m:sSub>
              <m:sSubPr>
                <m:ctrlPr>
                  <w:rPr>
                    <w:rFonts w:ascii="Cambria Math" w:eastAsia="Times New Roman" w:hAnsi="Cambria Math"/>
                    <w:i/>
                    <w:color w:val="333333"/>
                  </w:rPr>
                </m:ctrlPr>
              </m:sSubPr>
              <m:e>
                <m:r>
                  <w:rPr>
                    <w:rFonts w:ascii="Cambria Math" w:eastAsia="Times New Roman" w:hAnsi="Cambria Math"/>
                    <w:color w:val="333333"/>
                  </w:rPr>
                  <m:t>σ</m:t>
                </m:r>
              </m:e>
              <m:sub>
                <m:r>
                  <w:rPr>
                    <w:rFonts w:ascii="Cambria Math" w:eastAsia="Times New Roman" w:hAnsi="Cambria Math"/>
                    <w:color w:val="333333"/>
                  </w:rPr>
                  <m:t>ij</m:t>
                </m:r>
              </m:sub>
            </m:sSub>
          </m:sub>
        </m:sSub>
      </m:oMath>
      <w:r w:rsidRPr="00580EB9">
        <w:rPr>
          <w:rFonts w:eastAsia="Times New Roman"/>
          <w:color w:val="333333"/>
        </w:rPr>
        <w:t xml:space="preserve">, where </w:t>
      </w:r>
      <m:oMath>
        <m:r>
          <w:rPr>
            <w:rFonts w:ascii="Cambria Math" w:eastAsia="Times New Roman" w:hAnsi="Cambria Math"/>
            <w:color w:val="333333"/>
          </w:rPr>
          <m:t>J=1/(1-f)</m:t>
        </m:r>
      </m:oMath>
      <w:r w:rsidRPr="00580EB9">
        <w:rPr>
          <w:rFonts w:eastAsia="Times New Roman"/>
          <w:color w:val="333333"/>
        </w:rPr>
        <w:t xml:space="preserve">, for calculation of internal forces. A Swift-type flow stress expression </w:t>
      </w:r>
      <m:oMath>
        <m:acc>
          <m:accPr>
            <m:chr m:val="̅"/>
            <m:ctrlPr>
              <w:rPr>
                <w:rFonts w:ascii="Cambria Math" w:eastAsia="Times New Roman" w:hAnsi="Cambria Math"/>
                <w:i/>
                <w:color w:val="333333"/>
              </w:rPr>
            </m:ctrlPr>
          </m:accPr>
          <m:e>
            <m:r>
              <w:rPr>
                <w:rFonts w:ascii="Cambria Math" w:eastAsia="Times New Roman" w:hAnsi="Cambria Math"/>
                <w:color w:val="333333"/>
              </w:rPr>
              <m:t>σ</m:t>
            </m:r>
          </m:e>
        </m:acc>
        <m:r>
          <w:rPr>
            <w:rFonts w:ascii="Cambria Math" w:eastAsia="Times New Roman" w:hAnsi="Cambria Math"/>
            <w:color w:val="333333"/>
          </w:rPr>
          <m:t>=</m:t>
        </m:r>
        <m:acc>
          <m:accPr>
            <m:chr m:val="̅"/>
            <m:ctrlPr>
              <w:rPr>
                <w:rFonts w:ascii="Cambria Math" w:eastAsia="Times New Roman" w:hAnsi="Cambria Math"/>
                <w:i/>
                <w:color w:val="333333"/>
              </w:rPr>
            </m:ctrlPr>
          </m:accPr>
          <m:e>
            <m:r>
              <w:rPr>
                <w:rFonts w:ascii="Cambria Math" w:eastAsia="Times New Roman" w:hAnsi="Cambria Math"/>
                <w:color w:val="333333"/>
              </w:rPr>
              <m:t>σ</m:t>
            </m:r>
          </m:e>
        </m:acc>
        <m:r>
          <w:rPr>
            <w:rFonts w:ascii="Cambria Math" w:eastAsia="Times New Roman" w:hAnsi="Cambria Math"/>
            <w:color w:val="333333"/>
          </w:rPr>
          <m:t>o</m:t>
        </m:r>
        <m:sSup>
          <m:sSupPr>
            <m:ctrlPr>
              <w:rPr>
                <w:rFonts w:ascii="Cambria Math" w:eastAsia="Times New Roman" w:hAnsi="Cambria Math"/>
                <w:i/>
                <w:color w:val="333333"/>
              </w:rPr>
            </m:ctrlPr>
          </m:sSupPr>
          <m:e>
            <m:r>
              <w:rPr>
                <w:rFonts w:ascii="Cambria Math" w:eastAsia="Times New Roman" w:hAnsi="Cambria Math"/>
                <w:color w:val="333333"/>
              </w:rPr>
              <m:t>(1+</m:t>
            </m:r>
            <m:sSup>
              <m:sSupPr>
                <m:ctrlPr>
                  <w:rPr>
                    <w:rFonts w:ascii="Cambria Math" w:eastAsia="Times New Roman" w:hAnsi="Cambria Math"/>
                    <w:i/>
                    <w:color w:val="333333"/>
                  </w:rPr>
                </m:ctrlPr>
              </m:sSupPr>
              <m:e>
                <m:acc>
                  <m:accPr>
                    <m:chr m:val="̅"/>
                    <m:ctrlPr>
                      <w:rPr>
                        <w:rFonts w:ascii="Cambria Math" w:eastAsia="Times New Roman" w:hAnsi="Cambria Math"/>
                        <w:i/>
                        <w:color w:val="333333"/>
                      </w:rPr>
                    </m:ctrlPr>
                  </m:accPr>
                  <m:e>
                    <m:r>
                      <w:rPr>
                        <w:rFonts w:ascii="Cambria Math" w:eastAsia="Times New Roman" w:hAnsi="Cambria Math"/>
                        <w:color w:val="333333"/>
                      </w:rPr>
                      <m:t>ε</m:t>
                    </m:r>
                  </m:e>
                </m:acc>
              </m:e>
              <m:sup>
                <m:r>
                  <w:rPr>
                    <w:rFonts w:ascii="Cambria Math" w:eastAsia="Times New Roman" w:hAnsi="Cambria Math"/>
                    <w:color w:val="333333"/>
                  </w:rPr>
                  <m:t>p</m:t>
                </m:r>
              </m:sup>
            </m:sSup>
            <m:r>
              <w:rPr>
                <w:rFonts w:ascii="Cambria Math" w:eastAsia="Times New Roman" w:hAnsi="Cambria Math"/>
                <w:color w:val="333333"/>
              </w:rPr>
              <m:t>/</m:t>
            </m:r>
            <m:sSub>
              <m:sSubPr>
                <m:ctrlPr>
                  <w:rPr>
                    <w:rFonts w:ascii="Cambria Math" w:eastAsia="Times New Roman" w:hAnsi="Cambria Math"/>
                    <w:i/>
                    <w:color w:val="333333"/>
                  </w:rPr>
                </m:ctrlPr>
              </m:sSubPr>
              <m:e>
                <m:r>
                  <w:rPr>
                    <w:rFonts w:ascii="Cambria Math" w:eastAsia="Times New Roman" w:hAnsi="Cambria Math"/>
                    <w:color w:val="333333"/>
                  </w:rPr>
                  <m:t>e</m:t>
                </m:r>
              </m:e>
              <m:sub>
                <m:r>
                  <w:rPr>
                    <w:rFonts w:ascii="Cambria Math" w:eastAsia="Times New Roman" w:hAnsi="Cambria Math"/>
                    <w:color w:val="333333"/>
                  </w:rPr>
                  <m:t>o</m:t>
                </m:r>
              </m:sub>
            </m:sSub>
            <m:r>
              <w:rPr>
                <w:rFonts w:ascii="Cambria Math" w:eastAsia="Times New Roman" w:hAnsi="Cambria Math"/>
                <w:color w:val="333333"/>
              </w:rPr>
              <m:t>)</m:t>
            </m:r>
          </m:e>
          <m:sup>
            <m:r>
              <w:rPr>
                <w:rFonts w:ascii="Cambria Math" w:eastAsia="Times New Roman" w:hAnsi="Cambria Math"/>
                <w:color w:val="333333"/>
              </w:rPr>
              <m:t>nS</m:t>
            </m:r>
          </m:sup>
        </m:sSup>
      </m:oMath>
      <w:r w:rsidRPr="00580EB9">
        <w:rPr>
          <w:rFonts w:eastAsia="Times New Roman"/>
          <w:color w:val="333333"/>
        </w:rPr>
        <w:t xml:space="preserve"> is used with parameters set to </w:t>
      </w:r>
      <m:oMath>
        <m:sSub>
          <m:sSubPr>
            <m:ctrlPr>
              <w:rPr>
                <w:rFonts w:ascii="Cambria Math" w:eastAsia="Times New Roman" w:hAnsi="Cambria Math"/>
                <w:i/>
                <w:color w:val="333333"/>
              </w:rPr>
            </m:ctrlPr>
          </m:sSubPr>
          <m:e>
            <m:acc>
              <m:accPr>
                <m:chr m:val="̅"/>
                <m:ctrlPr>
                  <w:rPr>
                    <w:rFonts w:ascii="Cambria Math" w:eastAsia="Times New Roman" w:hAnsi="Cambria Math"/>
                    <w:i/>
                    <w:color w:val="333333"/>
                  </w:rPr>
                </m:ctrlPr>
              </m:accPr>
              <m:e>
                <m:r>
                  <w:rPr>
                    <w:rFonts w:ascii="Cambria Math" w:eastAsia="Times New Roman" w:hAnsi="Cambria Math"/>
                    <w:color w:val="333333"/>
                  </w:rPr>
                  <m:t>σ</m:t>
                </m:r>
              </m:e>
            </m:acc>
          </m:e>
          <m:sub>
            <m:r>
              <w:rPr>
                <w:rFonts w:ascii="Cambria Math" w:eastAsia="Times New Roman" w:hAnsi="Cambria Math"/>
                <w:color w:val="333333"/>
              </w:rPr>
              <m:t>o</m:t>
            </m:r>
          </m:sub>
        </m:sSub>
        <m:r>
          <w:rPr>
            <w:rFonts w:ascii="Cambria Math" w:eastAsia="Times New Roman" w:hAnsi="Cambria Math"/>
            <w:color w:val="333333"/>
          </w:rPr>
          <m:t>=260</m:t>
        </m:r>
      </m:oMath>
      <w:r w:rsidRPr="00580EB9">
        <w:rPr>
          <w:rFonts w:eastAsia="Times New Roman"/>
          <w:color w:val="333333"/>
        </w:rPr>
        <w:t xml:space="preserve"> MPa, </w:t>
      </w:r>
      <m:oMath>
        <m:sSub>
          <m:sSubPr>
            <m:ctrlPr>
              <w:rPr>
                <w:rFonts w:ascii="Cambria Math" w:eastAsia="Times New Roman" w:hAnsi="Cambria Math"/>
                <w:i/>
                <w:color w:val="333333"/>
              </w:rPr>
            </m:ctrlPr>
          </m:sSubPr>
          <m:e>
            <m:r>
              <w:rPr>
                <w:rFonts w:ascii="Cambria Math" w:eastAsia="Times New Roman" w:hAnsi="Cambria Math"/>
                <w:color w:val="333333"/>
              </w:rPr>
              <m:t>e</m:t>
            </m:r>
          </m:e>
          <m:sub>
            <m:r>
              <w:rPr>
                <w:rFonts w:ascii="Cambria Math" w:eastAsia="Times New Roman" w:hAnsi="Cambria Math"/>
                <w:color w:val="333333"/>
              </w:rPr>
              <m:t>o</m:t>
            </m:r>
          </m:sub>
        </m:sSub>
        <m:r>
          <w:rPr>
            <w:rFonts w:ascii="Cambria Math" w:eastAsia="Times New Roman" w:hAnsi="Cambria Math"/>
            <w:color w:val="333333"/>
          </w:rPr>
          <m:t xml:space="preserve">=0.004, </m:t>
        </m:r>
        <m:sSub>
          <m:sSubPr>
            <m:ctrlPr>
              <w:rPr>
                <w:rFonts w:ascii="Cambria Math" w:eastAsia="Times New Roman" w:hAnsi="Cambria Math"/>
                <w:i/>
                <w:color w:val="333333"/>
              </w:rPr>
            </m:ctrlPr>
          </m:sSubPr>
          <m:e>
            <m:r>
              <w:rPr>
                <w:rFonts w:ascii="Cambria Math" w:eastAsia="Times New Roman" w:hAnsi="Cambria Math"/>
                <w:color w:val="333333"/>
              </w:rPr>
              <m:t>n</m:t>
            </m:r>
          </m:e>
          <m:sub>
            <m:r>
              <w:rPr>
                <w:rFonts w:ascii="Cambria Math" w:eastAsia="Times New Roman" w:hAnsi="Cambria Math"/>
                <w:color w:val="333333"/>
              </w:rPr>
              <m:t>S</m:t>
            </m:r>
          </m:sub>
        </m:sSub>
        <m:r>
          <w:rPr>
            <w:rFonts w:ascii="Cambria Math" w:eastAsia="Times New Roman" w:hAnsi="Cambria Math"/>
            <w:color w:val="333333"/>
          </w:rPr>
          <m:t>=0.1</m:t>
        </m:r>
      </m:oMath>
      <w:r w:rsidRPr="00580EB9">
        <w:rPr>
          <w:rFonts w:eastAsia="Times New Roman"/>
          <w:color w:val="333333"/>
        </w:rPr>
        <w:t xml:space="preserve">. The Young’s modulus and Poisson’s ratio are 73.3 GPa and 0.33 respectively; The calibration parameters are </w:t>
      </w:r>
      <m:oMath>
        <m:sSub>
          <m:sSubPr>
            <m:ctrlPr>
              <w:rPr>
                <w:rFonts w:ascii="Cambria Math" w:eastAsia="Times New Roman" w:hAnsi="Cambria Math"/>
                <w:i/>
                <w:color w:val="333333"/>
              </w:rPr>
            </m:ctrlPr>
          </m:sSubPr>
          <m:e>
            <m:r>
              <w:rPr>
                <w:rFonts w:ascii="Cambria Math" w:eastAsia="Times New Roman" w:hAnsi="Cambria Math"/>
                <w:color w:val="333333"/>
              </w:rPr>
              <m:t>c</m:t>
            </m:r>
          </m:e>
          <m:sub>
            <m:r>
              <w:rPr>
                <w:rFonts w:ascii="Cambria Math" w:eastAsia="Times New Roman" w:hAnsi="Cambria Math"/>
                <w:color w:val="333333"/>
              </w:rPr>
              <m:t>1</m:t>
            </m:r>
          </m:sub>
        </m:sSub>
        <m:r>
          <w:rPr>
            <w:rFonts w:ascii="Cambria Math" w:eastAsia="Times New Roman" w:hAnsi="Cambria Math"/>
            <w:color w:val="333333"/>
          </w:rPr>
          <m:t xml:space="preserve">=0.1, </m:t>
        </m:r>
        <m:sSub>
          <m:sSubPr>
            <m:ctrlPr>
              <w:rPr>
                <w:rFonts w:ascii="Cambria Math" w:eastAsia="Times New Roman" w:hAnsi="Cambria Math"/>
                <w:i/>
                <w:color w:val="333333"/>
              </w:rPr>
            </m:ctrlPr>
          </m:sSubPr>
          <m:e>
            <m:r>
              <w:rPr>
                <w:rFonts w:ascii="Cambria Math" w:eastAsia="Times New Roman" w:hAnsi="Cambria Math"/>
                <w:color w:val="333333"/>
              </w:rPr>
              <m:t>c</m:t>
            </m:r>
          </m:e>
          <m:sub>
            <m:r>
              <w:rPr>
                <w:rFonts w:ascii="Cambria Math" w:eastAsia="Times New Roman" w:hAnsi="Cambria Math"/>
                <w:color w:val="333333"/>
              </w:rPr>
              <m:t>2</m:t>
            </m:r>
          </m:sub>
        </m:sSub>
        <m:r>
          <w:rPr>
            <w:rFonts w:ascii="Cambria Math" w:eastAsia="Times New Roman" w:hAnsi="Cambria Math"/>
            <w:color w:val="333333"/>
          </w:rPr>
          <m:t>=0.5</m:t>
        </m:r>
      </m:oMath>
      <w:r w:rsidRPr="00580EB9">
        <w:rPr>
          <w:rFonts w:eastAsia="Times New Roman"/>
          <w:color w:val="333333"/>
        </w:rPr>
        <w:t xml:space="preserve">; The strain-rate exponent is </w:t>
      </w:r>
      <m:oMath>
        <m:r>
          <w:rPr>
            <w:rFonts w:ascii="Cambria Math" w:eastAsia="Times New Roman" w:hAnsi="Cambria Math"/>
            <w:color w:val="333333"/>
          </w:rPr>
          <m:t>m=0.1</m:t>
        </m:r>
      </m:oMath>
      <w:r w:rsidRPr="00580EB9">
        <w:rPr>
          <w:rFonts w:eastAsia="Times New Roman"/>
          <w:color w:val="333333"/>
        </w:rPr>
        <w:t>, where strain-rate is considered constant; and Initial porosity is 0.07 for the simulation without nucleation.</w:t>
      </w:r>
    </w:p>
    <w:p w14:paraId="71F0A94F" w14:textId="77777777" w:rsidR="002963EE" w:rsidRDefault="00580EB9" w:rsidP="00580EB9">
      <w:pPr>
        <w:rPr>
          <w:rFonts w:eastAsia="Times New Roman"/>
          <w:color w:val="333333"/>
        </w:rPr>
      </w:pPr>
      <w:r w:rsidRPr="00580EB9">
        <w:rPr>
          <w:rFonts w:eastAsia="Times New Roman"/>
          <w:color w:val="333333"/>
        </w:rPr>
        <w:t xml:space="preserve">It is of consequence for implementation that Eq. (2) is singular for pure hydrostatic stress (i.e., </w:t>
      </w:r>
      <m:oMath>
        <m:sSub>
          <m:sSubPr>
            <m:ctrlPr>
              <w:rPr>
                <w:rFonts w:ascii="Cambria Math" w:eastAsia="Times New Roman" w:hAnsi="Cambria Math"/>
                <w:i/>
                <w:color w:val="333333"/>
              </w:rPr>
            </m:ctrlPr>
          </m:sSubPr>
          <m:e>
            <m:r>
              <w:rPr>
                <w:rFonts w:ascii="Cambria Math" w:eastAsia="Times New Roman" w:hAnsi="Cambria Math"/>
                <w:color w:val="333333"/>
              </w:rPr>
              <m:t>σ</m:t>
            </m:r>
          </m:e>
          <m:sub>
            <m:r>
              <w:rPr>
                <w:rFonts w:ascii="Cambria Math" w:eastAsia="Times New Roman" w:hAnsi="Cambria Math"/>
                <w:color w:val="333333"/>
              </w:rPr>
              <m:t>eq</m:t>
            </m:r>
          </m:sub>
        </m:sSub>
        <m:r>
          <w:rPr>
            <w:rFonts w:ascii="Cambria Math" w:eastAsia="Times New Roman" w:hAnsi="Cambria Math"/>
            <w:color w:val="333333"/>
          </w:rPr>
          <m:t>=0</m:t>
        </m:r>
      </m:oMath>
      <w:r w:rsidRPr="00580EB9">
        <w:rPr>
          <w:rFonts w:eastAsia="Times New Roman"/>
          <w:color w:val="333333"/>
        </w:rPr>
        <w:t xml:space="preserve">). The appendix of Cocks and Ashby ([5] ) accounts for this by providing a separate </w:t>
      </w:r>
      <m:oMath>
        <m:acc>
          <m:accPr>
            <m:chr m:val="̇"/>
            <m:ctrlPr>
              <w:rPr>
                <w:rFonts w:ascii="Cambria Math" w:eastAsia="Times New Roman" w:hAnsi="Cambria Math"/>
                <w:i/>
                <w:color w:val="333333"/>
              </w:rPr>
            </m:ctrlPr>
          </m:accPr>
          <m:e>
            <m:r>
              <w:rPr>
                <w:rFonts w:ascii="Cambria Math" w:eastAsia="Times New Roman" w:hAnsi="Cambria Math"/>
                <w:color w:val="333333"/>
              </w:rPr>
              <m:t>f</m:t>
            </m:r>
          </m:e>
        </m:acc>
      </m:oMath>
      <w:r w:rsidRPr="00580EB9">
        <w:rPr>
          <w:rFonts w:eastAsia="Times New Roman"/>
          <w:color w:val="333333"/>
        </w:rPr>
        <w:t xml:space="preserve"> expression for pure hydrostatic tension conditions; however, this expression requires both an ad-hoc barrier between high triaxialities (that approach pure hydrostatic stress) and low triaxialities as well as implementation of a mechanism for switching between cases.</w:t>
      </w:r>
    </w:p>
    <w:p w14:paraId="5B1AB107" w14:textId="5EEE6908" w:rsidR="002963EE" w:rsidRDefault="007722FC" w:rsidP="007722FC">
      <w:pPr>
        <w:spacing w:after="0"/>
        <w:rPr>
          <w:rFonts w:eastAsia="Times New Roman"/>
          <w:color w:val="333333"/>
        </w:rPr>
      </w:pPr>
      <w:r w:rsidRPr="007722FC">
        <w:rPr>
          <w:rFonts w:eastAsia="Times New Roman"/>
          <w:noProof/>
          <w:color w:val="333333"/>
        </w:rPr>
        <w:lastRenderedPageBreak/>
        <w:drawing>
          <wp:inline distT="0" distB="0" distL="0" distR="0" wp14:anchorId="0C3372C7" wp14:editId="353F7C4A">
            <wp:extent cx="2743200" cy="2468880"/>
            <wp:effectExtent l="0" t="0" r="0" b="7620"/>
            <wp:docPr id="2" name="Picture 2" descr="Figure 2. The degradation function with different approximation of triaxiality (T). When nucleation is present no initial porosity is prescrib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743200" cy="2468880"/>
                    </a:xfrm>
                    <a:prstGeom prst="rect">
                      <a:avLst/>
                    </a:prstGeom>
                    <a:noFill/>
                    <a:ln>
                      <a:noFill/>
                    </a:ln>
                  </pic:spPr>
                </pic:pic>
              </a:graphicData>
            </a:graphic>
          </wp:inline>
        </w:drawing>
      </w:r>
    </w:p>
    <w:p w14:paraId="7B5BD9FA" w14:textId="11C9035C" w:rsidR="00580EB9" w:rsidRPr="00580EB9" w:rsidRDefault="002963EE" w:rsidP="00580EB9">
      <w:pPr>
        <w:rPr>
          <w:rFonts w:eastAsia="Times New Roman"/>
          <w:color w:val="333333"/>
        </w:rPr>
      </w:pPr>
      <w:r>
        <w:rPr>
          <w:rFonts w:eastAsia="Times New Roman"/>
          <w:color w:val="333333"/>
        </w:rPr>
        <w:t xml:space="preserve">Figure 2. </w:t>
      </w:r>
      <w:r w:rsidR="00580EB9" w:rsidRPr="00580EB9">
        <w:rPr>
          <w:rFonts w:eastAsia="Times New Roman"/>
          <w:color w:val="333333"/>
        </w:rPr>
        <w:t xml:space="preserve">The degradation function with different approximation of triaxiality </w:t>
      </w:r>
      <m:oMath>
        <m:r>
          <w:rPr>
            <w:rFonts w:ascii="Cambria Math" w:eastAsia="Times New Roman" w:hAnsi="Cambria Math"/>
            <w:color w:val="333333"/>
          </w:rPr>
          <m:t>(T)</m:t>
        </m:r>
      </m:oMath>
      <w:r w:rsidR="00580EB9" w:rsidRPr="00580EB9">
        <w:rPr>
          <w:rFonts w:eastAsia="Times New Roman"/>
          <w:color w:val="333333"/>
        </w:rPr>
        <w:t>. When nucleation is present no initial porosity is prescribed</w:t>
      </w:r>
    </w:p>
    <w:p w14:paraId="0B2639A2" w14:textId="77777777" w:rsidR="000B6092" w:rsidRDefault="00580EB9" w:rsidP="00580EB9">
      <w:pPr>
        <w:rPr>
          <w:rFonts w:eastAsia="Times New Roman"/>
          <w:color w:val="333333"/>
        </w:rPr>
      </w:pPr>
      <w:r w:rsidRPr="00580EB9">
        <w:rPr>
          <w:rFonts w:eastAsia="Times New Roman"/>
          <w:color w:val="333333"/>
        </w:rPr>
        <w:t xml:space="preserve">To protect against singularity for pure hydrostatic stress states, this work approximates the triaxiality </w:t>
      </w:r>
      <m:oMath>
        <m:r>
          <w:rPr>
            <w:rFonts w:ascii="Cambria Math" w:eastAsia="Times New Roman" w:hAnsi="Cambria Math"/>
            <w:color w:val="333333"/>
          </w:rPr>
          <m:t>(T=</m:t>
        </m:r>
        <m:sSub>
          <m:sSubPr>
            <m:ctrlPr>
              <w:rPr>
                <w:rFonts w:ascii="Cambria Math" w:eastAsia="Times New Roman" w:hAnsi="Cambria Math"/>
                <w:i/>
                <w:color w:val="333333"/>
              </w:rPr>
            </m:ctrlPr>
          </m:sSubPr>
          <m:e>
            <m:r>
              <w:rPr>
                <w:rFonts w:ascii="Cambria Math" w:eastAsia="Times New Roman" w:hAnsi="Cambria Math"/>
                <w:color w:val="333333"/>
              </w:rPr>
              <m:t>σ</m:t>
            </m:r>
          </m:e>
          <m:sub>
            <m:r>
              <w:rPr>
                <w:rFonts w:ascii="Cambria Math" w:eastAsia="Times New Roman" w:hAnsi="Cambria Math"/>
                <w:color w:val="333333"/>
              </w:rPr>
              <m:t>h</m:t>
            </m:r>
          </m:sub>
        </m:sSub>
        <m:r>
          <w:rPr>
            <w:rFonts w:ascii="Cambria Math" w:eastAsia="Times New Roman" w:hAnsi="Cambria Math"/>
            <w:color w:val="333333"/>
          </w:rPr>
          <m:t>/</m:t>
        </m:r>
        <m:sSub>
          <m:sSubPr>
            <m:ctrlPr>
              <w:rPr>
                <w:rFonts w:ascii="Cambria Math" w:eastAsia="Times New Roman" w:hAnsi="Cambria Math"/>
                <w:i/>
                <w:color w:val="333333"/>
              </w:rPr>
            </m:ctrlPr>
          </m:sSubPr>
          <m:e>
            <m:r>
              <w:rPr>
                <w:rFonts w:ascii="Cambria Math" w:eastAsia="Times New Roman" w:hAnsi="Cambria Math"/>
                <w:color w:val="333333"/>
              </w:rPr>
              <m:t>σ</m:t>
            </m:r>
          </m:e>
          <m:sub>
            <m:r>
              <w:rPr>
                <w:rFonts w:ascii="Cambria Math" w:eastAsia="Times New Roman" w:hAnsi="Cambria Math"/>
                <w:color w:val="333333"/>
              </w:rPr>
              <m:t>eq</m:t>
            </m:r>
          </m:sub>
        </m:sSub>
        <m:r>
          <w:rPr>
            <w:rFonts w:ascii="Cambria Math" w:eastAsia="Times New Roman" w:hAnsi="Cambria Math"/>
            <w:color w:val="333333"/>
          </w:rPr>
          <m:t>)</m:t>
        </m:r>
      </m:oMath>
      <w:r w:rsidRPr="00580EB9">
        <w:rPr>
          <w:rFonts w:eastAsia="Times New Roman"/>
          <w:color w:val="333333"/>
        </w:rPr>
        <w:t xml:space="preserve"> in Eqs. (2) and (8) by replacing </w:t>
      </w:r>
      <w:proofErr w:type="spellStart"/>
      <w:r w:rsidRPr="00580EB9">
        <w:rPr>
          <w:rFonts w:eastAsia="Times New Roman"/>
          <w:color w:val="333333"/>
        </w:rPr>
        <w:t>σeq</w:t>
      </w:r>
      <w:proofErr w:type="spellEnd"/>
      <w:r w:rsidRPr="00580EB9">
        <w:rPr>
          <w:rFonts w:eastAsia="Times New Roman"/>
          <w:color w:val="333333"/>
        </w:rPr>
        <w:t xml:space="preserve"> with </w:t>
      </w:r>
      <m:oMath>
        <m:acc>
          <m:accPr>
            <m:chr m:val="̅"/>
            <m:ctrlPr>
              <w:rPr>
                <w:rFonts w:ascii="Cambria Math" w:eastAsia="Times New Roman" w:hAnsi="Cambria Math"/>
                <w:i/>
                <w:color w:val="333333"/>
              </w:rPr>
            </m:ctrlPr>
          </m:accPr>
          <m:e>
            <m:r>
              <w:rPr>
                <w:rFonts w:ascii="Cambria Math" w:eastAsia="Times New Roman" w:hAnsi="Cambria Math"/>
                <w:color w:val="333333"/>
              </w:rPr>
              <m:t>σ</m:t>
            </m:r>
          </m:e>
        </m:acc>
      </m:oMath>
      <w:r w:rsidRPr="00580EB9">
        <w:rPr>
          <w:rFonts w:eastAsia="Times New Roman"/>
          <w:color w:val="333333"/>
        </w:rPr>
        <w:t>. The same approximation was made by Lee and Dawson ([9</w:t>
      </w:r>
      <w:proofErr w:type="gramStart"/>
      <w:r w:rsidRPr="00580EB9">
        <w:rPr>
          <w:rFonts w:eastAsia="Times New Roman"/>
          <w:color w:val="333333"/>
        </w:rPr>
        <w:t>] )</w:t>
      </w:r>
      <w:proofErr w:type="gramEnd"/>
      <w:r w:rsidRPr="00580EB9">
        <w:rPr>
          <w:rFonts w:eastAsia="Times New Roman"/>
          <w:color w:val="333333"/>
        </w:rPr>
        <w:t xml:space="preserve"> and was motivated by their observation that </w:t>
      </w:r>
      <m:oMath>
        <m:sSub>
          <m:sSubPr>
            <m:ctrlPr>
              <w:rPr>
                <w:rFonts w:ascii="Cambria Math" w:eastAsia="Times New Roman" w:hAnsi="Cambria Math"/>
                <w:i/>
                <w:color w:val="333333"/>
              </w:rPr>
            </m:ctrlPr>
          </m:sSubPr>
          <m:e>
            <m:r>
              <w:rPr>
                <w:rFonts w:ascii="Cambria Math" w:eastAsia="Times New Roman" w:hAnsi="Cambria Math"/>
                <w:color w:val="333333"/>
              </w:rPr>
              <m:t>σeq</m:t>
            </m:r>
          </m:e>
          <m:sub/>
        </m:sSub>
      </m:oMath>
      <w:r w:rsidRPr="00580EB9">
        <w:rPr>
          <w:rFonts w:eastAsia="Times New Roman"/>
          <w:color w:val="333333"/>
        </w:rPr>
        <w:t xml:space="preserve"> is “very close” to </w:t>
      </w:r>
      <m:oMath>
        <m:acc>
          <m:accPr>
            <m:chr m:val="̅"/>
            <m:ctrlPr>
              <w:rPr>
                <w:rFonts w:ascii="Cambria Math" w:eastAsia="Times New Roman" w:hAnsi="Cambria Math"/>
                <w:i/>
                <w:color w:val="333333"/>
              </w:rPr>
            </m:ctrlPr>
          </m:accPr>
          <m:e>
            <m:r>
              <w:rPr>
                <w:rFonts w:ascii="Cambria Math" w:eastAsia="Times New Roman" w:hAnsi="Cambria Math"/>
                <w:color w:val="333333"/>
              </w:rPr>
              <m:t>σ</m:t>
            </m:r>
          </m:e>
        </m:acc>
      </m:oMath>
      <w:r w:rsidRPr="00580EB9">
        <w:rPr>
          <w:rFonts w:eastAsia="Times New Roman"/>
          <w:color w:val="333333"/>
        </w:rPr>
        <w:t xml:space="preserve"> for rate-independent inelastic materials. The effect of this approximation on degradation (under a uniaxial load) with and without porosity nucleation are shown in Fig. 2. The scenario with nucleation has no initial porosity and porosity nucleation is defined by:</w:t>
      </w:r>
    </w:p>
    <w:p w14:paraId="72D910E9" w14:textId="5E56A63F" w:rsidR="000B6092" w:rsidRPr="000B6092" w:rsidRDefault="00E03195" w:rsidP="00580EB9">
      <w:pPr>
        <w:rPr>
          <w:rFonts w:eastAsia="Times New Roman"/>
          <w:color w:val="333333"/>
          <w:sz w:val="28"/>
          <w:szCs w:val="28"/>
        </w:rPr>
      </w:pPr>
      <m:oMath>
        <m:acc>
          <m:accPr>
            <m:chr m:val="̇"/>
            <m:ctrlPr>
              <w:rPr>
                <w:rFonts w:ascii="Cambria Math" w:eastAsia="Times New Roman" w:hAnsi="Cambria Math"/>
                <w:i/>
                <w:color w:val="333333"/>
                <w:sz w:val="28"/>
                <w:szCs w:val="28"/>
              </w:rPr>
            </m:ctrlPr>
          </m:accPr>
          <m:e>
            <m:sSub>
              <m:sSubPr>
                <m:ctrlPr>
                  <w:rPr>
                    <w:rFonts w:ascii="Cambria Math" w:eastAsia="Times New Roman" w:hAnsi="Cambria Math"/>
                    <w:i/>
                    <w:color w:val="333333"/>
                    <w:sz w:val="28"/>
                    <w:szCs w:val="28"/>
                  </w:rPr>
                </m:ctrlPr>
              </m:sSubPr>
              <m:e>
                <m:r>
                  <w:rPr>
                    <w:rFonts w:ascii="Cambria Math" w:eastAsia="Times New Roman" w:hAnsi="Cambria Math"/>
                    <w:color w:val="333333"/>
                    <w:sz w:val="28"/>
                    <w:szCs w:val="28"/>
                  </w:rPr>
                  <m:t>f</m:t>
                </m:r>
              </m:e>
              <m:sub>
                <m:r>
                  <w:rPr>
                    <w:rFonts w:ascii="Cambria Math" w:eastAsia="Times New Roman" w:hAnsi="Cambria Math"/>
                    <w:color w:val="333333"/>
                    <w:sz w:val="28"/>
                    <w:szCs w:val="28"/>
                  </w:rPr>
                  <m:t>N</m:t>
                </m:r>
              </m:sub>
            </m:sSub>
          </m:e>
        </m:acc>
        <m:r>
          <w:rPr>
            <w:rFonts w:ascii="Cambria Math" w:eastAsia="Times New Roman" w:hAnsi="Cambria Math"/>
            <w:color w:val="333333"/>
            <w:sz w:val="28"/>
            <w:szCs w:val="28"/>
          </w:rPr>
          <m:t>=</m:t>
        </m:r>
        <m:f>
          <m:fPr>
            <m:ctrlPr>
              <w:rPr>
                <w:rFonts w:ascii="Cambria Math" w:eastAsia="Times New Roman" w:hAnsi="Cambria Math"/>
                <w:i/>
                <w:color w:val="333333"/>
                <w:sz w:val="28"/>
                <w:szCs w:val="28"/>
              </w:rPr>
            </m:ctrlPr>
          </m:fPr>
          <m:num>
            <m:sSubSup>
              <m:sSubSupPr>
                <m:ctrlPr>
                  <w:rPr>
                    <w:rFonts w:ascii="Cambria Math" w:eastAsia="Times New Roman" w:hAnsi="Cambria Math"/>
                    <w:i/>
                    <w:color w:val="333333"/>
                    <w:sz w:val="28"/>
                    <w:szCs w:val="28"/>
                  </w:rPr>
                </m:ctrlPr>
              </m:sSubSupPr>
              <m:e>
                <m:r>
                  <w:rPr>
                    <w:rFonts w:ascii="Cambria Math" w:eastAsia="Times New Roman" w:hAnsi="Cambria Math"/>
                    <w:color w:val="333333"/>
                    <w:sz w:val="28"/>
                    <w:szCs w:val="28"/>
                  </w:rPr>
                  <m:t>f</m:t>
                </m:r>
              </m:e>
              <m:sub>
                <m:r>
                  <w:rPr>
                    <w:rFonts w:ascii="Cambria Math" w:eastAsia="Times New Roman" w:hAnsi="Cambria Math"/>
                    <w:color w:val="333333"/>
                    <w:sz w:val="28"/>
                    <w:szCs w:val="28"/>
                  </w:rPr>
                  <m:t>N</m:t>
                </m:r>
              </m:sub>
              <m:sup>
                <m:r>
                  <w:rPr>
                    <w:rFonts w:ascii="Cambria Math" w:eastAsia="Times New Roman" w:hAnsi="Cambria Math"/>
                    <w:color w:val="333333"/>
                    <w:sz w:val="28"/>
                    <w:szCs w:val="28"/>
                  </w:rPr>
                  <m:t>o</m:t>
                </m:r>
              </m:sup>
            </m:sSubSup>
          </m:num>
          <m:den>
            <m:sSub>
              <m:sSubPr>
                <m:ctrlPr>
                  <w:rPr>
                    <w:rFonts w:ascii="Cambria Math" w:eastAsia="Times New Roman" w:hAnsi="Cambria Math"/>
                    <w:i/>
                    <w:color w:val="333333"/>
                    <w:sz w:val="28"/>
                    <w:szCs w:val="28"/>
                  </w:rPr>
                </m:ctrlPr>
              </m:sSubPr>
              <m:e>
                <m:r>
                  <w:rPr>
                    <w:rFonts w:ascii="Cambria Math" w:eastAsia="Times New Roman" w:hAnsi="Cambria Math"/>
                    <w:color w:val="333333"/>
                    <w:sz w:val="28"/>
                    <w:szCs w:val="28"/>
                  </w:rPr>
                  <m:t>s</m:t>
                </m:r>
              </m:e>
              <m:sub>
                <m:r>
                  <w:rPr>
                    <w:rFonts w:ascii="Cambria Math" w:eastAsia="Times New Roman" w:hAnsi="Cambria Math"/>
                    <w:color w:val="333333"/>
                    <w:sz w:val="28"/>
                    <w:szCs w:val="28"/>
                  </w:rPr>
                  <m:t>N</m:t>
                </m:r>
              </m:sub>
            </m:sSub>
            <m:rad>
              <m:radPr>
                <m:degHide m:val="1"/>
                <m:ctrlPr>
                  <w:rPr>
                    <w:rFonts w:ascii="Cambria Math" w:eastAsia="Times New Roman" w:hAnsi="Cambria Math"/>
                    <w:i/>
                    <w:color w:val="333333"/>
                    <w:sz w:val="28"/>
                    <w:szCs w:val="28"/>
                  </w:rPr>
                </m:ctrlPr>
              </m:radPr>
              <m:deg/>
              <m:e>
                <m:r>
                  <w:rPr>
                    <w:rFonts w:ascii="Cambria Math" w:eastAsia="Times New Roman" w:hAnsi="Cambria Math"/>
                    <w:color w:val="333333"/>
                    <w:sz w:val="28"/>
                    <w:szCs w:val="28"/>
                  </w:rPr>
                  <m:t>2π</m:t>
                </m:r>
              </m:e>
            </m:rad>
          </m:den>
        </m:f>
        <m:r>
          <m:rPr>
            <m:sty m:val="p"/>
          </m:rPr>
          <w:rPr>
            <w:rFonts w:ascii="Cambria Math" w:eastAsia="Times New Roman" w:hAnsi="Cambria Math"/>
            <w:color w:val="333333"/>
            <w:sz w:val="28"/>
            <w:szCs w:val="28"/>
          </w:rPr>
          <m:t>exp</m:t>
        </m:r>
        <m:d>
          <m:dPr>
            <m:begChr m:val="["/>
            <m:endChr m:val="]"/>
            <m:ctrlPr>
              <w:rPr>
                <w:rFonts w:ascii="Cambria Math" w:eastAsia="Times New Roman" w:hAnsi="Cambria Math"/>
                <w:i/>
                <w:color w:val="333333"/>
                <w:sz w:val="28"/>
                <w:szCs w:val="28"/>
              </w:rPr>
            </m:ctrlPr>
          </m:dPr>
          <m:e>
            <m:r>
              <w:rPr>
                <w:rFonts w:ascii="Cambria Math" w:eastAsia="Times New Roman" w:hAnsi="Cambria Math"/>
                <w:color w:val="333333"/>
                <w:sz w:val="28"/>
                <w:szCs w:val="28"/>
              </w:rPr>
              <m:t>-</m:t>
            </m:r>
            <m:f>
              <m:fPr>
                <m:ctrlPr>
                  <w:rPr>
                    <w:rFonts w:ascii="Cambria Math" w:eastAsia="Times New Roman" w:hAnsi="Cambria Math"/>
                    <w:i/>
                    <w:color w:val="333333"/>
                    <w:sz w:val="28"/>
                    <w:szCs w:val="28"/>
                  </w:rPr>
                </m:ctrlPr>
              </m:fPr>
              <m:num>
                <m:r>
                  <w:rPr>
                    <w:rFonts w:ascii="Cambria Math" w:eastAsia="Times New Roman" w:hAnsi="Cambria Math"/>
                    <w:color w:val="333333"/>
                    <w:sz w:val="28"/>
                    <w:szCs w:val="28"/>
                  </w:rPr>
                  <m:t>1</m:t>
                </m:r>
              </m:num>
              <m:den>
                <m:r>
                  <w:rPr>
                    <w:rFonts w:ascii="Cambria Math" w:eastAsia="Times New Roman" w:hAnsi="Cambria Math"/>
                    <w:color w:val="333333"/>
                    <w:sz w:val="28"/>
                    <w:szCs w:val="28"/>
                  </w:rPr>
                  <m:t>2</m:t>
                </m:r>
              </m:den>
            </m:f>
            <m:sSup>
              <m:sSupPr>
                <m:ctrlPr>
                  <w:rPr>
                    <w:rFonts w:ascii="Cambria Math" w:eastAsia="Times New Roman" w:hAnsi="Cambria Math"/>
                    <w:i/>
                    <w:color w:val="333333"/>
                    <w:sz w:val="28"/>
                    <w:szCs w:val="28"/>
                  </w:rPr>
                </m:ctrlPr>
              </m:sSupPr>
              <m:e>
                <m:d>
                  <m:dPr>
                    <m:ctrlPr>
                      <w:rPr>
                        <w:rFonts w:ascii="Cambria Math" w:eastAsia="Times New Roman" w:hAnsi="Cambria Math"/>
                        <w:i/>
                        <w:color w:val="333333"/>
                        <w:sz w:val="28"/>
                        <w:szCs w:val="28"/>
                      </w:rPr>
                    </m:ctrlPr>
                  </m:dPr>
                  <m:e>
                    <m:f>
                      <m:fPr>
                        <m:ctrlPr>
                          <w:rPr>
                            <w:rFonts w:ascii="Cambria Math" w:eastAsia="Times New Roman" w:hAnsi="Cambria Math"/>
                            <w:i/>
                            <w:color w:val="333333"/>
                            <w:sz w:val="28"/>
                            <w:szCs w:val="28"/>
                          </w:rPr>
                        </m:ctrlPr>
                      </m:fPr>
                      <m:num>
                        <m:acc>
                          <m:accPr>
                            <m:chr m:val="̅"/>
                            <m:ctrlPr>
                              <w:rPr>
                                <w:rFonts w:ascii="Cambria Math" w:eastAsia="Times New Roman" w:hAnsi="Cambria Math"/>
                                <w:i/>
                                <w:color w:val="333333"/>
                                <w:sz w:val="28"/>
                                <w:szCs w:val="28"/>
                              </w:rPr>
                            </m:ctrlPr>
                          </m:accPr>
                          <m:e>
                            <m:r>
                              <w:rPr>
                                <w:rFonts w:ascii="Cambria Math" w:eastAsia="Times New Roman" w:hAnsi="Cambria Math"/>
                                <w:color w:val="333333"/>
                                <w:sz w:val="28"/>
                                <w:szCs w:val="28"/>
                              </w:rPr>
                              <m:t>ε</m:t>
                            </m:r>
                          </m:e>
                        </m:acc>
                        <m:r>
                          <w:rPr>
                            <w:rFonts w:ascii="Cambria Math" w:eastAsia="Times New Roman" w:hAnsi="Cambria Math"/>
                            <w:color w:val="333333"/>
                            <w:sz w:val="28"/>
                            <w:szCs w:val="28"/>
                          </w:rPr>
                          <m:t>-</m:t>
                        </m:r>
                        <m:sSub>
                          <m:sSubPr>
                            <m:ctrlPr>
                              <w:rPr>
                                <w:rFonts w:ascii="Cambria Math" w:eastAsia="Times New Roman" w:hAnsi="Cambria Math"/>
                                <w:i/>
                                <w:color w:val="333333"/>
                                <w:sz w:val="28"/>
                                <w:szCs w:val="28"/>
                              </w:rPr>
                            </m:ctrlPr>
                          </m:sSubPr>
                          <m:e>
                            <m:r>
                              <w:rPr>
                                <w:rFonts w:ascii="Cambria Math" w:eastAsia="Times New Roman" w:hAnsi="Cambria Math"/>
                                <w:color w:val="333333"/>
                                <w:sz w:val="28"/>
                                <w:szCs w:val="28"/>
                              </w:rPr>
                              <m:t>ε</m:t>
                            </m:r>
                          </m:e>
                          <m:sub>
                            <m:r>
                              <w:rPr>
                                <w:rFonts w:ascii="Cambria Math" w:eastAsia="Times New Roman" w:hAnsi="Cambria Math"/>
                                <w:color w:val="333333"/>
                                <w:sz w:val="28"/>
                                <w:szCs w:val="28"/>
                              </w:rPr>
                              <m:t>N</m:t>
                            </m:r>
                          </m:sub>
                        </m:sSub>
                      </m:num>
                      <m:den>
                        <m:sSub>
                          <m:sSubPr>
                            <m:ctrlPr>
                              <w:rPr>
                                <w:rFonts w:ascii="Cambria Math" w:eastAsia="Times New Roman" w:hAnsi="Cambria Math"/>
                                <w:i/>
                                <w:color w:val="333333"/>
                                <w:sz w:val="28"/>
                                <w:szCs w:val="28"/>
                              </w:rPr>
                            </m:ctrlPr>
                          </m:sSubPr>
                          <m:e>
                            <m:r>
                              <w:rPr>
                                <w:rFonts w:ascii="Cambria Math" w:eastAsia="Times New Roman" w:hAnsi="Cambria Math"/>
                                <w:color w:val="333333"/>
                                <w:sz w:val="28"/>
                                <w:szCs w:val="28"/>
                              </w:rPr>
                              <m:t>s</m:t>
                            </m:r>
                          </m:e>
                          <m:sub>
                            <m:r>
                              <w:rPr>
                                <w:rFonts w:ascii="Cambria Math" w:eastAsia="Times New Roman" w:hAnsi="Cambria Math"/>
                                <w:color w:val="333333"/>
                                <w:sz w:val="28"/>
                                <w:szCs w:val="28"/>
                              </w:rPr>
                              <m:t>N</m:t>
                            </m:r>
                          </m:sub>
                        </m:sSub>
                      </m:den>
                    </m:f>
                  </m:e>
                </m:d>
              </m:e>
              <m:sup>
                <m:r>
                  <w:rPr>
                    <w:rFonts w:ascii="Cambria Math" w:eastAsia="Times New Roman" w:hAnsi="Cambria Math"/>
                    <w:color w:val="333333"/>
                    <w:sz w:val="28"/>
                    <w:szCs w:val="28"/>
                  </w:rPr>
                  <m:t>2</m:t>
                </m:r>
              </m:sup>
            </m:sSup>
          </m:e>
        </m:d>
        <m:r>
          <w:rPr>
            <w:rFonts w:ascii="Cambria Math" w:eastAsia="Times New Roman" w:hAnsi="Cambria Math"/>
            <w:color w:val="333333"/>
            <w:sz w:val="28"/>
            <w:szCs w:val="28"/>
          </w:rPr>
          <m:t xml:space="preserve"> </m:t>
        </m:r>
        <m:acc>
          <m:accPr>
            <m:chr m:val="̇"/>
            <m:ctrlPr>
              <w:rPr>
                <w:rFonts w:ascii="Cambria Math" w:eastAsia="Times New Roman" w:hAnsi="Cambria Math"/>
                <w:i/>
                <w:color w:val="333333"/>
                <w:sz w:val="28"/>
                <w:szCs w:val="28"/>
              </w:rPr>
            </m:ctrlPr>
          </m:accPr>
          <m:e>
            <m:bar>
              <m:barPr>
                <m:pos m:val="top"/>
                <m:ctrlPr>
                  <w:rPr>
                    <w:rFonts w:ascii="Cambria Math" w:eastAsia="Times New Roman" w:hAnsi="Cambria Math"/>
                    <w:i/>
                    <w:color w:val="333333"/>
                    <w:sz w:val="28"/>
                    <w:szCs w:val="28"/>
                  </w:rPr>
                </m:ctrlPr>
              </m:barPr>
              <m:e>
                <m:r>
                  <w:rPr>
                    <w:rFonts w:ascii="Cambria Math" w:eastAsia="Times New Roman" w:hAnsi="Cambria Math"/>
                    <w:color w:val="333333"/>
                    <w:sz w:val="28"/>
                    <w:szCs w:val="28"/>
                  </w:rPr>
                  <m:t>ε</m:t>
                </m:r>
              </m:e>
            </m:bar>
          </m:e>
        </m:acc>
        <m:r>
          <w:rPr>
            <w:rFonts w:ascii="Cambria Math" w:eastAsia="Times New Roman" w:hAnsi="Cambria Math"/>
            <w:color w:val="333333"/>
            <w:sz w:val="28"/>
            <w:szCs w:val="28"/>
          </w:rPr>
          <m:t>p.</m:t>
        </m:r>
      </m:oMath>
      <w:r w:rsidR="000B6092" w:rsidRPr="000B6092">
        <w:rPr>
          <w:rFonts w:eastAsia="Times New Roman"/>
          <w:color w:val="333333"/>
          <w:sz w:val="28"/>
          <w:szCs w:val="28"/>
        </w:rPr>
        <w:t xml:space="preserve"> (11)</w:t>
      </w:r>
    </w:p>
    <w:p w14:paraId="0DC65551" w14:textId="172698A3" w:rsidR="00580EB9" w:rsidRPr="00580EB9" w:rsidRDefault="00580EB9" w:rsidP="00580EB9">
      <w:pPr>
        <w:rPr>
          <w:rFonts w:eastAsia="Times New Roman"/>
          <w:color w:val="333333"/>
        </w:rPr>
      </w:pPr>
      <w:r w:rsidRPr="00580EB9">
        <w:rPr>
          <w:rFonts w:eastAsia="Times New Roman"/>
          <w:color w:val="333333"/>
        </w:rPr>
        <w:t xml:space="preserve">In Eq. (11), the porosity available for nucleation is </w:t>
      </w:r>
      <m:oMath>
        <m:sSubSup>
          <m:sSubSupPr>
            <m:ctrlPr>
              <w:rPr>
                <w:rFonts w:ascii="Cambria Math" w:eastAsia="Times New Roman" w:hAnsi="Cambria Math"/>
                <w:i/>
                <w:color w:val="333333"/>
              </w:rPr>
            </m:ctrlPr>
          </m:sSubSupPr>
          <m:e>
            <m:r>
              <w:rPr>
                <w:rFonts w:ascii="Cambria Math" w:eastAsia="Times New Roman" w:hAnsi="Cambria Math"/>
                <w:color w:val="333333"/>
              </w:rPr>
              <m:t>f</m:t>
            </m:r>
          </m:e>
          <m:sub>
            <m:r>
              <w:rPr>
                <w:rFonts w:ascii="Cambria Math" w:eastAsia="Times New Roman" w:hAnsi="Cambria Math"/>
                <w:color w:val="333333"/>
              </w:rPr>
              <m:t>N</m:t>
            </m:r>
          </m:sub>
          <m:sup>
            <m:r>
              <w:rPr>
                <w:rFonts w:ascii="Cambria Math" w:eastAsia="Times New Roman" w:hAnsi="Cambria Math"/>
                <w:color w:val="333333"/>
              </w:rPr>
              <m:t>o</m:t>
            </m:r>
          </m:sup>
        </m:sSubSup>
        <m:r>
          <w:rPr>
            <w:rFonts w:ascii="Cambria Math" w:eastAsia="Times New Roman" w:hAnsi="Cambria Math"/>
            <w:color w:val="333333"/>
          </w:rPr>
          <m:t>=0.003</m:t>
        </m:r>
      </m:oMath>
      <w:r w:rsidRPr="00580EB9">
        <w:rPr>
          <w:rFonts w:eastAsia="Times New Roman"/>
          <w:color w:val="333333"/>
        </w:rPr>
        <w:t xml:space="preserve">, the reference strain is </w:t>
      </w:r>
      <m:oMath>
        <m:sSub>
          <m:sSubPr>
            <m:ctrlPr>
              <w:rPr>
                <w:rFonts w:ascii="Cambria Math" w:eastAsia="Times New Roman" w:hAnsi="Cambria Math"/>
                <w:i/>
                <w:color w:val="333333"/>
              </w:rPr>
            </m:ctrlPr>
          </m:sSubPr>
          <m:e>
            <m:r>
              <w:rPr>
                <w:rFonts w:ascii="Cambria Math" w:eastAsia="Times New Roman" w:hAnsi="Cambria Math"/>
                <w:color w:val="333333"/>
              </w:rPr>
              <m:t>ε</m:t>
            </m:r>
          </m:e>
          <m:sub>
            <m:r>
              <w:rPr>
                <w:rFonts w:ascii="Cambria Math" w:eastAsia="Times New Roman" w:hAnsi="Cambria Math"/>
                <w:color w:val="333333"/>
              </w:rPr>
              <m:t>N</m:t>
            </m:r>
          </m:sub>
        </m:sSub>
        <m:r>
          <w:rPr>
            <w:rFonts w:ascii="Cambria Math" w:eastAsia="Times New Roman" w:hAnsi="Cambria Math"/>
            <w:color w:val="333333"/>
          </w:rPr>
          <m:t>=0.01</m:t>
        </m:r>
      </m:oMath>
      <w:r w:rsidRPr="00580EB9">
        <w:rPr>
          <w:rFonts w:eastAsia="Times New Roman"/>
          <w:color w:val="333333"/>
        </w:rPr>
        <w:t xml:space="preserve">, and the standard deviation of strain-based nucleation equivalent plastic strain is </w:t>
      </w:r>
      <m:oMath>
        <m:sSub>
          <m:sSubPr>
            <m:ctrlPr>
              <w:rPr>
                <w:rFonts w:ascii="Cambria Math" w:eastAsia="Times New Roman" w:hAnsi="Cambria Math"/>
                <w:i/>
                <w:color w:val="333333"/>
              </w:rPr>
            </m:ctrlPr>
          </m:sSubPr>
          <m:e>
            <m:r>
              <w:rPr>
                <w:rFonts w:ascii="Cambria Math" w:eastAsia="Times New Roman" w:hAnsi="Cambria Math"/>
                <w:color w:val="333333"/>
              </w:rPr>
              <m:t>s</m:t>
            </m:r>
          </m:e>
          <m:sub>
            <m:r>
              <w:rPr>
                <w:rFonts w:ascii="Cambria Math" w:eastAsia="Times New Roman" w:hAnsi="Cambria Math"/>
                <w:color w:val="333333"/>
              </w:rPr>
              <m:t>N</m:t>
            </m:r>
          </m:sub>
        </m:sSub>
        <m:r>
          <w:rPr>
            <w:rFonts w:ascii="Cambria Math" w:eastAsia="Times New Roman" w:hAnsi="Cambria Math"/>
            <w:color w:val="333333"/>
          </w:rPr>
          <m:t>=0.001</m:t>
        </m:r>
      </m:oMath>
      <w:r w:rsidRPr="00580EB9">
        <w:rPr>
          <w:rFonts w:eastAsia="Times New Roman"/>
          <w:color w:val="333333"/>
        </w:rPr>
        <w:t>.</w:t>
      </w:r>
    </w:p>
    <w:p w14:paraId="0CC3C3E5" w14:textId="0A496906" w:rsidR="00580EB9" w:rsidRPr="00580EB9" w:rsidRDefault="00580EB9" w:rsidP="00580EB9">
      <w:pPr>
        <w:rPr>
          <w:rFonts w:eastAsia="Times New Roman"/>
          <w:color w:val="333333"/>
        </w:rPr>
      </w:pPr>
      <w:r w:rsidRPr="00580EB9">
        <w:rPr>
          <w:rFonts w:eastAsia="Times New Roman"/>
          <w:color w:val="333333"/>
        </w:rPr>
        <w:t xml:space="preserve">Figure 2 shows that, while Eq. (10) allows for increasing degradation (with finite initial porosity) before the onset of plastic strain, this elastic degradation has minimal effect (and is barely distinguishable in Fig. 2). Figure 2 also shows that approximating triaxiality using </w:t>
      </w:r>
      <m:oMath>
        <m:acc>
          <m:accPr>
            <m:chr m:val="̅"/>
            <m:ctrlPr>
              <w:rPr>
                <w:rFonts w:ascii="Cambria Math" w:eastAsia="Times New Roman" w:hAnsi="Cambria Math"/>
                <w:i/>
                <w:color w:val="333333"/>
              </w:rPr>
            </m:ctrlPr>
          </m:accPr>
          <m:e>
            <m:r>
              <w:rPr>
                <w:rFonts w:ascii="Cambria Math" w:eastAsia="Times New Roman" w:hAnsi="Cambria Math"/>
                <w:color w:val="333333"/>
              </w:rPr>
              <m:t>σ</m:t>
            </m:r>
          </m:e>
        </m:acc>
      </m:oMath>
      <w:r w:rsidRPr="00580EB9">
        <w:rPr>
          <w:rFonts w:eastAsia="Times New Roman"/>
          <w:color w:val="333333"/>
        </w:rPr>
        <w:t xml:space="preserve"> results in negligible error for the loading and parameters studied.</w:t>
      </w:r>
    </w:p>
    <w:p w14:paraId="4D3ED5E6" w14:textId="77777777" w:rsidR="00580EB9" w:rsidRPr="00E579A7" w:rsidRDefault="00E03195" w:rsidP="00E579A7">
      <w:pPr>
        <w:pStyle w:val="Heading1"/>
      </w:pPr>
      <w:hyperlink r:id="rId19" w:anchor="toc" w:tooltip="Conclusions" w:history="1">
        <w:r w:rsidR="00580EB9" w:rsidRPr="00E579A7">
          <w:t>Conclusions</w:t>
        </w:r>
      </w:hyperlink>
    </w:p>
    <w:p w14:paraId="7EA0AABF" w14:textId="53C5D91E" w:rsidR="00580EB9" w:rsidRPr="00580EB9" w:rsidRDefault="00580EB9" w:rsidP="00580EB9">
      <w:pPr>
        <w:rPr>
          <w:rFonts w:eastAsia="Times New Roman"/>
          <w:color w:val="333333"/>
        </w:rPr>
      </w:pPr>
      <w:r w:rsidRPr="00580EB9">
        <w:rPr>
          <w:rFonts w:eastAsia="Times New Roman"/>
          <w:color w:val="333333"/>
        </w:rPr>
        <w:t>This work shows that the general yield criteria outlined by Marin and McDowell ([10</w:t>
      </w:r>
      <w:proofErr w:type="gramStart"/>
      <w:r w:rsidRPr="00580EB9">
        <w:rPr>
          <w:rFonts w:eastAsia="Times New Roman"/>
          <w:color w:val="333333"/>
        </w:rPr>
        <w:t>] )</w:t>
      </w:r>
      <w:proofErr w:type="gramEnd"/>
      <w:r w:rsidRPr="00580EB9">
        <w:rPr>
          <w:rFonts w:eastAsia="Times New Roman"/>
          <w:color w:val="333333"/>
        </w:rPr>
        <w:t xml:space="preserve"> can be expressed as a degradation function. This degradation function has the following advantages over its predecessors:</w:t>
      </w:r>
      <w:r w:rsidR="00091D47" w:rsidRPr="00091D47">
        <w:rPr>
          <w:rFonts w:eastAsia="Times New Roman"/>
          <w:color w:val="333333"/>
        </w:rPr>
        <w:t xml:space="preserve"> </w:t>
      </w:r>
      <w:r w:rsidR="00091D47" w:rsidRPr="00580EB9">
        <w:rPr>
          <w:rFonts w:eastAsia="Times New Roman"/>
          <w:color w:val="333333"/>
        </w:rPr>
        <w:t>It</w:t>
      </w:r>
      <w:r w:rsidRPr="00580EB9">
        <w:rPr>
          <w:rFonts w:eastAsia="Times New Roman"/>
          <w:color w:val="333333"/>
        </w:rPr>
        <w:t>.</w:t>
      </w:r>
    </w:p>
    <w:p w14:paraId="74C36B8D" w14:textId="77777777" w:rsidR="00580EB9" w:rsidRPr="00091D47" w:rsidRDefault="00580EB9" w:rsidP="00091D47">
      <w:pPr>
        <w:pStyle w:val="ListParagraph"/>
        <w:numPr>
          <w:ilvl w:val="0"/>
          <w:numId w:val="2"/>
        </w:numPr>
        <w:spacing w:after="0"/>
        <w:rPr>
          <w:rFonts w:eastAsia="Times New Roman"/>
          <w:color w:val="333333"/>
        </w:rPr>
      </w:pPr>
      <w:r w:rsidRPr="00091D47">
        <w:rPr>
          <w:rFonts w:eastAsia="Times New Roman"/>
          <w:color w:val="333333"/>
        </w:rPr>
        <w:t xml:space="preserve">gives physical insight into the degradation of the material which may be opaque from a yield </w:t>
      </w:r>
      <w:proofErr w:type="gramStart"/>
      <w:r w:rsidRPr="00091D47">
        <w:rPr>
          <w:rFonts w:eastAsia="Times New Roman"/>
          <w:color w:val="333333"/>
        </w:rPr>
        <w:t>criteria</w:t>
      </w:r>
      <w:proofErr w:type="gramEnd"/>
      <w:r w:rsidRPr="00091D47">
        <w:rPr>
          <w:rFonts w:eastAsia="Times New Roman"/>
          <w:color w:val="333333"/>
        </w:rPr>
        <w:t>;</w:t>
      </w:r>
    </w:p>
    <w:p w14:paraId="0801FE55" w14:textId="77777777" w:rsidR="00580EB9" w:rsidRPr="00091D47" w:rsidRDefault="00580EB9" w:rsidP="00091D47">
      <w:pPr>
        <w:pStyle w:val="ListParagraph"/>
        <w:numPr>
          <w:ilvl w:val="0"/>
          <w:numId w:val="2"/>
        </w:numPr>
        <w:spacing w:after="0"/>
        <w:rPr>
          <w:rFonts w:eastAsia="Times New Roman"/>
          <w:color w:val="333333"/>
        </w:rPr>
      </w:pPr>
      <w:r w:rsidRPr="00091D47">
        <w:rPr>
          <w:rFonts w:eastAsia="Times New Roman"/>
          <w:color w:val="333333"/>
        </w:rPr>
        <w:t>is both consistent with Cocks–Ashby porosity kinetics and an explicit function of strain-rate exponent and stress state;</w:t>
      </w:r>
    </w:p>
    <w:p w14:paraId="08A8DE64" w14:textId="72D9E946" w:rsidR="00091D47" w:rsidRPr="00091D47" w:rsidRDefault="00580EB9" w:rsidP="00091D47">
      <w:pPr>
        <w:pStyle w:val="ListParagraph"/>
        <w:numPr>
          <w:ilvl w:val="0"/>
          <w:numId w:val="2"/>
        </w:numPr>
        <w:spacing w:after="0"/>
        <w:rPr>
          <w:rFonts w:eastAsia="Times New Roman"/>
          <w:color w:val="333333"/>
        </w:rPr>
      </w:pPr>
      <w:r w:rsidRPr="00091D47">
        <w:rPr>
          <w:rFonts w:eastAsia="Times New Roman"/>
          <w:color w:val="333333"/>
        </w:rPr>
        <w:t>is useful for crystal scale (i.e., crystal plasticity) problems where a yield function is not used directly.</w:t>
      </w:r>
      <w:r w:rsidR="00091D47" w:rsidRPr="00091D47">
        <w:rPr>
          <w:rFonts w:eastAsia="Times New Roman"/>
          <w:color w:val="333333"/>
        </w:rPr>
        <w:t xml:space="preserve"> </w:t>
      </w:r>
    </w:p>
    <w:p w14:paraId="735268D2" w14:textId="77777777" w:rsidR="00091D47" w:rsidRDefault="00091D47" w:rsidP="00580EB9">
      <w:pPr>
        <w:rPr>
          <w:rFonts w:eastAsia="Times New Roman"/>
          <w:color w:val="333333"/>
        </w:rPr>
      </w:pPr>
    </w:p>
    <w:p w14:paraId="4F86AAF7" w14:textId="2A06A43A" w:rsidR="00580EB9" w:rsidRPr="00580EB9" w:rsidRDefault="00091D47" w:rsidP="00580EB9">
      <w:pPr>
        <w:rPr>
          <w:rFonts w:eastAsia="Times New Roman"/>
          <w:color w:val="333333"/>
        </w:rPr>
      </w:pPr>
      <w:r w:rsidRPr="00580EB9">
        <w:rPr>
          <w:rFonts w:eastAsia="Times New Roman"/>
          <w:color w:val="333333"/>
        </w:rPr>
        <w:t xml:space="preserve">Substituting </w:t>
      </w:r>
      <m:oMath>
        <m:acc>
          <m:accPr>
            <m:chr m:val="̅"/>
            <m:ctrlPr>
              <w:rPr>
                <w:rFonts w:ascii="Cambria Math" w:eastAsia="Times New Roman" w:hAnsi="Cambria Math"/>
                <w:i/>
                <w:color w:val="333333"/>
              </w:rPr>
            </m:ctrlPr>
          </m:accPr>
          <m:e>
            <m:r>
              <w:rPr>
                <w:rFonts w:ascii="Cambria Math" w:eastAsia="Times New Roman" w:hAnsi="Cambria Math"/>
                <w:color w:val="333333"/>
              </w:rPr>
              <m:t>σ</m:t>
            </m:r>
          </m:e>
        </m:acc>
      </m:oMath>
      <w:r w:rsidRPr="00580EB9">
        <w:rPr>
          <w:rFonts w:eastAsia="Times New Roman"/>
          <w:color w:val="333333"/>
        </w:rPr>
        <w:t xml:space="preserve"> for </w:t>
      </w:r>
      <m:oMath>
        <m:sSub>
          <m:sSubPr>
            <m:ctrlPr>
              <w:rPr>
                <w:rFonts w:ascii="Cambria Math" w:eastAsia="Times New Roman" w:hAnsi="Cambria Math"/>
                <w:i/>
                <w:color w:val="333333"/>
              </w:rPr>
            </m:ctrlPr>
          </m:sSubPr>
          <m:e>
            <m:r>
              <w:rPr>
                <w:rFonts w:ascii="Cambria Math" w:eastAsia="Times New Roman" w:hAnsi="Cambria Math"/>
                <w:color w:val="333333"/>
              </w:rPr>
              <m:t>σ</m:t>
            </m:r>
          </m:e>
          <m:sub>
            <m:r>
              <w:rPr>
                <w:rFonts w:ascii="Cambria Math" w:eastAsia="Times New Roman" w:hAnsi="Cambria Math"/>
                <w:color w:val="333333"/>
              </w:rPr>
              <m:t>eq</m:t>
            </m:r>
          </m:sub>
        </m:sSub>
      </m:oMath>
      <w:r w:rsidRPr="00580EB9">
        <w:rPr>
          <w:rFonts w:eastAsia="Times New Roman"/>
          <w:color w:val="333333"/>
        </w:rPr>
        <w:t xml:space="preserve"> in the degradation function protected against a singularity at pure hydrostatic stress and resulted in negligible error for the loading and parameters studied</w:t>
      </w:r>
    </w:p>
    <w:p w14:paraId="7C59A662" w14:textId="77777777" w:rsidR="00580EB9" w:rsidRPr="00E579A7" w:rsidRDefault="00E03195" w:rsidP="00E579A7">
      <w:pPr>
        <w:pStyle w:val="Heading1"/>
      </w:pPr>
      <w:hyperlink r:id="rId20" w:anchor="toc" w:tooltip="Acknowledgements" w:history="1">
        <w:r w:rsidR="00580EB9" w:rsidRPr="00E579A7">
          <w:t>Acknowledgements</w:t>
        </w:r>
      </w:hyperlink>
    </w:p>
    <w:p w14:paraId="165109F2" w14:textId="77777777" w:rsidR="00580EB9" w:rsidRPr="00580EB9" w:rsidRDefault="00580EB9" w:rsidP="00580EB9">
      <w:pPr>
        <w:rPr>
          <w:rFonts w:eastAsia="Times New Roman"/>
          <w:color w:val="333333"/>
        </w:rPr>
      </w:pPr>
      <w:r w:rsidRPr="00580EB9">
        <w:rPr>
          <w:rFonts w:eastAsia="Times New Roman"/>
          <w:color w:val="333333"/>
        </w:rPr>
        <w:t>The author would like to thank Nathan Barton for his input and discussions regarding this work. This work was performed under the auspices of the U.S. Department of Energy by Lawrence Livermore National Laboratory under Contract DE-AC52-07NA27344 (LLNL-JRNL-730381).</w:t>
      </w:r>
    </w:p>
    <w:p w14:paraId="3DF744A2" w14:textId="77777777" w:rsidR="00580EB9" w:rsidRPr="00E579A7" w:rsidRDefault="00E03195" w:rsidP="00E579A7">
      <w:pPr>
        <w:pStyle w:val="Heading1"/>
      </w:pPr>
      <w:hyperlink r:id="rId21" w:anchor="toc" w:tooltip="References" w:history="1">
        <w:r w:rsidR="00580EB9" w:rsidRPr="00E579A7">
          <w:t>References</w:t>
        </w:r>
      </w:hyperlink>
    </w:p>
    <w:p w14:paraId="5210CBC6" w14:textId="77777777" w:rsidR="00580EB9" w:rsidRPr="00E579A7" w:rsidRDefault="00E03195" w:rsidP="00E579A7">
      <w:pPr>
        <w:pStyle w:val="Heading2"/>
      </w:pPr>
      <w:hyperlink r:id="rId22" w:anchor="toc" w:tooltip="Citations" w:history="1">
        <w:r w:rsidR="00580EB9" w:rsidRPr="00E579A7">
          <w:t>Citations</w:t>
        </w:r>
      </w:hyperlink>
    </w:p>
    <w:p w14:paraId="69664B5C" w14:textId="77777777" w:rsidR="00580EB9" w:rsidRPr="00580EB9" w:rsidRDefault="00580EB9" w:rsidP="00E579A7">
      <w:pPr>
        <w:spacing w:after="0"/>
        <w:ind w:left="630" w:hanging="630"/>
        <w:rPr>
          <w:rFonts w:eastAsia="Times New Roman"/>
          <w:color w:val="333333"/>
        </w:rPr>
      </w:pPr>
      <w:r w:rsidRPr="00580EB9">
        <w:rPr>
          <w:rFonts w:eastAsia="Times New Roman"/>
          <w:color w:val="333333"/>
        </w:rPr>
        <w:t xml:space="preserve">1 Anderson A, Cooper R, Neely R, Nichols A, Sharp R, </w:t>
      </w:r>
      <w:proofErr w:type="spellStart"/>
      <w:r w:rsidRPr="00580EB9">
        <w:rPr>
          <w:rFonts w:eastAsia="Times New Roman"/>
          <w:color w:val="333333"/>
        </w:rPr>
        <w:t>Wallin</w:t>
      </w:r>
      <w:proofErr w:type="spellEnd"/>
      <w:r w:rsidRPr="00580EB9">
        <w:rPr>
          <w:rFonts w:eastAsia="Times New Roman"/>
          <w:color w:val="333333"/>
        </w:rPr>
        <w:t xml:space="preserve"> B (2003) </w:t>
      </w:r>
      <w:proofErr w:type="spellStart"/>
      <w:r w:rsidRPr="00580EB9">
        <w:rPr>
          <w:rFonts w:eastAsia="Times New Roman"/>
          <w:color w:val="333333"/>
        </w:rPr>
        <w:t>Users manual</w:t>
      </w:r>
      <w:proofErr w:type="spellEnd"/>
      <w:r w:rsidRPr="00580EB9">
        <w:rPr>
          <w:rFonts w:eastAsia="Times New Roman"/>
          <w:color w:val="333333"/>
        </w:rPr>
        <w:t xml:space="preserve"> for ALE3D—an arbitrary Lagrange/Eulerian 3D code system. Technical report UCRL-MA-152204, Lawrence Livermore National Laboratory., https://wci.llnl.gov/simulation/computer-codes/ale3d</w:t>
      </w:r>
    </w:p>
    <w:p w14:paraId="1465FFDC" w14:textId="77777777" w:rsidR="00580EB9" w:rsidRPr="00580EB9" w:rsidRDefault="00580EB9" w:rsidP="00E579A7">
      <w:pPr>
        <w:spacing w:after="0"/>
        <w:ind w:left="630" w:hanging="630"/>
        <w:rPr>
          <w:rFonts w:eastAsia="Times New Roman"/>
          <w:color w:val="333333"/>
        </w:rPr>
      </w:pPr>
      <w:r w:rsidRPr="00580EB9">
        <w:rPr>
          <w:rFonts w:eastAsia="Times New Roman"/>
          <w:color w:val="333333"/>
          <w:bdr w:val="none" w:sz="0" w:space="0" w:color="auto" w:frame="1"/>
        </w:rPr>
        <w:t xml:space="preserve">2 Barton N, Rhee M, Li S, Bernier J, Kumar M, Lind J, </w:t>
      </w:r>
      <w:proofErr w:type="spellStart"/>
      <w:r w:rsidRPr="00580EB9">
        <w:rPr>
          <w:rFonts w:eastAsia="Times New Roman"/>
          <w:color w:val="333333"/>
          <w:bdr w:val="none" w:sz="0" w:space="0" w:color="auto" w:frame="1"/>
        </w:rPr>
        <w:t>Bingert</w:t>
      </w:r>
      <w:proofErr w:type="spellEnd"/>
      <w:r w:rsidRPr="00580EB9">
        <w:rPr>
          <w:rFonts w:eastAsia="Times New Roman"/>
          <w:color w:val="333333"/>
          <w:bdr w:val="none" w:sz="0" w:space="0" w:color="auto" w:frame="1"/>
        </w:rPr>
        <w:t xml:space="preserve"> J (2014) Using high energy diffraction microscopy to assess a model for microstructural sensitivity in spall response. In: Journal of Physics: conference series, vol 500, IOP Publishing, p 112007</w:t>
      </w:r>
    </w:p>
    <w:p w14:paraId="281562EE" w14:textId="77777777" w:rsidR="00580EB9" w:rsidRPr="00580EB9" w:rsidRDefault="00580EB9" w:rsidP="00E579A7">
      <w:pPr>
        <w:spacing w:after="0"/>
        <w:ind w:left="630" w:hanging="630"/>
        <w:rPr>
          <w:rFonts w:eastAsia="Times New Roman"/>
          <w:color w:val="333333"/>
        </w:rPr>
      </w:pPr>
      <w:r w:rsidRPr="00580EB9">
        <w:rPr>
          <w:rFonts w:eastAsia="Times New Roman"/>
          <w:color w:val="333333"/>
          <w:bdr w:val="none" w:sz="0" w:space="0" w:color="auto" w:frame="1"/>
        </w:rPr>
        <w:t xml:space="preserve">3 </w:t>
      </w:r>
      <w:proofErr w:type="spellStart"/>
      <w:r w:rsidRPr="00580EB9">
        <w:rPr>
          <w:rFonts w:eastAsia="Times New Roman"/>
          <w:color w:val="333333"/>
          <w:bdr w:val="none" w:sz="0" w:space="0" w:color="auto" w:frame="1"/>
        </w:rPr>
        <w:t>Benzerga</w:t>
      </w:r>
      <w:proofErr w:type="spellEnd"/>
      <w:r w:rsidRPr="00580EB9">
        <w:rPr>
          <w:rFonts w:eastAsia="Times New Roman"/>
          <w:color w:val="333333"/>
          <w:bdr w:val="none" w:sz="0" w:space="0" w:color="auto" w:frame="1"/>
        </w:rPr>
        <w:t xml:space="preserve"> A, Besson J, </w:t>
      </w:r>
      <w:proofErr w:type="spellStart"/>
      <w:r w:rsidRPr="00580EB9">
        <w:rPr>
          <w:rFonts w:eastAsia="Times New Roman"/>
          <w:color w:val="333333"/>
          <w:bdr w:val="none" w:sz="0" w:space="0" w:color="auto" w:frame="1"/>
        </w:rPr>
        <w:t>Pineau</w:t>
      </w:r>
      <w:proofErr w:type="spellEnd"/>
      <w:r w:rsidRPr="00580EB9">
        <w:rPr>
          <w:rFonts w:eastAsia="Times New Roman"/>
          <w:color w:val="333333"/>
          <w:bdr w:val="none" w:sz="0" w:space="0" w:color="auto" w:frame="1"/>
        </w:rPr>
        <w:t xml:space="preserve"> A, Coalescence-controlled anisotropic ductile fracture, Trans Am Soc Mech </w:t>
      </w:r>
      <w:proofErr w:type="spellStart"/>
      <w:r w:rsidRPr="00580EB9">
        <w:rPr>
          <w:rFonts w:eastAsia="Times New Roman"/>
          <w:color w:val="333333"/>
          <w:bdr w:val="none" w:sz="0" w:space="0" w:color="auto" w:frame="1"/>
        </w:rPr>
        <w:t>Eng</w:t>
      </w:r>
      <w:proofErr w:type="spellEnd"/>
      <w:r w:rsidRPr="00580EB9">
        <w:rPr>
          <w:rFonts w:eastAsia="Times New Roman"/>
          <w:color w:val="333333"/>
          <w:bdr w:val="none" w:sz="0" w:space="0" w:color="auto" w:frame="1"/>
        </w:rPr>
        <w:t xml:space="preserve"> J </w:t>
      </w:r>
      <w:proofErr w:type="spellStart"/>
      <w:r w:rsidRPr="00580EB9">
        <w:rPr>
          <w:rFonts w:eastAsia="Times New Roman"/>
          <w:color w:val="333333"/>
          <w:bdr w:val="none" w:sz="0" w:space="0" w:color="auto" w:frame="1"/>
        </w:rPr>
        <w:t>Eng</w:t>
      </w:r>
      <w:proofErr w:type="spellEnd"/>
      <w:r w:rsidRPr="00580EB9">
        <w:rPr>
          <w:rFonts w:eastAsia="Times New Roman"/>
          <w:color w:val="333333"/>
          <w:bdr w:val="none" w:sz="0" w:space="0" w:color="auto" w:frame="1"/>
        </w:rPr>
        <w:t xml:space="preserve"> Mater Technol, 1999, 121, 221, 229, 10.1115/1.2812369</w:t>
      </w:r>
    </w:p>
    <w:p w14:paraId="57810D4A" w14:textId="77777777" w:rsidR="00580EB9" w:rsidRPr="00580EB9" w:rsidRDefault="00580EB9" w:rsidP="00E579A7">
      <w:pPr>
        <w:spacing w:after="0"/>
        <w:ind w:left="630" w:hanging="630"/>
        <w:rPr>
          <w:rFonts w:eastAsia="Times New Roman"/>
          <w:color w:val="333333"/>
        </w:rPr>
      </w:pPr>
      <w:r w:rsidRPr="00580EB9">
        <w:rPr>
          <w:rFonts w:eastAsia="Times New Roman"/>
          <w:color w:val="333333"/>
          <w:bdr w:val="none" w:sz="0" w:space="0" w:color="auto" w:frame="1"/>
        </w:rPr>
        <w:t>4 Cocks A, Inelastic deformation of porous materials, J Mech Phys Solids, 1989, 37, 6, 693, 715, 10.1016/0022-5096(</w:t>
      </w:r>
      <w:r w:rsidRPr="00580EB9">
        <w:rPr>
          <w:rFonts w:eastAsia="Times New Roman"/>
          <w:color w:val="333333"/>
        </w:rPr>
        <w:t>89</w:t>
      </w:r>
      <w:r w:rsidRPr="00580EB9">
        <w:rPr>
          <w:rFonts w:eastAsia="Times New Roman"/>
          <w:color w:val="333333"/>
          <w:bdr w:val="none" w:sz="0" w:space="0" w:color="auto" w:frame="1"/>
        </w:rPr>
        <w:t>)90014-8</w:t>
      </w:r>
    </w:p>
    <w:p w14:paraId="0CE7BF01" w14:textId="77777777" w:rsidR="00580EB9" w:rsidRPr="00580EB9" w:rsidRDefault="00580EB9" w:rsidP="00E579A7">
      <w:pPr>
        <w:spacing w:after="0"/>
        <w:ind w:left="630" w:hanging="630"/>
        <w:rPr>
          <w:rFonts w:eastAsia="Times New Roman"/>
          <w:color w:val="333333"/>
        </w:rPr>
      </w:pPr>
      <w:r w:rsidRPr="00580EB9">
        <w:rPr>
          <w:rFonts w:eastAsia="Times New Roman"/>
          <w:color w:val="333333"/>
          <w:bdr w:val="none" w:sz="0" w:space="0" w:color="auto" w:frame="1"/>
        </w:rPr>
        <w:t>5 Cocks A, Ashby M, Intergranular fracture during power-law creep under multiaxial stresses, Metal Sci, 1980, 14, 8–9, 395, 402, 10.1179/030634580790441187</w:t>
      </w:r>
    </w:p>
    <w:p w14:paraId="31974B27" w14:textId="77777777" w:rsidR="00580EB9" w:rsidRPr="00580EB9" w:rsidRDefault="00580EB9" w:rsidP="00E579A7">
      <w:pPr>
        <w:spacing w:after="0"/>
        <w:ind w:left="630" w:hanging="630"/>
        <w:rPr>
          <w:rFonts w:eastAsia="Times New Roman"/>
          <w:color w:val="333333"/>
        </w:rPr>
      </w:pPr>
      <w:r w:rsidRPr="00580EB9">
        <w:rPr>
          <w:rFonts w:eastAsia="Times New Roman"/>
          <w:color w:val="333333"/>
          <w:bdr w:val="none" w:sz="0" w:space="0" w:color="auto" w:frame="1"/>
        </w:rPr>
        <w:t xml:space="preserve">6 </w:t>
      </w:r>
      <w:proofErr w:type="spellStart"/>
      <w:r w:rsidRPr="00580EB9">
        <w:rPr>
          <w:rFonts w:eastAsia="Times New Roman"/>
          <w:color w:val="333333"/>
          <w:bdr w:val="none" w:sz="0" w:space="0" w:color="auto" w:frame="1"/>
        </w:rPr>
        <w:t>Duva</w:t>
      </w:r>
      <w:proofErr w:type="spellEnd"/>
      <w:r w:rsidRPr="00580EB9">
        <w:rPr>
          <w:rFonts w:eastAsia="Times New Roman"/>
          <w:color w:val="333333"/>
          <w:bdr w:val="none" w:sz="0" w:space="0" w:color="auto" w:frame="1"/>
        </w:rPr>
        <w:t xml:space="preserve"> J, Hutchinson J, Constitutive potentials for </w:t>
      </w:r>
      <w:proofErr w:type="spellStart"/>
      <w:r w:rsidRPr="00580EB9">
        <w:rPr>
          <w:rFonts w:eastAsia="Times New Roman"/>
          <w:color w:val="333333"/>
          <w:bdr w:val="none" w:sz="0" w:space="0" w:color="auto" w:frame="1"/>
        </w:rPr>
        <w:t>dilutely</w:t>
      </w:r>
      <w:proofErr w:type="spellEnd"/>
      <w:r w:rsidRPr="00580EB9">
        <w:rPr>
          <w:rFonts w:eastAsia="Times New Roman"/>
          <w:color w:val="333333"/>
          <w:bdr w:val="none" w:sz="0" w:space="0" w:color="auto" w:frame="1"/>
        </w:rPr>
        <w:t xml:space="preserve"> voided nonlinear materials, Mech Mater, 1984, 3, 1, 41, 54, 10.1016/0167-6636(</w:t>
      </w:r>
      <w:r w:rsidRPr="00580EB9">
        <w:rPr>
          <w:rFonts w:eastAsia="Times New Roman"/>
          <w:color w:val="333333"/>
        </w:rPr>
        <w:t>84</w:t>
      </w:r>
      <w:r w:rsidRPr="00580EB9">
        <w:rPr>
          <w:rFonts w:eastAsia="Times New Roman"/>
          <w:color w:val="333333"/>
          <w:bdr w:val="none" w:sz="0" w:space="0" w:color="auto" w:frame="1"/>
        </w:rPr>
        <w:t>)90013-9</w:t>
      </w:r>
    </w:p>
    <w:p w14:paraId="142ADD14" w14:textId="77777777" w:rsidR="00580EB9" w:rsidRPr="00580EB9" w:rsidRDefault="00580EB9" w:rsidP="00E579A7">
      <w:pPr>
        <w:spacing w:after="0"/>
        <w:ind w:left="630" w:hanging="630"/>
        <w:rPr>
          <w:rFonts w:eastAsia="Times New Roman"/>
          <w:color w:val="333333"/>
        </w:rPr>
      </w:pPr>
      <w:r w:rsidRPr="00580EB9">
        <w:rPr>
          <w:rFonts w:eastAsia="Times New Roman"/>
          <w:color w:val="333333"/>
          <w:bdr w:val="none" w:sz="0" w:space="0" w:color="auto" w:frame="1"/>
        </w:rPr>
        <w:t xml:space="preserve">7 </w:t>
      </w:r>
      <w:proofErr w:type="spellStart"/>
      <w:r w:rsidRPr="00580EB9">
        <w:rPr>
          <w:rFonts w:eastAsia="Times New Roman"/>
          <w:color w:val="333333"/>
          <w:bdr w:val="none" w:sz="0" w:space="0" w:color="auto" w:frame="1"/>
        </w:rPr>
        <w:t>Gurson</w:t>
      </w:r>
      <w:proofErr w:type="spellEnd"/>
      <w:r w:rsidRPr="00580EB9">
        <w:rPr>
          <w:rFonts w:eastAsia="Times New Roman"/>
          <w:color w:val="333333"/>
          <w:bdr w:val="none" w:sz="0" w:space="0" w:color="auto" w:frame="1"/>
        </w:rPr>
        <w:t xml:space="preserve"> AL, Continuum theory of ductile rupture by void nucleation and growth: Part I—yield criteria and flow rules for porous ductile media, J </w:t>
      </w:r>
      <w:proofErr w:type="spellStart"/>
      <w:r w:rsidRPr="00580EB9">
        <w:rPr>
          <w:rFonts w:eastAsia="Times New Roman"/>
          <w:color w:val="333333"/>
          <w:bdr w:val="none" w:sz="0" w:space="0" w:color="auto" w:frame="1"/>
        </w:rPr>
        <w:t>Eng</w:t>
      </w:r>
      <w:proofErr w:type="spellEnd"/>
      <w:r w:rsidRPr="00580EB9">
        <w:rPr>
          <w:rFonts w:eastAsia="Times New Roman"/>
          <w:color w:val="333333"/>
          <w:bdr w:val="none" w:sz="0" w:space="0" w:color="auto" w:frame="1"/>
        </w:rPr>
        <w:t xml:space="preserve"> Mater Technol, 1977, 99, 1, 2, 15, 10.1115/1.3443401</w:t>
      </w:r>
    </w:p>
    <w:p w14:paraId="4B700DCC" w14:textId="77777777" w:rsidR="00580EB9" w:rsidRPr="00580EB9" w:rsidRDefault="00580EB9" w:rsidP="00E579A7">
      <w:pPr>
        <w:spacing w:after="0"/>
        <w:ind w:left="630" w:hanging="630"/>
        <w:rPr>
          <w:rFonts w:eastAsia="Times New Roman"/>
          <w:color w:val="333333"/>
        </w:rPr>
      </w:pPr>
      <w:r w:rsidRPr="00580EB9">
        <w:rPr>
          <w:rFonts w:eastAsia="Times New Roman"/>
          <w:color w:val="333333"/>
          <w:bdr w:val="none" w:sz="0" w:space="0" w:color="auto" w:frame="1"/>
        </w:rPr>
        <w:t xml:space="preserve">8 </w:t>
      </w:r>
      <w:proofErr w:type="spellStart"/>
      <w:r w:rsidRPr="00580EB9">
        <w:rPr>
          <w:rFonts w:eastAsia="Times New Roman"/>
          <w:color w:val="333333"/>
          <w:bdr w:val="none" w:sz="0" w:space="0" w:color="auto" w:frame="1"/>
        </w:rPr>
        <w:t>Kweon</w:t>
      </w:r>
      <w:proofErr w:type="spellEnd"/>
      <w:r w:rsidRPr="00580EB9">
        <w:rPr>
          <w:rFonts w:eastAsia="Times New Roman"/>
          <w:color w:val="333333"/>
          <w:bdr w:val="none" w:sz="0" w:space="0" w:color="auto" w:frame="1"/>
        </w:rPr>
        <w:t xml:space="preserve"> S, Damage at negative triaxiality, Eur J Mech </w:t>
      </w:r>
      <w:proofErr w:type="gramStart"/>
      <w:r w:rsidRPr="00580EB9">
        <w:rPr>
          <w:rFonts w:eastAsia="Times New Roman"/>
          <w:color w:val="333333"/>
          <w:bdr w:val="none" w:sz="0" w:space="0" w:color="auto" w:frame="1"/>
        </w:rPr>
        <w:t>A</w:t>
      </w:r>
      <w:proofErr w:type="gramEnd"/>
      <w:r w:rsidRPr="00580EB9">
        <w:rPr>
          <w:rFonts w:eastAsia="Times New Roman"/>
          <w:color w:val="333333"/>
          <w:bdr w:val="none" w:sz="0" w:space="0" w:color="auto" w:frame="1"/>
        </w:rPr>
        <w:t xml:space="preserve"> Solids, 2012, 31, 1, 203, 212, 10.1016/j.euromechsol.2011.02.005</w:t>
      </w:r>
    </w:p>
    <w:p w14:paraId="24CE3A88" w14:textId="77777777" w:rsidR="00580EB9" w:rsidRPr="00580EB9" w:rsidRDefault="00580EB9" w:rsidP="00E579A7">
      <w:pPr>
        <w:spacing w:after="0"/>
        <w:ind w:left="630" w:hanging="630"/>
        <w:rPr>
          <w:rFonts w:eastAsia="Times New Roman"/>
          <w:color w:val="333333"/>
        </w:rPr>
      </w:pPr>
      <w:r w:rsidRPr="00580EB9">
        <w:rPr>
          <w:rFonts w:eastAsia="Times New Roman"/>
          <w:color w:val="333333"/>
          <w:bdr w:val="none" w:sz="0" w:space="0" w:color="auto" w:frame="1"/>
        </w:rPr>
        <w:t xml:space="preserve">9 Lee YS, Dawson PR, Modeling ductile void growth in </w:t>
      </w:r>
      <w:proofErr w:type="spellStart"/>
      <w:r w:rsidRPr="00580EB9">
        <w:rPr>
          <w:rFonts w:eastAsia="Times New Roman"/>
          <w:color w:val="333333"/>
          <w:bdr w:val="none" w:sz="0" w:space="0" w:color="auto" w:frame="1"/>
        </w:rPr>
        <w:t>viscoplastic</w:t>
      </w:r>
      <w:proofErr w:type="spellEnd"/>
      <w:r w:rsidRPr="00580EB9">
        <w:rPr>
          <w:rFonts w:eastAsia="Times New Roman"/>
          <w:color w:val="333333"/>
          <w:bdr w:val="none" w:sz="0" w:space="0" w:color="auto" w:frame="1"/>
        </w:rPr>
        <w:t xml:space="preserve"> materials—Part I: void growth model, Mech Mater, 1993, 15, 1, 21, 34, 10.1016/0167-6636(</w:t>
      </w:r>
      <w:r w:rsidRPr="00580EB9">
        <w:rPr>
          <w:rFonts w:eastAsia="Times New Roman"/>
          <w:color w:val="333333"/>
        </w:rPr>
        <w:t>93</w:t>
      </w:r>
      <w:r w:rsidRPr="00580EB9">
        <w:rPr>
          <w:rFonts w:eastAsia="Times New Roman"/>
          <w:color w:val="333333"/>
          <w:bdr w:val="none" w:sz="0" w:space="0" w:color="auto" w:frame="1"/>
        </w:rPr>
        <w:t>)90076-4</w:t>
      </w:r>
    </w:p>
    <w:p w14:paraId="16A82AB5" w14:textId="77777777" w:rsidR="00580EB9" w:rsidRPr="00580EB9" w:rsidRDefault="00580EB9" w:rsidP="00E579A7">
      <w:pPr>
        <w:spacing w:after="0"/>
        <w:ind w:left="630" w:hanging="630"/>
        <w:rPr>
          <w:rFonts w:eastAsia="Times New Roman"/>
          <w:color w:val="333333"/>
        </w:rPr>
      </w:pPr>
      <w:r w:rsidRPr="00580EB9">
        <w:rPr>
          <w:rFonts w:eastAsia="Times New Roman"/>
          <w:color w:val="333333"/>
          <w:bdr w:val="none" w:sz="0" w:space="0" w:color="auto" w:frame="1"/>
        </w:rPr>
        <w:t xml:space="preserve">10 Marin E, McDowell D, Associative versus non-associative porous </w:t>
      </w:r>
      <w:proofErr w:type="spellStart"/>
      <w:r w:rsidRPr="00580EB9">
        <w:rPr>
          <w:rFonts w:eastAsia="Times New Roman"/>
          <w:color w:val="333333"/>
          <w:bdr w:val="none" w:sz="0" w:space="0" w:color="auto" w:frame="1"/>
        </w:rPr>
        <w:t>viscoplasticity</w:t>
      </w:r>
      <w:proofErr w:type="spellEnd"/>
      <w:r w:rsidRPr="00580EB9">
        <w:rPr>
          <w:rFonts w:eastAsia="Times New Roman"/>
          <w:color w:val="333333"/>
          <w:bdr w:val="none" w:sz="0" w:space="0" w:color="auto" w:frame="1"/>
        </w:rPr>
        <w:t xml:space="preserve"> based on internal state variable concepts, Int J </w:t>
      </w:r>
      <w:proofErr w:type="spellStart"/>
      <w:r w:rsidRPr="00580EB9">
        <w:rPr>
          <w:rFonts w:eastAsia="Times New Roman"/>
          <w:color w:val="333333"/>
          <w:bdr w:val="none" w:sz="0" w:space="0" w:color="auto" w:frame="1"/>
        </w:rPr>
        <w:t>Plast</w:t>
      </w:r>
      <w:proofErr w:type="spellEnd"/>
      <w:r w:rsidRPr="00580EB9">
        <w:rPr>
          <w:rFonts w:eastAsia="Times New Roman"/>
          <w:color w:val="333333"/>
          <w:bdr w:val="none" w:sz="0" w:space="0" w:color="auto" w:frame="1"/>
        </w:rPr>
        <w:t>, 1996, 12, 5, 629, 669, 10.1016/S0749-6419(</w:t>
      </w:r>
      <w:r w:rsidRPr="00580EB9">
        <w:rPr>
          <w:rFonts w:eastAsia="Times New Roman"/>
          <w:color w:val="333333"/>
        </w:rPr>
        <w:t>96</w:t>
      </w:r>
      <w:r w:rsidRPr="00580EB9">
        <w:rPr>
          <w:rFonts w:eastAsia="Times New Roman"/>
          <w:color w:val="333333"/>
          <w:bdr w:val="none" w:sz="0" w:space="0" w:color="auto" w:frame="1"/>
        </w:rPr>
        <w:t>)00023-X</w:t>
      </w:r>
    </w:p>
    <w:p w14:paraId="4C7B172D" w14:textId="77777777" w:rsidR="00580EB9" w:rsidRPr="00580EB9" w:rsidRDefault="00580EB9" w:rsidP="00E579A7">
      <w:pPr>
        <w:spacing w:after="0"/>
        <w:ind w:left="630" w:hanging="630"/>
        <w:rPr>
          <w:rFonts w:eastAsia="Times New Roman"/>
          <w:color w:val="333333"/>
        </w:rPr>
      </w:pPr>
      <w:r w:rsidRPr="00580EB9">
        <w:rPr>
          <w:rFonts w:eastAsia="Times New Roman"/>
          <w:color w:val="333333"/>
          <w:bdr w:val="none" w:sz="0" w:space="0" w:color="auto" w:frame="1"/>
        </w:rPr>
        <w:t xml:space="preserve">11 Michel J, </w:t>
      </w:r>
      <w:proofErr w:type="spellStart"/>
      <w:r w:rsidRPr="00580EB9">
        <w:rPr>
          <w:rFonts w:eastAsia="Times New Roman"/>
          <w:color w:val="333333"/>
          <w:bdr w:val="none" w:sz="0" w:space="0" w:color="auto" w:frame="1"/>
        </w:rPr>
        <w:t>Suquet</w:t>
      </w:r>
      <w:proofErr w:type="spellEnd"/>
      <w:r w:rsidRPr="00580EB9">
        <w:rPr>
          <w:rFonts w:eastAsia="Times New Roman"/>
          <w:color w:val="333333"/>
          <w:bdr w:val="none" w:sz="0" w:space="0" w:color="auto" w:frame="1"/>
        </w:rPr>
        <w:t xml:space="preserve"> P, The constitutive law of nonlinear viscous and porous materials, J Mech Phys Solids, 1992, 40, 4, 783, 812, 10.1016/0022-5096(</w:t>
      </w:r>
      <w:r w:rsidRPr="00580EB9">
        <w:rPr>
          <w:rFonts w:eastAsia="Times New Roman"/>
          <w:color w:val="333333"/>
        </w:rPr>
        <w:t>92</w:t>
      </w:r>
      <w:r w:rsidRPr="00580EB9">
        <w:rPr>
          <w:rFonts w:eastAsia="Times New Roman"/>
          <w:color w:val="333333"/>
          <w:bdr w:val="none" w:sz="0" w:space="0" w:color="auto" w:frame="1"/>
        </w:rPr>
        <w:t>)90004-L</w:t>
      </w:r>
    </w:p>
    <w:p w14:paraId="293506BF" w14:textId="77777777" w:rsidR="00580EB9" w:rsidRPr="00580EB9" w:rsidRDefault="00580EB9" w:rsidP="00E579A7">
      <w:pPr>
        <w:spacing w:after="0"/>
        <w:ind w:left="630" w:hanging="630"/>
        <w:rPr>
          <w:rFonts w:eastAsia="Times New Roman"/>
          <w:color w:val="333333"/>
        </w:rPr>
      </w:pPr>
      <w:r w:rsidRPr="00580EB9">
        <w:rPr>
          <w:rFonts w:eastAsia="Times New Roman"/>
          <w:color w:val="333333"/>
          <w:bdr w:val="none" w:sz="0" w:space="0" w:color="auto" w:frame="1"/>
        </w:rPr>
        <w:t xml:space="preserve">12 Rodriguez OL, Allison PG, Whittington WR, Francis DK, Rivera OG, Chou K, Gong X, Butler T, Burroughs JF, Dynamic tensile behavior of electron </w:t>
      </w:r>
      <w:proofErr w:type="gramStart"/>
      <w:r w:rsidRPr="00580EB9">
        <w:rPr>
          <w:rFonts w:eastAsia="Times New Roman"/>
          <w:color w:val="333333"/>
          <w:bdr w:val="none" w:sz="0" w:space="0" w:color="auto" w:frame="1"/>
        </w:rPr>
        <w:t>beam</w:t>
      </w:r>
      <w:proofErr w:type="gramEnd"/>
      <w:r w:rsidRPr="00580EB9">
        <w:rPr>
          <w:rFonts w:eastAsia="Times New Roman"/>
          <w:color w:val="333333"/>
          <w:bdr w:val="none" w:sz="0" w:space="0" w:color="auto" w:frame="1"/>
        </w:rPr>
        <w:t xml:space="preserve"> additive manufactured Ti6Al4V, Mater Sci </w:t>
      </w:r>
      <w:proofErr w:type="spellStart"/>
      <w:r w:rsidRPr="00580EB9">
        <w:rPr>
          <w:rFonts w:eastAsia="Times New Roman"/>
          <w:color w:val="333333"/>
          <w:bdr w:val="none" w:sz="0" w:space="0" w:color="auto" w:frame="1"/>
        </w:rPr>
        <w:t>Eng</w:t>
      </w:r>
      <w:proofErr w:type="spellEnd"/>
      <w:r w:rsidRPr="00580EB9">
        <w:rPr>
          <w:rFonts w:eastAsia="Times New Roman"/>
          <w:color w:val="333333"/>
          <w:bdr w:val="none" w:sz="0" w:space="0" w:color="auto" w:frame="1"/>
        </w:rPr>
        <w:t xml:space="preserve"> A, 2015, 641, 323, 327, 10.1016/j.msea.2015.06.069</w:t>
      </w:r>
    </w:p>
    <w:p w14:paraId="7250885A" w14:textId="77777777" w:rsidR="00580EB9" w:rsidRPr="00580EB9" w:rsidRDefault="00580EB9" w:rsidP="00E579A7">
      <w:pPr>
        <w:spacing w:after="0"/>
        <w:ind w:left="630" w:hanging="630"/>
        <w:rPr>
          <w:rFonts w:eastAsia="Times New Roman"/>
          <w:color w:val="333333"/>
        </w:rPr>
      </w:pPr>
      <w:r w:rsidRPr="00580EB9">
        <w:rPr>
          <w:rFonts w:eastAsia="Times New Roman"/>
          <w:color w:val="333333"/>
          <w:bdr w:val="none" w:sz="0" w:space="0" w:color="auto" w:frame="1"/>
        </w:rPr>
        <w:t xml:space="preserve">13 </w:t>
      </w:r>
      <w:proofErr w:type="spellStart"/>
      <w:r w:rsidRPr="00580EB9">
        <w:rPr>
          <w:rFonts w:eastAsia="Times New Roman"/>
          <w:color w:val="333333"/>
          <w:bdr w:val="none" w:sz="0" w:space="0" w:color="auto" w:frame="1"/>
        </w:rPr>
        <w:t>Sofronis</w:t>
      </w:r>
      <w:proofErr w:type="spellEnd"/>
      <w:r w:rsidRPr="00580EB9">
        <w:rPr>
          <w:rFonts w:eastAsia="Times New Roman"/>
          <w:color w:val="333333"/>
          <w:bdr w:val="none" w:sz="0" w:space="0" w:color="auto" w:frame="1"/>
        </w:rPr>
        <w:t xml:space="preserve"> P, </w:t>
      </w:r>
      <w:proofErr w:type="spellStart"/>
      <w:r w:rsidRPr="00580EB9">
        <w:rPr>
          <w:rFonts w:eastAsia="Times New Roman"/>
          <w:color w:val="333333"/>
          <w:bdr w:val="none" w:sz="0" w:space="0" w:color="auto" w:frame="1"/>
        </w:rPr>
        <w:t>McMeeking</w:t>
      </w:r>
      <w:proofErr w:type="spellEnd"/>
      <w:r w:rsidRPr="00580EB9">
        <w:rPr>
          <w:rFonts w:eastAsia="Times New Roman"/>
          <w:color w:val="333333"/>
          <w:bdr w:val="none" w:sz="0" w:space="0" w:color="auto" w:frame="1"/>
        </w:rPr>
        <w:t xml:space="preserve"> R, Creep of power-law material containing spherical voids, J Appl Mech, 1992, 59, 2S, S88, S95, 10.1115/1.2899512</w:t>
      </w:r>
    </w:p>
    <w:p w14:paraId="168BE307" w14:textId="77777777" w:rsidR="00580EB9" w:rsidRPr="00580EB9" w:rsidRDefault="00580EB9" w:rsidP="00E579A7">
      <w:pPr>
        <w:spacing w:after="0"/>
        <w:ind w:left="630" w:hanging="630"/>
        <w:rPr>
          <w:rFonts w:eastAsia="Times New Roman"/>
          <w:color w:val="333333"/>
        </w:rPr>
      </w:pPr>
      <w:r w:rsidRPr="00580EB9">
        <w:rPr>
          <w:rFonts w:eastAsia="Times New Roman"/>
          <w:color w:val="333333"/>
          <w:bdr w:val="none" w:sz="0" w:space="0" w:color="auto" w:frame="1"/>
        </w:rPr>
        <w:t xml:space="preserve">14 </w:t>
      </w:r>
      <w:proofErr w:type="spellStart"/>
      <w:r w:rsidRPr="00580EB9">
        <w:rPr>
          <w:rFonts w:eastAsia="Times New Roman"/>
          <w:color w:val="333333"/>
          <w:bdr w:val="none" w:sz="0" w:space="0" w:color="auto" w:frame="1"/>
        </w:rPr>
        <w:t>Vaz</w:t>
      </w:r>
      <w:proofErr w:type="spellEnd"/>
      <w:r w:rsidRPr="00580EB9">
        <w:rPr>
          <w:rFonts w:eastAsia="Times New Roman"/>
          <w:color w:val="333333"/>
          <w:bdr w:val="none" w:sz="0" w:space="0" w:color="auto" w:frame="1"/>
        </w:rPr>
        <w:t xml:space="preserve"> M, Jr, Andrade Pires F, A note on the thermal effects upon a </w:t>
      </w:r>
      <w:proofErr w:type="spellStart"/>
      <w:r w:rsidRPr="00580EB9">
        <w:rPr>
          <w:rFonts w:eastAsia="Times New Roman"/>
          <w:color w:val="333333"/>
          <w:bdr w:val="none" w:sz="0" w:space="0" w:color="auto" w:frame="1"/>
        </w:rPr>
        <w:t>Gurson</w:t>
      </w:r>
      <w:proofErr w:type="spellEnd"/>
      <w:r w:rsidRPr="00580EB9">
        <w:rPr>
          <w:rFonts w:eastAsia="Times New Roman"/>
          <w:color w:val="333333"/>
          <w:bdr w:val="none" w:sz="0" w:space="0" w:color="auto" w:frame="1"/>
        </w:rPr>
        <w:t xml:space="preserve">-type material model, Contin Mech </w:t>
      </w:r>
      <w:proofErr w:type="spellStart"/>
      <w:r w:rsidRPr="00580EB9">
        <w:rPr>
          <w:rFonts w:eastAsia="Times New Roman"/>
          <w:color w:val="333333"/>
          <w:bdr w:val="none" w:sz="0" w:space="0" w:color="auto" w:frame="1"/>
        </w:rPr>
        <w:t>Thermodyn</w:t>
      </w:r>
      <w:proofErr w:type="spellEnd"/>
      <w:r w:rsidRPr="00580EB9">
        <w:rPr>
          <w:rFonts w:eastAsia="Times New Roman"/>
          <w:color w:val="333333"/>
          <w:bdr w:val="none" w:sz="0" w:space="0" w:color="auto" w:frame="1"/>
        </w:rPr>
        <w:t>, 2016, 28, 3, 785, 798, 10.1007/s00161-015-0416-7</w:t>
      </w:r>
    </w:p>
    <w:p w14:paraId="0F91409D" w14:textId="77777777" w:rsidR="00580EB9" w:rsidRPr="00E579A7" w:rsidRDefault="00E03195" w:rsidP="00E579A7">
      <w:pPr>
        <w:pStyle w:val="Heading2"/>
      </w:pPr>
      <w:hyperlink r:id="rId23" w:anchor="toc" w:tooltip="Footnotes" w:history="1">
        <w:r w:rsidR="00580EB9" w:rsidRPr="00E579A7">
          <w:t>Footnotes</w:t>
        </w:r>
      </w:hyperlink>
    </w:p>
    <w:p w14:paraId="52687BEF" w14:textId="77777777" w:rsidR="00580EB9" w:rsidRPr="00580EB9" w:rsidRDefault="00E03195" w:rsidP="00580EB9">
      <w:pPr>
        <w:rPr>
          <w:rFonts w:eastAsia="Times New Roman"/>
          <w:color w:val="333333"/>
        </w:rPr>
      </w:pPr>
      <w:hyperlink r:id="rId24" w:anchor="bib1up" w:tooltip="1" w:history="1">
        <w:r w:rsidR="00580EB9" w:rsidRPr="00580EB9">
          <w:rPr>
            <w:rFonts w:eastAsia="Times New Roman"/>
            <w:i/>
            <w:iCs/>
            <w:color w:val="005BC6"/>
            <w:u w:val="single"/>
            <w:bdr w:val="none" w:sz="0" w:space="0" w:color="auto" w:frame="1"/>
          </w:rPr>
          <w:t>1</w:t>
        </w:r>
      </w:hyperlink>
      <w:r w:rsidR="00580EB9" w:rsidRPr="00580EB9">
        <w:rPr>
          <w:rFonts w:eastAsia="Times New Roman"/>
          <w:i/>
          <w:iCs/>
          <w:color w:val="333333"/>
          <w:bdr w:val="none" w:sz="0" w:space="0" w:color="auto" w:frame="1"/>
        </w:rPr>
        <w:t> a typographic error in Marin and McDowell (1996) gives the leading term as (2 / 8).</w:t>
      </w:r>
    </w:p>
    <w:p w14:paraId="7D646CDA" w14:textId="77777777" w:rsidR="003B6629" w:rsidRPr="00C04F25" w:rsidRDefault="003B6629" w:rsidP="00F92B03"/>
    <w:bookmarkEnd w:id="2"/>
    <w:p w14:paraId="5BC0075B" w14:textId="77777777" w:rsidR="000A7622" w:rsidRPr="006F33A4" w:rsidRDefault="000A7622" w:rsidP="000A7622">
      <w:pPr>
        <w:rPr>
          <w:rFonts w:cstheme="minorHAnsi"/>
        </w:rPr>
      </w:pPr>
    </w:p>
    <w:sectPr w:rsidR="000A7622" w:rsidRPr="006F33A4"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5207D"/>
    <w:multiLevelType w:val="hybridMultilevel"/>
    <w:tmpl w:val="1F1AA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0E433F"/>
    <w:multiLevelType w:val="multilevel"/>
    <w:tmpl w:val="16040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psyhMDLPyZe7to4ar7/XRQ5dvaL16W2IAFN0iskOz0YwWAjAEFFvCSSCXFJV3vD5FFZSxIuVW6petB57ZVbjg==" w:salt="JrLD5oTDGEIoU6x3HuKLY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0CA8"/>
    <w:rsid w:val="00003562"/>
    <w:rsid w:val="0000729D"/>
    <w:rsid w:val="00007C9E"/>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0293"/>
    <w:rsid w:val="00071537"/>
    <w:rsid w:val="00072612"/>
    <w:rsid w:val="000735D6"/>
    <w:rsid w:val="00074B64"/>
    <w:rsid w:val="000769FD"/>
    <w:rsid w:val="00077000"/>
    <w:rsid w:val="00082637"/>
    <w:rsid w:val="00083102"/>
    <w:rsid w:val="000846CC"/>
    <w:rsid w:val="00085797"/>
    <w:rsid w:val="00087367"/>
    <w:rsid w:val="0009064A"/>
    <w:rsid w:val="00091815"/>
    <w:rsid w:val="00091D47"/>
    <w:rsid w:val="00092DFF"/>
    <w:rsid w:val="00093C1A"/>
    <w:rsid w:val="00097FBC"/>
    <w:rsid w:val="000A0975"/>
    <w:rsid w:val="000A266C"/>
    <w:rsid w:val="000A2750"/>
    <w:rsid w:val="000A658A"/>
    <w:rsid w:val="000A7622"/>
    <w:rsid w:val="000A7F84"/>
    <w:rsid w:val="000B1EEB"/>
    <w:rsid w:val="000B22D3"/>
    <w:rsid w:val="000B2768"/>
    <w:rsid w:val="000B3464"/>
    <w:rsid w:val="000B389E"/>
    <w:rsid w:val="000B501D"/>
    <w:rsid w:val="000B5170"/>
    <w:rsid w:val="000B6092"/>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6E20"/>
    <w:rsid w:val="00117F89"/>
    <w:rsid w:val="00120313"/>
    <w:rsid w:val="001233A5"/>
    <w:rsid w:val="00123BC0"/>
    <w:rsid w:val="00123E80"/>
    <w:rsid w:val="00131A15"/>
    <w:rsid w:val="00131C28"/>
    <w:rsid w:val="00134CF7"/>
    <w:rsid w:val="0014182B"/>
    <w:rsid w:val="0014490B"/>
    <w:rsid w:val="00146A5C"/>
    <w:rsid w:val="00146E50"/>
    <w:rsid w:val="00150DB6"/>
    <w:rsid w:val="0015420A"/>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09B8"/>
    <w:rsid w:val="001F70BC"/>
    <w:rsid w:val="001F7BC5"/>
    <w:rsid w:val="001F7FBE"/>
    <w:rsid w:val="002016B1"/>
    <w:rsid w:val="00201875"/>
    <w:rsid w:val="00201AFD"/>
    <w:rsid w:val="00201FDC"/>
    <w:rsid w:val="002022D8"/>
    <w:rsid w:val="002052F0"/>
    <w:rsid w:val="00206486"/>
    <w:rsid w:val="00206CC8"/>
    <w:rsid w:val="00211422"/>
    <w:rsid w:val="00212109"/>
    <w:rsid w:val="00224240"/>
    <w:rsid w:val="00226CE4"/>
    <w:rsid w:val="00226FA2"/>
    <w:rsid w:val="00235844"/>
    <w:rsid w:val="0024134B"/>
    <w:rsid w:val="00251132"/>
    <w:rsid w:val="002535DF"/>
    <w:rsid w:val="002558EB"/>
    <w:rsid w:val="00255B43"/>
    <w:rsid w:val="00255BDC"/>
    <w:rsid w:val="00255BEA"/>
    <w:rsid w:val="00261403"/>
    <w:rsid w:val="00261F59"/>
    <w:rsid w:val="00263809"/>
    <w:rsid w:val="00272AF4"/>
    <w:rsid w:val="00276C06"/>
    <w:rsid w:val="00280198"/>
    <w:rsid w:val="00282094"/>
    <w:rsid w:val="002843BC"/>
    <w:rsid w:val="00284A84"/>
    <w:rsid w:val="0029129F"/>
    <w:rsid w:val="002963EE"/>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010F"/>
    <w:rsid w:val="00331737"/>
    <w:rsid w:val="0033243D"/>
    <w:rsid w:val="0033652E"/>
    <w:rsid w:val="00340617"/>
    <w:rsid w:val="00340B13"/>
    <w:rsid w:val="00340CDB"/>
    <w:rsid w:val="003427C6"/>
    <w:rsid w:val="00343472"/>
    <w:rsid w:val="003455AA"/>
    <w:rsid w:val="00347634"/>
    <w:rsid w:val="00351E90"/>
    <w:rsid w:val="00353659"/>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6629"/>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3D7"/>
    <w:rsid w:val="00421CBC"/>
    <w:rsid w:val="0043008C"/>
    <w:rsid w:val="00430B91"/>
    <w:rsid w:val="004374EF"/>
    <w:rsid w:val="00440F61"/>
    <w:rsid w:val="004441CB"/>
    <w:rsid w:val="00450DB8"/>
    <w:rsid w:val="00451A60"/>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D7509"/>
    <w:rsid w:val="004E34F8"/>
    <w:rsid w:val="004E3C84"/>
    <w:rsid w:val="004E528B"/>
    <w:rsid w:val="004F146C"/>
    <w:rsid w:val="004F1F3C"/>
    <w:rsid w:val="004F4E77"/>
    <w:rsid w:val="0050408D"/>
    <w:rsid w:val="00504C6A"/>
    <w:rsid w:val="00510364"/>
    <w:rsid w:val="005116C9"/>
    <w:rsid w:val="00511BEE"/>
    <w:rsid w:val="005175E9"/>
    <w:rsid w:val="00520368"/>
    <w:rsid w:val="005216E4"/>
    <w:rsid w:val="00521B31"/>
    <w:rsid w:val="0052658A"/>
    <w:rsid w:val="00533270"/>
    <w:rsid w:val="00540146"/>
    <w:rsid w:val="00543C22"/>
    <w:rsid w:val="0054405B"/>
    <w:rsid w:val="0054567F"/>
    <w:rsid w:val="00546B44"/>
    <w:rsid w:val="00553291"/>
    <w:rsid w:val="005546FF"/>
    <w:rsid w:val="005567C5"/>
    <w:rsid w:val="00556B72"/>
    <w:rsid w:val="005605E4"/>
    <w:rsid w:val="00563D7B"/>
    <w:rsid w:val="00563E3B"/>
    <w:rsid w:val="005643C8"/>
    <w:rsid w:val="005673D1"/>
    <w:rsid w:val="00570F38"/>
    <w:rsid w:val="00573955"/>
    <w:rsid w:val="00580E33"/>
    <w:rsid w:val="00580EB9"/>
    <w:rsid w:val="00583225"/>
    <w:rsid w:val="0058724D"/>
    <w:rsid w:val="00596593"/>
    <w:rsid w:val="00596A35"/>
    <w:rsid w:val="005979CD"/>
    <w:rsid w:val="005A12F0"/>
    <w:rsid w:val="005A5291"/>
    <w:rsid w:val="005A6FD1"/>
    <w:rsid w:val="005A76F0"/>
    <w:rsid w:val="005B08F1"/>
    <w:rsid w:val="005B47BC"/>
    <w:rsid w:val="005C00EC"/>
    <w:rsid w:val="005C15C9"/>
    <w:rsid w:val="005C30E9"/>
    <w:rsid w:val="005C663B"/>
    <w:rsid w:val="005D1C38"/>
    <w:rsid w:val="005D1ED6"/>
    <w:rsid w:val="005D767A"/>
    <w:rsid w:val="005E25A0"/>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1755"/>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4544"/>
    <w:rsid w:val="00697377"/>
    <w:rsid w:val="006A1F61"/>
    <w:rsid w:val="006A533C"/>
    <w:rsid w:val="006A5E52"/>
    <w:rsid w:val="006A712D"/>
    <w:rsid w:val="006A7B71"/>
    <w:rsid w:val="006B20FD"/>
    <w:rsid w:val="006B34F9"/>
    <w:rsid w:val="006B3B2B"/>
    <w:rsid w:val="006C024E"/>
    <w:rsid w:val="006C12E2"/>
    <w:rsid w:val="006C7ED1"/>
    <w:rsid w:val="006D75E1"/>
    <w:rsid w:val="006D7670"/>
    <w:rsid w:val="006E10F4"/>
    <w:rsid w:val="006E10FD"/>
    <w:rsid w:val="006E2996"/>
    <w:rsid w:val="006E2EEC"/>
    <w:rsid w:val="006E471E"/>
    <w:rsid w:val="006E4859"/>
    <w:rsid w:val="006F24E3"/>
    <w:rsid w:val="00700170"/>
    <w:rsid w:val="007065D3"/>
    <w:rsid w:val="007071B1"/>
    <w:rsid w:val="00707EC1"/>
    <w:rsid w:val="00710582"/>
    <w:rsid w:val="00714EE9"/>
    <w:rsid w:val="007246B0"/>
    <w:rsid w:val="007258CB"/>
    <w:rsid w:val="00726253"/>
    <w:rsid w:val="00730C4C"/>
    <w:rsid w:val="00730E29"/>
    <w:rsid w:val="00732FF6"/>
    <w:rsid w:val="00735393"/>
    <w:rsid w:val="00745E32"/>
    <w:rsid w:val="007466F7"/>
    <w:rsid w:val="00757D89"/>
    <w:rsid w:val="0076194B"/>
    <w:rsid w:val="00763676"/>
    <w:rsid w:val="00771284"/>
    <w:rsid w:val="007722FC"/>
    <w:rsid w:val="00772776"/>
    <w:rsid w:val="00776B77"/>
    <w:rsid w:val="00776E56"/>
    <w:rsid w:val="00781619"/>
    <w:rsid w:val="0079146B"/>
    <w:rsid w:val="00791DD5"/>
    <w:rsid w:val="00796875"/>
    <w:rsid w:val="0079756E"/>
    <w:rsid w:val="007A1233"/>
    <w:rsid w:val="007A258F"/>
    <w:rsid w:val="007A2EAC"/>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0E65"/>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E76"/>
    <w:rsid w:val="00841F1E"/>
    <w:rsid w:val="00842203"/>
    <w:rsid w:val="00846FDE"/>
    <w:rsid w:val="00850E3E"/>
    <w:rsid w:val="00864432"/>
    <w:rsid w:val="008649A3"/>
    <w:rsid w:val="008664B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C3A37"/>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2E8C"/>
    <w:rsid w:val="009346E4"/>
    <w:rsid w:val="00935F23"/>
    <w:rsid w:val="009372D8"/>
    <w:rsid w:val="00937D12"/>
    <w:rsid w:val="00940ED2"/>
    <w:rsid w:val="0094508E"/>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1CF4"/>
    <w:rsid w:val="009729A3"/>
    <w:rsid w:val="009732A9"/>
    <w:rsid w:val="00977F1D"/>
    <w:rsid w:val="00982217"/>
    <w:rsid w:val="00984B39"/>
    <w:rsid w:val="00986A83"/>
    <w:rsid w:val="00990645"/>
    <w:rsid w:val="009A130B"/>
    <w:rsid w:val="009A2639"/>
    <w:rsid w:val="009A397F"/>
    <w:rsid w:val="009B4F83"/>
    <w:rsid w:val="009B6983"/>
    <w:rsid w:val="009C0180"/>
    <w:rsid w:val="009C5450"/>
    <w:rsid w:val="009C5716"/>
    <w:rsid w:val="009C6299"/>
    <w:rsid w:val="009D316A"/>
    <w:rsid w:val="009D3527"/>
    <w:rsid w:val="009D5368"/>
    <w:rsid w:val="009D54DF"/>
    <w:rsid w:val="009E56AC"/>
    <w:rsid w:val="009E56AF"/>
    <w:rsid w:val="009E678D"/>
    <w:rsid w:val="009F28E2"/>
    <w:rsid w:val="009F4BDF"/>
    <w:rsid w:val="009F60BA"/>
    <w:rsid w:val="009F699E"/>
    <w:rsid w:val="009F7F44"/>
    <w:rsid w:val="00A01581"/>
    <w:rsid w:val="00A01B8D"/>
    <w:rsid w:val="00A034AE"/>
    <w:rsid w:val="00A035F5"/>
    <w:rsid w:val="00A05035"/>
    <w:rsid w:val="00A11F34"/>
    <w:rsid w:val="00A1350A"/>
    <w:rsid w:val="00A231A4"/>
    <w:rsid w:val="00A310DA"/>
    <w:rsid w:val="00A328D1"/>
    <w:rsid w:val="00A32FCB"/>
    <w:rsid w:val="00A3561C"/>
    <w:rsid w:val="00A400BC"/>
    <w:rsid w:val="00A40701"/>
    <w:rsid w:val="00A42169"/>
    <w:rsid w:val="00A424F1"/>
    <w:rsid w:val="00A426B2"/>
    <w:rsid w:val="00A44C90"/>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97112"/>
    <w:rsid w:val="00AA493D"/>
    <w:rsid w:val="00AB120A"/>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B4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2154"/>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066E"/>
    <w:rsid w:val="00C742C3"/>
    <w:rsid w:val="00C75559"/>
    <w:rsid w:val="00C76D88"/>
    <w:rsid w:val="00C7785D"/>
    <w:rsid w:val="00C77A26"/>
    <w:rsid w:val="00C85BDD"/>
    <w:rsid w:val="00C86B81"/>
    <w:rsid w:val="00C91557"/>
    <w:rsid w:val="00C92F74"/>
    <w:rsid w:val="00CA1C19"/>
    <w:rsid w:val="00CA204D"/>
    <w:rsid w:val="00CA2E14"/>
    <w:rsid w:val="00CA5293"/>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04EB5"/>
    <w:rsid w:val="00D101DD"/>
    <w:rsid w:val="00D14423"/>
    <w:rsid w:val="00D15F27"/>
    <w:rsid w:val="00D17394"/>
    <w:rsid w:val="00D17B7F"/>
    <w:rsid w:val="00D21541"/>
    <w:rsid w:val="00D229F0"/>
    <w:rsid w:val="00D23FFF"/>
    <w:rsid w:val="00D2778A"/>
    <w:rsid w:val="00D31043"/>
    <w:rsid w:val="00D313B9"/>
    <w:rsid w:val="00D32077"/>
    <w:rsid w:val="00D324C0"/>
    <w:rsid w:val="00D34A13"/>
    <w:rsid w:val="00D3640D"/>
    <w:rsid w:val="00D42AE0"/>
    <w:rsid w:val="00D43F4A"/>
    <w:rsid w:val="00D4504D"/>
    <w:rsid w:val="00D45330"/>
    <w:rsid w:val="00D45705"/>
    <w:rsid w:val="00D45A48"/>
    <w:rsid w:val="00D45DB8"/>
    <w:rsid w:val="00D45FAE"/>
    <w:rsid w:val="00D505CD"/>
    <w:rsid w:val="00D50821"/>
    <w:rsid w:val="00D52D25"/>
    <w:rsid w:val="00D62438"/>
    <w:rsid w:val="00D65A57"/>
    <w:rsid w:val="00D66306"/>
    <w:rsid w:val="00D66B18"/>
    <w:rsid w:val="00D726DB"/>
    <w:rsid w:val="00D73164"/>
    <w:rsid w:val="00D77E53"/>
    <w:rsid w:val="00D8135F"/>
    <w:rsid w:val="00D81DD5"/>
    <w:rsid w:val="00D84E92"/>
    <w:rsid w:val="00D87BB8"/>
    <w:rsid w:val="00D90BD9"/>
    <w:rsid w:val="00D932C5"/>
    <w:rsid w:val="00D939A7"/>
    <w:rsid w:val="00D9581C"/>
    <w:rsid w:val="00D95DCB"/>
    <w:rsid w:val="00D96228"/>
    <w:rsid w:val="00DA5459"/>
    <w:rsid w:val="00DB1DCE"/>
    <w:rsid w:val="00DB357A"/>
    <w:rsid w:val="00DB4233"/>
    <w:rsid w:val="00DB5097"/>
    <w:rsid w:val="00DC4F7C"/>
    <w:rsid w:val="00DC7134"/>
    <w:rsid w:val="00DC7C2C"/>
    <w:rsid w:val="00DD2256"/>
    <w:rsid w:val="00DD4B55"/>
    <w:rsid w:val="00DD5871"/>
    <w:rsid w:val="00DE2F66"/>
    <w:rsid w:val="00DE4173"/>
    <w:rsid w:val="00DE4592"/>
    <w:rsid w:val="00DF6125"/>
    <w:rsid w:val="00DF63FD"/>
    <w:rsid w:val="00E03195"/>
    <w:rsid w:val="00E13E05"/>
    <w:rsid w:val="00E15784"/>
    <w:rsid w:val="00E16734"/>
    <w:rsid w:val="00E179BE"/>
    <w:rsid w:val="00E20401"/>
    <w:rsid w:val="00E264D8"/>
    <w:rsid w:val="00E319F9"/>
    <w:rsid w:val="00E331C7"/>
    <w:rsid w:val="00E35240"/>
    <w:rsid w:val="00E36E18"/>
    <w:rsid w:val="00E37099"/>
    <w:rsid w:val="00E404CC"/>
    <w:rsid w:val="00E40A15"/>
    <w:rsid w:val="00E40CCE"/>
    <w:rsid w:val="00E43654"/>
    <w:rsid w:val="00E459FA"/>
    <w:rsid w:val="00E45A4B"/>
    <w:rsid w:val="00E46996"/>
    <w:rsid w:val="00E50522"/>
    <w:rsid w:val="00E52F87"/>
    <w:rsid w:val="00E579A7"/>
    <w:rsid w:val="00E6120D"/>
    <w:rsid w:val="00E61D06"/>
    <w:rsid w:val="00E62D25"/>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2F11"/>
    <w:rsid w:val="00EE3C5A"/>
    <w:rsid w:val="00EE4E0F"/>
    <w:rsid w:val="00EE504D"/>
    <w:rsid w:val="00EE75E3"/>
    <w:rsid w:val="00EE7777"/>
    <w:rsid w:val="00EF0C86"/>
    <w:rsid w:val="00EF2D7A"/>
    <w:rsid w:val="00EF586D"/>
    <w:rsid w:val="00F00B9A"/>
    <w:rsid w:val="00F0246E"/>
    <w:rsid w:val="00F026DB"/>
    <w:rsid w:val="00F04133"/>
    <w:rsid w:val="00F11E2A"/>
    <w:rsid w:val="00F12233"/>
    <w:rsid w:val="00F12CE1"/>
    <w:rsid w:val="00F14096"/>
    <w:rsid w:val="00F14820"/>
    <w:rsid w:val="00F30DED"/>
    <w:rsid w:val="00F31DB2"/>
    <w:rsid w:val="00F358AB"/>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679"/>
    <w:rsid w:val="00F62CDA"/>
    <w:rsid w:val="00F6448C"/>
    <w:rsid w:val="00F65D8A"/>
    <w:rsid w:val="00F66C2C"/>
    <w:rsid w:val="00F74422"/>
    <w:rsid w:val="00F76222"/>
    <w:rsid w:val="00F83712"/>
    <w:rsid w:val="00F86BEC"/>
    <w:rsid w:val="00F92B03"/>
    <w:rsid w:val="00F9447B"/>
    <w:rsid w:val="00F944E0"/>
    <w:rsid w:val="00F95C39"/>
    <w:rsid w:val="00F95FDB"/>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1864"/>
    <w:rsid w:val="00FD0FFF"/>
    <w:rsid w:val="00FD2F57"/>
    <w:rsid w:val="00FE2208"/>
    <w:rsid w:val="00FE2769"/>
    <w:rsid w:val="00FE2ED0"/>
    <w:rsid w:val="00FE3C8C"/>
    <w:rsid w:val="00FE430B"/>
    <w:rsid w:val="00FE46AF"/>
    <w:rsid w:val="00FE5819"/>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8074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x.doi.org/10.1007/s10704-017-0247-6" TargetMode="External"/><Relationship Id="rId13" Type="http://schemas.openxmlformats.org/officeDocument/2006/relationships/hyperlink" Target="https://0-web-a-ebscohost-com.libus.csd.mu.edu/ehost/detail/detail?vid=3&amp;sid=fd3ef5c9-fb44-41a3-9ce5-054214fa47a5%40sdc-v-sessmgr03&amp;bdata=JnNpdGU9ZWhvc3QtbGl2ZQ%3d%3d" TargetMode="External"/><Relationship Id="rId18" Type="http://schemas.openxmlformats.org/officeDocument/2006/relationships/image" Target="media/image2.emf"/><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0-web-a-ebscohost-com.libus.csd.mu.edu/ehost/detail/detail?vid=3&amp;sid=fd3ef5c9-fb44-41a3-9ce5-054214fa47a5%40sdc-v-sessmgr03&amp;bdata=JnNpdGU9ZWhvc3QtbGl2ZQ%3d%3d" TargetMode="External"/><Relationship Id="rId7" Type="http://schemas.openxmlformats.org/officeDocument/2006/relationships/webSettings" Target="webSettings.xml"/><Relationship Id="rId12" Type="http://schemas.openxmlformats.org/officeDocument/2006/relationships/hyperlink" Target="https://0-web-a-ebscohost-com.libus.csd.mu.edu/ehost/detail/detail?vid=3&amp;sid=fd3ef5c9-fb44-41a3-9ce5-054214fa47a5%40sdc-v-sessmgr03&amp;bdata=JnNpdGU9ZWhvc3QtbGl2ZQ%3d%3d" TargetMode="External"/><Relationship Id="rId17" Type="http://schemas.openxmlformats.org/officeDocument/2006/relationships/hyperlink" Target="https://0-web-a-ebscohost-com.libus.csd.mu.edu/ehost/detail/detail?vid=3&amp;sid=fd3ef5c9-fb44-41a3-9ce5-054214fa47a5%40sdc-v-sessmgr03&amp;bdata=JnNpdGU9ZWhvc3QtbGl2ZQ%3d%3d"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0-web-a-ebscohost-com.libus.csd.mu.edu/ehost/detail/detail?vid=3&amp;sid=fd3ef5c9-fb44-41a3-9ce5-054214fa47a5%40sdc-v-sessmgr03&amp;bdata=JnNpdGU9ZWhvc3QtbGl2ZQ%3d%3d" TargetMode="External"/><Relationship Id="rId20" Type="http://schemas.openxmlformats.org/officeDocument/2006/relationships/hyperlink" Target="https://0-web-a-ebscohost-com.libus.csd.mu.edu/ehost/detail/detail?vid=3&amp;sid=fd3ef5c9-fb44-41a3-9ce5-054214fa47a5%40sdc-v-sessmgr03&amp;bdata=JnNpdGU9ZWhvc3QtbGl2ZQ%3d%3d"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0-web-a-ebscohost-com.libus.csd.mu.edu/ehost/detail/detail?vid=3&amp;sid=fd3ef5c9-fb44-41a3-9ce5-054214fa47a5%40sdc-v-sessmgr03&amp;bdata=JnNpdGU9ZWhvc3QtbGl2ZQ%3d%3d" TargetMode="External"/><Relationship Id="rId24" Type="http://schemas.openxmlformats.org/officeDocument/2006/relationships/hyperlink" Target="https://0-web-a-ebscohost-com.libus.csd.mu.edu/ehost/detail/detail?vid=3&amp;sid=fd3ef5c9-fb44-41a3-9ce5-054214fa47a5%40sdc-v-sessmgr03&amp;bdata=JnNpdGU9ZWhvc3QtbGl2ZQ%3d%3d" TargetMode="External"/><Relationship Id="rId5" Type="http://schemas.openxmlformats.org/officeDocument/2006/relationships/styles" Target="styles.xml"/><Relationship Id="rId15" Type="http://schemas.openxmlformats.org/officeDocument/2006/relationships/image" Target="media/image1.emf"/><Relationship Id="rId23" Type="http://schemas.openxmlformats.org/officeDocument/2006/relationships/hyperlink" Target="https://0-web-a-ebscohost-com.libus.csd.mu.edu/ehost/detail/detail?vid=3&amp;sid=fd3ef5c9-fb44-41a3-9ce5-054214fa47a5%40sdc-v-sessmgr03&amp;bdata=JnNpdGU9ZWhvc3QtbGl2ZQ%3d%3d" TargetMode="External"/><Relationship Id="rId10" Type="http://schemas.openxmlformats.org/officeDocument/2006/relationships/hyperlink" Target="https://0-web-a-ebscohost-com.libus.csd.mu.edu/ehost/detail/detail?vid=3&amp;sid=fd3ef5c9-fb44-41a3-9ce5-054214fa47a5%40sdc-v-sessmgr03&amp;bdata=JnNpdGU9ZWhvc3QtbGl2ZQ%3d%3d" TargetMode="External"/><Relationship Id="rId19" Type="http://schemas.openxmlformats.org/officeDocument/2006/relationships/hyperlink" Target="https://0-web-a-ebscohost-com.libus.csd.mu.edu/ehost/detail/detail?vid=3&amp;sid=fd3ef5c9-fb44-41a3-9ce5-054214fa47a5%40sdc-v-sessmgr03&amp;bdata=JnNpdGU9ZWhvc3QtbGl2ZQ%3d%3d"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0-web-a-ebscohost-com.libus.csd.mu.edu/ehost/detail/detail?vid=3&amp;sid=fd3ef5c9-fb44-41a3-9ce5-054214fa47a5%40sdc-v-sessmgr03&amp;bdata=JnNpdGU9ZWhvc3QtbGl2ZQ%3d%3d" TargetMode="External"/><Relationship Id="rId22" Type="http://schemas.openxmlformats.org/officeDocument/2006/relationships/hyperlink" Target="https://0-web-a-ebscohost-com.libus.csd.mu.edu/ehost/detail/detail?vid=3&amp;sid=fd3ef5c9-fb44-41a3-9ce5-054214fa47a5%40sdc-v-sessmgr03&amp;bdata=JnNpdGU9ZWhvc3QtbGl2ZQ%3d%3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CB6250C-6E5A-4767-AFD9-EDAB701EF350}">
  <ds:schemaRefs>
    <ds:schemaRef ds:uri="http://schemas.microsoft.com/sharepoint/v3/contenttype/forms"/>
  </ds:schemaRefs>
</ds:datastoreItem>
</file>

<file path=customXml/itemProps2.xml><?xml version="1.0" encoding="utf-8"?>
<ds:datastoreItem xmlns:ds="http://schemas.openxmlformats.org/officeDocument/2006/customXml" ds:itemID="{6948AF15-1D45-4ACF-8248-19787A4D57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DDF6CF-42FF-4424-8359-DB4179CEA4A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6</Pages>
  <Words>2433</Words>
  <Characters>13893</Characters>
  <Application>Microsoft Office Word</Application>
  <DocSecurity>8</DocSecurity>
  <Lines>220</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85</cp:revision>
  <dcterms:created xsi:type="dcterms:W3CDTF">2019-07-16T15:16:00Z</dcterms:created>
  <dcterms:modified xsi:type="dcterms:W3CDTF">2019-07-16T17:30:00Z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