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47BAA" w14:textId="77777777" w:rsidR="000A7622" w:rsidRPr="006F33A4" w:rsidRDefault="000A7622" w:rsidP="000A762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38F7F5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C04F25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158D4B9F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40"/>
          <w:szCs w:val="36"/>
        </w:rPr>
      </w:pPr>
      <w:r w:rsidRPr="00C04F25">
        <w:rPr>
          <w:rFonts w:cstheme="minorHAnsi"/>
          <w:b/>
          <w:bCs/>
          <w:color w:val="316192"/>
          <w:sz w:val="40"/>
          <w:szCs w:val="36"/>
        </w:rPr>
        <w:t>e-Publications@Marquette</w:t>
      </w:r>
    </w:p>
    <w:p w14:paraId="689ACF87" w14:textId="77777777" w:rsidR="000A7622" w:rsidRPr="006F33A4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</w:rPr>
      </w:pPr>
    </w:p>
    <w:p w14:paraId="161853CC" w14:textId="72D2B568" w:rsidR="000A7622" w:rsidRPr="00C04F25" w:rsidRDefault="00387E7A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  <w:sz w:val="32"/>
          <w:szCs w:val="32"/>
        </w:rPr>
      </w:pPr>
      <w:r>
        <w:rPr>
          <w:rFonts w:cstheme="minorHAnsi"/>
          <w:b/>
          <w:bCs/>
          <w:i/>
          <w:iCs/>
          <w:sz w:val="32"/>
          <w:szCs w:val="32"/>
        </w:rPr>
        <w:t xml:space="preserve">History </w:t>
      </w:r>
      <w:r w:rsidR="000A7622" w:rsidRPr="00C04F25">
        <w:rPr>
          <w:rFonts w:cstheme="minorHAnsi"/>
          <w:b/>
          <w:bCs/>
          <w:i/>
          <w:iCs/>
          <w:sz w:val="32"/>
          <w:szCs w:val="32"/>
        </w:rPr>
        <w:t>Faculty Research and Publications/</w:t>
      </w:r>
      <w:r w:rsidR="009732A9">
        <w:rPr>
          <w:rFonts w:cstheme="minorHAnsi"/>
          <w:b/>
          <w:bCs/>
          <w:i/>
          <w:iCs/>
          <w:sz w:val="32"/>
          <w:szCs w:val="32"/>
        </w:rPr>
        <w:t xml:space="preserve">College of </w:t>
      </w:r>
      <w:r>
        <w:rPr>
          <w:rFonts w:cstheme="minorHAnsi"/>
          <w:b/>
          <w:bCs/>
          <w:i/>
          <w:iCs/>
          <w:sz w:val="32"/>
          <w:szCs w:val="32"/>
        </w:rPr>
        <w:t>Arts &amp; Sciences</w:t>
      </w:r>
    </w:p>
    <w:bookmarkEnd w:id="0"/>
    <w:p w14:paraId="3E538636" w14:textId="77777777" w:rsidR="000A7622" w:rsidRPr="006F33A4" w:rsidRDefault="000A7622" w:rsidP="00D14423">
      <w:pPr>
        <w:jc w:val="center"/>
        <w:rPr>
          <w:rFonts w:cstheme="minorHAnsi"/>
          <w:b/>
          <w:bCs/>
          <w:i/>
          <w:iCs/>
        </w:rPr>
      </w:pPr>
    </w:p>
    <w:p w14:paraId="673311AD" w14:textId="77777777" w:rsidR="008D0690" w:rsidRDefault="008D0690" w:rsidP="008D0690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C04F25">
        <w:rPr>
          <w:rFonts w:cstheme="minorHAnsi"/>
          <w:b/>
          <w:bCs/>
          <w:i/>
          <w:iCs/>
          <w:sz w:val="24"/>
          <w:szCs w:val="24"/>
        </w:rPr>
        <w:t>This paper is NOT THE PUBLISHED VERSION</w:t>
      </w:r>
      <w:r w:rsidRPr="00C04F25">
        <w:rPr>
          <w:rFonts w:cstheme="minorHAnsi"/>
          <w:b/>
          <w:bCs/>
          <w:sz w:val="24"/>
          <w:szCs w:val="24"/>
        </w:rPr>
        <w:t xml:space="preserve">. </w:t>
      </w:r>
    </w:p>
    <w:p w14:paraId="2D3A0F69" w14:textId="77777777" w:rsidR="008D0690" w:rsidRDefault="008D0690" w:rsidP="008D0690">
      <w:pPr>
        <w:jc w:val="center"/>
        <w:rPr>
          <w:rFonts w:cstheme="minorHAnsi"/>
          <w:sz w:val="24"/>
          <w:szCs w:val="24"/>
        </w:rPr>
      </w:pPr>
      <w:r w:rsidRPr="006436C1">
        <w:rPr>
          <w:rFonts w:cstheme="minorHAnsi"/>
          <w:sz w:val="24"/>
          <w:szCs w:val="24"/>
        </w:rPr>
        <w:t>Access the published version via the link in the citation below.</w:t>
      </w:r>
    </w:p>
    <w:p w14:paraId="207B0342" w14:textId="77777777" w:rsidR="000A7622" w:rsidRPr="00C04F25" w:rsidRDefault="000A7622" w:rsidP="00D14423">
      <w:pPr>
        <w:jc w:val="center"/>
        <w:rPr>
          <w:rFonts w:cstheme="minorHAnsi"/>
          <w:sz w:val="24"/>
          <w:szCs w:val="24"/>
        </w:rPr>
      </w:pPr>
    </w:p>
    <w:p w14:paraId="2A38AFE1" w14:textId="586DC6A1" w:rsidR="000A7622" w:rsidRDefault="00387E7A" w:rsidP="00D14423">
      <w:pPr>
        <w:rPr>
          <w:rFonts w:cstheme="minorHAnsi"/>
          <w:sz w:val="24"/>
          <w:szCs w:val="24"/>
        </w:rPr>
      </w:pPr>
      <w:r>
        <w:rPr>
          <w:rFonts w:cstheme="minorHAnsi"/>
          <w:i/>
          <w:sz w:val="24"/>
          <w:szCs w:val="24"/>
          <w:lang w:val="fr-FR"/>
        </w:rPr>
        <w:t xml:space="preserve">The New </w:t>
      </w:r>
      <w:proofErr w:type="spellStart"/>
      <w:r>
        <w:rPr>
          <w:rFonts w:cstheme="minorHAnsi"/>
          <w:i/>
          <w:sz w:val="24"/>
          <w:szCs w:val="24"/>
          <w:lang w:val="fr-FR"/>
        </w:rPr>
        <w:t>England</w:t>
      </w:r>
      <w:proofErr w:type="spellEnd"/>
      <w:r>
        <w:rPr>
          <w:rFonts w:cstheme="minorHAnsi"/>
          <w:i/>
          <w:sz w:val="24"/>
          <w:szCs w:val="24"/>
          <w:lang w:val="fr-FR"/>
        </w:rPr>
        <w:t xml:space="preserve"> </w:t>
      </w:r>
      <w:proofErr w:type="spellStart"/>
      <w:r>
        <w:rPr>
          <w:rFonts w:cstheme="minorHAnsi"/>
          <w:i/>
          <w:sz w:val="24"/>
          <w:szCs w:val="24"/>
          <w:lang w:val="fr-FR"/>
        </w:rPr>
        <w:t>Quarterly</w:t>
      </w:r>
      <w:proofErr w:type="spellEnd"/>
      <w:r w:rsidR="000A7622" w:rsidRPr="00C04F25">
        <w:rPr>
          <w:rFonts w:cstheme="minorHAnsi"/>
          <w:sz w:val="24"/>
          <w:szCs w:val="24"/>
          <w:lang w:val="fr-FR"/>
        </w:rPr>
        <w:t xml:space="preserve"> Vol. </w:t>
      </w:r>
      <w:r>
        <w:rPr>
          <w:rFonts w:cstheme="minorHAnsi"/>
          <w:sz w:val="24"/>
          <w:szCs w:val="24"/>
          <w:lang w:val="fr-FR"/>
        </w:rPr>
        <w:t>92</w:t>
      </w:r>
      <w:r w:rsidR="000A7622" w:rsidRPr="00C04F25">
        <w:rPr>
          <w:rFonts w:cstheme="minorHAnsi"/>
          <w:sz w:val="24"/>
          <w:szCs w:val="24"/>
          <w:lang w:val="fr-FR"/>
        </w:rPr>
        <w:t xml:space="preserve">, No. </w:t>
      </w:r>
      <w:r>
        <w:rPr>
          <w:rFonts w:cstheme="minorHAnsi"/>
          <w:sz w:val="24"/>
          <w:szCs w:val="24"/>
          <w:lang w:val="fr-FR"/>
        </w:rPr>
        <w:t>4</w:t>
      </w:r>
      <w:r w:rsidR="000A7622" w:rsidRPr="00C04F25">
        <w:rPr>
          <w:rFonts w:cstheme="minorHAnsi"/>
          <w:sz w:val="24"/>
          <w:szCs w:val="24"/>
          <w:lang w:val="fr-FR"/>
        </w:rPr>
        <w:t xml:space="preserve"> (</w:t>
      </w:r>
      <w:r>
        <w:rPr>
          <w:rFonts w:cstheme="minorHAnsi"/>
          <w:sz w:val="24"/>
          <w:szCs w:val="24"/>
          <w:lang w:val="fr-FR"/>
        </w:rPr>
        <w:t>2019</w:t>
      </w:r>
      <w:proofErr w:type="gramStart"/>
      <w:r w:rsidR="000A7622" w:rsidRPr="00C04F25">
        <w:rPr>
          <w:rFonts w:cstheme="minorHAnsi"/>
          <w:sz w:val="24"/>
          <w:szCs w:val="24"/>
          <w:lang w:val="fr-FR"/>
        </w:rPr>
        <w:t>):</w:t>
      </w:r>
      <w:proofErr w:type="gramEnd"/>
      <w:r w:rsidR="000A7622" w:rsidRPr="00C04F25">
        <w:rPr>
          <w:rFonts w:cstheme="minorHAnsi"/>
          <w:sz w:val="24"/>
          <w:szCs w:val="24"/>
          <w:lang w:val="fr-FR"/>
        </w:rPr>
        <w:t xml:space="preserve"> </w:t>
      </w:r>
      <w:r>
        <w:rPr>
          <w:rFonts w:cstheme="minorHAnsi"/>
          <w:sz w:val="24"/>
          <w:szCs w:val="24"/>
          <w:lang w:val="fr-FR"/>
        </w:rPr>
        <w:t>661</w:t>
      </w:r>
      <w:r w:rsidR="000A7622" w:rsidRPr="00C04F25">
        <w:rPr>
          <w:rFonts w:cstheme="minorHAnsi"/>
          <w:sz w:val="24"/>
          <w:szCs w:val="24"/>
          <w:lang w:val="fr-FR"/>
        </w:rPr>
        <w:t>-</w:t>
      </w:r>
      <w:r>
        <w:rPr>
          <w:rFonts w:cstheme="minorHAnsi"/>
          <w:sz w:val="24"/>
          <w:szCs w:val="24"/>
          <w:lang w:val="fr-FR"/>
        </w:rPr>
        <w:t>664</w:t>
      </w:r>
      <w:r w:rsidR="000A7622" w:rsidRPr="00C04F25">
        <w:rPr>
          <w:rFonts w:cstheme="minorHAnsi"/>
          <w:sz w:val="24"/>
          <w:szCs w:val="24"/>
          <w:lang w:val="fr-FR"/>
        </w:rPr>
        <w:t xml:space="preserve">. </w:t>
      </w:r>
      <w:hyperlink r:id="rId9" w:history="1">
        <w:r w:rsidR="000A7622" w:rsidRPr="00C04F25">
          <w:rPr>
            <w:rFonts w:cstheme="minorHAnsi"/>
            <w:color w:val="0563C1" w:themeColor="hyperlink"/>
            <w:sz w:val="24"/>
            <w:szCs w:val="24"/>
            <w:u w:val="single"/>
            <w:lang w:val="fr-FR"/>
          </w:rPr>
          <w:t>DOI</w:t>
        </w:r>
      </w:hyperlink>
      <w:r w:rsidR="000A7622" w:rsidRPr="00C04F25">
        <w:rPr>
          <w:rFonts w:cstheme="minorHAnsi"/>
          <w:sz w:val="24"/>
          <w:szCs w:val="24"/>
          <w:lang w:val="fr-FR"/>
        </w:rPr>
        <w:t xml:space="preserve">. </w:t>
      </w:r>
      <w:r w:rsidR="000A7622" w:rsidRPr="00C04F25">
        <w:rPr>
          <w:rFonts w:cstheme="minorHAnsi"/>
          <w:sz w:val="24"/>
          <w:szCs w:val="24"/>
        </w:rPr>
        <w:t xml:space="preserve">This article is © </w:t>
      </w:r>
      <w:r>
        <w:rPr>
          <w:rFonts w:cstheme="minorHAnsi"/>
          <w:sz w:val="24"/>
          <w:szCs w:val="24"/>
        </w:rPr>
        <w:t xml:space="preserve">MIT Press </w:t>
      </w:r>
      <w:r w:rsidR="000A7622" w:rsidRPr="00C04F25">
        <w:rPr>
          <w:rFonts w:cstheme="minorHAnsi"/>
          <w:sz w:val="24"/>
          <w:szCs w:val="24"/>
        </w:rPr>
        <w:t xml:space="preserve">and permission has been granted for this version to appear in </w:t>
      </w:r>
      <w:hyperlink r:id="rId10" w:history="1">
        <w:r w:rsidR="000A7622" w:rsidRPr="00C04F25">
          <w:rPr>
            <w:rFonts w:cstheme="minorHAnsi"/>
            <w:color w:val="0563C1" w:themeColor="hyperlink"/>
            <w:sz w:val="24"/>
            <w:szCs w:val="24"/>
            <w:u w:val="single"/>
          </w:rPr>
          <w:t>e-Publications@Marquette</w:t>
        </w:r>
      </w:hyperlink>
      <w:r w:rsidR="000A7622" w:rsidRPr="00C04F25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MIT Press</w:t>
      </w:r>
      <w:r w:rsidR="000A7622" w:rsidRPr="00C04F25">
        <w:rPr>
          <w:rFonts w:cstheme="minorHAnsi"/>
          <w:sz w:val="24"/>
          <w:szCs w:val="24"/>
        </w:rPr>
        <w:t xml:space="preserve"> does not grant permission for this article to be further copied/distributed or hosted elsewhere without the express permission from </w:t>
      </w:r>
      <w:r>
        <w:rPr>
          <w:rFonts w:cstheme="minorHAnsi"/>
          <w:sz w:val="24"/>
          <w:szCs w:val="24"/>
        </w:rPr>
        <w:t>MIT Press.</w:t>
      </w:r>
      <w:r w:rsidR="000A7622" w:rsidRPr="00C04F25">
        <w:rPr>
          <w:rFonts w:cstheme="minorHAnsi"/>
          <w:sz w:val="24"/>
          <w:szCs w:val="24"/>
        </w:rPr>
        <w:t xml:space="preserve"> </w:t>
      </w:r>
      <w:bookmarkEnd w:id="1"/>
    </w:p>
    <w:p w14:paraId="2813752B" w14:textId="7503DA15" w:rsidR="001F59AD" w:rsidRDefault="00791C2E" w:rsidP="00791C2E">
      <w:pPr>
        <w:pStyle w:val="Title"/>
      </w:pPr>
      <w:r>
        <w:t xml:space="preserve">Review of </w:t>
      </w:r>
      <w:r>
        <w:rPr>
          <w:i/>
          <w:iCs/>
        </w:rPr>
        <w:t>Conservative Revolutionaries: Transformation and Tradition in the Religious and Political Thought of Charles Chauncy and Jonathan Mayhew</w:t>
      </w:r>
    </w:p>
    <w:p w14:paraId="3474AD0F" w14:textId="406DF528" w:rsidR="00791C2E" w:rsidRPr="00937667" w:rsidRDefault="00791C2E" w:rsidP="00937667">
      <w:pPr>
        <w:pStyle w:val="NoSpacing"/>
        <w:rPr>
          <w:sz w:val="28"/>
          <w:szCs w:val="28"/>
        </w:rPr>
      </w:pPr>
      <w:r w:rsidRPr="00937667">
        <w:rPr>
          <w:sz w:val="28"/>
          <w:szCs w:val="28"/>
        </w:rPr>
        <w:t>J</w:t>
      </w:r>
      <w:r w:rsidR="00937667" w:rsidRPr="00937667">
        <w:rPr>
          <w:sz w:val="28"/>
          <w:szCs w:val="28"/>
        </w:rPr>
        <w:t>. Patrick Mullins</w:t>
      </w:r>
    </w:p>
    <w:p w14:paraId="4DA13304" w14:textId="7E8EFECE" w:rsidR="00937667" w:rsidRDefault="00937667" w:rsidP="00937667">
      <w:pPr>
        <w:pStyle w:val="NoSpacing"/>
      </w:pPr>
      <w:r>
        <w:t>Marquette University</w:t>
      </w:r>
    </w:p>
    <w:p w14:paraId="3F59A0D2" w14:textId="77777777" w:rsidR="00937667" w:rsidRPr="00791C2E" w:rsidRDefault="00937667" w:rsidP="00937667">
      <w:pPr>
        <w:pStyle w:val="NoSpacing"/>
      </w:pPr>
    </w:p>
    <w:p w14:paraId="49BB9241" w14:textId="77777777" w:rsidR="00F820A6" w:rsidRDefault="001F59AD" w:rsidP="00F820A6">
      <w:pPr>
        <w:spacing w:line="240" w:lineRule="auto"/>
        <w:ind w:firstLine="720"/>
        <w:rPr>
          <w:rFonts w:asciiTheme="majorHAnsi" w:hAnsiTheme="majorHAnsi" w:cstheme="majorHAnsi"/>
          <w:sz w:val="24"/>
          <w:szCs w:val="24"/>
        </w:rPr>
      </w:pPr>
      <w:r w:rsidRPr="00FA193B">
        <w:rPr>
          <w:rFonts w:asciiTheme="majorHAnsi" w:hAnsiTheme="majorHAnsi" w:cstheme="majorHAnsi"/>
          <w:sz w:val="24"/>
          <w:szCs w:val="24"/>
        </w:rPr>
        <w:t>Friends in life and fellow "liberals" in public memory, Jonathan</w:t>
      </w:r>
      <w:r w:rsidR="00FA193B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Mayhew (1720-1766) and Charles Chauncy (1705-1787) have long</w:t>
      </w:r>
      <w:r w:rsidR="00FA193B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divided scholars of eighteenth-century New England Congregationalism</w:t>
      </w:r>
      <w:r w:rsidR="00FA193B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and its transformation from Puritanism to Brahminism.</w:t>
      </w:r>
      <w:r w:rsidR="00FA193B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 xml:space="preserve">While many twentieth-century historians such as Bernard </w:t>
      </w:r>
      <w:proofErr w:type="spellStart"/>
      <w:r w:rsidRPr="00FA193B">
        <w:rPr>
          <w:rFonts w:asciiTheme="majorHAnsi" w:hAnsiTheme="majorHAnsi" w:cstheme="majorHAnsi"/>
          <w:sz w:val="24"/>
          <w:szCs w:val="24"/>
        </w:rPr>
        <w:t>Bailyn</w:t>
      </w:r>
      <w:proofErr w:type="spellEnd"/>
      <w:r w:rsidRPr="00FA193B">
        <w:rPr>
          <w:rFonts w:asciiTheme="majorHAnsi" w:hAnsiTheme="majorHAnsi" w:cstheme="majorHAnsi"/>
          <w:sz w:val="24"/>
          <w:szCs w:val="24"/>
        </w:rPr>
        <w:t xml:space="preserve"> and</w:t>
      </w:r>
      <w:r w:rsidR="00FA193B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Charles Akers viewed Mayhew and Chauncy as clerical promoters of</w:t>
      </w:r>
      <w:r w:rsidR="00FA193B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radical Whig politics on the road to the American Revolution, Alan</w:t>
      </w:r>
      <w:r w:rsidR="00FA193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FA193B">
        <w:rPr>
          <w:rFonts w:asciiTheme="majorHAnsi" w:hAnsiTheme="majorHAnsi" w:cstheme="majorHAnsi"/>
          <w:sz w:val="24"/>
          <w:szCs w:val="24"/>
        </w:rPr>
        <w:t>Heimert's</w:t>
      </w:r>
      <w:proofErr w:type="spellEnd"/>
      <w:r w:rsidRPr="00FA193B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i/>
          <w:iCs/>
          <w:sz w:val="24"/>
          <w:szCs w:val="24"/>
        </w:rPr>
        <w:t xml:space="preserve">Religion and the American Revolution </w:t>
      </w:r>
      <w:r w:rsidRPr="00FA193B">
        <w:rPr>
          <w:rFonts w:asciiTheme="majorHAnsi" w:hAnsiTheme="majorHAnsi" w:cstheme="majorHAnsi"/>
          <w:sz w:val="24"/>
          <w:szCs w:val="24"/>
        </w:rPr>
        <w:t>(1966) depicted both</w:t>
      </w:r>
      <w:r w:rsidR="00FA193B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 xml:space="preserve">pastors as elitist reactionaries. In </w:t>
      </w:r>
      <w:r w:rsidRPr="00FA193B">
        <w:rPr>
          <w:rFonts w:asciiTheme="majorHAnsi" w:hAnsiTheme="majorHAnsi" w:cstheme="majorHAnsi"/>
          <w:i/>
          <w:iCs/>
          <w:sz w:val="24"/>
          <w:szCs w:val="24"/>
        </w:rPr>
        <w:t xml:space="preserve">The Hidden Balance </w:t>
      </w:r>
      <w:r w:rsidRPr="00FA193B">
        <w:rPr>
          <w:rFonts w:asciiTheme="majorHAnsi" w:hAnsiTheme="majorHAnsi" w:cstheme="majorHAnsi"/>
          <w:sz w:val="24"/>
          <w:szCs w:val="24"/>
        </w:rPr>
        <w:t>(1991), John</w:t>
      </w:r>
      <w:r w:rsidR="00FA193B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Corrigan treated both men as theological and political moderates in</w:t>
      </w:r>
      <w:r w:rsidR="00FA193B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the tradition of Henry F. May's "moderate Enlightenment."</w:t>
      </w:r>
      <w:r w:rsidR="00FA193B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0DA6E93F" w14:textId="7DF53FB0" w:rsidR="00FA193B" w:rsidRPr="00FA193B" w:rsidRDefault="001F59AD" w:rsidP="00F820A6">
      <w:pPr>
        <w:spacing w:line="240" w:lineRule="auto"/>
        <w:ind w:firstLine="720"/>
        <w:rPr>
          <w:rFonts w:asciiTheme="majorHAnsi" w:hAnsiTheme="majorHAnsi" w:cstheme="majorHAnsi"/>
          <w:sz w:val="24"/>
          <w:szCs w:val="24"/>
        </w:rPr>
      </w:pPr>
      <w:r w:rsidRPr="00FA193B">
        <w:rPr>
          <w:rFonts w:asciiTheme="majorHAnsi" w:hAnsiTheme="majorHAnsi" w:cstheme="majorHAnsi"/>
          <w:sz w:val="24"/>
          <w:szCs w:val="24"/>
        </w:rPr>
        <w:t xml:space="preserve">John S. Oakes's </w:t>
      </w:r>
      <w:r w:rsidRPr="00FA193B">
        <w:rPr>
          <w:rFonts w:asciiTheme="majorHAnsi" w:hAnsiTheme="majorHAnsi" w:cstheme="majorHAnsi"/>
          <w:i/>
          <w:iCs/>
          <w:sz w:val="24"/>
          <w:szCs w:val="24"/>
        </w:rPr>
        <w:t xml:space="preserve">Conservative Revolutionaries, </w:t>
      </w:r>
      <w:r w:rsidRPr="00FA193B">
        <w:rPr>
          <w:rFonts w:asciiTheme="majorHAnsi" w:hAnsiTheme="majorHAnsi" w:cstheme="majorHAnsi"/>
          <w:sz w:val="24"/>
          <w:szCs w:val="24"/>
        </w:rPr>
        <w:t>in contrast, sets out</w:t>
      </w:r>
      <w:r w:rsidR="00F820A6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to take Chauncy and Mayhew on their own terms, as men of their</w:t>
      </w:r>
      <w:r w:rsidR="00F820A6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time and place. He does not interpret Chauncy and Mayhew as</w:t>
      </w:r>
      <w:r w:rsidR="00F820A6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progenitors or adversaries of a more democratic, egalitarian, heterodox,</w:t>
      </w:r>
      <w:r w:rsidR="00F820A6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 xml:space="preserve">and pluralistic American Republic. The narrative of </w:t>
      </w:r>
      <w:r w:rsidRPr="00FA193B">
        <w:rPr>
          <w:rFonts w:asciiTheme="majorHAnsi" w:hAnsiTheme="majorHAnsi" w:cstheme="majorHAnsi"/>
          <w:i/>
          <w:iCs/>
          <w:sz w:val="24"/>
          <w:szCs w:val="24"/>
        </w:rPr>
        <w:t>Conservative</w:t>
      </w:r>
      <w:r w:rsidR="00F820A6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i/>
          <w:iCs/>
          <w:sz w:val="24"/>
          <w:szCs w:val="24"/>
        </w:rPr>
        <w:t xml:space="preserve">Revolutionaries </w:t>
      </w:r>
      <w:r w:rsidRPr="00FA193B">
        <w:rPr>
          <w:rFonts w:asciiTheme="majorHAnsi" w:hAnsiTheme="majorHAnsi" w:cstheme="majorHAnsi"/>
          <w:sz w:val="24"/>
          <w:szCs w:val="24"/>
        </w:rPr>
        <w:t>is instead framed by the "intellectual journeys</w:t>
      </w:r>
      <w:r w:rsidR="00F820A6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 xml:space="preserve">of two individuals" and marked by "areas of continuity, as well </w:t>
      </w:r>
      <w:proofErr w:type="spellStart"/>
      <w:r w:rsidRPr="00FA193B">
        <w:rPr>
          <w:rFonts w:asciiTheme="majorHAnsi" w:hAnsiTheme="majorHAnsi" w:cstheme="majorHAnsi"/>
          <w:sz w:val="24"/>
          <w:szCs w:val="24"/>
        </w:rPr>
        <w:t>as</w:t>
      </w:r>
      <w:r w:rsidR="00FA193B" w:rsidRPr="00FA193B">
        <w:rPr>
          <w:rFonts w:asciiTheme="majorHAnsi" w:hAnsiTheme="majorHAnsi" w:cstheme="majorHAnsi"/>
          <w:sz w:val="24"/>
          <w:szCs w:val="24"/>
        </w:rPr>
        <w:t>discontinuity</w:t>
      </w:r>
      <w:proofErr w:type="spellEnd"/>
      <w:r w:rsidR="00FA193B" w:rsidRPr="00FA193B">
        <w:rPr>
          <w:rFonts w:asciiTheme="majorHAnsi" w:hAnsiTheme="majorHAnsi" w:cstheme="majorHAnsi"/>
          <w:sz w:val="24"/>
          <w:szCs w:val="24"/>
        </w:rPr>
        <w:t xml:space="preserve"> over time." In Oakes's </w:t>
      </w:r>
      <w:r w:rsidR="00FA193B" w:rsidRPr="00FA193B">
        <w:rPr>
          <w:rFonts w:asciiTheme="majorHAnsi" w:hAnsiTheme="majorHAnsi" w:cstheme="majorHAnsi"/>
          <w:sz w:val="24"/>
          <w:szCs w:val="24"/>
        </w:rPr>
        <w:lastRenderedPageBreak/>
        <w:t>well-balanced account, Chauncy</w:t>
      </w:r>
      <w:r w:rsidR="00F820A6">
        <w:rPr>
          <w:rFonts w:asciiTheme="majorHAnsi" w:hAnsiTheme="majorHAnsi" w:cstheme="majorHAnsi"/>
          <w:sz w:val="24"/>
          <w:szCs w:val="24"/>
        </w:rPr>
        <w:t xml:space="preserve"> </w:t>
      </w:r>
      <w:r w:rsidR="00FA193B" w:rsidRPr="00FA193B">
        <w:rPr>
          <w:rFonts w:asciiTheme="majorHAnsi" w:hAnsiTheme="majorHAnsi" w:cstheme="majorHAnsi"/>
          <w:sz w:val="24"/>
          <w:szCs w:val="24"/>
        </w:rPr>
        <w:t>and Mayhew were "pioneers of transformation" as well as "pillars of</w:t>
      </w:r>
      <w:r w:rsidR="00F820A6">
        <w:rPr>
          <w:rFonts w:asciiTheme="majorHAnsi" w:hAnsiTheme="majorHAnsi" w:cstheme="majorHAnsi"/>
          <w:sz w:val="24"/>
          <w:szCs w:val="24"/>
        </w:rPr>
        <w:t xml:space="preserve"> </w:t>
      </w:r>
      <w:r w:rsidR="00FA193B" w:rsidRPr="00FA193B">
        <w:rPr>
          <w:rFonts w:asciiTheme="majorHAnsi" w:hAnsiTheme="majorHAnsi" w:cstheme="majorHAnsi"/>
          <w:sz w:val="24"/>
          <w:szCs w:val="24"/>
        </w:rPr>
        <w:t>tradition" (</w:t>
      </w:r>
      <w:r w:rsidR="00F820A6">
        <w:rPr>
          <w:rFonts w:asciiTheme="majorHAnsi" w:hAnsiTheme="majorHAnsi" w:cstheme="majorHAnsi"/>
          <w:sz w:val="24"/>
          <w:szCs w:val="24"/>
        </w:rPr>
        <w:t>9</w:t>
      </w:r>
      <w:r w:rsidR="00FA193B" w:rsidRPr="00FA193B">
        <w:rPr>
          <w:rFonts w:asciiTheme="majorHAnsi" w:hAnsiTheme="majorHAnsi" w:cstheme="majorHAnsi"/>
          <w:sz w:val="24"/>
          <w:szCs w:val="24"/>
        </w:rPr>
        <w:t>).</w:t>
      </w:r>
    </w:p>
    <w:p w14:paraId="65143A34" w14:textId="19D7B0A1" w:rsidR="00FA193B" w:rsidRPr="00FA193B" w:rsidRDefault="00FA193B" w:rsidP="00405C52">
      <w:pPr>
        <w:spacing w:line="240" w:lineRule="auto"/>
        <w:ind w:firstLine="720"/>
        <w:rPr>
          <w:rFonts w:asciiTheme="majorHAnsi" w:hAnsiTheme="majorHAnsi" w:cstheme="majorHAnsi"/>
          <w:sz w:val="24"/>
          <w:szCs w:val="24"/>
        </w:rPr>
      </w:pPr>
      <w:r w:rsidRPr="00FA193B">
        <w:rPr>
          <w:rFonts w:asciiTheme="majorHAnsi" w:hAnsiTheme="majorHAnsi" w:cstheme="majorHAnsi"/>
          <w:sz w:val="24"/>
          <w:szCs w:val="24"/>
        </w:rPr>
        <w:t>Displaying mastery of the full body of sermon literature left behind</w:t>
      </w:r>
      <w:r w:rsidR="00F820A6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by Chauncy and Mayhew, Oakes adopts the close textual analysis of</w:t>
      </w:r>
      <w:r w:rsidR="00F820A6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their sermons as his method and analyzes these documents mainly in</w:t>
      </w:r>
      <w:r w:rsidR="00F820A6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the context of their theological and political sources. He finds neither</w:t>
      </w:r>
      <w:r w:rsidR="00F820A6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clergyman to be an Enlightenment rationalist nor an orthodox</w:t>
      </w:r>
      <w:r w:rsidR="00F820A6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Calvinist. Both Chauncy and Mayhew were "traditionalist" in their</w:t>
      </w:r>
      <w:r w:rsidR="00F820A6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early subscription to orthodox Calvinism, aggressive defense of Congregationalism</w:t>
      </w:r>
      <w:r w:rsidR="00405C52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 xml:space="preserve">against </w:t>
      </w:r>
      <w:proofErr w:type="spellStart"/>
      <w:r w:rsidRPr="00FA193B">
        <w:rPr>
          <w:rFonts w:asciiTheme="majorHAnsi" w:hAnsiTheme="majorHAnsi" w:cstheme="majorHAnsi"/>
          <w:sz w:val="24"/>
          <w:szCs w:val="24"/>
        </w:rPr>
        <w:t>Episcopalianism</w:t>
      </w:r>
      <w:proofErr w:type="spellEnd"/>
      <w:r w:rsidRPr="00FA193B">
        <w:rPr>
          <w:rFonts w:asciiTheme="majorHAnsi" w:hAnsiTheme="majorHAnsi" w:cstheme="majorHAnsi"/>
          <w:sz w:val="24"/>
          <w:szCs w:val="24"/>
        </w:rPr>
        <w:t xml:space="preserve"> and Catholicism, and commitment</w:t>
      </w:r>
      <w:r w:rsidR="00405C52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to "a vision of New England that retained what they saw as the</w:t>
      </w:r>
      <w:r w:rsidR="00405C52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best of their Protestant and British heritage." (10)</w:t>
      </w:r>
    </w:p>
    <w:p w14:paraId="360EC82C" w14:textId="77777777" w:rsidR="00F4632E" w:rsidRDefault="00FA193B" w:rsidP="00405C52">
      <w:pPr>
        <w:spacing w:line="240" w:lineRule="auto"/>
        <w:ind w:firstLine="720"/>
        <w:rPr>
          <w:rFonts w:asciiTheme="majorHAnsi" w:hAnsiTheme="majorHAnsi" w:cstheme="majorHAnsi"/>
          <w:sz w:val="24"/>
          <w:szCs w:val="24"/>
        </w:rPr>
      </w:pPr>
      <w:r w:rsidRPr="00FA193B">
        <w:rPr>
          <w:rFonts w:asciiTheme="majorHAnsi" w:hAnsiTheme="majorHAnsi" w:cstheme="majorHAnsi"/>
          <w:sz w:val="24"/>
          <w:szCs w:val="24"/>
        </w:rPr>
        <w:t>Not until the 1760s did Chauncy break decisively with Calvinism</w:t>
      </w:r>
      <w:r w:rsidR="00405C52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and fully embrace an Arminian theology of justification through both</w:t>
      </w:r>
      <w:r w:rsidR="00405C52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faith and works. He held off publishing his arguments in favor of universal</w:t>
      </w:r>
      <w:r w:rsidR="00405C52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salvation until the 1 780s, not least in deference to the senior</w:t>
      </w:r>
      <w:r w:rsidR="00405C52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pastor of Boston's First Church, "catholic" Calvinist Thomas Foxcroft.</w:t>
      </w:r>
      <w:r w:rsidR="00405C52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Chauncy rejected the Calvinist doctrines of total depravity and divine</w:t>
      </w:r>
      <w:r w:rsidR="00405C52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election as incompatible with God's benevolence, but he was unable</w:t>
      </w:r>
      <w:r w:rsidR="00405C52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to resolve the conflict between universal salvation and human free</w:t>
      </w:r>
      <w:r w:rsidR="00405C52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agency. Based upon God's sovereignty and Christ's blood atonement,</w:t>
      </w:r>
      <w:r w:rsidR="00405C52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Chauncy's universalism was fundamentally different from that of its</w:t>
      </w:r>
      <w:r w:rsidR="00405C52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nineteenth-century proponents (101, 108).</w:t>
      </w:r>
      <w:r w:rsidR="00405C52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17D11404" w14:textId="4C8FE84F" w:rsidR="00FA193B" w:rsidRPr="00FA193B" w:rsidRDefault="00FA193B" w:rsidP="00F4632E">
      <w:pPr>
        <w:spacing w:line="240" w:lineRule="auto"/>
        <w:ind w:firstLine="720"/>
        <w:rPr>
          <w:rFonts w:asciiTheme="majorHAnsi" w:hAnsiTheme="majorHAnsi" w:cstheme="majorHAnsi"/>
          <w:sz w:val="24"/>
          <w:szCs w:val="24"/>
        </w:rPr>
      </w:pPr>
      <w:r w:rsidRPr="00FA193B">
        <w:rPr>
          <w:rFonts w:asciiTheme="majorHAnsi" w:hAnsiTheme="majorHAnsi" w:cstheme="majorHAnsi"/>
          <w:sz w:val="24"/>
          <w:szCs w:val="24"/>
        </w:rPr>
        <w:t>Unlike "the more diplomatic Chauncy," Mayhew was overt in his</w:t>
      </w:r>
      <w:r w:rsidR="00405C52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heterodoxy early on, in part because he was secure in the position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of pastor at Boston's West Church. He "felt no compunction in transgressing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traditional, reformed, credal, or confessional boundaries," rejecting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Calvinism in favor of Arminianism in 1748 and criticizing the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Athanasian Creed in 1755 (86). Like the nineteenth-century Unitarians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who claimed him, Mayhew upheld the unity of God's nature and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Christ's subordination to God the Father. On the other hand, he did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affirm "the divinity of the Son of God" and never explicitly denied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(as Arians do) that the Son is co-eternal with the Father. Challenging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 xml:space="preserve">the assertions of Bernard </w:t>
      </w:r>
      <w:proofErr w:type="spellStart"/>
      <w:r w:rsidRPr="00FA193B">
        <w:rPr>
          <w:rFonts w:asciiTheme="majorHAnsi" w:hAnsiTheme="majorHAnsi" w:cstheme="majorHAnsi"/>
          <w:sz w:val="24"/>
          <w:szCs w:val="24"/>
        </w:rPr>
        <w:t>Bailyn</w:t>
      </w:r>
      <w:proofErr w:type="spellEnd"/>
      <w:r w:rsidRPr="00FA193B">
        <w:rPr>
          <w:rFonts w:asciiTheme="majorHAnsi" w:hAnsiTheme="majorHAnsi" w:cstheme="majorHAnsi"/>
          <w:sz w:val="24"/>
          <w:szCs w:val="24"/>
        </w:rPr>
        <w:t>, Jonathan Clark, and other historians,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Oakes concludes that Mayhew's theology of Christ was "subordinationist"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but not decisively Arian (87).</w:t>
      </w:r>
    </w:p>
    <w:p w14:paraId="7DF38C58" w14:textId="5D72D2CD" w:rsidR="00FA193B" w:rsidRPr="00FA193B" w:rsidRDefault="00FA193B" w:rsidP="00F4632E">
      <w:pPr>
        <w:spacing w:line="240" w:lineRule="auto"/>
        <w:ind w:firstLine="720"/>
        <w:rPr>
          <w:rFonts w:asciiTheme="majorHAnsi" w:hAnsiTheme="majorHAnsi" w:cstheme="majorHAnsi"/>
          <w:sz w:val="24"/>
          <w:szCs w:val="24"/>
        </w:rPr>
      </w:pPr>
      <w:r w:rsidRPr="00FA193B">
        <w:rPr>
          <w:rFonts w:asciiTheme="majorHAnsi" w:hAnsiTheme="majorHAnsi" w:cstheme="majorHAnsi"/>
          <w:sz w:val="24"/>
          <w:szCs w:val="24"/>
        </w:rPr>
        <w:t>Oakes styles Chauncy and Mayhew as proponents of what Nathan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Hatch has called "rational biblicism," a theological persuasion advocating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 xml:space="preserve">both </w:t>
      </w:r>
      <w:r w:rsidRPr="00FA193B">
        <w:rPr>
          <w:rFonts w:asciiTheme="majorHAnsi" w:hAnsiTheme="majorHAnsi" w:cstheme="majorHAnsi"/>
          <w:i/>
          <w:iCs/>
          <w:sz w:val="24"/>
          <w:szCs w:val="24"/>
        </w:rPr>
        <w:t xml:space="preserve">sola scriptura </w:t>
      </w:r>
      <w:r w:rsidRPr="00FA193B">
        <w:rPr>
          <w:rFonts w:asciiTheme="majorHAnsi" w:hAnsiTheme="majorHAnsi" w:cstheme="majorHAnsi"/>
          <w:sz w:val="24"/>
          <w:szCs w:val="24"/>
        </w:rPr>
        <w:t>and "the right of private judgment" in reading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scripture. Rational biblicism is the key to Oakes's interpretation of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the two divines as both "conservative" and "revolutionary" in their religion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(101, 109, 120). Accordingly, Mayhew and Chauncy opposed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the introduction of an episcopate to New England as a danger to the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right of private judgment as well as the old New England way. Criticizing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FA193B">
        <w:rPr>
          <w:rFonts w:asciiTheme="majorHAnsi" w:hAnsiTheme="majorHAnsi" w:cstheme="majorHAnsi"/>
          <w:sz w:val="24"/>
          <w:szCs w:val="24"/>
        </w:rPr>
        <w:t>Bailyn's</w:t>
      </w:r>
      <w:proofErr w:type="spellEnd"/>
      <w:r w:rsidRPr="00FA193B">
        <w:rPr>
          <w:rFonts w:asciiTheme="majorHAnsi" w:hAnsiTheme="majorHAnsi" w:cstheme="majorHAnsi"/>
          <w:sz w:val="24"/>
          <w:szCs w:val="24"/>
        </w:rPr>
        <w:t xml:space="preserve"> interpretation of Mayhew's politics mainly in terms of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Real Whig ideology, Oakes emphasizes the prominence in Mayhew's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political writings of such "traditionalist" values as a hierarchical social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order, anti-Catholicism, monarchism (of the Hanoverian, anti-Stuart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brand), British constitutionalism, and the "Protestant interest." One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might observe, however, that these traditionalist themes could also be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found in the writings of Real Whigs on both sides of the Atlantic, from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 xml:space="preserve">Thomas Gordon and Benjamin </w:t>
      </w:r>
      <w:proofErr w:type="spellStart"/>
      <w:r w:rsidRPr="00FA193B">
        <w:rPr>
          <w:rFonts w:asciiTheme="majorHAnsi" w:hAnsiTheme="majorHAnsi" w:cstheme="majorHAnsi"/>
          <w:sz w:val="24"/>
          <w:szCs w:val="24"/>
        </w:rPr>
        <w:t>Hoadly</w:t>
      </w:r>
      <w:proofErr w:type="spellEnd"/>
      <w:r w:rsidRPr="00FA193B">
        <w:rPr>
          <w:rFonts w:asciiTheme="majorHAnsi" w:hAnsiTheme="majorHAnsi" w:cstheme="majorHAnsi"/>
          <w:sz w:val="24"/>
          <w:szCs w:val="24"/>
        </w:rPr>
        <w:t xml:space="preserve"> to John Adams and William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Livingston (165, 173).</w:t>
      </w:r>
    </w:p>
    <w:p w14:paraId="31D6B768" w14:textId="5FC4E23D" w:rsidR="00FA193B" w:rsidRPr="00FA193B" w:rsidRDefault="00FA193B" w:rsidP="00F4632E">
      <w:pPr>
        <w:spacing w:line="240" w:lineRule="auto"/>
        <w:ind w:firstLine="720"/>
        <w:rPr>
          <w:rFonts w:asciiTheme="majorHAnsi" w:hAnsiTheme="majorHAnsi" w:cstheme="majorHAnsi"/>
          <w:sz w:val="24"/>
          <w:szCs w:val="24"/>
        </w:rPr>
      </w:pPr>
      <w:r w:rsidRPr="00FA193B">
        <w:rPr>
          <w:rFonts w:asciiTheme="majorHAnsi" w:hAnsiTheme="majorHAnsi" w:cstheme="majorHAnsi"/>
          <w:sz w:val="24"/>
          <w:szCs w:val="24"/>
        </w:rPr>
        <w:t>One of the book's major contributions to our understanding of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Chauncy and Mayhew's political philosophy is its extended and nuanced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analysis of their conception of liberty. Oakes contends that, for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both clergymen, all forms of liberty are grounded in spiritual liberty: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the liberation from sin by grace to serve God and others. It is one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of the most powerful and original arguments in the book. He overreaches,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though, in using Chauncy and Mayhew as the basis to challenge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 xml:space="preserve">other historians' </w:t>
      </w:r>
      <w:r w:rsidRPr="00FA193B">
        <w:rPr>
          <w:rFonts w:asciiTheme="majorHAnsi" w:hAnsiTheme="majorHAnsi" w:cstheme="majorHAnsi"/>
          <w:sz w:val="24"/>
          <w:szCs w:val="24"/>
        </w:rPr>
        <w:lastRenderedPageBreak/>
        <w:t>contention that eighteenth-century Americans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in general conceived liberty as "personal freedom" or "an individual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right" (204, 207).</w:t>
      </w:r>
    </w:p>
    <w:p w14:paraId="03691923" w14:textId="54B6ECB4" w:rsidR="00FA193B" w:rsidRPr="00FA193B" w:rsidRDefault="00FA193B" w:rsidP="00F4632E">
      <w:pPr>
        <w:spacing w:line="240" w:lineRule="auto"/>
        <w:ind w:firstLine="720"/>
        <w:rPr>
          <w:rFonts w:asciiTheme="majorHAnsi" w:hAnsiTheme="majorHAnsi" w:cstheme="majorHAnsi"/>
          <w:sz w:val="24"/>
          <w:szCs w:val="24"/>
        </w:rPr>
      </w:pPr>
      <w:r w:rsidRPr="00FA193B">
        <w:rPr>
          <w:rFonts w:asciiTheme="majorHAnsi" w:hAnsiTheme="majorHAnsi" w:cstheme="majorHAnsi"/>
          <w:sz w:val="24"/>
          <w:szCs w:val="24"/>
        </w:rPr>
        <w:t>Eager to advance his thesis that Chauncy and Mayhew understood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liberty fundamentally in a "traditional, Puritan sense as freedom in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Christ to serve God and others," he also minimizes the deep strain of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individualism within Mayhew's moral and political philosophy, most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 xml:space="preserve">evident in </w:t>
      </w:r>
      <w:r w:rsidRPr="00FA193B">
        <w:rPr>
          <w:rFonts w:asciiTheme="majorHAnsi" w:hAnsiTheme="majorHAnsi" w:cstheme="majorHAnsi"/>
          <w:i/>
          <w:iCs/>
          <w:sz w:val="24"/>
          <w:szCs w:val="24"/>
        </w:rPr>
        <w:t xml:space="preserve">Seven Sermons </w:t>
      </w:r>
      <w:r w:rsidRPr="00FA193B">
        <w:rPr>
          <w:rFonts w:asciiTheme="majorHAnsi" w:hAnsiTheme="majorHAnsi" w:cstheme="majorHAnsi"/>
          <w:sz w:val="24"/>
          <w:szCs w:val="24"/>
        </w:rPr>
        <w:t>(1749). Oakes's robust affirmation of a theologically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based view of liberty is nonetheless a welcome corrective to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the long-standing emphasis on secular political ideas within the historiography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of eighteenth-century American political thought.</w:t>
      </w:r>
    </w:p>
    <w:p w14:paraId="681B3352" w14:textId="480DDC24" w:rsidR="00F4632E" w:rsidRDefault="00FA193B" w:rsidP="00F4632E">
      <w:pPr>
        <w:spacing w:line="240" w:lineRule="auto"/>
        <w:ind w:firstLine="720"/>
        <w:rPr>
          <w:rFonts w:asciiTheme="majorHAnsi" w:hAnsiTheme="majorHAnsi" w:cstheme="majorHAnsi"/>
          <w:i/>
          <w:iCs/>
          <w:sz w:val="24"/>
          <w:szCs w:val="24"/>
        </w:rPr>
      </w:pPr>
      <w:r w:rsidRPr="00FA193B">
        <w:rPr>
          <w:rFonts w:asciiTheme="majorHAnsi" w:hAnsiTheme="majorHAnsi" w:cstheme="majorHAnsi"/>
          <w:sz w:val="24"/>
          <w:szCs w:val="24"/>
        </w:rPr>
        <w:t>Although Chauncy was less vested in Real Whig ideology than Mayhew,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both clergymen were Whigs who supported the right of resistance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in principle and criticized Britain's infringements on colonial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rights. Mayhew, however, regretted his sermon against the Stamp Act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when it was followed by the mobbing of Thomas Hutchinson's house.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And Chauncy did not endorse armed resistance to Britain until after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the Revolutionary War began. Due to misreading one of Mayhew's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letters which expressed the fear that "a forceable, violent opposition"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by the colonists to the Stamp Act would amount to a proclamation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of "war against Britain," Oakes interprets Mayhew as more</w:t>
      </w:r>
      <w:r w:rsidR="00BB411B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contradictory in his views on resistance than he was (222, 225). While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Oakes shows that the revolutionary inclinations of Chauncy and Mayhew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were checked by "traditionalist" commitment to "an elite social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order" and the British constitutional system, such restraints on resistance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were actually integral to Real Whig ideology itself, as Pauline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 xml:space="preserve">Maier demonstrated in </w:t>
      </w:r>
      <w:r w:rsidRPr="00FA193B">
        <w:rPr>
          <w:rFonts w:asciiTheme="majorHAnsi" w:hAnsiTheme="majorHAnsi" w:cstheme="majorHAnsi"/>
          <w:i/>
          <w:iCs/>
          <w:sz w:val="24"/>
          <w:szCs w:val="24"/>
        </w:rPr>
        <w:t>From Resistance to Revolution.</w:t>
      </w:r>
      <w:r w:rsidR="00F4632E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</w:p>
    <w:p w14:paraId="1ADECDB0" w14:textId="77777777" w:rsidR="00BB411B" w:rsidRDefault="00FA193B" w:rsidP="00BB411B">
      <w:pPr>
        <w:spacing w:line="240" w:lineRule="auto"/>
        <w:ind w:firstLine="720"/>
        <w:rPr>
          <w:rFonts w:asciiTheme="majorHAnsi" w:hAnsiTheme="majorHAnsi" w:cstheme="majorHAnsi"/>
          <w:sz w:val="24"/>
          <w:szCs w:val="24"/>
        </w:rPr>
      </w:pPr>
      <w:r w:rsidRPr="00FA193B">
        <w:rPr>
          <w:rFonts w:asciiTheme="majorHAnsi" w:hAnsiTheme="majorHAnsi" w:cstheme="majorHAnsi"/>
          <w:sz w:val="24"/>
          <w:szCs w:val="24"/>
        </w:rPr>
        <w:t>Oakes does not address how the public received the religious and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political ideas of Chauncy and Mayhew. He also declines to wade into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the long scholarly debate about the role of religion and the New England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Congregational clergy in particular in the origins of the American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 xml:space="preserve">Revolution. But he concludes </w:t>
      </w:r>
      <w:r w:rsidRPr="00FA193B">
        <w:rPr>
          <w:rFonts w:asciiTheme="majorHAnsi" w:hAnsiTheme="majorHAnsi" w:cstheme="majorHAnsi"/>
          <w:i/>
          <w:iCs/>
          <w:sz w:val="24"/>
          <w:szCs w:val="24"/>
        </w:rPr>
        <w:t xml:space="preserve">Conservative Revolutionaries </w:t>
      </w:r>
      <w:r w:rsidRPr="00FA193B">
        <w:rPr>
          <w:rFonts w:asciiTheme="majorHAnsi" w:hAnsiTheme="majorHAnsi" w:cstheme="majorHAnsi"/>
          <w:sz w:val="24"/>
          <w:szCs w:val="24"/>
        </w:rPr>
        <w:t>with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the hypothesis that Chauncy and Mayhew were more effective in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eighteenth-century New England as agents of change precisely because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they bundled transformation with tradition.</w:t>
      </w:r>
      <w:r w:rsidR="00F4632E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60D6F2F2" w14:textId="1035FDAD" w:rsidR="00FA193B" w:rsidRPr="00FA193B" w:rsidRDefault="00FA193B" w:rsidP="00BB411B">
      <w:pPr>
        <w:spacing w:line="240" w:lineRule="auto"/>
        <w:ind w:firstLine="720"/>
        <w:rPr>
          <w:rFonts w:asciiTheme="majorHAnsi" w:hAnsiTheme="majorHAnsi" w:cstheme="majorHAnsi"/>
          <w:sz w:val="24"/>
          <w:szCs w:val="24"/>
        </w:rPr>
      </w:pPr>
      <w:r w:rsidRPr="00FA193B">
        <w:rPr>
          <w:rFonts w:asciiTheme="majorHAnsi" w:hAnsiTheme="majorHAnsi" w:cstheme="majorHAnsi"/>
          <w:sz w:val="24"/>
          <w:szCs w:val="24"/>
        </w:rPr>
        <w:t>Going well beyond Corrigan's study in length and depth of analysis,</w:t>
      </w:r>
      <w:r w:rsidR="00BB411B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i/>
          <w:iCs/>
          <w:sz w:val="24"/>
          <w:szCs w:val="24"/>
        </w:rPr>
        <w:t xml:space="preserve">Conservative Revolutionaries </w:t>
      </w:r>
      <w:r w:rsidRPr="00FA193B">
        <w:rPr>
          <w:rFonts w:asciiTheme="majorHAnsi" w:hAnsiTheme="majorHAnsi" w:cstheme="majorHAnsi"/>
          <w:sz w:val="24"/>
          <w:szCs w:val="24"/>
        </w:rPr>
        <w:t>is the first detailed comparative analysis</w:t>
      </w:r>
      <w:r w:rsidR="00BB411B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of the religious and political thought of Chauncy and Mayhew</w:t>
      </w:r>
      <w:r w:rsidR="00BB411B">
        <w:rPr>
          <w:rFonts w:asciiTheme="majorHAnsi" w:hAnsiTheme="majorHAnsi" w:cstheme="majorHAnsi"/>
          <w:sz w:val="24"/>
          <w:szCs w:val="24"/>
        </w:rPr>
        <w:t xml:space="preserve">. </w:t>
      </w:r>
      <w:r w:rsidRPr="00FA193B">
        <w:rPr>
          <w:rFonts w:asciiTheme="majorHAnsi" w:hAnsiTheme="majorHAnsi" w:cstheme="majorHAnsi"/>
          <w:sz w:val="24"/>
          <w:szCs w:val="24"/>
        </w:rPr>
        <w:t>Oakes's argument for the prominence of "traditionalist" theology, social</w:t>
      </w:r>
      <w:r w:rsidR="00BB411B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values, and political ideas in Chauncy and Mayhew's thinking is</w:t>
      </w:r>
      <w:r w:rsidR="00BB411B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 xml:space="preserve">strained at some points. But </w:t>
      </w:r>
      <w:r w:rsidRPr="00FA193B">
        <w:rPr>
          <w:rFonts w:asciiTheme="majorHAnsi" w:hAnsiTheme="majorHAnsi" w:cstheme="majorHAnsi"/>
          <w:i/>
          <w:iCs/>
          <w:sz w:val="24"/>
          <w:szCs w:val="24"/>
        </w:rPr>
        <w:t xml:space="preserve">Conservative Revolutionaries </w:t>
      </w:r>
      <w:r w:rsidRPr="00FA193B">
        <w:rPr>
          <w:rFonts w:asciiTheme="majorHAnsi" w:hAnsiTheme="majorHAnsi" w:cstheme="majorHAnsi"/>
          <w:sz w:val="24"/>
          <w:szCs w:val="24"/>
        </w:rPr>
        <w:t>provides</w:t>
      </w:r>
      <w:r w:rsidR="00BB411B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original and provocative insights into the politics of these two great</w:t>
      </w:r>
      <w:r w:rsidR="00BB411B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Yankee divines, and it now serves as the benchmark for scholarship</w:t>
      </w:r>
      <w:r w:rsidR="00BB411B">
        <w:rPr>
          <w:rFonts w:asciiTheme="majorHAnsi" w:hAnsiTheme="majorHAnsi" w:cstheme="majorHAnsi"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sz w:val="24"/>
          <w:szCs w:val="24"/>
        </w:rPr>
        <w:t>on the theology of both Chauncy and Mayhew.</w:t>
      </w:r>
    </w:p>
    <w:p w14:paraId="6BF0B34C" w14:textId="7AC5BB1C" w:rsidR="001F59AD" w:rsidRPr="00FA193B" w:rsidRDefault="00FA193B" w:rsidP="00BB411B">
      <w:pPr>
        <w:spacing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A193B">
        <w:rPr>
          <w:rFonts w:asciiTheme="majorHAnsi" w:hAnsiTheme="majorHAnsi" w:cstheme="majorHAnsi"/>
          <w:sz w:val="24"/>
          <w:szCs w:val="24"/>
        </w:rPr>
        <w:t xml:space="preserve">J. Patrick Mullins </w:t>
      </w:r>
      <w:r w:rsidRPr="00FA193B">
        <w:rPr>
          <w:rFonts w:asciiTheme="majorHAnsi" w:hAnsiTheme="majorHAnsi" w:cstheme="majorHAnsi"/>
          <w:i/>
          <w:iCs/>
          <w:sz w:val="24"/>
          <w:szCs w:val="24"/>
        </w:rPr>
        <w:t>is assistant professor of history and public history</w:t>
      </w:r>
      <w:r w:rsidR="00BB411B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Pr="00FA193B">
        <w:rPr>
          <w:rFonts w:asciiTheme="majorHAnsi" w:hAnsiTheme="majorHAnsi" w:cstheme="majorHAnsi"/>
          <w:i/>
          <w:iCs/>
          <w:sz w:val="24"/>
          <w:szCs w:val="24"/>
        </w:rPr>
        <w:t xml:space="preserve">director at Marquette University. He is the author of </w:t>
      </w:r>
      <w:r w:rsidRPr="00BB411B">
        <w:rPr>
          <w:rFonts w:asciiTheme="majorHAnsi" w:hAnsiTheme="majorHAnsi" w:cstheme="majorHAnsi"/>
          <w:sz w:val="24"/>
          <w:szCs w:val="24"/>
        </w:rPr>
        <w:t>FATHER OF LIBERTY:</w:t>
      </w:r>
      <w:r w:rsidR="00BB411B" w:rsidRPr="00BB411B">
        <w:rPr>
          <w:rFonts w:asciiTheme="majorHAnsi" w:hAnsiTheme="majorHAnsi" w:cstheme="majorHAnsi"/>
          <w:sz w:val="24"/>
          <w:szCs w:val="24"/>
        </w:rPr>
        <w:t xml:space="preserve"> </w:t>
      </w:r>
      <w:r w:rsidRPr="00BB411B">
        <w:rPr>
          <w:rFonts w:asciiTheme="majorHAnsi" w:hAnsiTheme="majorHAnsi" w:cstheme="majorHAnsi"/>
          <w:sz w:val="24"/>
          <w:szCs w:val="24"/>
        </w:rPr>
        <w:t>JONATHAN MAYHEW AND THE PRINCIPLES OF THE AMERICAN</w:t>
      </w:r>
      <w:r w:rsidR="00BB411B" w:rsidRPr="00BB411B">
        <w:rPr>
          <w:rFonts w:asciiTheme="majorHAnsi" w:hAnsiTheme="majorHAnsi" w:cstheme="majorHAnsi"/>
          <w:sz w:val="24"/>
          <w:szCs w:val="24"/>
        </w:rPr>
        <w:t xml:space="preserve"> </w:t>
      </w:r>
      <w:r w:rsidRPr="00BB411B">
        <w:rPr>
          <w:rFonts w:asciiTheme="majorHAnsi" w:hAnsiTheme="majorHAnsi" w:cstheme="majorHAnsi"/>
          <w:sz w:val="24"/>
          <w:szCs w:val="24"/>
        </w:rPr>
        <w:t>REVOLUTION.</w:t>
      </w:r>
    </w:p>
    <w:sectPr w:rsidR="001F59AD" w:rsidRPr="00FA193B" w:rsidSect="00013176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D7244"/>
    <w:multiLevelType w:val="multilevel"/>
    <w:tmpl w:val="B606B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0069B4"/>
    <w:multiLevelType w:val="hybridMultilevel"/>
    <w:tmpl w:val="78F61C4A"/>
    <w:lvl w:ilvl="0" w:tplc="842AD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782F0E"/>
    <w:multiLevelType w:val="multilevel"/>
    <w:tmpl w:val="CC72E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6945340">
    <w:abstractNumId w:val="0"/>
  </w:num>
  <w:num w:numId="2" w16cid:durableId="42485251">
    <w:abstractNumId w:val="2"/>
  </w:num>
  <w:num w:numId="3" w16cid:durableId="962153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RVhn7rwcwP9fUIjyl5y0cE/kMcdVbY4XfmHkTdTWXoUz/z3/4f0AhC45sZrHjOzZgryqyAQ11nJyR1sF0hYceQ==" w:salt="w7P2XY0QbaI0OlWJPA0itg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729D"/>
    <w:rsid w:val="0001072F"/>
    <w:rsid w:val="00013176"/>
    <w:rsid w:val="00014F38"/>
    <w:rsid w:val="000233C1"/>
    <w:rsid w:val="00024048"/>
    <w:rsid w:val="00026BC7"/>
    <w:rsid w:val="0003036D"/>
    <w:rsid w:val="00034205"/>
    <w:rsid w:val="00035704"/>
    <w:rsid w:val="00041C27"/>
    <w:rsid w:val="000437DE"/>
    <w:rsid w:val="00043C8E"/>
    <w:rsid w:val="00044EBA"/>
    <w:rsid w:val="0004637E"/>
    <w:rsid w:val="0004717F"/>
    <w:rsid w:val="00051B33"/>
    <w:rsid w:val="000525F1"/>
    <w:rsid w:val="0005413F"/>
    <w:rsid w:val="00057D20"/>
    <w:rsid w:val="000606A8"/>
    <w:rsid w:val="00061102"/>
    <w:rsid w:val="00064ECB"/>
    <w:rsid w:val="00071537"/>
    <w:rsid w:val="00072612"/>
    <w:rsid w:val="000735D6"/>
    <w:rsid w:val="00074B64"/>
    <w:rsid w:val="000769FD"/>
    <w:rsid w:val="00077000"/>
    <w:rsid w:val="00082637"/>
    <w:rsid w:val="00083102"/>
    <w:rsid w:val="000846CC"/>
    <w:rsid w:val="00085797"/>
    <w:rsid w:val="00087367"/>
    <w:rsid w:val="0009064A"/>
    <w:rsid w:val="00091815"/>
    <w:rsid w:val="00092DFF"/>
    <w:rsid w:val="00093C1A"/>
    <w:rsid w:val="00097FBC"/>
    <w:rsid w:val="000A0975"/>
    <w:rsid w:val="000A266C"/>
    <w:rsid w:val="000A7622"/>
    <w:rsid w:val="000A7F84"/>
    <w:rsid w:val="000B1EEB"/>
    <w:rsid w:val="000B22D3"/>
    <w:rsid w:val="000B2768"/>
    <w:rsid w:val="000B3464"/>
    <w:rsid w:val="000B389E"/>
    <w:rsid w:val="000B501D"/>
    <w:rsid w:val="000B5170"/>
    <w:rsid w:val="000C0E5B"/>
    <w:rsid w:val="000C6BA7"/>
    <w:rsid w:val="000D3573"/>
    <w:rsid w:val="000D4F0B"/>
    <w:rsid w:val="000D6BF2"/>
    <w:rsid w:val="000E69EF"/>
    <w:rsid w:val="000E7C46"/>
    <w:rsid w:val="000F0449"/>
    <w:rsid w:val="000F08DA"/>
    <w:rsid w:val="000F14F0"/>
    <w:rsid w:val="000F1D5E"/>
    <w:rsid w:val="000F33D0"/>
    <w:rsid w:val="00101A98"/>
    <w:rsid w:val="00104CE6"/>
    <w:rsid w:val="00107EA8"/>
    <w:rsid w:val="00114114"/>
    <w:rsid w:val="00117F89"/>
    <w:rsid w:val="00120313"/>
    <w:rsid w:val="001233A5"/>
    <w:rsid w:val="00123BC0"/>
    <w:rsid w:val="00123E80"/>
    <w:rsid w:val="00131A15"/>
    <w:rsid w:val="00131C28"/>
    <w:rsid w:val="00134CF7"/>
    <w:rsid w:val="0014182B"/>
    <w:rsid w:val="0014490B"/>
    <w:rsid w:val="00146A5C"/>
    <w:rsid w:val="00146E50"/>
    <w:rsid w:val="00150DB6"/>
    <w:rsid w:val="00154D34"/>
    <w:rsid w:val="00160E1F"/>
    <w:rsid w:val="00161372"/>
    <w:rsid w:val="001622DB"/>
    <w:rsid w:val="00163F71"/>
    <w:rsid w:val="00173556"/>
    <w:rsid w:val="0018114F"/>
    <w:rsid w:val="00181ADF"/>
    <w:rsid w:val="00183A38"/>
    <w:rsid w:val="001854EA"/>
    <w:rsid w:val="00185C26"/>
    <w:rsid w:val="00196C7C"/>
    <w:rsid w:val="001A1C71"/>
    <w:rsid w:val="001A1DF4"/>
    <w:rsid w:val="001A34C4"/>
    <w:rsid w:val="001A4198"/>
    <w:rsid w:val="001B6E76"/>
    <w:rsid w:val="001C3A3F"/>
    <w:rsid w:val="001D1087"/>
    <w:rsid w:val="001D2448"/>
    <w:rsid w:val="001D3ADE"/>
    <w:rsid w:val="001D58D3"/>
    <w:rsid w:val="001D776C"/>
    <w:rsid w:val="001D7BCC"/>
    <w:rsid w:val="001E18FE"/>
    <w:rsid w:val="001F59AD"/>
    <w:rsid w:val="001F70BC"/>
    <w:rsid w:val="001F7FBE"/>
    <w:rsid w:val="002016B1"/>
    <w:rsid w:val="00201875"/>
    <w:rsid w:val="00201AFD"/>
    <w:rsid w:val="00201FDC"/>
    <w:rsid w:val="002022D8"/>
    <w:rsid w:val="00206486"/>
    <w:rsid w:val="00206CC8"/>
    <w:rsid w:val="00211422"/>
    <w:rsid w:val="00212109"/>
    <w:rsid w:val="00224240"/>
    <w:rsid w:val="00226FA2"/>
    <w:rsid w:val="0024134B"/>
    <w:rsid w:val="00251132"/>
    <w:rsid w:val="002534F0"/>
    <w:rsid w:val="002535DF"/>
    <w:rsid w:val="002558EB"/>
    <w:rsid w:val="00255B43"/>
    <w:rsid w:val="00255BDC"/>
    <w:rsid w:val="00255BEA"/>
    <w:rsid w:val="00261403"/>
    <w:rsid w:val="00261F59"/>
    <w:rsid w:val="00272AF4"/>
    <w:rsid w:val="00276C06"/>
    <w:rsid w:val="00280198"/>
    <w:rsid w:val="00282094"/>
    <w:rsid w:val="002843BC"/>
    <w:rsid w:val="00284A84"/>
    <w:rsid w:val="00284EE6"/>
    <w:rsid w:val="00284FCE"/>
    <w:rsid w:val="0029129F"/>
    <w:rsid w:val="00296B90"/>
    <w:rsid w:val="00297296"/>
    <w:rsid w:val="002A0668"/>
    <w:rsid w:val="002A6B8B"/>
    <w:rsid w:val="002A7FBB"/>
    <w:rsid w:val="002B1ED8"/>
    <w:rsid w:val="002B45EC"/>
    <w:rsid w:val="002B62C6"/>
    <w:rsid w:val="002C17A7"/>
    <w:rsid w:val="002C2DA5"/>
    <w:rsid w:val="002C4714"/>
    <w:rsid w:val="002C6160"/>
    <w:rsid w:val="002D02F2"/>
    <w:rsid w:val="002D28EA"/>
    <w:rsid w:val="002D51BB"/>
    <w:rsid w:val="002D5BAE"/>
    <w:rsid w:val="002D5DDC"/>
    <w:rsid w:val="002D6AA3"/>
    <w:rsid w:val="002E5C33"/>
    <w:rsid w:val="002E5D29"/>
    <w:rsid w:val="002E78C5"/>
    <w:rsid w:val="00300EE4"/>
    <w:rsid w:val="0030197F"/>
    <w:rsid w:val="0030223E"/>
    <w:rsid w:val="00303A1E"/>
    <w:rsid w:val="00303BBD"/>
    <w:rsid w:val="00313440"/>
    <w:rsid w:val="00314FCD"/>
    <w:rsid w:val="00324290"/>
    <w:rsid w:val="00331737"/>
    <w:rsid w:val="0033243D"/>
    <w:rsid w:val="0033652E"/>
    <w:rsid w:val="00340617"/>
    <w:rsid w:val="00340B13"/>
    <w:rsid w:val="00340CDB"/>
    <w:rsid w:val="003427C6"/>
    <w:rsid w:val="00343472"/>
    <w:rsid w:val="003455AA"/>
    <w:rsid w:val="00347634"/>
    <w:rsid w:val="00351E90"/>
    <w:rsid w:val="00360206"/>
    <w:rsid w:val="003624EE"/>
    <w:rsid w:val="003632E1"/>
    <w:rsid w:val="00363CD3"/>
    <w:rsid w:val="003656A9"/>
    <w:rsid w:val="00366852"/>
    <w:rsid w:val="003706EF"/>
    <w:rsid w:val="00370BE4"/>
    <w:rsid w:val="00371D56"/>
    <w:rsid w:val="0037755D"/>
    <w:rsid w:val="00381F0E"/>
    <w:rsid w:val="0038549B"/>
    <w:rsid w:val="0038628A"/>
    <w:rsid w:val="0038634F"/>
    <w:rsid w:val="00387E7A"/>
    <w:rsid w:val="00391C48"/>
    <w:rsid w:val="00394337"/>
    <w:rsid w:val="003A437A"/>
    <w:rsid w:val="003A503E"/>
    <w:rsid w:val="003A6039"/>
    <w:rsid w:val="003B47FA"/>
    <w:rsid w:val="003B6208"/>
    <w:rsid w:val="003B7F8F"/>
    <w:rsid w:val="003C4172"/>
    <w:rsid w:val="003C437D"/>
    <w:rsid w:val="003C4456"/>
    <w:rsid w:val="003D1441"/>
    <w:rsid w:val="003D3301"/>
    <w:rsid w:val="003D4641"/>
    <w:rsid w:val="003E05B7"/>
    <w:rsid w:val="003E0C0A"/>
    <w:rsid w:val="003E6CFF"/>
    <w:rsid w:val="004010E3"/>
    <w:rsid w:val="004055B8"/>
    <w:rsid w:val="00405C52"/>
    <w:rsid w:val="0040709D"/>
    <w:rsid w:val="004122F9"/>
    <w:rsid w:val="004124D3"/>
    <w:rsid w:val="004139BA"/>
    <w:rsid w:val="00414591"/>
    <w:rsid w:val="00421CBC"/>
    <w:rsid w:val="0043008C"/>
    <w:rsid w:val="00430B91"/>
    <w:rsid w:val="004374EF"/>
    <w:rsid w:val="00440F61"/>
    <w:rsid w:val="004441CB"/>
    <w:rsid w:val="00450DB8"/>
    <w:rsid w:val="004515AD"/>
    <w:rsid w:val="00453D2C"/>
    <w:rsid w:val="00454851"/>
    <w:rsid w:val="00456070"/>
    <w:rsid w:val="00456B26"/>
    <w:rsid w:val="004570E7"/>
    <w:rsid w:val="00460A1D"/>
    <w:rsid w:val="004613DF"/>
    <w:rsid w:val="00461BB2"/>
    <w:rsid w:val="00463F96"/>
    <w:rsid w:val="004660BE"/>
    <w:rsid w:val="0046696C"/>
    <w:rsid w:val="00466DD7"/>
    <w:rsid w:val="00471F7D"/>
    <w:rsid w:val="00473B19"/>
    <w:rsid w:val="00474CB3"/>
    <w:rsid w:val="00474ECD"/>
    <w:rsid w:val="004757B5"/>
    <w:rsid w:val="004816ED"/>
    <w:rsid w:val="004834F0"/>
    <w:rsid w:val="00487185"/>
    <w:rsid w:val="004873AE"/>
    <w:rsid w:val="00487718"/>
    <w:rsid w:val="00490ABE"/>
    <w:rsid w:val="004932A8"/>
    <w:rsid w:val="00497E47"/>
    <w:rsid w:val="004A0368"/>
    <w:rsid w:val="004A2715"/>
    <w:rsid w:val="004A2894"/>
    <w:rsid w:val="004A2B41"/>
    <w:rsid w:val="004A2EA5"/>
    <w:rsid w:val="004A3B3E"/>
    <w:rsid w:val="004B2226"/>
    <w:rsid w:val="004B6BED"/>
    <w:rsid w:val="004B77C2"/>
    <w:rsid w:val="004C0B3D"/>
    <w:rsid w:val="004C2D7B"/>
    <w:rsid w:val="004C45D2"/>
    <w:rsid w:val="004C5EEF"/>
    <w:rsid w:val="004D118A"/>
    <w:rsid w:val="004D1CB9"/>
    <w:rsid w:val="004D21C9"/>
    <w:rsid w:val="004E34F8"/>
    <w:rsid w:val="004E3C84"/>
    <w:rsid w:val="004E528B"/>
    <w:rsid w:val="004F146C"/>
    <w:rsid w:val="004F1F3C"/>
    <w:rsid w:val="004F657B"/>
    <w:rsid w:val="0050408D"/>
    <w:rsid w:val="00504C6A"/>
    <w:rsid w:val="00510364"/>
    <w:rsid w:val="005116C9"/>
    <w:rsid w:val="00511BEE"/>
    <w:rsid w:val="00511CEE"/>
    <w:rsid w:val="005175E9"/>
    <w:rsid w:val="00520368"/>
    <w:rsid w:val="0052658A"/>
    <w:rsid w:val="00533270"/>
    <w:rsid w:val="00540146"/>
    <w:rsid w:val="00543C22"/>
    <w:rsid w:val="0054405B"/>
    <w:rsid w:val="0054567F"/>
    <w:rsid w:val="00546B44"/>
    <w:rsid w:val="00553291"/>
    <w:rsid w:val="005546FF"/>
    <w:rsid w:val="00556B72"/>
    <w:rsid w:val="005605E4"/>
    <w:rsid w:val="00563D7B"/>
    <w:rsid w:val="00563E3B"/>
    <w:rsid w:val="005643C8"/>
    <w:rsid w:val="005673D1"/>
    <w:rsid w:val="00570F38"/>
    <w:rsid w:val="00573955"/>
    <w:rsid w:val="00580E33"/>
    <w:rsid w:val="00583225"/>
    <w:rsid w:val="0058724D"/>
    <w:rsid w:val="00596593"/>
    <w:rsid w:val="00596A35"/>
    <w:rsid w:val="005979CD"/>
    <w:rsid w:val="005A12F0"/>
    <w:rsid w:val="005A5291"/>
    <w:rsid w:val="005A6FD1"/>
    <w:rsid w:val="005B08F1"/>
    <w:rsid w:val="005B47BC"/>
    <w:rsid w:val="005C00EC"/>
    <w:rsid w:val="005C15C9"/>
    <w:rsid w:val="005C30E9"/>
    <w:rsid w:val="005C663B"/>
    <w:rsid w:val="005D1C38"/>
    <w:rsid w:val="005D1ED6"/>
    <w:rsid w:val="005D767A"/>
    <w:rsid w:val="005E2628"/>
    <w:rsid w:val="005E5F66"/>
    <w:rsid w:val="005F46EC"/>
    <w:rsid w:val="005F49C9"/>
    <w:rsid w:val="005F71CE"/>
    <w:rsid w:val="005F7A68"/>
    <w:rsid w:val="00601980"/>
    <w:rsid w:val="0060332C"/>
    <w:rsid w:val="00604C5A"/>
    <w:rsid w:val="00607F1D"/>
    <w:rsid w:val="00612DE8"/>
    <w:rsid w:val="00615A83"/>
    <w:rsid w:val="00620EA0"/>
    <w:rsid w:val="00623E47"/>
    <w:rsid w:val="00624CD2"/>
    <w:rsid w:val="0062795C"/>
    <w:rsid w:val="00631A06"/>
    <w:rsid w:val="00633D28"/>
    <w:rsid w:val="00633F1B"/>
    <w:rsid w:val="00634D07"/>
    <w:rsid w:val="00635799"/>
    <w:rsid w:val="00636A77"/>
    <w:rsid w:val="0064051B"/>
    <w:rsid w:val="00645D2C"/>
    <w:rsid w:val="00650724"/>
    <w:rsid w:val="006517B5"/>
    <w:rsid w:val="00652076"/>
    <w:rsid w:val="00653DA3"/>
    <w:rsid w:val="00654D37"/>
    <w:rsid w:val="006621F0"/>
    <w:rsid w:val="006647E7"/>
    <w:rsid w:val="00666FD4"/>
    <w:rsid w:val="00667217"/>
    <w:rsid w:val="006702C6"/>
    <w:rsid w:val="006769E6"/>
    <w:rsid w:val="00676C63"/>
    <w:rsid w:val="00682333"/>
    <w:rsid w:val="006844CA"/>
    <w:rsid w:val="006871E0"/>
    <w:rsid w:val="00693B53"/>
    <w:rsid w:val="00694EBF"/>
    <w:rsid w:val="00697377"/>
    <w:rsid w:val="006A1F61"/>
    <w:rsid w:val="006A533C"/>
    <w:rsid w:val="006A5E52"/>
    <w:rsid w:val="006A712D"/>
    <w:rsid w:val="006A7B71"/>
    <w:rsid w:val="006B20FD"/>
    <w:rsid w:val="006B3B2B"/>
    <w:rsid w:val="006C024E"/>
    <w:rsid w:val="006C7ED1"/>
    <w:rsid w:val="006D75E1"/>
    <w:rsid w:val="006D7670"/>
    <w:rsid w:val="006E10F4"/>
    <w:rsid w:val="006E10FD"/>
    <w:rsid w:val="006E2996"/>
    <w:rsid w:val="006E2EEC"/>
    <w:rsid w:val="006E471E"/>
    <w:rsid w:val="006E4859"/>
    <w:rsid w:val="006F24E3"/>
    <w:rsid w:val="007065D3"/>
    <w:rsid w:val="007071B1"/>
    <w:rsid w:val="00707EC1"/>
    <w:rsid w:val="00710582"/>
    <w:rsid w:val="00714EE9"/>
    <w:rsid w:val="007179E7"/>
    <w:rsid w:val="007246B0"/>
    <w:rsid w:val="007258CB"/>
    <w:rsid w:val="00730E29"/>
    <w:rsid w:val="00732FF6"/>
    <w:rsid w:val="00735393"/>
    <w:rsid w:val="00745E32"/>
    <w:rsid w:val="007466F7"/>
    <w:rsid w:val="00757D89"/>
    <w:rsid w:val="0076194B"/>
    <w:rsid w:val="00763676"/>
    <w:rsid w:val="00772776"/>
    <w:rsid w:val="00776E56"/>
    <w:rsid w:val="00781619"/>
    <w:rsid w:val="0079146B"/>
    <w:rsid w:val="00791C2E"/>
    <w:rsid w:val="00791DD5"/>
    <w:rsid w:val="00796875"/>
    <w:rsid w:val="0079756E"/>
    <w:rsid w:val="007A1233"/>
    <w:rsid w:val="007A258F"/>
    <w:rsid w:val="007A3B3A"/>
    <w:rsid w:val="007B0BBA"/>
    <w:rsid w:val="007C16F7"/>
    <w:rsid w:val="007D25DB"/>
    <w:rsid w:val="007D51E8"/>
    <w:rsid w:val="007D655B"/>
    <w:rsid w:val="007D762B"/>
    <w:rsid w:val="007D7C64"/>
    <w:rsid w:val="007E2E07"/>
    <w:rsid w:val="007E491C"/>
    <w:rsid w:val="007E53E2"/>
    <w:rsid w:val="007E604C"/>
    <w:rsid w:val="007E714E"/>
    <w:rsid w:val="007F0413"/>
    <w:rsid w:val="007F12C0"/>
    <w:rsid w:val="007F336A"/>
    <w:rsid w:val="007F4E20"/>
    <w:rsid w:val="007F7A0B"/>
    <w:rsid w:val="0080037D"/>
    <w:rsid w:val="008061E0"/>
    <w:rsid w:val="0080711D"/>
    <w:rsid w:val="00813292"/>
    <w:rsid w:val="00813E40"/>
    <w:rsid w:val="00816489"/>
    <w:rsid w:val="00817C16"/>
    <w:rsid w:val="00820049"/>
    <w:rsid w:val="0082013E"/>
    <w:rsid w:val="00822617"/>
    <w:rsid w:val="00824B15"/>
    <w:rsid w:val="008322E3"/>
    <w:rsid w:val="00834DF7"/>
    <w:rsid w:val="00836F01"/>
    <w:rsid w:val="008406F5"/>
    <w:rsid w:val="00841F1E"/>
    <w:rsid w:val="00842203"/>
    <w:rsid w:val="00850E3E"/>
    <w:rsid w:val="00864432"/>
    <w:rsid w:val="008649A3"/>
    <w:rsid w:val="0086670A"/>
    <w:rsid w:val="00870BA1"/>
    <w:rsid w:val="00873CDE"/>
    <w:rsid w:val="00874421"/>
    <w:rsid w:val="00875997"/>
    <w:rsid w:val="0087796C"/>
    <w:rsid w:val="00880932"/>
    <w:rsid w:val="008825B5"/>
    <w:rsid w:val="00885E74"/>
    <w:rsid w:val="00886B14"/>
    <w:rsid w:val="008927F4"/>
    <w:rsid w:val="00893B58"/>
    <w:rsid w:val="00894E4C"/>
    <w:rsid w:val="0089642A"/>
    <w:rsid w:val="008A1743"/>
    <w:rsid w:val="008A23DD"/>
    <w:rsid w:val="008A6C51"/>
    <w:rsid w:val="008B15CF"/>
    <w:rsid w:val="008B2242"/>
    <w:rsid w:val="008B4AD1"/>
    <w:rsid w:val="008B6D93"/>
    <w:rsid w:val="008B7AF1"/>
    <w:rsid w:val="008C3543"/>
    <w:rsid w:val="008D0690"/>
    <w:rsid w:val="008D0F0D"/>
    <w:rsid w:val="008D0FF2"/>
    <w:rsid w:val="008D14D6"/>
    <w:rsid w:val="008D1D7F"/>
    <w:rsid w:val="008D3526"/>
    <w:rsid w:val="008F0401"/>
    <w:rsid w:val="008F04C1"/>
    <w:rsid w:val="008F2457"/>
    <w:rsid w:val="008F252A"/>
    <w:rsid w:val="008F6AFD"/>
    <w:rsid w:val="008F7645"/>
    <w:rsid w:val="0090248F"/>
    <w:rsid w:val="00902F25"/>
    <w:rsid w:val="0090407E"/>
    <w:rsid w:val="00905334"/>
    <w:rsid w:val="00907ABB"/>
    <w:rsid w:val="00911307"/>
    <w:rsid w:val="00915110"/>
    <w:rsid w:val="009151B5"/>
    <w:rsid w:val="00916ADA"/>
    <w:rsid w:val="00916C64"/>
    <w:rsid w:val="00921CD7"/>
    <w:rsid w:val="00925107"/>
    <w:rsid w:val="00925421"/>
    <w:rsid w:val="009267EE"/>
    <w:rsid w:val="00927998"/>
    <w:rsid w:val="00932185"/>
    <w:rsid w:val="009346E4"/>
    <w:rsid w:val="00935F23"/>
    <w:rsid w:val="009372D8"/>
    <w:rsid w:val="00937667"/>
    <w:rsid w:val="00937D12"/>
    <w:rsid w:val="00940ED2"/>
    <w:rsid w:val="00946997"/>
    <w:rsid w:val="0094737A"/>
    <w:rsid w:val="00950094"/>
    <w:rsid w:val="0095139E"/>
    <w:rsid w:val="00951536"/>
    <w:rsid w:val="00952B32"/>
    <w:rsid w:val="00952C61"/>
    <w:rsid w:val="00954B3E"/>
    <w:rsid w:val="009554A6"/>
    <w:rsid w:val="00956FEB"/>
    <w:rsid w:val="009650D5"/>
    <w:rsid w:val="0096535F"/>
    <w:rsid w:val="00965F35"/>
    <w:rsid w:val="00966500"/>
    <w:rsid w:val="009729A3"/>
    <w:rsid w:val="009732A9"/>
    <w:rsid w:val="00977C0E"/>
    <w:rsid w:val="00977F1D"/>
    <w:rsid w:val="00982217"/>
    <w:rsid w:val="00984B39"/>
    <w:rsid w:val="00986A83"/>
    <w:rsid w:val="00990645"/>
    <w:rsid w:val="009A130B"/>
    <w:rsid w:val="009A2639"/>
    <w:rsid w:val="009A29E5"/>
    <w:rsid w:val="009A397F"/>
    <w:rsid w:val="009B4F83"/>
    <w:rsid w:val="009B6983"/>
    <w:rsid w:val="009C5450"/>
    <w:rsid w:val="009C5716"/>
    <w:rsid w:val="009D316A"/>
    <w:rsid w:val="009D3527"/>
    <w:rsid w:val="009D5368"/>
    <w:rsid w:val="009D54DF"/>
    <w:rsid w:val="009E56AC"/>
    <w:rsid w:val="009E56AF"/>
    <w:rsid w:val="009E678D"/>
    <w:rsid w:val="009F28E2"/>
    <w:rsid w:val="009F4BDF"/>
    <w:rsid w:val="009F60BA"/>
    <w:rsid w:val="009F7F44"/>
    <w:rsid w:val="00A01B8D"/>
    <w:rsid w:val="00A034AE"/>
    <w:rsid w:val="00A035F5"/>
    <w:rsid w:val="00A11F34"/>
    <w:rsid w:val="00A1350A"/>
    <w:rsid w:val="00A231A4"/>
    <w:rsid w:val="00A310DA"/>
    <w:rsid w:val="00A32FCB"/>
    <w:rsid w:val="00A3561C"/>
    <w:rsid w:val="00A400BC"/>
    <w:rsid w:val="00A40701"/>
    <w:rsid w:val="00A42169"/>
    <w:rsid w:val="00A424F1"/>
    <w:rsid w:val="00A426B2"/>
    <w:rsid w:val="00A45EE8"/>
    <w:rsid w:val="00A465FC"/>
    <w:rsid w:val="00A47B50"/>
    <w:rsid w:val="00A50459"/>
    <w:rsid w:val="00A506CB"/>
    <w:rsid w:val="00A52369"/>
    <w:rsid w:val="00A52A88"/>
    <w:rsid w:val="00A55701"/>
    <w:rsid w:val="00A56ED1"/>
    <w:rsid w:val="00A648A4"/>
    <w:rsid w:val="00A650B2"/>
    <w:rsid w:val="00A7290A"/>
    <w:rsid w:val="00A75006"/>
    <w:rsid w:val="00A80FCC"/>
    <w:rsid w:val="00A81E28"/>
    <w:rsid w:val="00A82932"/>
    <w:rsid w:val="00A82D07"/>
    <w:rsid w:val="00A868FB"/>
    <w:rsid w:val="00A915ED"/>
    <w:rsid w:val="00A91CF2"/>
    <w:rsid w:val="00A93BA4"/>
    <w:rsid w:val="00A9416E"/>
    <w:rsid w:val="00AA432C"/>
    <w:rsid w:val="00AA493D"/>
    <w:rsid w:val="00AB4807"/>
    <w:rsid w:val="00AB4813"/>
    <w:rsid w:val="00AC0052"/>
    <w:rsid w:val="00AC04D6"/>
    <w:rsid w:val="00AD0685"/>
    <w:rsid w:val="00AD38C1"/>
    <w:rsid w:val="00AD5A78"/>
    <w:rsid w:val="00AE1517"/>
    <w:rsid w:val="00AE4078"/>
    <w:rsid w:val="00AE4230"/>
    <w:rsid w:val="00AE69D7"/>
    <w:rsid w:val="00AE71AA"/>
    <w:rsid w:val="00AF1374"/>
    <w:rsid w:val="00AF1E8A"/>
    <w:rsid w:val="00AF2DE8"/>
    <w:rsid w:val="00AF5947"/>
    <w:rsid w:val="00AF692A"/>
    <w:rsid w:val="00AF6D69"/>
    <w:rsid w:val="00AF7626"/>
    <w:rsid w:val="00B03D08"/>
    <w:rsid w:val="00B05BF7"/>
    <w:rsid w:val="00B079F6"/>
    <w:rsid w:val="00B1094A"/>
    <w:rsid w:val="00B129D1"/>
    <w:rsid w:val="00B12F61"/>
    <w:rsid w:val="00B14CBC"/>
    <w:rsid w:val="00B1760D"/>
    <w:rsid w:val="00B17FF0"/>
    <w:rsid w:val="00B30468"/>
    <w:rsid w:val="00B32160"/>
    <w:rsid w:val="00B32B07"/>
    <w:rsid w:val="00B336E9"/>
    <w:rsid w:val="00B3397D"/>
    <w:rsid w:val="00B3426B"/>
    <w:rsid w:val="00B34F7B"/>
    <w:rsid w:val="00B35999"/>
    <w:rsid w:val="00B37D51"/>
    <w:rsid w:val="00B44237"/>
    <w:rsid w:val="00B47D09"/>
    <w:rsid w:val="00B50108"/>
    <w:rsid w:val="00B525D3"/>
    <w:rsid w:val="00B55B5C"/>
    <w:rsid w:val="00B56290"/>
    <w:rsid w:val="00B61B54"/>
    <w:rsid w:val="00B6351D"/>
    <w:rsid w:val="00B64203"/>
    <w:rsid w:val="00B6519E"/>
    <w:rsid w:val="00B66AF1"/>
    <w:rsid w:val="00B70245"/>
    <w:rsid w:val="00B703C2"/>
    <w:rsid w:val="00B74E41"/>
    <w:rsid w:val="00B7740D"/>
    <w:rsid w:val="00B82F58"/>
    <w:rsid w:val="00B839A9"/>
    <w:rsid w:val="00B84C63"/>
    <w:rsid w:val="00B86814"/>
    <w:rsid w:val="00B910CB"/>
    <w:rsid w:val="00B91743"/>
    <w:rsid w:val="00B91D38"/>
    <w:rsid w:val="00B927D2"/>
    <w:rsid w:val="00B935A4"/>
    <w:rsid w:val="00B945E5"/>
    <w:rsid w:val="00B9636B"/>
    <w:rsid w:val="00B974AD"/>
    <w:rsid w:val="00BA22C6"/>
    <w:rsid w:val="00BA316D"/>
    <w:rsid w:val="00BA5FEF"/>
    <w:rsid w:val="00BA7628"/>
    <w:rsid w:val="00BA7BB9"/>
    <w:rsid w:val="00BB2130"/>
    <w:rsid w:val="00BB30B6"/>
    <w:rsid w:val="00BB40CB"/>
    <w:rsid w:val="00BB411B"/>
    <w:rsid w:val="00BB7C37"/>
    <w:rsid w:val="00BC168F"/>
    <w:rsid w:val="00BC1E95"/>
    <w:rsid w:val="00BC2262"/>
    <w:rsid w:val="00BC3D81"/>
    <w:rsid w:val="00BC420A"/>
    <w:rsid w:val="00BC540B"/>
    <w:rsid w:val="00BC7302"/>
    <w:rsid w:val="00BD01F3"/>
    <w:rsid w:val="00BD0D8D"/>
    <w:rsid w:val="00BD439F"/>
    <w:rsid w:val="00BD4F14"/>
    <w:rsid w:val="00BE2644"/>
    <w:rsid w:val="00BE42F3"/>
    <w:rsid w:val="00BE551C"/>
    <w:rsid w:val="00BF6ECD"/>
    <w:rsid w:val="00BF790B"/>
    <w:rsid w:val="00C01E67"/>
    <w:rsid w:val="00C05302"/>
    <w:rsid w:val="00C06B6B"/>
    <w:rsid w:val="00C06F37"/>
    <w:rsid w:val="00C0799A"/>
    <w:rsid w:val="00C13438"/>
    <w:rsid w:val="00C170FF"/>
    <w:rsid w:val="00C173E1"/>
    <w:rsid w:val="00C2019E"/>
    <w:rsid w:val="00C27AEF"/>
    <w:rsid w:val="00C3110E"/>
    <w:rsid w:val="00C3466C"/>
    <w:rsid w:val="00C355FF"/>
    <w:rsid w:val="00C41A64"/>
    <w:rsid w:val="00C47122"/>
    <w:rsid w:val="00C47959"/>
    <w:rsid w:val="00C47CEA"/>
    <w:rsid w:val="00C515E0"/>
    <w:rsid w:val="00C531A3"/>
    <w:rsid w:val="00C57F24"/>
    <w:rsid w:val="00C63EA6"/>
    <w:rsid w:val="00C6619F"/>
    <w:rsid w:val="00C6624A"/>
    <w:rsid w:val="00C742C3"/>
    <w:rsid w:val="00C75559"/>
    <w:rsid w:val="00C76D88"/>
    <w:rsid w:val="00C7785D"/>
    <w:rsid w:val="00C77A26"/>
    <w:rsid w:val="00C85BDD"/>
    <w:rsid w:val="00C86B81"/>
    <w:rsid w:val="00C91557"/>
    <w:rsid w:val="00C92F74"/>
    <w:rsid w:val="00CA1C19"/>
    <w:rsid w:val="00CA204D"/>
    <w:rsid w:val="00CA2E14"/>
    <w:rsid w:val="00CA60CD"/>
    <w:rsid w:val="00CB06D2"/>
    <w:rsid w:val="00CB10E9"/>
    <w:rsid w:val="00CB11D6"/>
    <w:rsid w:val="00CB5475"/>
    <w:rsid w:val="00CB665E"/>
    <w:rsid w:val="00CB6E09"/>
    <w:rsid w:val="00CC09A7"/>
    <w:rsid w:val="00CC0FD9"/>
    <w:rsid w:val="00CC1F8F"/>
    <w:rsid w:val="00CD139B"/>
    <w:rsid w:val="00CD5E59"/>
    <w:rsid w:val="00CD7831"/>
    <w:rsid w:val="00CE05D4"/>
    <w:rsid w:val="00CE4712"/>
    <w:rsid w:val="00CF53EE"/>
    <w:rsid w:val="00D01E5B"/>
    <w:rsid w:val="00D02378"/>
    <w:rsid w:val="00D02952"/>
    <w:rsid w:val="00D02BE9"/>
    <w:rsid w:val="00D101DD"/>
    <w:rsid w:val="00D14423"/>
    <w:rsid w:val="00D15F27"/>
    <w:rsid w:val="00D162A6"/>
    <w:rsid w:val="00D17394"/>
    <w:rsid w:val="00D17B7F"/>
    <w:rsid w:val="00D21541"/>
    <w:rsid w:val="00D23FFF"/>
    <w:rsid w:val="00D2778A"/>
    <w:rsid w:val="00D31043"/>
    <w:rsid w:val="00D32077"/>
    <w:rsid w:val="00D324C0"/>
    <w:rsid w:val="00D34A13"/>
    <w:rsid w:val="00D3640D"/>
    <w:rsid w:val="00D42AE0"/>
    <w:rsid w:val="00D43F4A"/>
    <w:rsid w:val="00D44B37"/>
    <w:rsid w:val="00D45330"/>
    <w:rsid w:val="00D45705"/>
    <w:rsid w:val="00D45A48"/>
    <w:rsid w:val="00D45DB8"/>
    <w:rsid w:val="00D45FAE"/>
    <w:rsid w:val="00D505CD"/>
    <w:rsid w:val="00D50821"/>
    <w:rsid w:val="00D52D25"/>
    <w:rsid w:val="00D65A57"/>
    <w:rsid w:val="00D66306"/>
    <w:rsid w:val="00D66B18"/>
    <w:rsid w:val="00D726DB"/>
    <w:rsid w:val="00D73164"/>
    <w:rsid w:val="00D7469C"/>
    <w:rsid w:val="00D77E53"/>
    <w:rsid w:val="00D8135F"/>
    <w:rsid w:val="00D81DD5"/>
    <w:rsid w:val="00D87BB8"/>
    <w:rsid w:val="00D90BD9"/>
    <w:rsid w:val="00D932C5"/>
    <w:rsid w:val="00D939A7"/>
    <w:rsid w:val="00D9581C"/>
    <w:rsid w:val="00D95DCB"/>
    <w:rsid w:val="00D96228"/>
    <w:rsid w:val="00DA5459"/>
    <w:rsid w:val="00DA619A"/>
    <w:rsid w:val="00DB357A"/>
    <w:rsid w:val="00DB4233"/>
    <w:rsid w:val="00DB5097"/>
    <w:rsid w:val="00DC4F7C"/>
    <w:rsid w:val="00DC7134"/>
    <w:rsid w:val="00DC7C2C"/>
    <w:rsid w:val="00DD2256"/>
    <w:rsid w:val="00DD4B55"/>
    <w:rsid w:val="00DD5871"/>
    <w:rsid w:val="00DE2F66"/>
    <w:rsid w:val="00DE4173"/>
    <w:rsid w:val="00DE4592"/>
    <w:rsid w:val="00DF6125"/>
    <w:rsid w:val="00E13E05"/>
    <w:rsid w:val="00E15784"/>
    <w:rsid w:val="00E16734"/>
    <w:rsid w:val="00E179BE"/>
    <w:rsid w:val="00E20401"/>
    <w:rsid w:val="00E264D8"/>
    <w:rsid w:val="00E319F9"/>
    <w:rsid w:val="00E331C7"/>
    <w:rsid w:val="00E35240"/>
    <w:rsid w:val="00E36E18"/>
    <w:rsid w:val="00E37099"/>
    <w:rsid w:val="00E40A15"/>
    <w:rsid w:val="00E40CCE"/>
    <w:rsid w:val="00E43654"/>
    <w:rsid w:val="00E459FA"/>
    <w:rsid w:val="00E45A4B"/>
    <w:rsid w:val="00E46996"/>
    <w:rsid w:val="00E50522"/>
    <w:rsid w:val="00E52F87"/>
    <w:rsid w:val="00E6120D"/>
    <w:rsid w:val="00E61D06"/>
    <w:rsid w:val="00E7043E"/>
    <w:rsid w:val="00E747D9"/>
    <w:rsid w:val="00E75D5D"/>
    <w:rsid w:val="00E766CA"/>
    <w:rsid w:val="00E77DA0"/>
    <w:rsid w:val="00E81F85"/>
    <w:rsid w:val="00E8413D"/>
    <w:rsid w:val="00E84C2A"/>
    <w:rsid w:val="00E90CA1"/>
    <w:rsid w:val="00E91D25"/>
    <w:rsid w:val="00E95F4D"/>
    <w:rsid w:val="00E97067"/>
    <w:rsid w:val="00EA6E8E"/>
    <w:rsid w:val="00EA7978"/>
    <w:rsid w:val="00EA7D19"/>
    <w:rsid w:val="00EB7F70"/>
    <w:rsid w:val="00EC4C2A"/>
    <w:rsid w:val="00EC6764"/>
    <w:rsid w:val="00EC726F"/>
    <w:rsid w:val="00EC7743"/>
    <w:rsid w:val="00EC7B8C"/>
    <w:rsid w:val="00ED2540"/>
    <w:rsid w:val="00ED48A6"/>
    <w:rsid w:val="00ED521A"/>
    <w:rsid w:val="00EE1F48"/>
    <w:rsid w:val="00EE262B"/>
    <w:rsid w:val="00EE3C5A"/>
    <w:rsid w:val="00EE4E0F"/>
    <w:rsid w:val="00EE504D"/>
    <w:rsid w:val="00EE75E3"/>
    <w:rsid w:val="00EE7777"/>
    <w:rsid w:val="00EF0C86"/>
    <w:rsid w:val="00EF2D7A"/>
    <w:rsid w:val="00EF586D"/>
    <w:rsid w:val="00F00B9A"/>
    <w:rsid w:val="00F0246E"/>
    <w:rsid w:val="00F026DB"/>
    <w:rsid w:val="00F04133"/>
    <w:rsid w:val="00F12233"/>
    <w:rsid w:val="00F12CE1"/>
    <w:rsid w:val="00F14096"/>
    <w:rsid w:val="00F14820"/>
    <w:rsid w:val="00F30DED"/>
    <w:rsid w:val="00F31DB2"/>
    <w:rsid w:val="00F37720"/>
    <w:rsid w:val="00F4046D"/>
    <w:rsid w:val="00F40A6C"/>
    <w:rsid w:val="00F44EA5"/>
    <w:rsid w:val="00F4518D"/>
    <w:rsid w:val="00F4632E"/>
    <w:rsid w:val="00F46AEA"/>
    <w:rsid w:val="00F46C28"/>
    <w:rsid w:val="00F46CF6"/>
    <w:rsid w:val="00F51019"/>
    <w:rsid w:val="00F52179"/>
    <w:rsid w:val="00F52B79"/>
    <w:rsid w:val="00F559A5"/>
    <w:rsid w:val="00F55F9D"/>
    <w:rsid w:val="00F56E1A"/>
    <w:rsid w:val="00F60EEE"/>
    <w:rsid w:val="00F6204B"/>
    <w:rsid w:val="00F62CDA"/>
    <w:rsid w:val="00F6448C"/>
    <w:rsid w:val="00F65D8A"/>
    <w:rsid w:val="00F668FB"/>
    <w:rsid w:val="00F74422"/>
    <w:rsid w:val="00F76222"/>
    <w:rsid w:val="00F820A6"/>
    <w:rsid w:val="00F83712"/>
    <w:rsid w:val="00F86BEC"/>
    <w:rsid w:val="00F9447B"/>
    <w:rsid w:val="00F944E0"/>
    <w:rsid w:val="00F95C39"/>
    <w:rsid w:val="00FA132A"/>
    <w:rsid w:val="00FA193B"/>
    <w:rsid w:val="00FA1FC3"/>
    <w:rsid w:val="00FA431A"/>
    <w:rsid w:val="00FA54C6"/>
    <w:rsid w:val="00FA5E0B"/>
    <w:rsid w:val="00FA7BFA"/>
    <w:rsid w:val="00FB00F5"/>
    <w:rsid w:val="00FB0527"/>
    <w:rsid w:val="00FB3A37"/>
    <w:rsid w:val="00FB635D"/>
    <w:rsid w:val="00FB6BC1"/>
    <w:rsid w:val="00FC0EED"/>
    <w:rsid w:val="00FC11D2"/>
    <w:rsid w:val="00FC1405"/>
    <w:rsid w:val="00FD0FFF"/>
    <w:rsid w:val="00FE2208"/>
    <w:rsid w:val="00FE2769"/>
    <w:rsid w:val="00FE2ED0"/>
    <w:rsid w:val="00FE3C8C"/>
    <w:rsid w:val="00FE430B"/>
    <w:rsid w:val="00FE46AF"/>
    <w:rsid w:val="00FE73C3"/>
    <w:rsid w:val="00FF1F94"/>
    <w:rsid w:val="00FF2B49"/>
    <w:rsid w:val="00FF3001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E7A"/>
  </w:style>
  <w:style w:type="paragraph" w:styleId="Heading1">
    <w:name w:val="heading 1"/>
    <w:basedOn w:val="Normal"/>
    <w:next w:val="Normal"/>
    <w:link w:val="Heading1Char"/>
    <w:uiPriority w:val="9"/>
    <w:qFormat/>
    <w:rsid w:val="00387E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7E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87E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87E7A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7E7A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7E7A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7E7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7E7A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7E7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7E7A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87E7A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87E7A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87E7A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7E7A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7E7A"/>
  </w:style>
  <w:style w:type="character" w:customStyle="1" w:styleId="Heading7Char">
    <w:name w:val="Heading 7 Char"/>
    <w:basedOn w:val="DefaultParagraphFont"/>
    <w:link w:val="Heading7"/>
    <w:uiPriority w:val="9"/>
    <w:semiHidden/>
    <w:rsid w:val="00387E7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7E7A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7E7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87E7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87E7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7E7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7E7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87E7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387E7A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387E7A"/>
    <w:rPr>
      <w:i/>
      <w:iCs/>
      <w:color w:val="auto"/>
    </w:rPr>
  </w:style>
  <w:style w:type="paragraph" w:styleId="NoSpacing">
    <w:name w:val="No Spacing"/>
    <w:uiPriority w:val="1"/>
    <w:qFormat/>
    <w:rsid w:val="00387E7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87E7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7E7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7E7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7E7A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387E7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387E7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387E7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387E7A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387E7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7E7A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37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D02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0295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2952"/>
    <w:rPr>
      <w:color w:val="800080"/>
      <w:u w:val="single"/>
    </w:rPr>
  </w:style>
  <w:style w:type="character" w:customStyle="1" w:styleId="table-captionlabel">
    <w:name w:val="table-caption__label"/>
    <w:basedOn w:val="DefaultParagraphFont"/>
    <w:rsid w:val="00D02952"/>
  </w:style>
  <w:style w:type="character" w:customStyle="1" w:styleId="section-footnote">
    <w:name w:val="section-footnote"/>
    <w:basedOn w:val="DefaultParagraphFont"/>
    <w:rsid w:val="00D02952"/>
  </w:style>
  <w:style w:type="paragraph" w:customStyle="1" w:styleId="footnotepopupitem">
    <w:name w:val="footnotepopup__item"/>
    <w:basedOn w:val="Normal"/>
    <w:rsid w:val="00D02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ber">
    <w:name w:val="number"/>
    <w:basedOn w:val="DefaultParagraphFont"/>
    <w:rsid w:val="00D02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1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8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13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5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4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2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5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9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7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9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2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6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09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epublications.marquette.edu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doi.org/10.1162/tneq_r_0077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CDD983-EA2E-4C0B-B2EA-DA5D5F62BDD0}">
  <ds:schemaRefs>
    <ds:schemaRef ds:uri="http://schemas.microsoft.com/office/2006/metadata/properties"/>
    <ds:schemaRef ds:uri="http://schemas.microsoft.com/office/infopath/2007/PartnerControls"/>
    <ds:schemaRef ds:uri="64b3fc17-cb00-4edb-b6f2-d57effab0d92"/>
    <ds:schemaRef ds:uri="2e71e008-532d-4ad1-addb-d1316e538cd6"/>
  </ds:schemaRefs>
</ds:datastoreItem>
</file>

<file path=customXml/itemProps2.xml><?xml version="1.0" encoding="utf-8"?>
<ds:datastoreItem xmlns:ds="http://schemas.openxmlformats.org/officeDocument/2006/customXml" ds:itemID="{1F7D64F3-00FF-4BAC-BA7D-E20F32CB28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9E290E-86BA-495B-9778-72E74D258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1FF1D9-20A0-4299-B9AD-7B0618E0A4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1350</Words>
  <Characters>7701</Characters>
  <Application>Microsoft Office Word</Application>
  <DocSecurity>8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Jacobson, Katie</cp:lastModifiedBy>
  <cp:revision>11</cp:revision>
  <dcterms:created xsi:type="dcterms:W3CDTF">2023-02-01T17:24:00Z</dcterms:created>
  <dcterms:modified xsi:type="dcterms:W3CDTF">2023-02-01T17:34:00Z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  <property fmtid="{D5CDD505-2E9C-101B-9397-08002B2CF9AE}" pid="3" name="MediaServiceImageTags">
    <vt:lpwstr/>
  </property>
</Properties>
</file>