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4D86051" w:rsidR="000A7622" w:rsidRPr="00C04F25" w:rsidRDefault="003106C1" w:rsidP="00D14423">
      <w:pPr>
        <w:autoSpaceDE w:val="0"/>
        <w:autoSpaceDN w:val="0"/>
        <w:adjustRightInd w:val="0"/>
        <w:rPr>
          <w:rFonts w:cstheme="minorHAnsi"/>
          <w:b/>
          <w:bCs/>
          <w:i/>
          <w:iCs/>
          <w:sz w:val="32"/>
          <w:szCs w:val="32"/>
        </w:rPr>
      </w:pPr>
      <w:r>
        <w:rPr>
          <w:rFonts w:cstheme="minorHAnsi"/>
          <w:b/>
          <w:bCs/>
          <w:i/>
          <w:iCs/>
          <w:sz w:val="32"/>
          <w:szCs w:val="32"/>
        </w:rPr>
        <w:t xml:space="preserve">Civil, Construction and Environmental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42CF800A" w:rsidR="00440BC4" w:rsidRDefault="00E769A9" w:rsidP="00D14423">
      <w:pPr>
        <w:rPr>
          <w:rFonts w:cstheme="minorHAnsi"/>
          <w:b/>
          <w:bCs/>
          <w:sz w:val="24"/>
          <w:szCs w:val="24"/>
        </w:rPr>
      </w:pPr>
      <w:proofErr w:type="spellStart"/>
      <w:r>
        <w:rPr>
          <w:rFonts w:cstheme="minorHAnsi"/>
          <w:i/>
          <w:sz w:val="24"/>
          <w:szCs w:val="24"/>
          <w:lang w:val="fr-FR"/>
        </w:rPr>
        <w:t>Accudent</w:t>
      </w:r>
      <w:proofErr w:type="spellEnd"/>
      <w:r>
        <w:rPr>
          <w:rFonts w:cstheme="minorHAnsi"/>
          <w:i/>
          <w:sz w:val="24"/>
          <w:szCs w:val="24"/>
          <w:lang w:val="fr-FR"/>
        </w:rPr>
        <w:t xml:space="preserve"> </w:t>
      </w:r>
      <w:proofErr w:type="spellStart"/>
      <w:r>
        <w:rPr>
          <w:rFonts w:cstheme="minorHAnsi"/>
          <w:i/>
          <w:sz w:val="24"/>
          <w:szCs w:val="24"/>
          <w:lang w:val="fr-FR"/>
        </w:rPr>
        <w:t>Analysis</w:t>
      </w:r>
      <w:proofErr w:type="spellEnd"/>
      <w:r>
        <w:rPr>
          <w:rFonts w:cstheme="minorHAnsi"/>
          <w:i/>
          <w:sz w:val="24"/>
          <w:szCs w:val="24"/>
          <w:lang w:val="fr-FR"/>
        </w:rPr>
        <w:t xml:space="preserve"> &amp; Prevention</w:t>
      </w:r>
      <w:r w:rsidR="000A7622" w:rsidRPr="00C04F25">
        <w:rPr>
          <w:rFonts w:cstheme="minorHAnsi"/>
          <w:sz w:val="24"/>
          <w:szCs w:val="24"/>
          <w:lang w:val="fr-FR"/>
        </w:rPr>
        <w:t xml:space="preserve">, Vol. </w:t>
      </w:r>
      <w:r>
        <w:rPr>
          <w:rFonts w:cstheme="minorHAnsi"/>
          <w:sz w:val="24"/>
          <w:szCs w:val="24"/>
          <w:lang w:val="fr-FR"/>
        </w:rPr>
        <w:t>83</w:t>
      </w:r>
      <w:r w:rsidR="000A7622" w:rsidRPr="00C04F25">
        <w:rPr>
          <w:rFonts w:cstheme="minorHAnsi"/>
          <w:sz w:val="24"/>
          <w:szCs w:val="24"/>
          <w:lang w:val="fr-FR"/>
        </w:rPr>
        <w:t xml:space="preserve"> (</w:t>
      </w:r>
      <w:proofErr w:type="spellStart"/>
      <w:r w:rsidR="00711DEA">
        <w:rPr>
          <w:rFonts w:cstheme="minorHAnsi"/>
          <w:sz w:val="24"/>
          <w:szCs w:val="24"/>
          <w:lang w:val="fr-FR"/>
        </w:rPr>
        <w:t>October</w:t>
      </w:r>
      <w:proofErr w:type="spellEnd"/>
      <w:r w:rsidR="00711DEA">
        <w:rPr>
          <w:rFonts w:cstheme="minorHAnsi"/>
          <w:sz w:val="24"/>
          <w:szCs w:val="24"/>
          <w:lang w:val="fr-FR"/>
        </w:rPr>
        <w:t xml:space="preserve"> 2015</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711DEA">
        <w:rPr>
          <w:rFonts w:cstheme="minorHAnsi"/>
          <w:sz w:val="24"/>
          <w:szCs w:val="24"/>
          <w:lang w:val="fr-FR"/>
        </w:rPr>
        <w:t>197-202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711DEA">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711DEA">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711DEA">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15A8E5D3" w14:textId="518C9014" w:rsidR="00BC489B" w:rsidRDefault="00BC489B" w:rsidP="00794FAB">
      <w:pPr>
        <w:pStyle w:val="Title"/>
      </w:pPr>
      <w:r w:rsidRPr="00BC489B">
        <w:t xml:space="preserve">Determining </w:t>
      </w:r>
      <w:r w:rsidR="00794FAB" w:rsidRPr="00BC489B">
        <w:t>The Effective Location of a Portable Changeable Message Sign on Reducing the Risk of Truck-Related Crashes in Work Zones</w:t>
      </w:r>
    </w:p>
    <w:p w14:paraId="05F83688" w14:textId="77777777" w:rsidR="00794FAB" w:rsidRPr="00794FAB" w:rsidRDefault="00794FAB" w:rsidP="00794FAB"/>
    <w:p w14:paraId="0324EFEF" w14:textId="42744CE9" w:rsidR="00794FAB" w:rsidRPr="00794FAB" w:rsidRDefault="00BC489B" w:rsidP="00794FAB">
      <w:pPr>
        <w:pStyle w:val="NoSpacing"/>
        <w:rPr>
          <w:sz w:val="32"/>
          <w:szCs w:val="32"/>
        </w:rPr>
      </w:pPr>
      <w:r w:rsidRPr="00794FAB">
        <w:rPr>
          <w:sz w:val="32"/>
          <w:szCs w:val="32"/>
        </w:rPr>
        <w:t>Yong Bai</w:t>
      </w:r>
    </w:p>
    <w:p w14:paraId="21981DD3" w14:textId="592D09DC" w:rsidR="00794FAB" w:rsidRPr="00794FAB" w:rsidRDefault="00794FAB" w:rsidP="00794FAB">
      <w:pPr>
        <w:pStyle w:val="NoSpacing"/>
        <w:rPr>
          <w:sz w:val="24"/>
          <w:szCs w:val="24"/>
        </w:rPr>
      </w:pPr>
      <w:r w:rsidRPr="00794FAB">
        <w:rPr>
          <w:sz w:val="24"/>
          <w:szCs w:val="24"/>
        </w:rPr>
        <w:t>Department of Construction Management and Engineering, North Dakota State University, NDSU Dept. 2475, PO Box 6050, Fargo, ND 58108-6050, USA</w:t>
      </w:r>
    </w:p>
    <w:p w14:paraId="7B9413AE" w14:textId="4DEC5E84" w:rsidR="00794FAB" w:rsidRPr="00794FAB" w:rsidRDefault="00BC489B" w:rsidP="00794FAB">
      <w:pPr>
        <w:pStyle w:val="NoSpacing"/>
        <w:rPr>
          <w:sz w:val="32"/>
          <w:szCs w:val="32"/>
          <w:vertAlign w:val="superscript"/>
        </w:rPr>
      </w:pPr>
      <w:proofErr w:type="spellStart"/>
      <w:r w:rsidRPr="00794FAB">
        <w:rPr>
          <w:sz w:val="32"/>
          <w:szCs w:val="32"/>
        </w:rPr>
        <w:t>Yarong</w:t>
      </w:r>
      <w:proofErr w:type="spellEnd"/>
      <w:r w:rsidR="005C4420" w:rsidRPr="00794FAB">
        <w:rPr>
          <w:sz w:val="32"/>
          <w:szCs w:val="32"/>
        </w:rPr>
        <w:t xml:space="preserve"> </w:t>
      </w:r>
      <w:r w:rsidRPr="00794FAB">
        <w:rPr>
          <w:sz w:val="32"/>
          <w:szCs w:val="32"/>
        </w:rPr>
        <w:t>Yang</w:t>
      </w:r>
    </w:p>
    <w:p w14:paraId="566B4836" w14:textId="1E7D6FB8" w:rsidR="00794FAB" w:rsidRPr="00794FAB" w:rsidRDefault="00794FAB" w:rsidP="00794FAB">
      <w:pPr>
        <w:pStyle w:val="NoSpacing"/>
        <w:rPr>
          <w:sz w:val="24"/>
          <w:szCs w:val="24"/>
        </w:rPr>
      </w:pPr>
      <w:r w:rsidRPr="00794FAB">
        <w:rPr>
          <w:sz w:val="24"/>
          <w:szCs w:val="24"/>
        </w:rPr>
        <w:t>Department of Statistics, North Dakota State University, NDSU Dept. 2770, PO Box 6050, Fargo, ND 58108-6050, USA</w:t>
      </w:r>
    </w:p>
    <w:p w14:paraId="1D0CCEC4" w14:textId="4D33A469" w:rsidR="00BC489B" w:rsidRPr="00794FAB" w:rsidRDefault="00BC489B" w:rsidP="00794FAB">
      <w:pPr>
        <w:pStyle w:val="NoSpacing"/>
        <w:rPr>
          <w:sz w:val="32"/>
          <w:szCs w:val="32"/>
        </w:rPr>
      </w:pPr>
      <w:r w:rsidRPr="00794FAB">
        <w:rPr>
          <w:sz w:val="32"/>
          <w:szCs w:val="32"/>
        </w:rPr>
        <w:t>Yue</w:t>
      </w:r>
      <w:r w:rsidR="005C4420" w:rsidRPr="00794FAB">
        <w:rPr>
          <w:sz w:val="32"/>
          <w:szCs w:val="32"/>
        </w:rPr>
        <w:t xml:space="preserve"> </w:t>
      </w:r>
      <w:r w:rsidRPr="00794FAB">
        <w:rPr>
          <w:sz w:val="32"/>
          <w:szCs w:val="32"/>
        </w:rPr>
        <w:t>Li</w:t>
      </w:r>
    </w:p>
    <w:p w14:paraId="6E01B4AD" w14:textId="4A6CB013" w:rsidR="00BC489B" w:rsidRPr="00794FAB" w:rsidRDefault="00BC489B" w:rsidP="00794FAB">
      <w:pPr>
        <w:pStyle w:val="NoSpacing"/>
        <w:rPr>
          <w:sz w:val="24"/>
          <w:szCs w:val="24"/>
        </w:rPr>
      </w:pPr>
      <w:r w:rsidRPr="00794FAB">
        <w:rPr>
          <w:sz w:val="24"/>
          <w:szCs w:val="24"/>
        </w:rPr>
        <w:t>Department of Civil, Environmental and Architectural Engineering, The University of Kansas, 1530 W. 15th Street, 2160 Learned Hall, Lawrence, KS 66045, USA</w:t>
      </w:r>
    </w:p>
    <w:p w14:paraId="534CA096" w14:textId="77777777" w:rsidR="00794FAB" w:rsidRDefault="00794FAB" w:rsidP="003837DF">
      <w:pPr>
        <w:rPr>
          <w:rFonts w:cstheme="minorHAnsi"/>
          <w:b/>
          <w:bCs/>
          <w:sz w:val="24"/>
          <w:szCs w:val="24"/>
        </w:rPr>
      </w:pPr>
    </w:p>
    <w:p w14:paraId="3E3CE4C6" w14:textId="33E78100" w:rsidR="003837DF" w:rsidRPr="003837DF" w:rsidRDefault="003837DF" w:rsidP="00794FAB">
      <w:pPr>
        <w:pStyle w:val="Heading1"/>
      </w:pPr>
      <w:r w:rsidRPr="003837DF">
        <w:lastRenderedPageBreak/>
        <w:t>Abstract</w:t>
      </w:r>
    </w:p>
    <w:p w14:paraId="41214EE8" w14:textId="77777777" w:rsidR="003837DF" w:rsidRDefault="003837DF" w:rsidP="003837DF">
      <w:pPr>
        <w:rPr>
          <w:rFonts w:cstheme="minorHAnsi"/>
          <w:sz w:val="24"/>
          <w:szCs w:val="24"/>
        </w:rPr>
      </w:pPr>
      <w:r w:rsidRPr="003837DF">
        <w:rPr>
          <w:rFonts w:cstheme="minorHAnsi"/>
          <w:sz w:val="24"/>
          <w:szCs w:val="24"/>
        </w:rPr>
        <w:t>Truck-related crashes contribute to a significant percentage of vehicle crashes in the United States, which often result in injuries and fatalities. The amount of truck miles traveled has increased dramatically with the growing rate of freight movement. Regarding truck crashes in the highway work zones, many studies indicated that there was a significant increase in crash severity when a truck crash occurred in work zones. To mitigate the risk of truck crashes in work zones, a portable changeable message sign (PCMS) was frequently utilized in addition to standard temporary traffic control signs and devices required by the Manual on Uniform Traffic Control Devices. To justify the use of a PCMS in work zones, there is a need to study the effective location of a PCMS deployed in a work zone by measuring the changes of truck and passenger car speed profiles. The difference of speed changes between trucks and passenger cars was considered as one of the major reasons which caused truck-related crashes in work zones. Therefore, reducing the difference of speed changes between trucks and passenger cars could potentially improve safety in work zones. The outcomes of this study will provide required knowledge for traffic engineers to effectively utilize the PCMS in work zones with the purpose of reducing truck-related crashes. In addition, the success of this study will provide a roadmap to investigate the effective deployment of other temporary traffic control devices on mitigating the risk of truck-related crashes in work zones.</w:t>
      </w:r>
    </w:p>
    <w:p w14:paraId="64EF5BEA" w14:textId="7651A144" w:rsidR="00794FAB" w:rsidRDefault="00D43947" w:rsidP="00794FAB">
      <w:pPr>
        <w:pStyle w:val="Heading1"/>
      </w:pPr>
      <w:r w:rsidRPr="00D43947">
        <w:t>Keywords</w:t>
      </w:r>
    </w:p>
    <w:p w14:paraId="43807ADB" w14:textId="01BA58DA" w:rsidR="00D43947" w:rsidRPr="00D43947" w:rsidRDefault="00D43947" w:rsidP="00D43947">
      <w:pPr>
        <w:rPr>
          <w:rFonts w:cstheme="minorHAnsi"/>
          <w:sz w:val="24"/>
          <w:szCs w:val="24"/>
        </w:rPr>
      </w:pPr>
      <w:r w:rsidRPr="00D43947">
        <w:rPr>
          <w:rFonts w:cstheme="minorHAnsi"/>
          <w:sz w:val="24"/>
          <w:szCs w:val="24"/>
        </w:rPr>
        <w:t>Safety</w:t>
      </w:r>
      <w:r>
        <w:rPr>
          <w:rFonts w:cstheme="minorHAnsi"/>
          <w:sz w:val="24"/>
          <w:szCs w:val="24"/>
        </w:rPr>
        <w:t xml:space="preserve">, </w:t>
      </w:r>
      <w:r w:rsidRPr="00D43947">
        <w:rPr>
          <w:rFonts w:cstheme="minorHAnsi"/>
          <w:sz w:val="24"/>
          <w:szCs w:val="24"/>
        </w:rPr>
        <w:t>Work zone</w:t>
      </w:r>
      <w:r>
        <w:rPr>
          <w:rFonts w:cstheme="minorHAnsi"/>
          <w:sz w:val="24"/>
          <w:szCs w:val="24"/>
        </w:rPr>
        <w:t xml:space="preserve">, </w:t>
      </w:r>
      <w:r w:rsidRPr="00D43947">
        <w:rPr>
          <w:rFonts w:cstheme="minorHAnsi"/>
          <w:sz w:val="24"/>
          <w:szCs w:val="24"/>
        </w:rPr>
        <w:t>Passenger car</w:t>
      </w:r>
      <w:r>
        <w:rPr>
          <w:rFonts w:cstheme="minorHAnsi"/>
          <w:sz w:val="24"/>
          <w:szCs w:val="24"/>
        </w:rPr>
        <w:t xml:space="preserve">, </w:t>
      </w:r>
      <w:r w:rsidRPr="00D43947">
        <w:rPr>
          <w:rFonts w:cstheme="minorHAnsi"/>
          <w:sz w:val="24"/>
          <w:szCs w:val="24"/>
        </w:rPr>
        <w:t>Truck</w:t>
      </w:r>
      <w:r>
        <w:rPr>
          <w:rFonts w:cstheme="minorHAnsi"/>
          <w:sz w:val="24"/>
          <w:szCs w:val="24"/>
        </w:rPr>
        <w:t xml:space="preserve">, </w:t>
      </w:r>
      <w:r w:rsidRPr="00D43947">
        <w:rPr>
          <w:rFonts w:cstheme="minorHAnsi"/>
          <w:sz w:val="24"/>
          <w:szCs w:val="24"/>
        </w:rPr>
        <w:t>Speed</w:t>
      </w:r>
    </w:p>
    <w:p w14:paraId="32F60EDB" w14:textId="77777777" w:rsidR="00D43947" w:rsidRPr="00D43947" w:rsidRDefault="00D43947" w:rsidP="00794FAB">
      <w:pPr>
        <w:pStyle w:val="Heading1"/>
      </w:pPr>
      <w:r w:rsidRPr="00D43947">
        <w:t>1. Introduction</w:t>
      </w:r>
    </w:p>
    <w:p w14:paraId="24A4C598" w14:textId="33829AFE" w:rsidR="00D43947" w:rsidRPr="00D43947" w:rsidRDefault="00D43947" w:rsidP="00D43947">
      <w:pPr>
        <w:rPr>
          <w:rFonts w:cstheme="minorHAnsi"/>
          <w:sz w:val="24"/>
          <w:szCs w:val="24"/>
        </w:rPr>
      </w:pPr>
      <w:r w:rsidRPr="00D43947">
        <w:rPr>
          <w:rFonts w:cstheme="minorHAnsi"/>
          <w:sz w:val="24"/>
          <w:szCs w:val="24"/>
        </w:rPr>
        <w:t xml:space="preserve">Work zone safety has become more challenging because of increasing travel demand and the aging highway system in the United States. Nationwide, there are more maintenance and reconstruction projects on the highway system. At the same time, the system is needed to safely transport increasing people and goods. Many efforts have been devoted to </w:t>
      </w:r>
      <w:proofErr w:type="gramStart"/>
      <w:r w:rsidRPr="00D43947">
        <w:rPr>
          <w:rFonts w:cstheme="minorHAnsi"/>
          <w:sz w:val="24"/>
          <w:szCs w:val="24"/>
        </w:rPr>
        <w:t>improve</w:t>
      </w:r>
      <w:proofErr w:type="gramEnd"/>
      <w:r w:rsidRPr="00D43947">
        <w:rPr>
          <w:rFonts w:cstheme="minorHAnsi"/>
          <w:sz w:val="24"/>
          <w:szCs w:val="24"/>
        </w:rPr>
        <w:t xml:space="preserve"> work zone traffic safety and mobility over the years. Regardless of these efforts, there is little indication of significant improvements in work zone safety nationwide. Although work zone crash rates by work zone travel mileage are not precisely known, statistics of work zone fatalities have shown a serious traffic safety problem. There were several hundred people loss of their life and nearly 40,000 people injured in work zone crashes each year (</w:t>
      </w:r>
      <w:bookmarkStart w:id="2" w:name="bbib0035"/>
      <w:r w:rsidRPr="00930B56">
        <w:rPr>
          <w:rFonts w:cstheme="minorHAnsi"/>
          <w:sz w:val="24"/>
          <w:szCs w:val="24"/>
        </w:rPr>
        <w:t>FHWA, 2011</w:t>
      </w:r>
      <w:bookmarkEnd w:id="2"/>
      <w:r w:rsidRPr="00D43947">
        <w:rPr>
          <w:rFonts w:cstheme="minorHAnsi"/>
          <w:sz w:val="24"/>
          <w:szCs w:val="24"/>
        </w:rPr>
        <w:t>). Among work zone crashes, truck-related crashes contribute to a significant percentage of vehicle crashes in the United States, which often result in injuries and fatalities. Results of several studies have pointed out that truck-related work zone crashes were more severe than other crashes in work zones (</w:t>
      </w:r>
      <w:bookmarkStart w:id="3" w:name="bbib0005"/>
      <w:r w:rsidRPr="00930B56">
        <w:rPr>
          <w:rFonts w:cstheme="minorHAnsi"/>
          <w:sz w:val="24"/>
          <w:szCs w:val="24"/>
        </w:rPr>
        <w:t>Bai and Li, 2006</w:t>
      </w:r>
      <w:r w:rsidRPr="00D43947">
        <w:rPr>
          <w:rFonts w:cstheme="minorHAnsi"/>
          <w:sz w:val="24"/>
          <w:szCs w:val="24"/>
        </w:rPr>
        <w:t>, </w:t>
      </w:r>
      <w:bookmarkStart w:id="4" w:name="bbib0065"/>
      <w:r w:rsidRPr="00930B56">
        <w:rPr>
          <w:rFonts w:cstheme="minorHAnsi"/>
          <w:sz w:val="24"/>
          <w:szCs w:val="24"/>
        </w:rPr>
        <w:t>Hill, 2003</w:t>
      </w:r>
      <w:r w:rsidRPr="00D43947">
        <w:rPr>
          <w:rFonts w:cstheme="minorHAnsi"/>
          <w:sz w:val="24"/>
          <w:szCs w:val="24"/>
        </w:rPr>
        <w:t>, </w:t>
      </w:r>
      <w:bookmarkStart w:id="5" w:name="bbib0085"/>
      <w:r w:rsidRPr="00930B56">
        <w:rPr>
          <w:rFonts w:cstheme="minorHAnsi"/>
          <w:sz w:val="24"/>
          <w:szCs w:val="24"/>
        </w:rPr>
        <w:t>Pigman and Agent, 1990</w:t>
      </w:r>
      <w:r w:rsidRPr="00D43947">
        <w:rPr>
          <w:rFonts w:cstheme="minorHAnsi"/>
          <w:sz w:val="24"/>
          <w:szCs w:val="24"/>
        </w:rPr>
        <w:t>). There are several reasons that will increase the conditional probability of involving truck-related crash in highway work zones based on previous research (</w:t>
      </w:r>
      <w:r w:rsidRPr="00930B56">
        <w:rPr>
          <w:rFonts w:cstheme="minorHAnsi"/>
          <w:sz w:val="24"/>
          <w:szCs w:val="24"/>
        </w:rPr>
        <w:t>Bai and Li, 2006</w:t>
      </w:r>
      <w:r w:rsidRPr="00D43947">
        <w:rPr>
          <w:rFonts w:cstheme="minorHAnsi"/>
          <w:sz w:val="24"/>
          <w:szCs w:val="24"/>
        </w:rPr>
        <w:t>, </w:t>
      </w:r>
      <w:bookmarkStart w:id="6" w:name="bbib0075"/>
      <w:r w:rsidRPr="00930B56">
        <w:rPr>
          <w:rFonts w:cstheme="minorHAnsi"/>
          <w:sz w:val="24"/>
          <w:szCs w:val="24"/>
        </w:rPr>
        <w:t>Li et al., 2011</w:t>
      </w:r>
      <w:bookmarkEnd w:id="6"/>
      <w:r w:rsidRPr="00D43947">
        <w:rPr>
          <w:rFonts w:cstheme="minorHAnsi"/>
          <w:sz w:val="24"/>
          <w:szCs w:val="24"/>
        </w:rPr>
        <w:t>). These reasons include number of traffic lanes, different geometric alignment configurations, light conditions, and driver errors such as misjudgment/disregarding traffic control signs and signals. In addition, trucks have bigger bodies and less flexibility which require drivers to have higher level of driving skills when maneuvering through the work zones. A brief literature review on truck-related crashes is presented in the following chapter along with the motivation of conducting this research project.</w:t>
      </w:r>
    </w:p>
    <w:p w14:paraId="603D307C" w14:textId="77777777" w:rsidR="00D43947" w:rsidRPr="00D43947" w:rsidRDefault="00D43947" w:rsidP="00794FAB">
      <w:pPr>
        <w:pStyle w:val="Heading1"/>
      </w:pPr>
      <w:r w:rsidRPr="00D43947">
        <w:lastRenderedPageBreak/>
        <w:t>2. Literature review</w:t>
      </w:r>
    </w:p>
    <w:p w14:paraId="2679DDD7" w14:textId="129CA252" w:rsidR="00D43947" w:rsidRPr="00D43947" w:rsidRDefault="00D43947" w:rsidP="00D43947">
      <w:pPr>
        <w:rPr>
          <w:rFonts w:cstheme="minorHAnsi"/>
          <w:sz w:val="24"/>
          <w:szCs w:val="24"/>
        </w:rPr>
      </w:pPr>
      <w:r w:rsidRPr="00D43947">
        <w:rPr>
          <w:rFonts w:cstheme="minorHAnsi"/>
          <w:sz w:val="24"/>
          <w:szCs w:val="24"/>
        </w:rPr>
        <w:t>The information from the Fatality Analysis Reporting System shows that there were 50,430 fatal crashes in 2008, 8.1% (4066) of them were large truck related, 37.8% (19,072) were light truck related (</w:t>
      </w:r>
      <w:bookmarkStart w:id="7" w:name="bbib0025"/>
      <w:r w:rsidRPr="00930B56">
        <w:rPr>
          <w:rFonts w:cstheme="minorHAnsi"/>
          <w:sz w:val="24"/>
          <w:szCs w:val="24"/>
        </w:rPr>
        <w:t>FARS, 2008</w:t>
      </w:r>
      <w:bookmarkEnd w:id="7"/>
      <w:r w:rsidRPr="00D43947">
        <w:rPr>
          <w:rFonts w:cstheme="minorHAnsi"/>
          <w:sz w:val="24"/>
          <w:szCs w:val="24"/>
        </w:rPr>
        <w:t>). Here a light truck is referred to as a truck of 10,000 pounds gross vehicle weight or less; a large truck is over 10,000 pounds gross vehicle weight. Some researchers have investigated and analyzed truck-related crashes in work zones using various data sources and analyses techniques. Several studies found that the percentage of truck-involved crashes was much higher in work zones and heavy truck related crashes were more likely to involve multiple vehicles and hence frequently resulted in fatalities and large monetary loss (</w:t>
      </w:r>
      <w:r w:rsidRPr="00930B56">
        <w:rPr>
          <w:rFonts w:cstheme="minorHAnsi"/>
          <w:sz w:val="24"/>
          <w:szCs w:val="24"/>
        </w:rPr>
        <w:t>Bai and Li, 2006</w:t>
      </w:r>
      <w:bookmarkEnd w:id="3"/>
      <w:r w:rsidRPr="00D43947">
        <w:rPr>
          <w:rFonts w:cstheme="minorHAnsi"/>
          <w:sz w:val="24"/>
          <w:szCs w:val="24"/>
        </w:rPr>
        <w:t>, </w:t>
      </w:r>
      <w:r w:rsidRPr="00930B56">
        <w:rPr>
          <w:rFonts w:cstheme="minorHAnsi"/>
          <w:sz w:val="24"/>
          <w:szCs w:val="24"/>
        </w:rPr>
        <w:t>Hill, 2003</w:t>
      </w:r>
      <w:bookmarkEnd w:id="4"/>
      <w:r w:rsidRPr="00D43947">
        <w:rPr>
          <w:rFonts w:cstheme="minorHAnsi"/>
          <w:sz w:val="24"/>
          <w:szCs w:val="24"/>
        </w:rPr>
        <w:t>, </w:t>
      </w:r>
      <w:r w:rsidRPr="00930B56">
        <w:rPr>
          <w:rFonts w:cstheme="minorHAnsi"/>
          <w:sz w:val="24"/>
          <w:szCs w:val="24"/>
        </w:rPr>
        <w:t>Pigman and Agent, 1990</w:t>
      </w:r>
      <w:r w:rsidRPr="00D43947">
        <w:rPr>
          <w:rFonts w:cstheme="minorHAnsi"/>
          <w:sz w:val="24"/>
          <w:szCs w:val="24"/>
        </w:rPr>
        <w:t>).</w:t>
      </w:r>
    </w:p>
    <w:p w14:paraId="2C403DF3" w14:textId="6126D2E3" w:rsidR="00D43947" w:rsidRPr="00D43947" w:rsidRDefault="00D43947" w:rsidP="00D43947">
      <w:pPr>
        <w:rPr>
          <w:rFonts w:cstheme="minorHAnsi"/>
          <w:sz w:val="24"/>
          <w:szCs w:val="24"/>
        </w:rPr>
      </w:pPr>
      <w:proofErr w:type="spellStart"/>
      <w:r w:rsidRPr="00D43947">
        <w:rPr>
          <w:rFonts w:cstheme="minorHAnsi"/>
          <w:sz w:val="24"/>
          <w:szCs w:val="24"/>
        </w:rPr>
        <w:t>Benekohal</w:t>
      </w:r>
      <w:proofErr w:type="spellEnd"/>
      <w:r w:rsidRPr="00D43947">
        <w:rPr>
          <w:rFonts w:cstheme="minorHAnsi"/>
          <w:sz w:val="24"/>
          <w:szCs w:val="24"/>
        </w:rPr>
        <w:t xml:space="preserve"> et al. conducted a statewide opinion survey of 930 semitrailer drivers in Illinois in 1993. Researchers found that about 90% of truck drivers consider traveling through work zones to be more hazardous than non-work zone areas (</w:t>
      </w:r>
      <w:bookmarkStart w:id="8" w:name="bbib0010"/>
      <w:proofErr w:type="spellStart"/>
      <w:r w:rsidRPr="00930B56">
        <w:rPr>
          <w:rFonts w:cstheme="minorHAnsi"/>
          <w:sz w:val="24"/>
          <w:szCs w:val="24"/>
        </w:rPr>
        <w:t>Benekohal</w:t>
      </w:r>
      <w:proofErr w:type="spellEnd"/>
      <w:r w:rsidRPr="00930B56">
        <w:rPr>
          <w:rFonts w:cstheme="minorHAnsi"/>
          <w:sz w:val="24"/>
          <w:szCs w:val="24"/>
        </w:rPr>
        <w:t xml:space="preserve"> et al., 1995</w:t>
      </w:r>
      <w:bookmarkEnd w:id="8"/>
      <w:r w:rsidRPr="00D43947">
        <w:rPr>
          <w:rFonts w:cstheme="minorHAnsi"/>
          <w:sz w:val="24"/>
          <w:szCs w:val="24"/>
        </w:rPr>
        <w:t>). </w:t>
      </w:r>
      <w:bookmarkStart w:id="9" w:name="bbib0050"/>
      <w:r w:rsidRPr="00930B56">
        <w:rPr>
          <w:rFonts w:cstheme="minorHAnsi"/>
          <w:sz w:val="24"/>
          <w:szCs w:val="24"/>
        </w:rPr>
        <w:t>Garber and Joshua (1990)</w:t>
      </w:r>
      <w:bookmarkEnd w:id="9"/>
      <w:r w:rsidRPr="00D43947">
        <w:rPr>
          <w:rFonts w:cstheme="minorHAnsi"/>
          <w:sz w:val="24"/>
          <w:szCs w:val="24"/>
        </w:rPr>
        <w:t> found 75% of all large-truck crashes and 91% of large-truck fatal crashes were attributed to driver-related errors. </w:t>
      </w:r>
      <w:bookmarkStart w:id="10" w:name="bbib0060"/>
      <w:r w:rsidRPr="00930B56">
        <w:rPr>
          <w:rFonts w:cstheme="minorHAnsi"/>
          <w:sz w:val="24"/>
          <w:szCs w:val="24"/>
        </w:rPr>
        <w:t>Hall and Lorenz (1989)</w:t>
      </w:r>
      <w:bookmarkEnd w:id="10"/>
      <w:r w:rsidRPr="00D43947">
        <w:rPr>
          <w:rFonts w:cstheme="minorHAnsi"/>
          <w:sz w:val="24"/>
          <w:szCs w:val="24"/>
        </w:rPr>
        <w:t> found that the number and rate of truck-related crashes increased during the construction season in the State of New Mexico. </w:t>
      </w:r>
      <w:bookmarkStart w:id="11" w:name="bbib0015"/>
      <w:r w:rsidRPr="00930B56">
        <w:rPr>
          <w:rFonts w:cstheme="minorHAnsi"/>
          <w:sz w:val="24"/>
          <w:szCs w:val="24"/>
        </w:rPr>
        <w:t>Bezwada and Dissanayake (2009)</w:t>
      </w:r>
      <w:bookmarkEnd w:id="11"/>
      <w:r w:rsidRPr="00D43947">
        <w:rPr>
          <w:rFonts w:cstheme="minorHAnsi"/>
          <w:sz w:val="24"/>
          <w:szCs w:val="24"/>
        </w:rPr>
        <w:t> pointed out that truck driver might face many challenges while traversing on Interstate or state highways at high speeds, at intersections, or while taking turns to have control over the vehicle because the physical dimension of a truck creates the blind spots. </w:t>
      </w:r>
      <w:bookmarkStart w:id="12" w:name="bbib0090"/>
      <w:r w:rsidRPr="00930B56">
        <w:rPr>
          <w:rFonts w:cstheme="minorHAnsi"/>
          <w:sz w:val="24"/>
          <w:szCs w:val="24"/>
        </w:rPr>
        <w:t>Richards and Faulkner (1981)</w:t>
      </w:r>
      <w:r w:rsidRPr="00D43947">
        <w:rPr>
          <w:rFonts w:cstheme="minorHAnsi"/>
          <w:sz w:val="24"/>
          <w:szCs w:val="24"/>
        </w:rPr>
        <w:t> discovered the disproportionate of large trucks involved in fatal and injury crashes. Other researchers indicated that work zone crashes involve large trucks were more severe than other crashes (</w:t>
      </w:r>
      <w:bookmarkStart w:id="13" w:name="bbib0070"/>
      <w:r w:rsidRPr="00930B56">
        <w:rPr>
          <w:rFonts w:cstheme="minorHAnsi"/>
          <w:sz w:val="24"/>
          <w:szCs w:val="24"/>
        </w:rPr>
        <w:t>Li and Bai, 2008</w:t>
      </w:r>
      <w:bookmarkEnd w:id="13"/>
      <w:r w:rsidRPr="00D43947">
        <w:rPr>
          <w:rFonts w:cstheme="minorHAnsi"/>
          <w:sz w:val="24"/>
          <w:szCs w:val="24"/>
        </w:rPr>
        <w:t>, </w:t>
      </w:r>
      <w:bookmarkStart w:id="14" w:name="bbib0020"/>
      <w:r w:rsidRPr="00930B56">
        <w:rPr>
          <w:rFonts w:cstheme="minorHAnsi"/>
          <w:sz w:val="24"/>
          <w:szCs w:val="24"/>
        </w:rPr>
        <w:t>Daniel et al., 2000</w:t>
      </w:r>
      <w:bookmarkEnd w:id="14"/>
      <w:r w:rsidRPr="00D43947">
        <w:rPr>
          <w:rFonts w:cstheme="minorHAnsi"/>
          <w:sz w:val="24"/>
          <w:szCs w:val="24"/>
        </w:rPr>
        <w:t>, </w:t>
      </w:r>
      <w:bookmarkStart w:id="15" w:name="bbib0055"/>
      <w:r w:rsidRPr="00930B56">
        <w:rPr>
          <w:rFonts w:cstheme="minorHAnsi"/>
          <w:sz w:val="24"/>
          <w:szCs w:val="24"/>
        </w:rPr>
        <w:t>Ha and Nemeth, 1995</w:t>
      </w:r>
      <w:bookmarkEnd w:id="15"/>
      <w:r w:rsidRPr="00D43947">
        <w:rPr>
          <w:rFonts w:cstheme="minorHAnsi"/>
          <w:sz w:val="24"/>
          <w:szCs w:val="24"/>
        </w:rPr>
        <w:t>, </w:t>
      </w:r>
      <w:r w:rsidRPr="00930B56">
        <w:rPr>
          <w:rFonts w:cstheme="minorHAnsi"/>
          <w:sz w:val="24"/>
          <w:szCs w:val="24"/>
        </w:rPr>
        <w:t>Pigman and Agent, 1990</w:t>
      </w:r>
      <w:bookmarkEnd w:id="5"/>
      <w:r w:rsidRPr="00D43947">
        <w:rPr>
          <w:rFonts w:cstheme="minorHAnsi"/>
          <w:sz w:val="24"/>
          <w:szCs w:val="24"/>
        </w:rPr>
        <w:t>, </w:t>
      </w:r>
      <w:r w:rsidRPr="00930B56">
        <w:rPr>
          <w:rFonts w:cstheme="minorHAnsi"/>
          <w:sz w:val="24"/>
          <w:szCs w:val="24"/>
        </w:rPr>
        <w:t>Richards and Faulkner, 1981</w:t>
      </w:r>
      <w:bookmarkEnd w:id="12"/>
      <w:r w:rsidRPr="00D43947">
        <w:rPr>
          <w:rFonts w:cstheme="minorHAnsi"/>
          <w:sz w:val="24"/>
          <w:szCs w:val="24"/>
        </w:rPr>
        <w:t>). In summary, many research projects have been conducted to address the truck-related safety concerns in the highways and highway work zones. Some studies conveyed that the severity of truck-related crashes was higher than other types of crashes in work zones.</w:t>
      </w:r>
    </w:p>
    <w:p w14:paraId="379559A3" w14:textId="77777777" w:rsidR="00D43947" w:rsidRPr="00D43947" w:rsidRDefault="00D43947" w:rsidP="00D43947">
      <w:pPr>
        <w:rPr>
          <w:rFonts w:cstheme="minorHAnsi"/>
          <w:sz w:val="24"/>
          <w:szCs w:val="24"/>
        </w:rPr>
      </w:pPr>
      <w:r w:rsidRPr="00D43947">
        <w:rPr>
          <w:rFonts w:cstheme="minorHAnsi"/>
          <w:sz w:val="24"/>
          <w:szCs w:val="24"/>
        </w:rPr>
        <w:t>To mitigate the risk of truck crashes in work zones, a portable changeable message sign (PCMS) was frequently utilized in many work zones in addition to standard temporary traffic control signs and devices which were required by the Manual on Uniform Traffic Control Devices (MUTCD). To justify the use of a PCMS in work zones, there is a need to study the effective location of the PCMS and determine how deployment locations impact on truck and passenger car drivers’ behavior measured using vehicle speed changes.</w:t>
      </w:r>
    </w:p>
    <w:p w14:paraId="779C8B31" w14:textId="77777777" w:rsidR="00D43947" w:rsidRPr="00D43947" w:rsidRDefault="00D43947" w:rsidP="00794FAB">
      <w:pPr>
        <w:pStyle w:val="Heading1"/>
      </w:pPr>
      <w:r w:rsidRPr="00D43947">
        <w:t>3. Research objective</w:t>
      </w:r>
    </w:p>
    <w:p w14:paraId="4B94D3DB" w14:textId="206189FD" w:rsidR="00D43947" w:rsidRPr="00D43947" w:rsidRDefault="00D43947" w:rsidP="00D43947">
      <w:pPr>
        <w:rPr>
          <w:rFonts w:cstheme="minorHAnsi"/>
          <w:sz w:val="24"/>
          <w:szCs w:val="24"/>
        </w:rPr>
      </w:pPr>
      <w:r w:rsidRPr="00D43947">
        <w:rPr>
          <w:rFonts w:cstheme="minorHAnsi"/>
          <w:sz w:val="24"/>
          <w:szCs w:val="24"/>
        </w:rPr>
        <w:t>The objective of this research project was to study the effective location of a PCMS deployed in the upstream of a work zone by measuring the changes of truck and passenger car speed profiles. The difference of speed changes has been considered as one of the major reasons that caused crashes in two-lane highways (</w:t>
      </w:r>
      <w:bookmarkStart w:id="16" w:name="bbib0040"/>
      <w:r w:rsidRPr="00930B56">
        <w:rPr>
          <w:rFonts w:cstheme="minorHAnsi"/>
          <w:sz w:val="24"/>
          <w:szCs w:val="24"/>
        </w:rPr>
        <w:t>Garber and Ehrhart, 2000</w:t>
      </w:r>
      <w:bookmarkEnd w:id="16"/>
      <w:r w:rsidRPr="00D43947">
        <w:rPr>
          <w:rFonts w:cstheme="minorHAnsi"/>
          <w:sz w:val="24"/>
          <w:szCs w:val="24"/>
        </w:rPr>
        <w:t>, </w:t>
      </w:r>
      <w:bookmarkStart w:id="17" w:name="bbib0045"/>
      <w:r w:rsidRPr="00930B56">
        <w:rPr>
          <w:rFonts w:cstheme="minorHAnsi"/>
          <w:sz w:val="24"/>
          <w:szCs w:val="24"/>
        </w:rPr>
        <w:t xml:space="preserve">Garber and </w:t>
      </w:r>
      <w:proofErr w:type="spellStart"/>
      <w:r w:rsidRPr="00930B56">
        <w:rPr>
          <w:rFonts w:cstheme="minorHAnsi"/>
          <w:sz w:val="24"/>
          <w:szCs w:val="24"/>
        </w:rPr>
        <w:t>Gadiraju</w:t>
      </w:r>
      <w:proofErr w:type="spellEnd"/>
      <w:r w:rsidRPr="00930B56">
        <w:rPr>
          <w:rFonts w:cstheme="minorHAnsi"/>
          <w:sz w:val="24"/>
          <w:szCs w:val="24"/>
        </w:rPr>
        <w:t>, 1989</w:t>
      </w:r>
      <w:bookmarkEnd w:id="17"/>
      <w:r w:rsidRPr="00D43947">
        <w:rPr>
          <w:rFonts w:cstheme="minorHAnsi"/>
          <w:sz w:val="24"/>
          <w:szCs w:val="24"/>
        </w:rPr>
        <w:t xml:space="preserve">). Therefore, reducing speed variability between trucks and passenger cars might potentially mitigate the risk of vehicle crashes in the work zones. The research objective was accomplished using the field experimental method. Based on the results of experimental data analyses, both passenger car and truck speed profile models were developed. In addition, speed changes between passenger cars and trucks were compared using the developed speed profile models. In this project, a truck means a freight truck whose gross vehicle </w:t>
      </w:r>
      <w:r w:rsidRPr="00D43947">
        <w:rPr>
          <w:rFonts w:cstheme="minorHAnsi"/>
          <w:sz w:val="24"/>
          <w:szCs w:val="24"/>
        </w:rPr>
        <w:lastRenderedPageBreak/>
        <w:t>weight is greater than 10,000 pounds and length is longer than 19 ft. A typical pickup truck was considered as a passenger car because its length dimension is not significantly larger than a typical passenger car. Other large vehicles such as school buses, construction vehicles, farm vehicles, and so on were not included in the study. Field experiments were conducted in the upstream of a one-lane two-way work zone located on the Highway US-36 in Kansas, USA from September to October in 2010. Besides the temporary traffic control devices and signs required by the MUTCD, a PCMS was utilized and deployed in three different locations in the upstream of the work zone. The outcomes of this study will provide required knowledge for traffic engineers to effectively utilize the PCMS in the upstream of work zones with the purpose of reducing the risk of truck-related crashes. In addition, the success of this study will provide a roadmap to investigate the effective deployment of other temporary traffic control devices on mitigating the risk of truck-related crashes in the work zones.</w:t>
      </w:r>
    </w:p>
    <w:p w14:paraId="2790588B" w14:textId="77777777" w:rsidR="00D43947" w:rsidRPr="00D43947" w:rsidRDefault="00D43947" w:rsidP="00D43947">
      <w:pPr>
        <w:rPr>
          <w:rFonts w:cstheme="minorHAnsi"/>
          <w:sz w:val="24"/>
          <w:szCs w:val="24"/>
        </w:rPr>
      </w:pPr>
      <w:r w:rsidRPr="00D43947">
        <w:rPr>
          <w:rFonts w:cstheme="minorHAnsi"/>
          <w:sz w:val="24"/>
          <w:szCs w:val="24"/>
        </w:rPr>
        <w:t>The scope of data analyses is limited to speed differences between cars and trucks. The authors assumed that drivers travel through the work zone on or under posted speed limit. Under this assumption and the fact that when a crash happens the distance between vehicles is zero, one of the safety measures to avoid vehicle crash is to keep distance between them unchanged, which means no speed variance between vehicles if possible. Since speed variance is an important factor, which is why the speed difference is the focus of data analyses in this research project. If additional resource is available, future analyses could be conducted in other areas such as looking into the speed decrease rate.</w:t>
      </w:r>
    </w:p>
    <w:p w14:paraId="67A19A1F" w14:textId="77777777" w:rsidR="00D43947" w:rsidRPr="00D43947" w:rsidRDefault="00D43947" w:rsidP="00794FAB">
      <w:pPr>
        <w:pStyle w:val="Heading1"/>
      </w:pPr>
      <w:r w:rsidRPr="00D43947">
        <w:t>4. Data collection</w:t>
      </w:r>
    </w:p>
    <w:p w14:paraId="3DA277FF" w14:textId="77777777" w:rsidR="00D43947" w:rsidRPr="00D43947" w:rsidRDefault="00D43947" w:rsidP="00D43947">
      <w:pPr>
        <w:rPr>
          <w:rFonts w:cstheme="minorHAnsi"/>
          <w:sz w:val="24"/>
          <w:szCs w:val="24"/>
        </w:rPr>
      </w:pPr>
      <w:r w:rsidRPr="00D43947">
        <w:rPr>
          <w:rFonts w:cstheme="minorHAnsi"/>
          <w:sz w:val="24"/>
          <w:szCs w:val="24"/>
        </w:rPr>
        <w:t>The free-flow vehicle speeds were collected in the upstream of the work zone on the highway US-36. Based on the information provided by the Kansas Department of Transportation, the traffic volume on the US-36 was 3550 vehicles per day with 590 being trucks. Seven speed measurement sensors (TRAX Apollyon Automatic Traffic Data Recorder) were used to record the vehicle speed data from 7:00 a.m. to 7:00 p.m. during a two-week period.</w:t>
      </w:r>
    </w:p>
    <w:p w14:paraId="1CE23839" w14:textId="5136CDFC" w:rsidR="00D43947" w:rsidRPr="00D43947" w:rsidRDefault="00D43947" w:rsidP="00D43947">
      <w:pPr>
        <w:rPr>
          <w:rFonts w:cstheme="minorHAnsi"/>
          <w:sz w:val="24"/>
          <w:szCs w:val="24"/>
        </w:rPr>
      </w:pPr>
      <w:bookmarkStart w:id="18" w:name="bfig0005"/>
      <w:r w:rsidRPr="00930B56">
        <w:rPr>
          <w:rFonts w:cstheme="minorHAnsi"/>
          <w:sz w:val="24"/>
          <w:szCs w:val="24"/>
        </w:rPr>
        <w:t>Fig. 1</w:t>
      </w:r>
      <w:bookmarkEnd w:id="18"/>
      <w:r w:rsidRPr="00D43947">
        <w:rPr>
          <w:rFonts w:cstheme="minorHAnsi"/>
          <w:sz w:val="24"/>
          <w:szCs w:val="24"/>
        </w:rPr>
        <w:t xml:space="preserve"> shows the </w:t>
      </w:r>
      <w:proofErr w:type="spellStart"/>
      <w:r w:rsidRPr="00D43947">
        <w:rPr>
          <w:rFonts w:cstheme="minorHAnsi"/>
          <w:sz w:val="24"/>
          <w:szCs w:val="24"/>
        </w:rPr>
        <w:t>set up</w:t>
      </w:r>
      <w:proofErr w:type="spellEnd"/>
      <w:r w:rsidRPr="00D43947">
        <w:rPr>
          <w:rFonts w:cstheme="minorHAnsi"/>
          <w:sz w:val="24"/>
          <w:szCs w:val="24"/>
        </w:rPr>
        <w:t xml:space="preserve"> of two tubes for one sensor on the road, which were connected to the sensor box. When collecting vehicle data, the sensor time-stamped every axle recorded during the field experiment. With the time-stamping information, the sensor determined the traffic volume, speed, classification, and gap data.</w:t>
      </w:r>
    </w:p>
    <w:p w14:paraId="2D939A3B" w14:textId="6768F89D" w:rsidR="00D43947" w:rsidRPr="00D43947" w:rsidRDefault="00D43947" w:rsidP="00794FAB">
      <w:pPr>
        <w:pStyle w:val="NoSpacing"/>
      </w:pPr>
      <w:r w:rsidRPr="00D43947">
        <w:rPr>
          <w:noProof/>
        </w:rPr>
        <w:lastRenderedPageBreak/>
        <w:drawing>
          <wp:inline distT="0" distB="0" distL="0" distR="0" wp14:anchorId="7F7F7145" wp14:editId="432671EC">
            <wp:extent cx="2743200" cy="3639312"/>
            <wp:effectExtent l="0" t="0" r="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3639312"/>
                    </a:xfrm>
                    <a:prstGeom prst="rect">
                      <a:avLst/>
                    </a:prstGeom>
                    <a:noFill/>
                    <a:ln>
                      <a:noFill/>
                    </a:ln>
                  </pic:spPr>
                </pic:pic>
              </a:graphicData>
            </a:graphic>
          </wp:inline>
        </w:drawing>
      </w:r>
    </w:p>
    <w:p w14:paraId="4F8180DF" w14:textId="77777777" w:rsidR="00D43947" w:rsidRPr="00D43947" w:rsidRDefault="00D43947" w:rsidP="00794FAB">
      <w:pPr>
        <w:pStyle w:val="NoSpacing"/>
      </w:pPr>
      <w:r w:rsidRPr="00D43947">
        <w:t>Fig. 1. Setup of tubes on the highway.</w:t>
      </w:r>
    </w:p>
    <w:p w14:paraId="00D952A5" w14:textId="77777777" w:rsidR="00794FAB" w:rsidRDefault="00794FAB" w:rsidP="00D43947">
      <w:pPr>
        <w:rPr>
          <w:rFonts w:cstheme="minorHAnsi"/>
          <w:sz w:val="24"/>
          <w:szCs w:val="24"/>
        </w:rPr>
      </w:pPr>
    </w:p>
    <w:p w14:paraId="3639CD78" w14:textId="09959CA2" w:rsidR="00D43947" w:rsidRPr="00D43947" w:rsidRDefault="00D43947" w:rsidP="00D43947">
      <w:pPr>
        <w:rPr>
          <w:rFonts w:cstheme="minorHAnsi"/>
          <w:sz w:val="24"/>
          <w:szCs w:val="24"/>
        </w:rPr>
      </w:pPr>
      <w:r w:rsidRPr="00D43947">
        <w:rPr>
          <w:rFonts w:cstheme="minorHAnsi"/>
          <w:sz w:val="24"/>
          <w:szCs w:val="24"/>
        </w:rPr>
        <w:t>As indicated in </w:t>
      </w:r>
      <w:bookmarkStart w:id="19" w:name="bfig0010"/>
      <w:r w:rsidRPr="00930B56">
        <w:rPr>
          <w:rFonts w:cstheme="minorHAnsi"/>
          <w:sz w:val="24"/>
          <w:szCs w:val="24"/>
        </w:rPr>
        <w:t>Fig. 2</w:t>
      </w:r>
      <w:r w:rsidRPr="00D43947">
        <w:rPr>
          <w:rFonts w:cstheme="minorHAnsi"/>
          <w:sz w:val="24"/>
          <w:szCs w:val="24"/>
        </w:rPr>
        <w:t xml:space="preserve">, seven sensors </w:t>
      </w:r>
      <m:oMath>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vertAlign w:val="subscript"/>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vertAlign w:val="subscript"/>
              </w:rPr>
              <m:t>7</m:t>
            </m:r>
          </m:sub>
        </m:sSub>
        <m:r>
          <w:rPr>
            <w:rFonts w:ascii="Cambria Math" w:hAnsi="Cambria Math" w:cstheme="minorHAnsi"/>
            <w:sz w:val="24"/>
            <w:szCs w:val="24"/>
          </w:rPr>
          <m:t>)</m:t>
        </m:r>
      </m:oMath>
      <w:r w:rsidRPr="00D43947">
        <w:rPr>
          <w:rFonts w:cstheme="minorHAnsi"/>
          <w:sz w:val="24"/>
          <w:szCs w:val="24"/>
        </w:rPr>
        <w:t xml:space="preserve"> were placed every 250 ft away in the upstream of the work zone with the </w:t>
      </w:r>
      <m:oMath>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vertAlign w:val="subscript"/>
              </w:rPr>
              <m:t>7</m:t>
            </m:r>
          </m:sub>
        </m:sSub>
      </m:oMath>
      <w:r w:rsidRPr="00D43947">
        <w:rPr>
          <w:rFonts w:cstheme="minorHAnsi"/>
          <w:sz w:val="24"/>
          <w:szCs w:val="24"/>
        </w:rPr>
        <w:t xml:space="preserve"> at the start point of the work zone which was the location of the first temporary traffic control sign (W20-1 Sign: Road Work Ahead). </w:t>
      </w:r>
      <w:proofErr w:type="gramStart"/>
      <w:r w:rsidRPr="00D43947">
        <w:rPr>
          <w:rFonts w:cstheme="minorHAnsi"/>
          <w:sz w:val="24"/>
          <w:szCs w:val="24"/>
        </w:rPr>
        <w:t>In order to</w:t>
      </w:r>
      <w:proofErr w:type="gramEnd"/>
      <w:r w:rsidRPr="00D43947">
        <w:rPr>
          <w:rFonts w:cstheme="minorHAnsi"/>
          <w:sz w:val="24"/>
          <w:szCs w:val="24"/>
        </w:rPr>
        <w:t xml:space="preserve"> measure the speed change of a vehicle over a certain distance in the upstream of the work zone, the distance of 250 ft between two sensors was used in the field experiments. The speed limit on US-36 was 65 mph. If the vehicle speeds were within this speed limit, then, the perception-reaction time is estimated at 2.5 s to do a simple action such as pushing the brake (</w:t>
      </w:r>
      <w:bookmarkStart w:id="20" w:name="bbib0030"/>
      <w:r w:rsidRPr="00930B56">
        <w:rPr>
          <w:rFonts w:cstheme="minorHAnsi"/>
          <w:sz w:val="24"/>
          <w:szCs w:val="24"/>
        </w:rPr>
        <w:t>FHWA, 2009</w:t>
      </w:r>
      <w:bookmarkEnd w:id="20"/>
      <w:r w:rsidRPr="00D43947">
        <w:rPr>
          <w:rFonts w:cstheme="minorHAnsi"/>
          <w:sz w:val="24"/>
          <w:szCs w:val="24"/>
        </w:rPr>
        <w:t>). As a result, the distance traveling by a vehicle at 65 mph in the perception-reaction time is 238 ft. For the convenience of installing sensors in the site, the distance between two sensors was specified at 250 ft.</w:t>
      </w:r>
    </w:p>
    <w:p w14:paraId="628C41FE" w14:textId="0394BC09" w:rsidR="00D43947" w:rsidRPr="00D43947" w:rsidRDefault="00D43947" w:rsidP="00794FAB">
      <w:pPr>
        <w:pStyle w:val="NoSpacing"/>
      </w:pPr>
      <w:r w:rsidRPr="00D43947">
        <w:rPr>
          <w:noProof/>
        </w:rPr>
        <w:drawing>
          <wp:inline distT="0" distB="0" distL="0" distR="0" wp14:anchorId="572967CA" wp14:editId="34ED4FAA">
            <wp:extent cx="4553712" cy="1828800"/>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53712" cy="1828800"/>
                    </a:xfrm>
                    <a:prstGeom prst="rect">
                      <a:avLst/>
                    </a:prstGeom>
                    <a:noFill/>
                    <a:ln>
                      <a:noFill/>
                    </a:ln>
                  </pic:spPr>
                </pic:pic>
              </a:graphicData>
            </a:graphic>
          </wp:inline>
        </w:drawing>
      </w:r>
    </w:p>
    <w:p w14:paraId="7A0E6B2C" w14:textId="77777777" w:rsidR="00D43947" w:rsidRPr="00D43947" w:rsidRDefault="00D43947" w:rsidP="00794FAB">
      <w:pPr>
        <w:pStyle w:val="NoSpacing"/>
      </w:pPr>
      <w:r w:rsidRPr="00D43947">
        <w:t>Fig. 2. Placements of sensors and PCMS in the US-36 work zone.</w:t>
      </w:r>
    </w:p>
    <w:p w14:paraId="2333DA00" w14:textId="77777777" w:rsidR="00794FAB" w:rsidRDefault="00794FAB" w:rsidP="00D43947">
      <w:pPr>
        <w:rPr>
          <w:rFonts w:cstheme="minorHAnsi"/>
          <w:sz w:val="24"/>
          <w:szCs w:val="24"/>
        </w:rPr>
      </w:pPr>
    </w:p>
    <w:p w14:paraId="16327A1D" w14:textId="1372BA37" w:rsidR="00D43947" w:rsidRPr="00D11C07" w:rsidRDefault="00D43947" w:rsidP="00D43947">
      <w:pPr>
        <w:rPr>
          <w:rFonts w:cstheme="minorHAnsi"/>
          <w:color w:val="000000" w:themeColor="text1"/>
          <w:sz w:val="24"/>
          <w:szCs w:val="24"/>
        </w:rPr>
      </w:pPr>
      <w:r w:rsidRPr="00D43947">
        <w:rPr>
          <w:rFonts w:cstheme="minorHAnsi"/>
          <w:sz w:val="24"/>
          <w:szCs w:val="24"/>
        </w:rPr>
        <w:lastRenderedPageBreak/>
        <w:t xml:space="preserve">The PCMS was deployed at three different locations in the upstream of the work zone. These locations were labeled as </w:t>
      </w:r>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vertAlign w:val="subscript"/>
              </w:rPr>
              <m:t>1</m:t>
            </m:r>
          </m:sub>
        </m:sSub>
      </m:oMath>
      <w:r w:rsidRPr="00D43947">
        <w:rPr>
          <w:rFonts w:cstheme="minorHAnsi"/>
          <w:sz w:val="24"/>
          <w:szCs w:val="24"/>
        </w:rPr>
        <w:t xml:space="preserve"> (750 ft from the W20-1 Sign), </w:t>
      </w:r>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vertAlign w:val="subscript"/>
              </w:rPr>
              <m:t>2</m:t>
            </m:r>
          </m:sub>
        </m:sSub>
      </m:oMath>
      <w:r w:rsidRPr="00D43947">
        <w:rPr>
          <w:rFonts w:cstheme="minorHAnsi"/>
          <w:sz w:val="24"/>
          <w:szCs w:val="24"/>
        </w:rPr>
        <w:t xml:space="preserve"> (575 ft from the W20-1 Sign), and </w:t>
      </w:r>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vertAlign w:val="subscript"/>
              </w:rPr>
              <m:t>3</m:t>
            </m:r>
          </m:sub>
        </m:sSub>
      </m:oMath>
      <w:r w:rsidRPr="00D11C07">
        <w:rPr>
          <w:rFonts w:cstheme="minorHAnsi"/>
          <w:color w:val="000000" w:themeColor="text1"/>
          <w:sz w:val="24"/>
          <w:szCs w:val="24"/>
        </w:rPr>
        <w:t> (400 ft from the W20-1 Sign) as shown in </w:t>
      </w:r>
      <w:r w:rsidRPr="00930B56">
        <w:rPr>
          <w:rFonts w:cstheme="minorHAnsi"/>
          <w:color w:val="000000" w:themeColor="text1"/>
          <w:sz w:val="24"/>
          <w:szCs w:val="24"/>
        </w:rPr>
        <w:t>Fig. 2</w:t>
      </w:r>
      <w:bookmarkEnd w:id="19"/>
      <w:r w:rsidRPr="00D11C07">
        <w:rPr>
          <w:rFonts w:cstheme="minorHAnsi"/>
          <w:color w:val="000000" w:themeColor="text1"/>
          <w:sz w:val="24"/>
          <w:szCs w:val="24"/>
        </w:rPr>
        <w:t>. The messages displayed on the PCMS were: “WORK ZONE/AHEAD/SLOW DOWN” and “FLAGGER/AHEAD PREPARE/TO STOP.” These messages changed from one to the other every three seconds during experiments. The PCMS was placed on the shoulder of the highway about 9–10 ft away from the road. The inside edge of the PCMS panel was 3–4 ft away from the road. </w:t>
      </w:r>
      <w:bookmarkStart w:id="21" w:name="bfig0015"/>
      <w:r w:rsidRPr="00930B56">
        <w:rPr>
          <w:rFonts w:cstheme="minorHAnsi"/>
          <w:color w:val="000000" w:themeColor="text1"/>
          <w:sz w:val="24"/>
          <w:szCs w:val="24"/>
        </w:rPr>
        <w:t>Fig. 3</w:t>
      </w:r>
      <w:bookmarkEnd w:id="21"/>
      <w:r w:rsidRPr="00D11C07">
        <w:rPr>
          <w:rFonts w:cstheme="minorHAnsi"/>
          <w:color w:val="000000" w:themeColor="text1"/>
          <w:sz w:val="24"/>
          <w:szCs w:val="24"/>
        </w:rPr>
        <w:t> shows the PCMS used in the field experiments.</w:t>
      </w:r>
    </w:p>
    <w:p w14:paraId="29835938" w14:textId="7A5F3BF2" w:rsidR="00D43947" w:rsidRPr="00D43947" w:rsidRDefault="00D43947" w:rsidP="00794FAB">
      <w:pPr>
        <w:pStyle w:val="NoSpacing"/>
      </w:pPr>
      <w:r w:rsidRPr="00D43947">
        <w:rPr>
          <w:noProof/>
        </w:rPr>
        <w:drawing>
          <wp:inline distT="0" distB="0" distL="0" distR="0" wp14:anchorId="6A7F96CF" wp14:editId="0F15F9F0">
            <wp:extent cx="2743200" cy="1545336"/>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545336"/>
                    </a:xfrm>
                    <a:prstGeom prst="rect">
                      <a:avLst/>
                    </a:prstGeom>
                    <a:noFill/>
                    <a:ln>
                      <a:noFill/>
                    </a:ln>
                  </pic:spPr>
                </pic:pic>
              </a:graphicData>
            </a:graphic>
          </wp:inline>
        </w:drawing>
      </w:r>
    </w:p>
    <w:p w14:paraId="0C041B3B" w14:textId="77777777" w:rsidR="00D43947" w:rsidRPr="00D43947" w:rsidRDefault="00D43947" w:rsidP="00794FAB">
      <w:pPr>
        <w:pStyle w:val="NoSpacing"/>
      </w:pPr>
      <w:r w:rsidRPr="00D43947">
        <w:t>Fig. 3. A PCMS used in the field experiments.</w:t>
      </w:r>
    </w:p>
    <w:p w14:paraId="2A3093C3" w14:textId="77777777" w:rsidR="00794FAB" w:rsidRDefault="00794FAB" w:rsidP="00D43947">
      <w:pPr>
        <w:rPr>
          <w:rFonts w:cstheme="minorHAnsi"/>
          <w:sz w:val="24"/>
          <w:szCs w:val="24"/>
        </w:rPr>
      </w:pPr>
    </w:p>
    <w:p w14:paraId="14955CAF" w14:textId="17B72465" w:rsidR="00D43947" w:rsidRPr="00D43947" w:rsidRDefault="00D43947" w:rsidP="00D43947">
      <w:pPr>
        <w:rPr>
          <w:rFonts w:cstheme="minorHAnsi"/>
          <w:sz w:val="24"/>
          <w:szCs w:val="24"/>
        </w:rPr>
      </w:pPr>
      <w:r w:rsidRPr="00D43947">
        <w:rPr>
          <w:rFonts w:cstheme="minorHAnsi"/>
          <w:sz w:val="24"/>
          <w:szCs w:val="24"/>
        </w:rPr>
        <w:t xml:space="preserve">A complete experimental trial occurred when all sensors successfully collected the speeds of a vehicle at the seven sensor locations. If </w:t>
      </w:r>
      <w:proofErr w:type="spellStart"/>
      <w:r w:rsidRPr="00D43947">
        <w:rPr>
          <w:rFonts w:cstheme="minorHAnsi"/>
          <w:sz w:val="24"/>
          <w:szCs w:val="24"/>
        </w:rPr>
        <w:t>any one</w:t>
      </w:r>
      <w:proofErr w:type="spellEnd"/>
      <w:r w:rsidRPr="00D43947">
        <w:rPr>
          <w:rFonts w:cstheme="minorHAnsi"/>
          <w:sz w:val="24"/>
          <w:szCs w:val="24"/>
        </w:rPr>
        <w:t xml:space="preserve"> senor did not record the speed of a vehicle, then this vehicle data had to be discarded from all other six sensors. The speeds were matched by verifying the difference of the computer times and drawing the correlation among the data from Sensor </w:t>
      </w:r>
      <m:oMath>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1</m:t>
            </m:r>
          </m:sub>
        </m:sSub>
      </m:oMath>
      <w:r w:rsidRPr="00D43947">
        <w:rPr>
          <w:rFonts w:cstheme="minorHAnsi"/>
          <w:sz w:val="24"/>
          <w:szCs w:val="24"/>
        </w:rPr>
        <w:t xml:space="preserve"> to Sensor </w:t>
      </w:r>
      <m:oMath>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vertAlign w:val="subscript"/>
              </w:rPr>
              <m:t>7</m:t>
            </m:r>
          </m:sub>
        </m:sSub>
      </m:oMath>
      <w:r w:rsidRPr="00D43947">
        <w:rPr>
          <w:rFonts w:cstheme="minorHAnsi"/>
          <w:sz w:val="24"/>
          <w:szCs w:val="24"/>
        </w:rPr>
        <w:t xml:space="preserve">. External factors, which occasionally interfered with vehicles and caused the data to be incorrectly recorded, included low-speed farm vehicles, vehicles turned off the road at an intersection in the upstream of the work zone, and construction related vehicles that either had very low speed or drivers had been </w:t>
      </w:r>
      <w:proofErr w:type="gramStart"/>
      <w:r w:rsidRPr="00D43947">
        <w:rPr>
          <w:rFonts w:cstheme="minorHAnsi"/>
          <w:sz w:val="24"/>
          <w:szCs w:val="24"/>
        </w:rPr>
        <w:t>well aware</w:t>
      </w:r>
      <w:proofErr w:type="gramEnd"/>
      <w:r w:rsidRPr="00D43947">
        <w:rPr>
          <w:rFonts w:cstheme="minorHAnsi"/>
          <w:sz w:val="24"/>
          <w:szCs w:val="24"/>
        </w:rPr>
        <w:t xml:space="preserve"> of the upcoming work zone conditions. At any given time during a field experiment, there were at least two research assistants who conducted the data collections in a work zone. They observed the traffic conditions and made the decision if collected data should be kept for future analyses. If not, they immediately marked a note on the data stored in the computer at the work zone. Therefore, before the data analyses, researchers were able to exclude these data with the note from the database.</w:t>
      </w:r>
    </w:p>
    <w:p w14:paraId="41116C88" w14:textId="32EAB4B3" w:rsidR="00D43947" w:rsidRPr="00D43947" w:rsidRDefault="00D43947" w:rsidP="00D43947">
      <w:pPr>
        <w:rPr>
          <w:rFonts w:cstheme="minorHAnsi"/>
          <w:sz w:val="24"/>
          <w:szCs w:val="24"/>
        </w:rPr>
      </w:pPr>
      <w:r w:rsidRPr="00D43947">
        <w:rPr>
          <w:rFonts w:cstheme="minorHAnsi"/>
          <w:sz w:val="24"/>
          <w:szCs w:val="24"/>
        </w:rPr>
        <w:t xml:space="preserve">A total of 3228 valid vehicle speeds were collected following the experimental procedure on the US-36 work zone. Of these, 1143 vehicle speed data were collected when the PCMS was placed at </w:t>
      </w:r>
      <w:bookmarkStart w:id="22" w:name="_Hlk110862889"/>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vertAlign w:val="subscript"/>
              </w:rPr>
              <m:t>1</m:t>
            </m:r>
          </m:sub>
        </m:sSub>
      </m:oMath>
      <w:bookmarkEnd w:id="22"/>
      <w:r w:rsidRPr="00D43947">
        <w:rPr>
          <w:rFonts w:cstheme="minorHAnsi"/>
          <w:sz w:val="24"/>
          <w:szCs w:val="24"/>
        </w:rPr>
        <w:t xml:space="preserve"> location (813 were passenger cars and 330 were trucks); 1124 were collected when the PCMS was placed at </w:t>
      </w:r>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vertAlign w:val="subscript"/>
              </w:rPr>
              <m:t>2</m:t>
            </m:r>
          </m:sub>
        </m:sSub>
      </m:oMath>
      <w:r w:rsidRPr="00D43947">
        <w:rPr>
          <w:rFonts w:cstheme="minorHAnsi"/>
          <w:sz w:val="24"/>
          <w:szCs w:val="24"/>
        </w:rPr>
        <w:t xml:space="preserve"> location (784 passenger cars and 340 trucks); and 996 were collected when the PCMS was placed at </w:t>
      </w:r>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vertAlign w:val="subscript"/>
              </w:rPr>
              <m:t>3</m:t>
            </m:r>
          </m:sub>
        </m:sSub>
      </m:oMath>
      <w:r w:rsidRPr="00D43947">
        <w:rPr>
          <w:rFonts w:cstheme="minorHAnsi"/>
          <w:sz w:val="24"/>
          <w:szCs w:val="24"/>
        </w:rPr>
        <w:t> location (674 passenger cars and 322 trucks). The sensors produced raw data files in a .DMP file format which was generated by a special software program. By exporting the raw data into an excel file, a spreadsheet was used to assort the data by date, time, lane, axles, vehicle class, vehicle length, speed, and among others. Therefore, analyses could be performed using the data in the spreadsheet.</w:t>
      </w:r>
    </w:p>
    <w:p w14:paraId="547D77C5" w14:textId="77777777" w:rsidR="00D43947" w:rsidRPr="00D43947" w:rsidRDefault="00D43947" w:rsidP="00794FAB">
      <w:pPr>
        <w:pStyle w:val="Heading1"/>
      </w:pPr>
      <w:r w:rsidRPr="00D43947">
        <w:t>5. Data analyses</w:t>
      </w:r>
    </w:p>
    <w:p w14:paraId="6C689CA7" w14:textId="77777777" w:rsidR="00D43947" w:rsidRPr="00D43947" w:rsidRDefault="00D43947" w:rsidP="00D43947">
      <w:pPr>
        <w:rPr>
          <w:rFonts w:cstheme="minorHAnsi"/>
          <w:sz w:val="24"/>
          <w:szCs w:val="24"/>
        </w:rPr>
      </w:pPr>
      <w:r w:rsidRPr="00D43947">
        <w:rPr>
          <w:rFonts w:cstheme="minorHAnsi"/>
          <w:sz w:val="24"/>
          <w:szCs w:val="24"/>
        </w:rPr>
        <w:t xml:space="preserve">The major tasks that needed to be accomplished in the data analyses were the development of the passenger car and truck speed profile models when the PCMS was placed at three different locations in </w:t>
      </w:r>
      <w:r w:rsidRPr="00D43947">
        <w:rPr>
          <w:rFonts w:cstheme="minorHAnsi"/>
          <w:sz w:val="24"/>
          <w:szCs w:val="24"/>
        </w:rPr>
        <w:lastRenderedPageBreak/>
        <w:t>the upstream of the work zone and the comparison of speed changes using the passenger car and the truck speed profile models. To clearly outline the data analyses process, when the PCMS was placed at 750 ft away from the W20-1 Sign, it was named as Situation One. Situations Two and Three mean that the PCMS was placed at 575 ft and 400 ft away from the W20-1 Sign, respectively.</w:t>
      </w:r>
    </w:p>
    <w:p w14:paraId="044E9594" w14:textId="77777777" w:rsidR="00D43947" w:rsidRPr="00D43947" w:rsidRDefault="00D43947" w:rsidP="00794FAB">
      <w:pPr>
        <w:pStyle w:val="Heading2"/>
      </w:pPr>
      <w:r w:rsidRPr="00D43947">
        <w:t>5.1. Statistical summary of the collected data</w:t>
      </w:r>
    </w:p>
    <w:p w14:paraId="55CCF940" w14:textId="69A0FEFD" w:rsidR="00D43947" w:rsidRPr="00D43947" w:rsidRDefault="00D43947" w:rsidP="00D43947">
      <w:pPr>
        <w:rPr>
          <w:rFonts w:cstheme="minorHAnsi"/>
          <w:sz w:val="24"/>
          <w:szCs w:val="24"/>
        </w:rPr>
      </w:pPr>
      <w:bookmarkStart w:id="23" w:name="btbl0005"/>
      <w:r w:rsidRPr="00930B56">
        <w:rPr>
          <w:rFonts w:cstheme="minorHAnsi"/>
          <w:sz w:val="24"/>
          <w:szCs w:val="24"/>
        </w:rPr>
        <w:t>Table 1</w:t>
      </w:r>
      <w:bookmarkEnd w:id="23"/>
      <w:r w:rsidRPr="00D43947">
        <w:rPr>
          <w:rFonts w:cstheme="minorHAnsi"/>
          <w:sz w:val="24"/>
          <w:szCs w:val="24"/>
        </w:rPr>
        <w:t>, </w:t>
      </w:r>
      <w:bookmarkStart w:id="24" w:name="btbl0010"/>
      <w:r w:rsidRPr="00930B56">
        <w:rPr>
          <w:rFonts w:cstheme="minorHAnsi"/>
          <w:sz w:val="24"/>
          <w:szCs w:val="24"/>
        </w:rPr>
        <w:t>Table 2</w:t>
      </w:r>
      <w:bookmarkEnd w:id="24"/>
      <w:r w:rsidRPr="00D43947">
        <w:rPr>
          <w:rFonts w:cstheme="minorHAnsi"/>
          <w:sz w:val="24"/>
          <w:szCs w:val="24"/>
        </w:rPr>
        <w:t>, </w:t>
      </w:r>
      <w:bookmarkStart w:id="25" w:name="btbl0015"/>
      <w:r w:rsidRPr="00930B56">
        <w:rPr>
          <w:rFonts w:cstheme="minorHAnsi"/>
          <w:sz w:val="24"/>
          <w:szCs w:val="24"/>
        </w:rPr>
        <w:t>Table 3</w:t>
      </w:r>
      <w:bookmarkEnd w:id="25"/>
      <w:r w:rsidRPr="00D43947">
        <w:rPr>
          <w:rFonts w:cstheme="minorHAnsi"/>
          <w:sz w:val="24"/>
          <w:szCs w:val="24"/>
        </w:rPr>
        <w:t> show the descriptive statistics of passenger car and truck speeds recorded by each sensor at three locations, respectively. In the table, the minimum speed, the maximum speed, the mean vehicle speed, and the standard deviation of the speeds at each sensor are presented.</w:t>
      </w:r>
    </w:p>
    <w:p w14:paraId="3382E5B7" w14:textId="77777777" w:rsidR="00D43947" w:rsidRPr="00D43947" w:rsidRDefault="00D43947" w:rsidP="00794FAB">
      <w:pPr>
        <w:spacing w:after="0"/>
        <w:rPr>
          <w:rFonts w:cstheme="minorHAnsi"/>
          <w:sz w:val="24"/>
          <w:szCs w:val="24"/>
        </w:rPr>
      </w:pPr>
      <w:r w:rsidRPr="00D43947">
        <w:rPr>
          <w:rFonts w:cstheme="minorHAnsi"/>
          <w:sz w:val="24"/>
          <w:szCs w:val="24"/>
        </w:rPr>
        <w:t>Table 1. Descriptive statistics of passenger car and truck speeds for PCMS at 750 ft.</w:t>
      </w:r>
    </w:p>
    <w:tbl>
      <w:tblPr>
        <w:tblStyle w:val="TableGrid"/>
        <w:tblW w:w="0" w:type="auto"/>
        <w:tblLook w:val="04A0" w:firstRow="1" w:lastRow="0" w:firstColumn="1" w:lastColumn="0" w:noHBand="0" w:noVBand="1"/>
      </w:tblPr>
      <w:tblGrid>
        <w:gridCol w:w="1705"/>
        <w:gridCol w:w="2661"/>
        <w:gridCol w:w="1191"/>
        <w:gridCol w:w="1225"/>
        <w:gridCol w:w="1340"/>
        <w:gridCol w:w="1948"/>
      </w:tblGrid>
      <w:tr w:rsidR="00D43947" w:rsidRPr="00D43947" w14:paraId="3BDFC5AD" w14:textId="77777777" w:rsidTr="00930B56">
        <w:tc>
          <w:tcPr>
            <w:tcW w:w="1705" w:type="dxa"/>
            <w:hideMark/>
          </w:tcPr>
          <w:p w14:paraId="3FB372AD" w14:textId="77777777" w:rsidR="00D43947" w:rsidRPr="00D43947" w:rsidRDefault="00D43947" w:rsidP="00D43947">
            <w:pPr>
              <w:rPr>
                <w:rFonts w:cstheme="minorHAnsi"/>
                <w:b/>
                <w:bCs/>
                <w:sz w:val="24"/>
                <w:szCs w:val="24"/>
              </w:rPr>
            </w:pPr>
            <w:r w:rsidRPr="00D43947">
              <w:rPr>
                <w:rFonts w:cstheme="minorHAnsi"/>
                <w:b/>
                <w:bCs/>
                <w:sz w:val="24"/>
                <w:szCs w:val="24"/>
              </w:rPr>
              <w:t>Vehicle type</w:t>
            </w:r>
          </w:p>
        </w:tc>
        <w:tc>
          <w:tcPr>
            <w:tcW w:w="2661" w:type="dxa"/>
            <w:hideMark/>
          </w:tcPr>
          <w:p w14:paraId="62431E7A" w14:textId="77777777" w:rsidR="00D43947" w:rsidRPr="00D43947" w:rsidRDefault="00D43947" w:rsidP="00D43947">
            <w:pPr>
              <w:rPr>
                <w:rFonts w:cstheme="minorHAnsi"/>
                <w:b/>
                <w:bCs/>
                <w:sz w:val="24"/>
                <w:szCs w:val="24"/>
              </w:rPr>
            </w:pPr>
            <w:r w:rsidRPr="00D43947">
              <w:rPr>
                <w:rFonts w:cstheme="minorHAnsi"/>
                <w:b/>
                <w:bCs/>
                <w:sz w:val="24"/>
                <w:szCs w:val="24"/>
              </w:rPr>
              <w:t>Speed measurement location</w:t>
            </w:r>
          </w:p>
        </w:tc>
        <w:tc>
          <w:tcPr>
            <w:tcW w:w="0" w:type="auto"/>
            <w:hideMark/>
          </w:tcPr>
          <w:p w14:paraId="43F52109" w14:textId="77777777" w:rsidR="00D43947" w:rsidRPr="00D43947" w:rsidRDefault="00D43947" w:rsidP="00D43947">
            <w:pPr>
              <w:rPr>
                <w:rFonts w:cstheme="minorHAnsi"/>
                <w:b/>
                <w:bCs/>
                <w:sz w:val="24"/>
                <w:szCs w:val="24"/>
              </w:rPr>
            </w:pPr>
            <w:r w:rsidRPr="00D43947">
              <w:rPr>
                <w:rFonts w:cstheme="minorHAnsi"/>
                <w:b/>
                <w:bCs/>
                <w:sz w:val="24"/>
                <w:szCs w:val="24"/>
              </w:rPr>
              <w:t>Min (mph)</w:t>
            </w:r>
          </w:p>
        </w:tc>
        <w:tc>
          <w:tcPr>
            <w:tcW w:w="0" w:type="auto"/>
            <w:hideMark/>
          </w:tcPr>
          <w:p w14:paraId="2E0133A2" w14:textId="77777777" w:rsidR="00D43947" w:rsidRPr="00D43947" w:rsidRDefault="00D43947" w:rsidP="00D43947">
            <w:pPr>
              <w:rPr>
                <w:rFonts w:cstheme="minorHAnsi"/>
                <w:b/>
                <w:bCs/>
                <w:sz w:val="24"/>
                <w:szCs w:val="24"/>
              </w:rPr>
            </w:pPr>
            <w:r w:rsidRPr="00D43947">
              <w:rPr>
                <w:rFonts w:cstheme="minorHAnsi"/>
                <w:b/>
                <w:bCs/>
                <w:sz w:val="24"/>
                <w:szCs w:val="24"/>
              </w:rPr>
              <w:t>Max (mph)</w:t>
            </w:r>
          </w:p>
        </w:tc>
        <w:tc>
          <w:tcPr>
            <w:tcW w:w="0" w:type="auto"/>
            <w:hideMark/>
          </w:tcPr>
          <w:p w14:paraId="7F268DC3" w14:textId="77777777" w:rsidR="00D43947" w:rsidRPr="00D43947" w:rsidRDefault="00D43947" w:rsidP="00D43947">
            <w:pPr>
              <w:rPr>
                <w:rFonts w:cstheme="minorHAnsi"/>
                <w:b/>
                <w:bCs/>
                <w:sz w:val="24"/>
                <w:szCs w:val="24"/>
              </w:rPr>
            </w:pPr>
            <w:r w:rsidRPr="00D43947">
              <w:rPr>
                <w:rFonts w:cstheme="minorHAnsi"/>
                <w:b/>
                <w:bCs/>
                <w:sz w:val="24"/>
                <w:szCs w:val="24"/>
              </w:rPr>
              <w:t>Mean (mph)</w:t>
            </w:r>
          </w:p>
        </w:tc>
        <w:tc>
          <w:tcPr>
            <w:tcW w:w="0" w:type="auto"/>
            <w:hideMark/>
          </w:tcPr>
          <w:p w14:paraId="05196FB9" w14:textId="77777777" w:rsidR="00D43947" w:rsidRPr="00D43947" w:rsidRDefault="00D43947" w:rsidP="00D43947">
            <w:pPr>
              <w:rPr>
                <w:rFonts w:cstheme="minorHAnsi"/>
                <w:b/>
                <w:bCs/>
                <w:sz w:val="24"/>
                <w:szCs w:val="24"/>
              </w:rPr>
            </w:pPr>
            <w:r w:rsidRPr="00D43947">
              <w:rPr>
                <w:rFonts w:cstheme="minorHAnsi"/>
                <w:b/>
                <w:bCs/>
                <w:sz w:val="24"/>
                <w:szCs w:val="24"/>
              </w:rPr>
              <w:t>Standard deviation</w:t>
            </w:r>
          </w:p>
        </w:tc>
      </w:tr>
      <w:tr w:rsidR="00D43947" w:rsidRPr="00D43947" w14:paraId="22D7F1B0" w14:textId="77777777" w:rsidTr="00930B56">
        <w:tc>
          <w:tcPr>
            <w:tcW w:w="1705" w:type="dxa"/>
            <w:hideMark/>
          </w:tcPr>
          <w:p w14:paraId="12AF63E7" w14:textId="77777777" w:rsidR="00D43947" w:rsidRPr="00D43947" w:rsidRDefault="00D43947" w:rsidP="00D43947">
            <w:pPr>
              <w:rPr>
                <w:rFonts w:cstheme="minorHAnsi"/>
                <w:sz w:val="24"/>
                <w:szCs w:val="24"/>
              </w:rPr>
            </w:pPr>
            <w:r w:rsidRPr="00D43947">
              <w:rPr>
                <w:rFonts w:cstheme="minorHAnsi"/>
                <w:sz w:val="24"/>
                <w:szCs w:val="24"/>
              </w:rPr>
              <w:t>Passenger car</w:t>
            </w:r>
          </w:p>
        </w:tc>
        <w:tc>
          <w:tcPr>
            <w:tcW w:w="2661" w:type="dxa"/>
            <w:hideMark/>
          </w:tcPr>
          <w:p w14:paraId="6D985787" w14:textId="77777777" w:rsidR="00D43947" w:rsidRPr="00D43947" w:rsidRDefault="00D43947" w:rsidP="00D43947">
            <w:pPr>
              <w:rPr>
                <w:rFonts w:cstheme="minorHAnsi"/>
                <w:sz w:val="24"/>
                <w:szCs w:val="24"/>
              </w:rPr>
            </w:pPr>
            <w:r w:rsidRPr="00D43947">
              <w:rPr>
                <w:rFonts w:cstheme="minorHAnsi"/>
                <w:sz w:val="24"/>
                <w:szCs w:val="24"/>
              </w:rPr>
              <w:t>Speed at Sensor 1</w:t>
            </w:r>
          </w:p>
        </w:tc>
        <w:tc>
          <w:tcPr>
            <w:tcW w:w="0" w:type="auto"/>
            <w:hideMark/>
          </w:tcPr>
          <w:p w14:paraId="0862C23E" w14:textId="77777777" w:rsidR="00D43947" w:rsidRPr="00D43947" w:rsidRDefault="00D43947" w:rsidP="00D43947">
            <w:pPr>
              <w:rPr>
                <w:rFonts w:cstheme="minorHAnsi"/>
                <w:sz w:val="24"/>
                <w:szCs w:val="24"/>
              </w:rPr>
            </w:pPr>
            <w:r w:rsidRPr="00D43947">
              <w:rPr>
                <w:rFonts w:cstheme="minorHAnsi"/>
                <w:sz w:val="24"/>
                <w:szCs w:val="24"/>
              </w:rPr>
              <w:t>29</w:t>
            </w:r>
          </w:p>
        </w:tc>
        <w:tc>
          <w:tcPr>
            <w:tcW w:w="0" w:type="auto"/>
            <w:hideMark/>
          </w:tcPr>
          <w:p w14:paraId="4FC28317" w14:textId="77777777" w:rsidR="00D43947" w:rsidRPr="00D43947" w:rsidRDefault="00D43947" w:rsidP="00D43947">
            <w:pPr>
              <w:rPr>
                <w:rFonts w:cstheme="minorHAnsi"/>
                <w:sz w:val="24"/>
                <w:szCs w:val="24"/>
              </w:rPr>
            </w:pPr>
            <w:r w:rsidRPr="00D43947">
              <w:rPr>
                <w:rFonts w:cstheme="minorHAnsi"/>
                <w:sz w:val="24"/>
                <w:szCs w:val="24"/>
              </w:rPr>
              <w:t>76</w:t>
            </w:r>
          </w:p>
        </w:tc>
        <w:tc>
          <w:tcPr>
            <w:tcW w:w="0" w:type="auto"/>
            <w:hideMark/>
          </w:tcPr>
          <w:p w14:paraId="742BD687" w14:textId="77777777" w:rsidR="00D43947" w:rsidRPr="00D43947" w:rsidRDefault="00D43947" w:rsidP="00D43947">
            <w:pPr>
              <w:rPr>
                <w:rFonts w:cstheme="minorHAnsi"/>
                <w:sz w:val="24"/>
                <w:szCs w:val="24"/>
              </w:rPr>
            </w:pPr>
            <w:r w:rsidRPr="00D43947">
              <w:rPr>
                <w:rFonts w:cstheme="minorHAnsi"/>
                <w:sz w:val="24"/>
                <w:szCs w:val="24"/>
              </w:rPr>
              <w:t>61.6</w:t>
            </w:r>
          </w:p>
        </w:tc>
        <w:tc>
          <w:tcPr>
            <w:tcW w:w="0" w:type="auto"/>
            <w:hideMark/>
          </w:tcPr>
          <w:p w14:paraId="50D1FCB1" w14:textId="77777777" w:rsidR="00D43947" w:rsidRPr="00D43947" w:rsidRDefault="00D43947" w:rsidP="00D43947">
            <w:pPr>
              <w:rPr>
                <w:rFonts w:cstheme="minorHAnsi"/>
                <w:sz w:val="24"/>
                <w:szCs w:val="24"/>
              </w:rPr>
            </w:pPr>
            <w:r w:rsidRPr="00D43947">
              <w:rPr>
                <w:rFonts w:cstheme="minorHAnsi"/>
                <w:sz w:val="24"/>
                <w:szCs w:val="24"/>
              </w:rPr>
              <w:t>6.5</w:t>
            </w:r>
          </w:p>
        </w:tc>
      </w:tr>
      <w:tr w:rsidR="00D43947" w:rsidRPr="00D43947" w14:paraId="4E540E8F" w14:textId="77777777" w:rsidTr="00930B56">
        <w:tc>
          <w:tcPr>
            <w:tcW w:w="1705" w:type="dxa"/>
            <w:hideMark/>
          </w:tcPr>
          <w:p w14:paraId="515FA92E" w14:textId="77777777" w:rsidR="00D43947" w:rsidRPr="00D43947" w:rsidRDefault="00D43947" w:rsidP="00D43947">
            <w:pPr>
              <w:rPr>
                <w:rFonts w:cstheme="minorHAnsi"/>
                <w:sz w:val="24"/>
                <w:szCs w:val="24"/>
              </w:rPr>
            </w:pPr>
          </w:p>
        </w:tc>
        <w:tc>
          <w:tcPr>
            <w:tcW w:w="2661" w:type="dxa"/>
            <w:hideMark/>
          </w:tcPr>
          <w:p w14:paraId="5DEA250C" w14:textId="77777777" w:rsidR="00D43947" w:rsidRPr="00D43947" w:rsidRDefault="00D43947" w:rsidP="00D43947">
            <w:pPr>
              <w:rPr>
                <w:rFonts w:cstheme="minorHAnsi"/>
                <w:sz w:val="24"/>
                <w:szCs w:val="24"/>
              </w:rPr>
            </w:pPr>
            <w:r w:rsidRPr="00D43947">
              <w:rPr>
                <w:rFonts w:cstheme="minorHAnsi"/>
                <w:sz w:val="24"/>
                <w:szCs w:val="24"/>
              </w:rPr>
              <w:t>Speed at Sensor 2</w:t>
            </w:r>
          </w:p>
        </w:tc>
        <w:tc>
          <w:tcPr>
            <w:tcW w:w="0" w:type="auto"/>
            <w:hideMark/>
          </w:tcPr>
          <w:p w14:paraId="7A9C274E" w14:textId="77777777" w:rsidR="00D43947" w:rsidRPr="00D43947" w:rsidRDefault="00D43947" w:rsidP="00D43947">
            <w:pPr>
              <w:rPr>
                <w:rFonts w:cstheme="minorHAnsi"/>
                <w:sz w:val="24"/>
                <w:szCs w:val="24"/>
              </w:rPr>
            </w:pPr>
            <w:r w:rsidRPr="00D43947">
              <w:rPr>
                <w:rFonts w:cstheme="minorHAnsi"/>
                <w:sz w:val="24"/>
                <w:szCs w:val="24"/>
              </w:rPr>
              <w:t>31</w:t>
            </w:r>
          </w:p>
        </w:tc>
        <w:tc>
          <w:tcPr>
            <w:tcW w:w="0" w:type="auto"/>
            <w:hideMark/>
          </w:tcPr>
          <w:p w14:paraId="539CD565" w14:textId="77777777" w:rsidR="00D43947" w:rsidRPr="00D43947" w:rsidRDefault="00D43947" w:rsidP="00D43947">
            <w:pPr>
              <w:rPr>
                <w:rFonts w:cstheme="minorHAnsi"/>
                <w:sz w:val="24"/>
                <w:szCs w:val="24"/>
              </w:rPr>
            </w:pPr>
            <w:r w:rsidRPr="00D43947">
              <w:rPr>
                <w:rFonts w:cstheme="minorHAnsi"/>
                <w:sz w:val="24"/>
                <w:szCs w:val="24"/>
              </w:rPr>
              <w:t>74</w:t>
            </w:r>
          </w:p>
        </w:tc>
        <w:tc>
          <w:tcPr>
            <w:tcW w:w="0" w:type="auto"/>
            <w:hideMark/>
          </w:tcPr>
          <w:p w14:paraId="42B3597C" w14:textId="77777777" w:rsidR="00D43947" w:rsidRPr="00D43947" w:rsidRDefault="00D43947" w:rsidP="00D43947">
            <w:pPr>
              <w:rPr>
                <w:rFonts w:cstheme="minorHAnsi"/>
                <w:sz w:val="24"/>
                <w:szCs w:val="24"/>
              </w:rPr>
            </w:pPr>
            <w:r w:rsidRPr="00D43947">
              <w:rPr>
                <w:rFonts w:cstheme="minorHAnsi"/>
                <w:sz w:val="24"/>
                <w:szCs w:val="24"/>
              </w:rPr>
              <w:t>60.5</w:t>
            </w:r>
          </w:p>
        </w:tc>
        <w:tc>
          <w:tcPr>
            <w:tcW w:w="0" w:type="auto"/>
            <w:hideMark/>
          </w:tcPr>
          <w:p w14:paraId="757CC30F" w14:textId="77777777" w:rsidR="00D43947" w:rsidRPr="00D43947" w:rsidRDefault="00D43947" w:rsidP="00D43947">
            <w:pPr>
              <w:rPr>
                <w:rFonts w:cstheme="minorHAnsi"/>
                <w:sz w:val="24"/>
                <w:szCs w:val="24"/>
              </w:rPr>
            </w:pPr>
            <w:r w:rsidRPr="00D43947">
              <w:rPr>
                <w:rFonts w:cstheme="minorHAnsi"/>
                <w:sz w:val="24"/>
                <w:szCs w:val="24"/>
              </w:rPr>
              <w:t>6.3</w:t>
            </w:r>
          </w:p>
        </w:tc>
      </w:tr>
      <w:tr w:rsidR="00D43947" w:rsidRPr="00D43947" w14:paraId="1CCE3E70" w14:textId="77777777" w:rsidTr="00930B56">
        <w:tc>
          <w:tcPr>
            <w:tcW w:w="1705" w:type="dxa"/>
            <w:hideMark/>
          </w:tcPr>
          <w:p w14:paraId="09BF6463" w14:textId="77777777" w:rsidR="00D43947" w:rsidRPr="00D43947" w:rsidRDefault="00D43947" w:rsidP="00D43947">
            <w:pPr>
              <w:rPr>
                <w:rFonts w:cstheme="minorHAnsi"/>
                <w:sz w:val="24"/>
                <w:szCs w:val="24"/>
              </w:rPr>
            </w:pPr>
          </w:p>
        </w:tc>
        <w:tc>
          <w:tcPr>
            <w:tcW w:w="2661" w:type="dxa"/>
            <w:hideMark/>
          </w:tcPr>
          <w:p w14:paraId="0E7AD4AD" w14:textId="77777777" w:rsidR="00D43947" w:rsidRPr="00D43947" w:rsidRDefault="00D43947" w:rsidP="00D43947">
            <w:pPr>
              <w:rPr>
                <w:rFonts w:cstheme="minorHAnsi"/>
                <w:sz w:val="24"/>
                <w:szCs w:val="24"/>
              </w:rPr>
            </w:pPr>
            <w:r w:rsidRPr="00D43947">
              <w:rPr>
                <w:rFonts w:cstheme="minorHAnsi"/>
                <w:sz w:val="24"/>
                <w:szCs w:val="24"/>
              </w:rPr>
              <w:t>Speed at Sensor 3</w:t>
            </w:r>
          </w:p>
        </w:tc>
        <w:tc>
          <w:tcPr>
            <w:tcW w:w="0" w:type="auto"/>
            <w:hideMark/>
          </w:tcPr>
          <w:p w14:paraId="193DB8DB" w14:textId="77777777" w:rsidR="00D43947" w:rsidRPr="00D43947" w:rsidRDefault="00D43947" w:rsidP="00D43947">
            <w:pPr>
              <w:rPr>
                <w:rFonts w:cstheme="minorHAnsi"/>
                <w:sz w:val="24"/>
                <w:szCs w:val="24"/>
              </w:rPr>
            </w:pPr>
            <w:r w:rsidRPr="00D43947">
              <w:rPr>
                <w:rFonts w:cstheme="minorHAnsi"/>
                <w:sz w:val="24"/>
                <w:szCs w:val="24"/>
              </w:rPr>
              <w:t>26</w:t>
            </w:r>
          </w:p>
        </w:tc>
        <w:tc>
          <w:tcPr>
            <w:tcW w:w="0" w:type="auto"/>
            <w:hideMark/>
          </w:tcPr>
          <w:p w14:paraId="6FE97263" w14:textId="77777777" w:rsidR="00D43947" w:rsidRPr="00D43947" w:rsidRDefault="00D43947" w:rsidP="00D43947">
            <w:pPr>
              <w:rPr>
                <w:rFonts w:cstheme="minorHAnsi"/>
                <w:sz w:val="24"/>
                <w:szCs w:val="24"/>
              </w:rPr>
            </w:pPr>
            <w:r w:rsidRPr="00D43947">
              <w:rPr>
                <w:rFonts w:cstheme="minorHAnsi"/>
                <w:sz w:val="24"/>
                <w:szCs w:val="24"/>
              </w:rPr>
              <w:t>74</w:t>
            </w:r>
          </w:p>
        </w:tc>
        <w:tc>
          <w:tcPr>
            <w:tcW w:w="0" w:type="auto"/>
            <w:hideMark/>
          </w:tcPr>
          <w:p w14:paraId="69D62F15" w14:textId="77777777" w:rsidR="00D43947" w:rsidRPr="00D43947" w:rsidRDefault="00D43947" w:rsidP="00D43947">
            <w:pPr>
              <w:rPr>
                <w:rFonts w:cstheme="minorHAnsi"/>
                <w:sz w:val="24"/>
                <w:szCs w:val="24"/>
              </w:rPr>
            </w:pPr>
            <w:r w:rsidRPr="00D43947">
              <w:rPr>
                <w:rFonts w:cstheme="minorHAnsi"/>
                <w:sz w:val="24"/>
                <w:szCs w:val="24"/>
              </w:rPr>
              <w:t>59.9</w:t>
            </w:r>
          </w:p>
        </w:tc>
        <w:tc>
          <w:tcPr>
            <w:tcW w:w="0" w:type="auto"/>
            <w:hideMark/>
          </w:tcPr>
          <w:p w14:paraId="58D920DA" w14:textId="77777777" w:rsidR="00D43947" w:rsidRPr="00D43947" w:rsidRDefault="00D43947" w:rsidP="00D43947">
            <w:pPr>
              <w:rPr>
                <w:rFonts w:cstheme="minorHAnsi"/>
                <w:sz w:val="24"/>
                <w:szCs w:val="24"/>
              </w:rPr>
            </w:pPr>
            <w:r w:rsidRPr="00D43947">
              <w:rPr>
                <w:rFonts w:cstheme="minorHAnsi"/>
                <w:sz w:val="24"/>
                <w:szCs w:val="24"/>
              </w:rPr>
              <w:t>7.0</w:t>
            </w:r>
          </w:p>
        </w:tc>
      </w:tr>
      <w:tr w:rsidR="00D43947" w:rsidRPr="00D43947" w14:paraId="32D54B48" w14:textId="77777777" w:rsidTr="00930B56">
        <w:tc>
          <w:tcPr>
            <w:tcW w:w="1705" w:type="dxa"/>
            <w:hideMark/>
          </w:tcPr>
          <w:p w14:paraId="2F3E101A" w14:textId="77777777" w:rsidR="00D43947" w:rsidRPr="00D43947" w:rsidRDefault="00D43947" w:rsidP="00D43947">
            <w:pPr>
              <w:rPr>
                <w:rFonts w:cstheme="minorHAnsi"/>
                <w:sz w:val="24"/>
                <w:szCs w:val="24"/>
              </w:rPr>
            </w:pPr>
          </w:p>
        </w:tc>
        <w:tc>
          <w:tcPr>
            <w:tcW w:w="2661" w:type="dxa"/>
            <w:hideMark/>
          </w:tcPr>
          <w:p w14:paraId="7AFC7EDF" w14:textId="77777777" w:rsidR="00D43947" w:rsidRPr="00D43947" w:rsidRDefault="00D43947" w:rsidP="00D43947">
            <w:pPr>
              <w:rPr>
                <w:rFonts w:cstheme="minorHAnsi"/>
                <w:sz w:val="24"/>
                <w:szCs w:val="24"/>
              </w:rPr>
            </w:pPr>
            <w:r w:rsidRPr="00D43947">
              <w:rPr>
                <w:rFonts w:cstheme="minorHAnsi"/>
                <w:sz w:val="24"/>
                <w:szCs w:val="24"/>
              </w:rPr>
              <w:t>Speed at Sensor 4</w:t>
            </w:r>
          </w:p>
        </w:tc>
        <w:tc>
          <w:tcPr>
            <w:tcW w:w="0" w:type="auto"/>
            <w:hideMark/>
          </w:tcPr>
          <w:p w14:paraId="439C3184" w14:textId="77777777" w:rsidR="00D43947" w:rsidRPr="00D43947" w:rsidRDefault="00D43947" w:rsidP="00D43947">
            <w:pPr>
              <w:rPr>
                <w:rFonts w:cstheme="minorHAnsi"/>
                <w:sz w:val="24"/>
                <w:szCs w:val="24"/>
              </w:rPr>
            </w:pPr>
            <w:r w:rsidRPr="00D43947">
              <w:rPr>
                <w:rFonts w:cstheme="minorHAnsi"/>
                <w:sz w:val="24"/>
                <w:szCs w:val="24"/>
              </w:rPr>
              <w:t>17</w:t>
            </w:r>
          </w:p>
        </w:tc>
        <w:tc>
          <w:tcPr>
            <w:tcW w:w="0" w:type="auto"/>
            <w:hideMark/>
          </w:tcPr>
          <w:p w14:paraId="5A245C35" w14:textId="77777777" w:rsidR="00D43947" w:rsidRPr="00D43947" w:rsidRDefault="00D43947" w:rsidP="00D43947">
            <w:pPr>
              <w:rPr>
                <w:rFonts w:cstheme="minorHAnsi"/>
                <w:sz w:val="24"/>
                <w:szCs w:val="24"/>
              </w:rPr>
            </w:pPr>
            <w:r w:rsidRPr="00D43947">
              <w:rPr>
                <w:rFonts w:cstheme="minorHAnsi"/>
                <w:sz w:val="24"/>
                <w:szCs w:val="24"/>
              </w:rPr>
              <w:t>74</w:t>
            </w:r>
          </w:p>
        </w:tc>
        <w:tc>
          <w:tcPr>
            <w:tcW w:w="0" w:type="auto"/>
            <w:hideMark/>
          </w:tcPr>
          <w:p w14:paraId="3FF2537E" w14:textId="77777777" w:rsidR="00D43947" w:rsidRPr="00D43947" w:rsidRDefault="00D43947" w:rsidP="00D43947">
            <w:pPr>
              <w:rPr>
                <w:rFonts w:cstheme="minorHAnsi"/>
                <w:sz w:val="24"/>
                <w:szCs w:val="24"/>
              </w:rPr>
            </w:pPr>
            <w:r w:rsidRPr="00D43947">
              <w:rPr>
                <w:rFonts w:cstheme="minorHAnsi"/>
                <w:sz w:val="24"/>
                <w:szCs w:val="24"/>
              </w:rPr>
              <w:t>59.2</w:t>
            </w:r>
          </w:p>
        </w:tc>
        <w:tc>
          <w:tcPr>
            <w:tcW w:w="0" w:type="auto"/>
            <w:hideMark/>
          </w:tcPr>
          <w:p w14:paraId="4E79D460" w14:textId="77777777" w:rsidR="00D43947" w:rsidRPr="00D43947" w:rsidRDefault="00D43947" w:rsidP="00D43947">
            <w:pPr>
              <w:rPr>
                <w:rFonts w:cstheme="minorHAnsi"/>
                <w:sz w:val="24"/>
                <w:szCs w:val="24"/>
              </w:rPr>
            </w:pPr>
            <w:r w:rsidRPr="00D43947">
              <w:rPr>
                <w:rFonts w:cstheme="minorHAnsi"/>
                <w:sz w:val="24"/>
                <w:szCs w:val="24"/>
              </w:rPr>
              <w:t>7.6</w:t>
            </w:r>
          </w:p>
        </w:tc>
      </w:tr>
      <w:tr w:rsidR="00D43947" w:rsidRPr="00D43947" w14:paraId="56893393" w14:textId="77777777" w:rsidTr="00930B56">
        <w:tc>
          <w:tcPr>
            <w:tcW w:w="1705" w:type="dxa"/>
            <w:hideMark/>
          </w:tcPr>
          <w:p w14:paraId="3BB5CBEB" w14:textId="77777777" w:rsidR="00D43947" w:rsidRPr="00D43947" w:rsidRDefault="00D43947" w:rsidP="00D43947">
            <w:pPr>
              <w:rPr>
                <w:rFonts w:cstheme="minorHAnsi"/>
                <w:sz w:val="24"/>
                <w:szCs w:val="24"/>
              </w:rPr>
            </w:pPr>
          </w:p>
        </w:tc>
        <w:tc>
          <w:tcPr>
            <w:tcW w:w="2661" w:type="dxa"/>
            <w:hideMark/>
          </w:tcPr>
          <w:p w14:paraId="485CCA24" w14:textId="77777777" w:rsidR="00D43947" w:rsidRPr="00D43947" w:rsidRDefault="00D43947" w:rsidP="00D43947">
            <w:pPr>
              <w:rPr>
                <w:rFonts w:cstheme="minorHAnsi"/>
                <w:sz w:val="24"/>
                <w:szCs w:val="24"/>
              </w:rPr>
            </w:pPr>
            <w:r w:rsidRPr="00D43947">
              <w:rPr>
                <w:rFonts w:cstheme="minorHAnsi"/>
                <w:sz w:val="24"/>
                <w:szCs w:val="24"/>
              </w:rPr>
              <w:t>Speed at Sensor 5</w:t>
            </w:r>
          </w:p>
        </w:tc>
        <w:tc>
          <w:tcPr>
            <w:tcW w:w="0" w:type="auto"/>
            <w:hideMark/>
          </w:tcPr>
          <w:p w14:paraId="2AC3A3C4" w14:textId="77777777" w:rsidR="00D43947" w:rsidRPr="00D43947" w:rsidRDefault="00D43947" w:rsidP="00D43947">
            <w:pPr>
              <w:rPr>
                <w:rFonts w:cstheme="minorHAnsi"/>
                <w:sz w:val="24"/>
                <w:szCs w:val="24"/>
              </w:rPr>
            </w:pPr>
            <w:r w:rsidRPr="00D43947">
              <w:rPr>
                <w:rFonts w:cstheme="minorHAnsi"/>
                <w:sz w:val="24"/>
                <w:szCs w:val="24"/>
              </w:rPr>
              <w:t>23</w:t>
            </w:r>
          </w:p>
        </w:tc>
        <w:tc>
          <w:tcPr>
            <w:tcW w:w="0" w:type="auto"/>
            <w:hideMark/>
          </w:tcPr>
          <w:p w14:paraId="2E6E6421" w14:textId="77777777" w:rsidR="00D43947" w:rsidRPr="00D43947" w:rsidRDefault="00D43947" w:rsidP="00D43947">
            <w:pPr>
              <w:rPr>
                <w:rFonts w:cstheme="minorHAnsi"/>
                <w:sz w:val="24"/>
                <w:szCs w:val="24"/>
              </w:rPr>
            </w:pPr>
            <w:r w:rsidRPr="00D43947">
              <w:rPr>
                <w:rFonts w:cstheme="minorHAnsi"/>
                <w:sz w:val="24"/>
                <w:szCs w:val="24"/>
              </w:rPr>
              <w:t>74</w:t>
            </w:r>
          </w:p>
        </w:tc>
        <w:tc>
          <w:tcPr>
            <w:tcW w:w="0" w:type="auto"/>
            <w:hideMark/>
          </w:tcPr>
          <w:p w14:paraId="5C041C3B" w14:textId="77777777" w:rsidR="00D43947" w:rsidRPr="00D43947" w:rsidRDefault="00D43947" w:rsidP="00D43947">
            <w:pPr>
              <w:rPr>
                <w:rFonts w:cstheme="minorHAnsi"/>
                <w:sz w:val="24"/>
                <w:szCs w:val="24"/>
              </w:rPr>
            </w:pPr>
            <w:r w:rsidRPr="00D43947">
              <w:rPr>
                <w:rFonts w:cstheme="minorHAnsi"/>
                <w:sz w:val="24"/>
                <w:szCs w:val="24"/>
              </w:rPr>
              <w:t>57.9</w:t>
            </w:r>
          </w:p>
        </w:tc>
        <w:tc>
          <w:tcPr>
            <w:tcW w:w="0" w:type="auto"/>
            <w:hideMark/>
          </w:tcPr>
          <w:p w14:paraId="24BBDFE6" w14:textId="77777777" w:rsidR="00D43947" w:rsidRPr="00D43947" w:rsidRDefault="00D43947" w:rsidP="00D43947">
            <w:pPr>
              <w:rPr>
                <w:rFonts w:cstheme="minorHAnsi"/>
                <w:sz w:val="24"/>
                <w:szCs w:val="24"/>
              </w:rPr>
            </w:pPr>
            <w:r w:rsidRPr="00D43947">
              <w:rPr>
                <w:rFonts w:cstheme="minorHAnsi"/>
                <w:sz w:val="24"/>
                <w:szCs w:val="24"/>
              </w:rPr>
              <w:t>7.2</w:t>
            </w:r>
          </w:p>
        </w:tc>
      </w:tr>
      <w:tr w:rsidR="00D43947" w:rsidRPr="00D43947" w14:paraId="3BCC72D2" w14:textId="77777777" w:rsidTr="00930B56">
        <w:tc>
          <w:tcPr>
            <w:tcW w:w="1705" w:type="dxa"/>
            <w:hideMark/>
          </w:tcPr>
          <w:p w14:paraId="688C7101" w14:textId="77777777" w:rsidR="00D43947" w:rsidRPr="00D43947" w:rsidRDefault="00D43947" w:rsidP="00D43947">
            <w:pPr>
              <w:rPr>
                <w:rFonts w:cstheme="minorHAnsi"/>
                <w:sz w:val="24"/>
                <w:szCs w:val="24"/>
              </w:rPr>
            </w:pPr>
          </w:p>
        </w:tc>
        <w:tc>
          <w:tcPr>
            <w:tcW w:w="2661" w:type="dxa"/>
            <w:hideMark/>
          </w:tcPr>
          <w:p w14:paraId="6ED83510" w14:textId="77777777" w:rsidR="00D43947" w:rsidRPr="00D43947" w:rsidRDefault="00D43947" w:rsidP="00D43947">
            <w:pPr>
              <w:rPr>
                <w:rFonts w:cstheme="minorHAnsi"/>
                <w:sz w:val="24"/>
                <w:szCs w:val="24"/>
              </w:rPr>
            </w:pPr>
            <w:r w:rsidRPr="00D43947">
              <w:rPr>
                <w:rFonts w:cstheme="minorHAnsi"/>
                <w:sz w:val="24"/>
                <w:szCs w:val="24"/>
              </w:rPr>
              <w:t>Speed at Sensor 6</w:t>
            </w:r>
          </w:p>
        </w:tc>
        <w:tc>
          <w:tcPr>
            <w:tcW w:w="0" w:type="auto"/>
            <w:hideMark/>
          </w:tcPr>
          <w:p w14:paraId="777890C2" w14:textId="77777777" w:rsidR="00D43947" w:rsidRPr="00D43947" w:rsidRDefault="00D43947" w:rsidP="00D43947">
            <w:pPr>
              <w:rPr>
                <w:rFonts w:cstheme="minorHAnsi"/>
                <w:sz w:val="24"/>
                <w:szCs w:val="24"/>
              </w:rPr>
            </w:pPr>
            <w:r w:rsidRPr="00D43947">
              <w:rPr>
                <w:rFonts w:cstheme="minorHAnsi"/>
                <w:sz w:val="24"/>
                <w:szCs w:val="24"/>
              </w:rPr>
              <w:t>23</w:t>
            </w:r>
          </w:p>
        </w:tc>
        <w:tc>
          <w:tcPr>
            <w:tcW w:w="0" w:type="auto"/>
            <w:hideMark/>
          </w:tcPr>
          <w:p w14:paraId="67565CAF" w14:textId="77777777" w:rsidR="00D43947" w:rsidRPr="00D43947" w:rsidRDefault="00D43947" w:rsidP="00D43947">
            <w:pPr>
              <w:rPr>
                <w:rFonts w:cstheme="minorHAnsi"/>
                <w:sz w:val="24"/>
                <w:szCs w:val="24"/>
              </w:rPr>
            </w:pPr>
            <w:r w:rsidRPr="00D43947">
              <w:rPr>
                <w:rFonts w:cstheme="minorHAnsi"/>
                <w:sz w:val="24"/>
                <w:szCs w:val="24"/>
              </w:rPr>
              <w:t>71</w:t>
            </w:r>
          </w:p>
        </w:tc>
        <w:tc>
          <w:tcPr>
            <w:tcW w:w="0" w:type="auto"/>
            <w:hideMark/>
          </w:tcPr>
          <w:p w14:paraId="772E894D" w14:textId="77777777" w:rsidR="00D43947" w:rsidRPr="00D43947" w:rsidRDefault="00D43947" w:rsidP="00D43947">
            <w:pPr>
              <w:rPr>
                <w:rFonts w:cstheme="minorHAnsi"/>
                <w:sz w:val="24"/>
                <w:szCs w:val="24"/>
              </w:rPr>
            </w:pPr>
            <w:r w:rsidRPr="00D43947">
              <w:rPr>
                <w:rFonts w:cstheme="minorHAnsi"/>
                <w:sz w:val="24"/>
                <w:szCs w:val="24"/>
              </w:rPr>
              <w:t>55.7</w:t>
            </w:r>
          </w:p>
        </w:tc>
        <w:tc>
          <w:tcPr>
            <w:tcW w:w="0" w:type="auto"/>
            <w:hideMark/>
          </w:tcPr>
          <w:p w14:paraId="4F56461C" w14:textId="77777777" w:rsidR="00D43947" w:rsidRPr="00D43947" w:rsidRDefault="00D43947" w:rsidP="00D43947">
            <w:pPr>
              <w:rPr>
                <w:rFonts w:cstheme="minorHAnsi"/>
                <w:sz w:val="24"/>
                <w:szCs w:val="24"/>
              </w:rPr>
            </w:pPr>
            <w:r w:rsidRPr="00D43947">
              <w:rPr>
                <w:rFonts w:cstheme="minorHAnsi"/>
                <w:sz w:val="24"/>
                <w:szCs w:val="24"/>
              </w:rPr>
              <w:t>6.9</w:t>
            </w:r>
          </w:p>
        </w:tc>
      </w:tr>
      <w:tr w:rsidR="00D43947" w:rsidRPr="00D43947" w14:paraId="31FC441C" w14:textId="77777777" w:rsidTr="00930B56">
        <w:tc>
          <w:tcPr>
            <w:tcW w:w="1705" w:type="dxa"/>
            <w:hideMark/>
          </w:tcPr>
          <w:p w14:paraId="2D5DA32E" w14:textId="77777777" w:rsidR="00D43947" w:rsidRPr="00D43947" w:rsidRDefault="00D43947" w:rsidP="00D43947">
            <w:pPr>
              <w:rPr>
                <w:rFonts w:cstheme="minorHAnsi"/>
                <w:sz w:val="24"/>
                <w:szCs w:val="24"/>
              </w:rPr>
            </w:pPr>
          </w:p>
        </w:tc>
        <w:tc>
          <w:tcPr>
            <w:tcW w:w="2661" w:type="dxa"/>
            <w:hideMark/>
          </w:tcPr>
          <w:p w14:paraId="7C49DAB9" w14:textId="77777777" w:rsidR="00D43947" w:rsidRPr="00D43947" w:rsidRDefault="00D43947" w:rsidP="00D43947">
            <w:pPr>
              <w:rPr>
                <w:rFonts w:cstheme="minorHAnsi"/>
                <w:sz w:val="24"/>
                <w:szCs w:val="24"/>
              </w:rPr>
            </w:pPr>
            <w:r w:rsidRPr="00D43947">
              <w:rPr>
                <w:rFonts w:cstheme="minorHAnsi"/>
                <w:sz w:val="24"/>
                <w:szCs w:val="24"/>
              </w:rPr>
              <w:t>Speed at Sensor 7</w:t>
            </w:r>
          </w:p>
        </w:tc>
        <w:tc>
          <w:tcPr>
            <w:tcW w:w="0" w:type="auto"/>
            <w:hideMark/>
          </w:tcPr>
          <w:p w14:paraId="3858E232" w14:textId="77777777" w:rsidR="00D43947" w:rsidRPr="00D43947" w:rsidRDefault="00D43947" w:rsidP="00D43947">
            <w:pPr>
              <w:rPr>
                <w:rFonts w:cstheme="minorHAnsi"/>
                <w:sz w:val="24"/>
                <w:szCs w:val="24"/>
              </w:rPr>
            </w:pPr>
            <w:r w:rsidRPr="00D43947">
              <w:rPr>
                <w:rFonts w:cstheme="minorHAnsi"/>
                <w:sz w:val="24"/>
                <w:szCs w:val="24"/>
              </w:rPr>
              <w:t>23</w:t>
            </w:r>
          </w:p>
        </w:tc>
        <w:tc>
          <w:tcPr>
            <w:tcW w:w="0" w:type="auto"/>
            <w:hideMark/>
          </w:tcPr>
          <w:p w14:paraId="44EA5CB9" w14:textId="77777777" w:rsidR="00D43947" w:rsidRPr="00D43947" w:rsidRDefault="00D43947" w:rsidP="00D43947">
            <w:pPr>
              <w:rPr>
                <w:rFonts w:cstheme="minorHAnsi"/>
                <w:sz w:val="24"/>
                <w:szCs w:val="24"/>
              </w:rPr>
            </w:pPr>
            <w:r w:rsidRPr="00D43947">
              <w:rPr>
                <w:rFonts w:cstheme="minorHAnsi"/>
                <w:sz w:val="24"/>
                <w:szCs w:val="24"/>
              </w:rPr>
              <w:t>71</w:t>
            </w:r>
          </w:p>
        </w:tc>
        <w:tc>
          <w:tcPr>
            <w:tcW w:w="0" w:type="auto"/>
            <w:hideMark/>
          </w:tcPr>
          <w:p w14:paraId="6DF406C3" w14:textId="77777777" w:rsidR="00D43947" w:rsidRPr="00D43947" w:rsidRDefault="00D43947" w:rsidP="00D43947">
            <w:pPr>
              <w:rPr>
                <w:rFonts w:cstheme="minorHAnsi"/>
                <w:sz w:val="24"/>
                <w:szCs w:val="24"/>
              </w:rPr>
            </w:pPr>
            <w:r w:rsidRPr="00D43947">
              <w:rPr>
                <w:rFonts w:cstheme="minorHAnsi"/>
                <w:sz w:val="24"/>
                <w:szCs w:val="24"/>
              </w:rPr>
              <w:t>55.0</w:t>
            </w:r>
          </w:p>
        </w:tc>
        <w:tc>
          <w:tcPr>
            <w:tcW w:w="0" w:type="auto"/>
            <w:hideMark/>
          </w:tcPr>
          <w:p w14:paraId="45B453B6" w14:textId="77777777" w:rsidR="00D43947" w:rsidRPr="00D43947" w:rsidRDefault="00D43947" w:rsidP="00D43947">
            <w:pPr>
              <w:rPr>
                <w:rFonts w:cstheme="minorHAnsi"/>
                <w:sz w:val="24"/>
                <w:szCs w:val="24"/>
              </w:rPr>
            </w:pPr>
            <w:r w:rsidRPr="00D43947">
              <w:rPr>
                <w:rFonts w:cstheme="minorHAnsi"/>
                <w:sz w:val="24"/>
                <w:szCs w:val="24"/>
              </w:rPr>
              <w:t>7.1</w:t>
            </w:r>
          </w:p>
        </w:tc>
      </w:tr>
      <w:tr w:rsidR="00930B56" w:rsidRPr="00D43947" w14:paraId="30A26C65" w14:textId="77777777" w:rsidTr="00930B56">
        <w:tc>
          <w:tcPr>
            <w:tcW w:w="1705" w:type="dxa"/>
            <w:hideMark/>
          </w:tcPr>
          <w:p w14:paraId="2AAAE422" w14:textId="77777777" w:rsidR="00930B56" w:rsidRPr="00D43947" w:rsidRDefault="00930B56" w:rsidP="00D43947">
            <w:pPr>
              <w:rPr>
                <w:rFonts w:cstheme="minorHAnsi"/>
                <w:sz w:val="24"/>
                <w:szCs w:val="24"/>
              </w:rPr>
            </w:pPr>
          </w:p>
        </w:tc>
        <w:tc>
          <w:tcPr>
            <w:tcW w:w="2661" w:type="dxa"/>
          </w:tcPr>
          <w:p w14:paraId="78FEAD63" w14:textId="77777777" w:rsidR="00930B56" w:rsidRPr="00D43947" w:rsidRDefault="00930B56" w:rsidP="00D43947">
            <w:pPr>
              <w:rPr>
                <w:rFonts w:cstheme="minorHAnsi"/>
                <w:sz w:val="24"/>
                <w:szCs w:val="24"/>
              </w:rPr>
            </w:pPr>
          </w:p>
        </w:tc>
        <w:tc>
          <w:tcPr>
            <w:tcW w:w="0" w:type="auto"/>
          </w:tcPr>
          <w:p w14:paraId="5D4EA247" w14:textId="77777777" w:rsidR="00930B56" w:rsidRPr="00D43947" w:rsidRDefault="00930B56" w:rsidP="00D43947">
            <w:pPr>
              <w:rPr>
                <w:rFonts w:cstheme="minorHAnsi"/>
                <w:sz w:val="24"/>
                <w:szCs w:val="24"/>
              </w:rPr>
            </w:pPr>
          </w:p>
        </w:tc>
        <w:tc>
          <w:tcPr>
            <w:tcW w:w="0" w:type="auto"/>
          </w:tcPr>
          <w:p w14:paraId="2CB46C9D" w14:textId="77777777" w:rsidR="00930B56" w:rsidRPr="00D43947" w:rsidRDefault="00930B56" w:rsidP="00D43947">
            <w:pPr>
              <w:rPr>
                <w:rFonts w:cstheme="minorHAnsi"/>
                <w:sz w:val="24"/>
                <w:szCs w:val="24"/>
              </w:rPr>
            </w:pPr>
          </w:p>
        </w:tc>
        <w:tc>
          <w:tcPr>
            <w:tcW w:w="0" w:type="auto"/>
          </w:tcPr>
          <w:p w14:paraId="20B78F50" w14:textId="77777777" w:rsidR="00930B56" w:rsidRPr="00D43947" w:rsidRDefault="00930B56" w:rsidP="00D43947">
            <w:pPr>
              <w:rPr>
                <w:rFonts w:cstheme="minorHAnsi"/>
                <w:sz w:val="24"/>
                <w:szCs w:val="24"/>
              </w:rPr>
            </w:pPr>
          </w:p>
        </w:tc>
        <w:tc>
          <w:tcPr>
            <w:tcW w:w="0" w:type="auto"/>
          </w:tcPr>
          <w:p w14:paraId="35CDBB97" w14:textId="3FAEA98A" w:rsidR="00930B56" w:rsidRPr="00D43947" w:rsidRDefault="00930B56" w:rsidP="00D43947">
            <w:pPr>
              <w:rPr>
                <w:rFonts w:cstheme="minorHAnsi"/>
                <w:sz w:val="24"/>
                <w:szCs w:val="24"/>
              </w:rPr>
            </w:pPr>
          </w:p>
        </w:tc>
      </w:tr>
      <w:tr w:rsidR="00D43947" w:rsidRPr="00D43947" w14:paraId="5F15183D" w14:textId="77777777" w:rsidTr="00930B56">
        <w:tc>
          <w:tcPr>
            <w:tcW w:w="1705" w:type="dxa"/>
            <w:hideMark/>
          </w:tcPr>
          <w:p w14:paraId="62251EAE" w14:textId="77777777" w:rsidR="00D43947" w:rsidRPr="00D43947" w:rsidRDefault="00D43947" w:rsidP="00D43947">
            <w:pPr>
              <w:rPr>
                <w:rFonts w:cstheme="minorHAnsi"/>
                <w:sz w:val="24"/>
                <w:szCs w:val="24"/>
              </w:rPr>
            </w:pPr>
            <w:r w:rsidRPr="00D43947">
              <w:rPr>
                <w:rFonts w:cstheme="minorHAnsi"/>
                <w:sz w:val="24"/>
                <w:szCs w:val="24"/>
              </w:rPr>
              <w:t>Truck</w:t>
            </w:r>
          </w:p>
        </w:tc>
        <w:tc>
          <w:tcPr>
            <w:tcW w:w="2661" w:type="dxa"/>
            <w:hideMark/>
          </w:tcPr>
          <w:p w14:paraId="4516D7B2" w14:textId="77777777" w:rsidR="00D43947" w:rsidRPr="00D43947" w:rsidRDefault="00D43947" w:rsidP="00D43947">
            <w:pPr>
              <w:rPr>
                <w:rFonts w:cstheme="minorHAnsi"/>
                <w:sz w:val="24"/>
                <w:szCs w:val="24"/>
              </w:rPr>
            </w:pPr>
            <w:r w:rsidRPr="00D43947">
              <w:rPr>
                <w:rFonts w:cstheme="minorHAnsi"/>
                <w:sz w:val="24"/>
                <w:szCs w:val="24"/>
              </w:rPr>
              <w:t>Speed at Sensor 1</w:t>
            </w:r>
          </w:p>
        </w:tc>
        <w:tc>
          <w:tcPr>
            <w:tcW w:w="0" w:type="auto"/>
            <w:hideMark/>
          </w:tcPr>
          <w:p w14:paraId="185DA361" w14:textId="77777777" w:rsidR="00D43947" w:rsidRPr="00D43947" w:rsidRDefault="00D43947" w:rsidP="00D43947">
            <w:pPr>
              <w:rPr>
                <w:rFonts w:cstheme="minorHAnsi"/>
                <w:sz w:val="24"/>
                <w:szCs w:val="24"/>
              </w:rPr>
            </w:pPr>
            <w:r w:rsidRPr="00D43947">
              <w:rPr>
                <w:rFonts w:cstheme="minorHAnsi"/>
                <w:sz w:val="24"/>
                <w:szCs w:val="24"/>
              </w:rPr>
              <w:t>26</w:t>
            </w:r>
          </w:p>
        </w:tc>
        <w:tc>
          <w:tcPr>
            <w:tcW w:w="0" w:type="auto"/>
            <w:hideMark/>
          </w:tcPr>
          <w:p w14:paraId="5B51804D" w14:textId="77777777" w:rsidR="00D43947" w:rsidRPr="00D43947" w:rsidRDefault="00D43947" w:rsidP="00D43947">
            <w:pPr>
              <w:rPr>
                <w:rFonts w:cstheme="minorHAnsi"/>
                <w:sz w:val="24"/>
                <w:szCs w:val="24"/>
              </w:rPr>
            </w:pPr>
            <w:r w:rsidRPr="00D43947">
              <w:rPr>
                <w:rFonts w:cstheme="minorHAnsi"/>
                <w:sz w:val="24"/>
                <w:szCs w:val="24"/>
              </w:rPr>
              <w:t>72</w:t>
            </w:r>
          </w:p>
        </w:tc>
        <w:tc>
          <w:tcPr>
            <w:tcW w:w="0" w:type="auto"/>
            <w:hideMark/>
          </w:tcPr>
          <w:p w14:paraId="60B3EF6D" w14:textId="77777777" w:rsidR="00D43947" w:rsidRPr="00D43947" w:rsidRDefault="00D43947" w:rsidP="00D43947">
            <w:pPr>
              <w:rPr>
                <w:rFonts w:cstheme="minorHAnsi"/>
                <w:sz w:val="24"/>
                <w:szCs w:val="24"/>
              </w:rPr>
            </w:pPr>
            <w:r w:rsidRPr="00D43947">
              <w:rPr>
                <w:rFonts w:cstheme="minorHAnsi"/>
                <w:sz w:val="24"/>
                <w:szCs w:val="24"/>
              </w:rPr>
              <w:t>58.9</w:t>
            </w:r>
          </w:p>
        </w:tc>
        <w:tc>
          <w:tcPr>
            <w:tcW w:w="0" w:type="auto"/>
            <w:hideMark/>
          </w:tcPr>
          <w:p w14:paraId="71F50030" w14:textId="77777777" w:rsidR="00D43947" w:rsidRPr="00D43947" w:rsidRDefault="00D43947" w:rsidP="00D43947">
            <w:pPr>
              <w:rPr>
                <w:rFonts w:cstheme="minorHAnsi"/>
                <w:sz w:val="24"/>
                <w:szCs w:val="24"/>
              </w:rPr>
            </w:pPr>
            <w:r w:rsidRPr="00D43947">
              <w:rPr>
                <w:rFonts w:cstheme="minorHAnsi"/>
                <w:sz w:val="24"/>
                <w:szCs w:val="24"/>
              </w:rPr>
              <w:t>7.2</w:t>
            </w:r>
          </w:p>
        </w:tc>
      </w:tr>
      <w:tr w:rsidR="00D43947" w:rsidRPr="00D43947" w14:paraId="613CDF13" w14:textId="77777777" w:rsidTr="00930B56">
        <w:tc>
          <w:tcPr>
            <w:tcW w:w="1705" w:type="dxa"/>
            <w:hideMark/>
          </w:tcPr>
          <w:p w14:paraId="474FBE17" w14:textId="77777777" w:rsidR="00D43947" w:rsidRPr="00D43947" w:rsidRDefault="00D43947" w:rsidP="00D43947">
            <w:pPr>
              <w:rPr>
                <w:rFonts w:cstheme="minorHAnsi"/>
                <w:sz w:val="24"/>
                <w:szCs w:val="24"/>
              </w:rPr>
            </w:pPr>
          </w:p>
        </w:tc>
        <w:tc>
          <w:tcPr>
            <w:tcW w:w="2661" w:type="dxa"/>
            <w:hideMark/>
          </w:tcPr>
          <w:p w14:paraId="593C61B4" w14:textId="77777777" w:rsidR="00D43947" w:rsidRPr="00D43947" w:rsidRDefault="00D43947" w:rsidP="00D43947">
            <w:pPr>
              <w:rPr>
                <w:rFonts w:cstheme="minorHAnsi"/>
                <w:sz w:val="24"/>
                <w:szCs w:val="24"/>
              </w:rPr>
            </w:pPr>
            <w:r w:rsidRPr="00D43947">
              <w:rPr>
                <w:rFonts w:cstheme="minorHAnsi"/>
                <w:sz w:val="24"/>
                <w:szCs w:val="24"/>
              </w:rPr>
              <w:t>Speed at Sensor 2</w:t>
            </w:r>
          </w:p>
        </w:tc>
        <w:tc>
          <w:tcPr>
            <w:tcW w:w="0" w:type="auto"/>
            <w:hideMark/>
          </w:tcPr>
          <w:p w14:paraId="7C7D1F10" w14:textId="77777777" w:rsidR="00D43947" w:rsidRPr="00D43947" w:rsidRDefault="00D43947" w:rsidP="00D43947">
            <w:pPr>
              <w:rPr>
                <w:rFonts w:cstheme="minorHAnsi"/>
                <w:sz w:val="24"/>
                <w:szCs w:val="24"/>
              </w:rPr>
            </w:pPr>
            <w:r w:rsidRPr="00D43947">
              <w:rPr>
                <w:rFonts w:cstheme="minorHAnsi"/>
                <w:sz w:val="24"/>
                <w:szCs w:val="24"/>
              </w:rPr>
              <w:t>26</w:t>
            </w:r>
          </w:p>
        </w:tc>
        <w:tc>
          <w:tcPr>
            <w:tcW w:w="0" w:type="auto"/>
            <w:hideMark/>
          </w:tcPr>
          <w:p w14:paraId="671D9F7F" w14:textId="77777777" w:rsidR="00D43947" w:rsidRPr="00D43947" w:rsidRDefault="00D43947" w:rsidP="00D43947">
            <w:pPr>
              <w:rPr>
                <w:rFonts w:cstheme="minorHAnsi"/>
                <w:sz w:val="24"/>
                <w:szCs w:val="24"/>
              </w:rPr>
            </w:pPr>
            <w:r w:rsidRPr="00D43947">
              <w:rPr>
                <w:rFonts w:cstheme="minorHAnsi"/>
                <w:sz w:val="24"/>
                <w:szCs w:val="24"/>
              </w:rPr>
              <w:t>71</w:t>
            </w:r>
          </w:p>
        </w:tc>
        <w:tc>
          <w:tcPr>
            <w:tcW w:w="0" w:type="auto"/>
            <w:hideMark/>
          </w:tcPr>
          <w:p w14:paraId="767CC08C" w14:textId="77777777" w:rsidR="00D43947" w:rsidRPr="00D43947" w:rsidRDefault="00D43947" w:rsidP="00D43947">
            <w:pPr>
              <w:rPr>
                <w:rFonts w:cstheme="minorHAnsi"/>
                <w:sz w:val="24"/>
                <w:szCs w:val="24"/>
              </w:rPr>
            </w:pPr>
            <w:r w:rsidRPr="00D43947">
              <w:rPr>
                <w:rFonts w:cstheme="minorHAnsi"/>
                <w:sz w:val="24"/>
                <w:szCs w:val="24"/>
              </w:rPr>
              <w:t>57.9</w:t>
            </w:r>
          </w:p>
        </w:tc>
        <w:tc>
          <w:tcPr>
            <w:tcW w:w="0" w:type="auto"/>
            <w:hideMark/>
          </w:tcPr>
          <w:p w14:paraId="2AF3ACE7" w14:textId="77777777" w:rsidR="00D43947" w:rsidRPr="00D43947" w:rsidRDefault="00D43947" w:rsidP="00D43947">
            <w:pPr>
              <w:rPr>
                <w:rFonts w:cstheme="minorHAnsi"/>
                <w:sz w:val="24"/>
                <w:szCs w:val="24"/>
              </w:rPr>
            </w:pPr>
            <w:r w:rsidRPr="00D43947">
              <w:rPr>
                <w:rFonts w:cstheme="minorHAnsi"/>
                <w:sz w:val="24"/>
                <w:szCs w:val="24"/>
              </w:rPr>
              <w:t>7.1</w:t>
            </w:r>
          </w:p>
        </w:tc>
      </w:tr>
      <w:tr w:rsidR="00D43947" w:rsidRPr="00D43947" w14:paraId="332FC331" w14:textId="77777777" w:rsidTr="00930B56">
        <w:tc>
          <w:tcPr>
            <w:tcW w:w="1705" w:type="dxa"/>
            <w:hideMark/>
          </w:tcPr>
          <w:p w14:paraId="7746CED7" w14:textId="77777777" w:rsidR="00D43947" w:rsidRPr="00D43947" w:rsidRDefault="00D43947" w:rsidP="00D43947">
            <w:pPr>
              <w:rPr>
                <w:rFonts w:cstheme="minorHAnsi"/>
                <w:sz w:val="24"/>
                <w:szCs w:val="24"/>
              </w:rPr>
            </w:pPr>
          </w:p>
        </w:tc>
        <w:tc>
          <w:tcPr>
            <w:tcW w:w="2661" w:type="dxa"/>
            <w:hideMark/>
          </w:tcPr>
          <w:p w14:paraId="727A005E" w14:textId="77777777" w:rsidR="00D43947" w:rsidRPr="00D43947" w:rsidRDefault="00D43947" w:rsidP="00D43947">
            <w:pPr>
              <w:rPr>
                <w:rFonts w:cstheme="minorHAnsi"/>
                <w:sz w:val="24"/>
                <w:szCs w:val="24"/>
              </w:rPr>
            </w:pPr>
            <w:r w:rsidRPr="00D43947">
              <w:rPr>
                <w:rFonts w:cstheme="minorHAnsi"/>
                <w:sz w:val="24"/>
                <w:szCs w:val="24"/>
              </w:rPr>
              <w:t>Speed at Sensor 3</w:t>
            </w:r>
          </w:p>
        </w:tc>
        <w:tc>
          <w:tcPr>
            <w:tcW w:w="0" w:type="auto"/>
            <w:hideMark/>
          </w:tcPr>
          <w:p w14:paraId="4D6D1680" w14:textId="77777777" w:rsidR="00D43947" w:rsidRPr="00D43947" w:rsidRDefault="00D43947" w:rsidP="00D43947">
            <w:pPr>
              <w:rPr>
                <w:rFonts w:cstheme="minorHAnsi"/>
                <w:sz w:val="24"/>
                <w:szCs w:val="24"/>
              </w:rPr>
            </w:pPr>
            <w:r w:rsidRPr="00D43947">
              <w:rPr>
                <w:rFonts w:cstheme="minorHAnsi"/>
                <w:sz w:val="24"/>
                <w:szCs w:val="24"/>
              </w:rPr>
              <w:t>27</w:t>
            </w:r>
          </w:p>
        </w:tc>
        <w:tc>
          <w:tcPr>
            <w:tcW w:w="0" w:type="auto"/>
            <w:hideMark/>
          </w:tcPr>
          <w:p w14:paraId="6D050C2E" w14:textId="77777777" w:rsidR="00D43947" w:rsidRPr="00D43947" w:rsidRDefault="00D43947" w:rsidP="00D43947">
            <w:pPr>
              <w:rPr>
                <w:rFonts w:cstheme="minorHAnsi"/>
                <w:sz w:val="24"/>
                <w:szCs w:val="24"/>
              </w:rPr>
            </w:pPr>
            <w:r w:rsidRPr="00D43947">
              <w:rPr>
                <w:rFonts w:cstheme="minorHAnsi"/>
                <w:sz w:val="24"/>
                <w:szCs w:val="24"/>
              </w:rPr>
              <w:t>71</w:t>
            </w:r>
          </w:p>
        </w:tc>
        <w:tc>
          <w:tcPr>
            <w:tcW w:w="0" w:type="auto"/>
            <w:hideMark/>
          </w:tcPr>
          <w:p w14:paraId="75B13F30" w14:textId="77777777" w:rsidR="00D43947" w:rsidRPr="00D43947" w:rsidRDefault="00D43947" w:rsidP="00D43947">
            <w:pPr>
              <w:rPr>
                <w:rFonts w:cstheme="minorHAnsi"/>
                <w:sz w:val="24"/>
                <w:szCs w:val="24"/>
              </w:rPr>
            </w:pPr>
            <w:r w:rsidRPr="00D43947">
              <w:rPr>
                <w:rFonts w:cstheme="minorHAnsi"/>
                <w:sz w:val="24"/>
                <w:szCs w:val="24"/>
              </w:rPr>
              <w:t>57.4</w:t>
            </w:r>
          </w:p>
        </w:tc>
        <w:tc>
          <w:tcPr>
            <w:tcW w:w="0" w:type="auto"/>
            <w:hideMark/>
          </w:tcPr>
          <w:p w14:paraId="2BD205A8" w14:textId="77777777" w:rsidR="00D43947" w:rsidRPr="00D43947" w:rsidRDefault="00D43947" w:rsidP="00D43947">
            <w:pPr>
              <w:rPr>
                <w:rFonts w:cstheme="minorHAnsi"/>
                <w:sz w:val="24"/>
                <w:szCs w:val="24"/>
              </w:rPr>
            </w:pPr>
            <w:r w:rsidRPr="00D43947">
              <w:rPr>
                <w:rFonts w:cstheme="minorHAnsi"/>
                <w:sz w:val="24"/>
                <w:szCs w:val="24"/>
              </w:rPr>
              <w:t>7.5</w:t>
            </w:r>
          </w:p>
        </w:tc>
      </w:tr>
      <w:tr w:rsidR="00D43947" w:rsidRPr="00D43947" w14:paraId="0A1444ED" w14:textId="77777777" w:rsidTr="00930B56">
        <w:tc>
          <w:tcPr>
            <w:tcW w:w="1705" w:type="dxa"/>
            <w:hideMark/>
          </w:tcPr>
          <w:p w14:paraId="4A5FFB61" w14:textId="77777777" w:rsidR="00D43947" w:rsidRPr="00D43947" w:rsidRDefault="00D43947" w:rsidP="00D43947">
            <w:pPr>
              <w:rPr>
                <w:rFonts w:cstheme="minorHAnsi"/>
                <w:sz w:val="24"/>
                <w:szCs w:val="24"/>
              </w:rPr>
            </w:pPr>
          </w:p>
        </w:tc>
        <w:tc>
          <w:tcPr>
            <w:tcW w:w="2661" w:type="dxa"/>
            <w:hideMark/>
          </w:tcPr>
          <w:p w14:paraId="5F3B8424" w14:textId="77777777" w:rsidR="00D43947" w:rsidRPr="00D43947" w:rsidRDefault="00D43947" w:rsidP="00D43947">
            <w:pPr>
              <w:rPr>
                <w:rFonts w:cstheme="minorHAnsi"/>
                <w:sz w:val="24"/>
                <w:szCs w:val="24"/>
              </w:rPr>
            </w:pPr>
            <w:r w:rsidRPr="00D43947">
              <w:rPr>
                <w:rFonts w:cstheme="minorHAnsi"/>
                <w:sz w:val="24"/>
                <w:szCs w:val="24"/>
              </w:rPr>
              <w:t>Speed at Sensor 4</w:t>
            </w:r>
          </w:p>
        </w:tc>
        <w:tc>
          <w:tcPr>
            <w:tcW w:w="0" w:type="auto"/>
            <w:hideMark/>
          </w:tcPr>
          <w:p w14:paraId="094932FF" w14:textId="77777777" w:rsidR="00D43947" w:rsidRPr="00D43947" w:rsidRDefault="00D43947" w:rsidP="00D43947">
            <w:pPr>
              <w:rPr>
                <w:rFonts w:cstheme="minorHAnsi"/>
                <w:sz w:val="24"/>
                <w:szCs w:val="24"/>
              </w:rPr>
            </w:pPr>
            <w:r w:rsidRPr="00D43947">
              <w:rPr>
                <w:rFonts w:cstheme="minorHAnsi"/>
                <w:sz w:val="24"/>
                <w:szCs w:val="24"/>
              </w:rPr>
              <w:t>28</w:t>
            </w:r>
          </w:p>
        </w:tc>
        <w:tc>
          <w:tcPr>
            <w:tcW w:w="0" w:type="auto"/>
            <w:hideMark/>
          </w:tcPr>
          <w:p w14:paraId="583612EA" w14:textId="77777777" w:rsidR="00D43947" w:rsidRPr="00D43947" w:rsidRDefault="00D43947" w:rsidP="00D43947">
            <w:pPr>
              <w:rPr>
                <w:rFonts w:cstheme="minorHAnsi"/>
                <w:sz w:val="24"/>
                <w:szCs w:val="24"/>
              </w:rPr>
            </w:pPr>
            <w:r w:rsidRPr="00D43947">
              <w:rPr>
                <w:rFonts w:cstheme="minorHAnsi"/>
                <w:sz w:val="24"/>
                <w:szCs w:val="24"/>
              </w:rPr>
              <w:t>71</w:t>
            </w:r>
          </w:p>
        </w:tc>
        <w:tc>
          <w:tcPr>
            <w:tcW w:w="0" w:type="auto"/>
            <w:hideMark/>
          </w:tcPr>
          <w:p w14:paraId="2D807047" w14:textId="77777777" w:rsidR="00D43947" w:rsidRPr="00D43947" w:rsidRDefault="00D43947" w:rsidP="00D43947">
            <w:pPr>
              <w:rPr>
                <w:rFonts w:cstheme="minorHAnsi"/>
                <w:sz w:val="24"/>
                <w:szCs w:val="24"/>
              </w:rPr>
            </w:pPr>
            <w:r w:rsidRPr="00D43947">
              <w:rPr>
                <w:rFonts w:cstheme="minorHAnsi"/>
                <w:sz w:val="24"/>
                <w:szCs w:val="24"/>
              </w:rPr>
              <w:t>56.9</w:t>
            </w:r>
          </w:p>
        </w:tc>
        <w:tc>
          <w:tcPr>
            <w:tcW w:w="0" w:type="auto"/>
            <w:hideMark/>
          </w:tcPr>
          <w:p w14:paraId="33602265" w14:textId="77777777" w:rsidR="00D43947" w:rsidRPr="00D43947" w:rsidRDefault="00D43947" w:rsidP="00D43947">
            <w:pPr>
              <w:rPr>
                <w:rFonts w:cstheme="minorHAnsi"/>
                <w:sz w:val="24"/>
                <w:szCs w:val="24"/>
              </w:rPr>
            </w:pPr>
            <w:r w:rsidRPr="00D43947">
              <w:rPr>
                <w:rFonts w:cstheme="minorHAnsi"/>
                <w:sz w:val="24"/>
                <w:szCs w:val="24"/>
              </w:rPr>
              <w:t>7.8</w:t>
            </w:r>
          </w:p>
        </w:tc>
      </w:tr>
      <w:tr w:rsidR="00D43947" w:rsidRPr="00D43947" w14:paraId="18EB81A3" w14:textId="77777777" w:rsidTr="00930B56">
        <w:tc>
          <w:tcPr>
            <w:tcW w:w="1705" w:type="dxa"/>
            <w:hideMark/>
          </w:tcPr>
          <w:p w14:paraId="46A4EF78" w14:textId="77777777" w:rsidR="00D43947" w:rsidRPr="00D43947" w:rsidRDefault="00D43947" w:rsidP="00D43947">
            <w:pPr>
              <w:rPr>
                <w:rFonts w:cstheme="minorHAnsi"/>
                <w:sz w:val="24"/>
                <w:szCs w:val="24"/>
              </w:rPr>
            </w:pPr>
          </w:p>
        </w:tc>
        <w:tc>
          <w:tcPr>
            <w:tcW w:w="2661" w:type="dxa"/>
            <w:hideMark/>
          </w:tcPr>
          <w:p w14:paraId="4083B159" w14:textId="77777777" w:rsidR="00D43947" w:rsidRPr="00D43947" w:rsidRDefault="00D43947" w:rsidP="00D43947">
            <w:pPr>
              <w:rPr>
                <w:rFonts w:cstheme="minorHAnsi"/>
                <w:sz w:val="24"/>
                <w:szCs w:val="24"/>
              </w:rPr>
            </w:pPr>
            <w:r w:rsidRPr="00D43947">
              <w:rPr>
                <w:rFonts w:cstheme="minorHAnsi"/>
                <w:sz w:val="24"/>
                <w:szCs w:val="24"/>
              </w:rPr>
              <w:t>Speed at Sensor 5</w:t>
            </w:r>
          </w:p>
        </w:tc>
        <w:tc>
          <w:tcPr>
            <w:tcW w:w="0" w:type="auto"/>
            <w:hideMark/>
          </w:tcPr>
          <w:p w14:paraId="17378C9C" w14:textId="77777777" w:rsidR="00D43947" w:rsidRPr="00D43947" w:rsidRDefault="00D43947" w:rsidP="00D43947">
            <w:pPr>
              <w:rPr>
                <w:rFonts w:cstheme="minorHAnsi"/>
                <w:sz w:val="24"/>
                <w:szCs w:val="24"/>
              </w:rPr>
            </w:pPr>
            <w:r w:rsidRPr="00D43947">
              <w:rPr>
                <w:rFonts w:cstheme="minorHAnsi"/>
                <w:sz w:val="24"/>
                <w:szCs w:val="24"/>
              </w:rPr>
              <w:t>28</w:t>
            </w:r>
          </w:p>
        </w:tc>
        <w:tc>
          <w:tcPr>
            <w:tcW w:w="0" w:type="auto"/>
            <w:hideMark/>
          </w:tcPr>
          <w:p w14:paraId="4919F804" w14:textId="77777777" w:rsidR="00D43947" w:rsidRPr="00D43947" w:rsidRDefault="00D43947" w:rsidP="00D43947">
            <w:pPr>
              <w:rPr>
                <w:rFonts w:cstheme="minorHAnsi"/>
                <w:sz w:val="24"/>
                <w:szCs w:val="24"/>
              </w:rPr>
            </w:pPr>
            <w:r w:rsidRPr="00D43947">
              <w:rPr>
                <w:rFonts w:cstheme="minorHAnsi"/>
                <w:sz w:val="24"/>
                <w:szCs w:val="24"/>
              </w:rPr>
              <w:t>71</w:t>
            </w:r>
          </w:p>
        </w:tc>
        <w:tc>
          <w:tcPr>
            <w:tcW w:w="0" w:type="auto"/>
            <w:hideMark/>
          </w:tcPr>
          <w:p w14:paraId="044C85E7" w14:textId="77777777" w:rsidR="00D43947" w:rsidRPr="00D43947" w:rsidRDefault="00D43947" w:rsidP="00D43947">
            <w:pPr>
              <w:rPr>
                <w:rFonts w:cstheme="minorHAnsi"/>
                <w:sz w:val="24"/>
                <w:szCs w:val="24"/>
              </w:rPr>
            </w:pPr>
            <w:r w:rsidRPr="00D43947">
              <w:rPr>
                <w:rFonts w:cstheme="minorHAnsi"/>
                <w:sz w:val="24"/>
                <w:szCs w:val="24"/>
              </w:rPr>
              <w:t>55.4</w:t>
            </w:r>
          </w:p>
        </w:tc>
        <w:tc>
          <w:tcPr>
            <w:tcW w:w="0" w:type="auto"/>
            <w:hideMark/>
          </w:tcPr>
          <w:p w14:paraId="06B9973C" w14:textId="77777777" w:rsidR="00D43947" w:rsidRPr="00D43947" w:rsidRDefault="00D43947" w:rsidP="00D43947">
            <w:pPr>
              <w:rPr>
                <w:rFonts w:cstheme="minorHAnsi"/>
                <w:sz w:val="24"/>
                <w:szCs w:val="24"/>
              </w:rPr>
            </w:pPr>
            <w:r w:rsidRPr="00D43947">
              <w:rPr>
                <w:rFonts w:cstheme="minorHAnsi"/>
                <w:sz w:val="24"/>
                <w:szCs w:val="24"/>
              </w:rPr>
              <w:t>7.7</w:t>
            </w:r>
          </w:p>
        </w:tc>
      </w:tr>
      <w:tr w:rsidR="00D43947" w:rsidRPr="00D43947" w14:paraId="4BDA5E11" w14:textId="77777777" w:rsidTr="00930B56">
        <w:tc>
          <w:tcPr>
            <w:tcW w:w="1705" w:type="dxa"/>
            <w:hideMark/>
          </w:tcPr>
          <w:p w14:paraId="1DD8FD78" w14:textId="77777777" w:rsidR="00D43947" w:rsidRPr="00D43947" w:rsidRDefault="00D43947" w:rsidP="00D43947">
            <w:pPr>
              <w:rPr>
                <w:rFonts w:cstheme="minorHAnsi"/>
                <w:sz w:val="24"/>
                <w:szCs w:val="24"/>
              </w:rPr>
            </w:pPr>
          </w:p>
        </w:tc>
        <w:tc>
          <w:tcPr>
            <w:tcW w:w="2661" w:type="dxa"/>
            <w:hideMark/>
          </w:tcPr>
          <w:p w14:paraId="2880A15D" w14:textId="77777777" w:rsidR="00D43947" w:rsidRPr="00D43947" w:rsidRDefault="00D43947" w:rsidP="00D43947">
            <w:pPr>
              <w:rPr>
                <w:rFonts w:cstheme="minorHAnsi"/>
                <w:sz w:val="24"/>
                <w:szCs w:val="24"/>
              </w:rPr>
            </w:pPr>
            <w:r w:rsidRPr="00D43947">
              <w:rPr>
                <w:rFonts w:cstheme="minorHAnsi"/>
                <w:sz w:val="24"/>
                <w:szCs w:val="24"/>
              </w:rPr>
              <w:t>Speed at Sensor 6</w:t>
            </w:r>
          </w:p>
        </w:tc>
        <w:tc>
          <w:tcPr>
            <w:tcW w:w="0" w:type="auto"/>
            <w:hideMark/>
          </w:tcPr>
          <w:p w14:paraId="69BB2C2C" w14:textId="77777777" w:rsidR="00D43947" w:rsidRPr="00D43947" w:rsidRDefault="00D43947" w:rsidP="00D43947">
            <w:pPr>
              <w:rPr>
                <w:rFonts w:cstheme="minorHAnsi"/>
                <w:sz w:val="24"/>
                <w:szCs w:val="24"/>
              </w:rPr>
            </w:pPr>
            <w:r w:rsidRPr="00D43947">
              <w:rPr>
                <w:rFonts w:cstheme="minorHAnsi"/>
                <w:sz w:val="24"/>
                <w:szCs w:val="24"/>
              </w:rPr>
              <w:t>28</w:t>
            </w:r>
          </w:p>
        </w:tc>
        <w:tc>
          <w:tcPr>
            <w:tcW w:w="0" w:type="auto"/>
            <w:hideMark/>
          </w:tcPr>
          <w:p w14:paraId="4C9A8773" w14:textId="77777777" w:rsidR="00D43947" w:rsidRPr="00D43947" w:rsidRDefault="00D43947" w:rsidP="00D43947">
            <w:pPr>
              <w:rPr>
                <w:rFonts w:cstheme="minorHAnsi"/>
                <w:sz w:val="24"/>
                <w:szCs w:val="24"/>
              </w:rPr>
            </w:pPr>
            <w:r w:rsidRPr="00D43947">
              <w:rPr>
                <w:rFonts w:cstheme="minorHAnsi"/>
                <w:sz w:val="24"/>
                <w:szCs w:val="24"/>
              </w:rPr>
              <w:t>68</w:t>
            </w:r>
          </w:p>
        </w:tc>
        <w:tc>
          <w:tcPr>
            <w:tcW w:w="0" w:type="auto"/>
            <w:hideMark/>
          </w:tcPr>
          <w:p w14:paraId="5F4B1D18" w14:textId="77777777" w:rsidR="00D43947" w:rsidRPr="00D43947" w:rsidRDefault="00D43947" w:rsidP="00D43947">
            <w:pPr>
              <w:rPr>
                <w:rFonts w:cstheme="minorHAnsi"/>
                <w:sz w:val="24"/>
                <w:szCs w:val="24"/>
              </w:rPr>
            </w:pPr>
            <w:r w:rsidRPr="00D43947">
              <w:rPr>
                <w:rFonts w:cstheme="minorHAnsi"/>
                <w:sz w:val="24"/>
                <w:szCs w:val="24"/>
              </w:rPr>
              <w:t>53.8</w:t>
            </w:r>
          </w:p>
        </w:tc>
        <w:tc>
          <w:tcPr>
            <w:tcW w:w="0" w:type="auto"/>
            <w:hideMark/>
          </w:tcPr>
          <w:p w14:paraId="5FA80526" w14:textId="77777777" w:rsidR="00D43947" w:rsidRPr="00D43947" w:rsidRDefault="00D43947" w:rsidP="00D43947">
            <w:pPr>
              <w:rPr>
                <w:rFonts w:cstheme="minorHAnsi"/>
                <w:sz w:val="24"/>
                <w:szCs w:val="24"/>
              </w:rPr>
            </w:pPr>
            <w:r w:rsidRPr="00D43947">
              <w:rPr>
                <w:rFonts w:cstheme="minorHAnsi"/>
                <w:sz w:val="24"/>
                <w:szCs w:val="24"/>
              </w:rPr>
              <w:t>7.6</w:t>
            </w:r>
          </w:p>
        </w:tc>
      </w:tr>
      <w:tr w:rsidR="00D43947" w:rsidRPr="00D43947" w14:paraId="471A877B" w14:textId="77777777" w:rsidTr="00930B56">
        <w:tc>
          <w:tcPr>
            <w:tcW w:w="1705" w:type="dxa"/>
            <w:hideMark/>
          </w:tcPr>
          <w:p w14:paraId="13579529" w14:textId="77777777" w:rsidR="00D43947" w:rsidRPr="00D43947" w:rsidRDefault="00D43947" w:rsidP="00D43947">
            <w:pPr>
              <w:rPr>
                <w:rFonts w:cstheme="minorHAnsi"/>
                <w:sz w:val="24"/>
                <w:szCs w:val="24"/>
              </w:rPr>
            </w:pPr>
          </w:p>
        </w:tc>
        <w:tc>
          <w:tcPr>
            <w:tcW w:w="2661" w:type="dxa"/>
            <w:hideMark/>
          </w:tcPr>
          <w:p w14:paraId="2201F759" w14:textId="77777777" w:rsidR="00D43947" w:rsidRPr="00D43947" w:rsidRDefault="00D43947" w:rsidP="00D43947">
            <w:pPr>
              <w:rPr>
                <w:rFonts w:cstheme="minorHAnsi"/>
                <w:sz w:val="24"/>
                <w:szCs w:val="24"/>
              </w:rPr>
            </w:pPr>
            <w:r w:rsidRPr="00D43947">
              <w:rPr>
                <w:rFonts w:cstheme="minorHAnsi"/>
                <w:sz w:val="24"/>
                <w:szCs w:val="24"/>
              </w:rPr>
              <w:t>Speed at Sensor 7</w:t>
            </w:r>
          </w:p>
        </w:tc>
        <w:tc>
          <w:tcPr>
            <w:tcW w:w="0" w:type="auto"/>
            <w:hideMark/>
          </w:tcPr>
          <w:p w14:paraId="407AE6AD" w14:textId="77777777" w:rsidR="00D43947" w:rsidRPr="00D43947" w:rsidRDefault="00D43947" w:rsidP="00D43947">
            <w:pPr>
              <w:rPr>
                <w:rFonts w:cstheme="minorHAnsi"/>
                <w:sz w:val="24"/>
                <w:szCs w:val="24"/>
              </w:rPr>
            </w:pPr>
            <w:r w:rsidRPr="00D43947">
              <w:rPr>
                <w:rFonts w:cstheme="minorHAnsi"/>
                <w:sz w:val="24"/>
                <w:szCs w:val="24"/>
              </w:rPr>
              <w:t>29</w:t>
            </w:r>
          </w:p>
        </w:tc>
        <w:tc>
          <w:tcPr>
            <w:tcW w:w="0" w:type="auto"/>
            <w:hideMark/>
          </w:tcPr>
          <w:p w14:paraId="45F0506A" w14:textId="77777777" w:rsidR="00D43947" w:rsidRPr="00D43947" w:rsidRDefault="00D43947" w:rsidP="00D43947">
            <w:pPr>
              <w:rPr>
                <w:rFonts w:cstheme="minorHAnsi"/>
                <w:sz w:val="24"/>
                <w:szCs w:val="24"/>
              </w:rPr>
            </w:pPr>
            <w:r w:rsidRPr="00D43947">
              <w:rPr>
                <w:rFonts w:cstheme="minorHAnsi"/>
                <w:sz w:val="24"/>
                <w:szCs w:val="24"/>
              </w:rPr>
              <w:t>70</w:t>
            </w:r>
          </w:p>
        </w:tc>
        <w:tc>
          <w:tcPr>
            <w:tcW w:w="0" w:type="auto"/>
            <w:hideMark/>
          </w:tcPr>
          <w:p w14:paraId="2F49DCFB" w14:textId="77777777" w:rsidR="00D43947" w:rsidRPr="00D43947" w:rsidRDefault="00D43947" w:rsidP="00D43947">
            <w:pPr>
              <w:rPr>
                <w:rFonts w:cstheme="minorHAnsi"/>
                <w:sz w:val="24"/>
                <w:szCs w:val="24"/>
              </w:rPr>
            </w:pPr>
            <w:r w:rsidRPr="00D43947">
              <w:rPr>
                <w:rFonts w:cstheme="minorHAnsi"/>
                <w:sz w:val="24"/>
                <w:szCs w:val="24"/>
              </w:rPr>
              <w:t>53.0</w:t>
            </w:r>
          </w:p>
        </w:tc>
        <w:tc>
          <w:tcPr>
            <w:tcW w:w="0" w:type="auto"/>
            <w:hideMark/>
          </w:tcPr>
          <w:p w14:paraId="3FAF674B" w14:textId="77777777" w:rsidR="00D43947" w:rsidRPr="00D43947" w:rsidRDefault="00D43947" w:rsidP="00D43947">
            <w:pPr>
              <w:rPr>
                <w:rFonts w:cstheme="minorHAnsi"/>
                <w:sz w:val="24"/>
                <w:szCs w:val="24"/>
              </w:rPr>
            </w:pPr>
            <w:r w:rsidRPr="00D43947">
              <w:rPr>
                <w:rFonts w:cstheme="minorHAnsi"/>
                <w:sz w:val="24"/>
                <w:szCs w:val="24"/>
              </w:rPr>
              <w:t>7.7</w:t>
            </w:r>
          </w:p>
        </w:tc>
      </w:tr>
    </w:tbl>
    <w:p w14:paraId="1290A48A" w14:textId="77777777" w:rsidR="00794FAB" w:rsidRDefault="00794FAB" w:rsidP="00D43947">
      <w:pPr>
        <w:rPr>
          <w:rFonts w:cstheme="minorHAnsi"/>
          <w:sz w:val="24"/>
          <w:szCs w:val="24"/>
        </w:rPr>
      </w:pPr>
    </w:p>
    <w:p w14:paraId="5FCC4E5A" w14:textId="62EBFE88" w:rsidR="00D43947" w:rsidRPr="00D43947" w:rsidRDefault="00D43947" w:rsidP="00794FAB">
      <w:pPr>
        <w:spacing w:after="0"/>
        <w:rPr>
          <w:rFonts w:cstheme="minorHAnsi"/>
          <w:sz w:val="24"/>
          <w:szCs w:val="24"/>
        </w:rPr>
      </w:pPr>
      <w:r w:rsidRPr="00D43947">
        <w:rPr>
          <w:rFonts w:cstheme="minorHAnsi"/>
          <w:sz w:val="24"/>
          <w:szCs w:val="24"/>
        </w:rPr>
        <w:t>Table 2. Descriptive statistics of passenger car and truck speeds for PCMS at 575 ft.</w:t>
      </w:r>
    </w:p>
    <w:tbl>
      <w:tblPr>
        <w:tblStyle w:val="TableGrid"/>
        <w:tblW w:w="0" w:type="auto"/>
        <w:tblLook w:val="04A0" w:firstRow="1" w:lastRow="0" w:firstColumn="1" w:lastColumn="0" w:noHBand="0" w:noVBand="1"/>
      </w:tblPr>
      <w:tblGrid>
        <w:gridCol w:w="1616"/>
        <w:gridCol w:w="2612"/>
        <w:gridCol w:w="1216"/>
        <w:gridCol w:w="819"/>
        <w:gridCol w:w="1451"/>
        <w:gridCol w:w="2117"/>
      </w:tblGrid>
      <w:tr w:rsidR="00D43947" w:rsidRPr="00D43947" w14:paraId="413FC5B4" w14:textId="77777777" w:rsidTr="00930B56">
        <w:tc>
          <w:tcPr>
            <w:tcW w:w="1616" w:type="dxa"/>
            <w:hideMark/>
          </w:tcPr>
          <w:p w14:paraId="3BE6B647" w14:textId="77777777" w:rsidR="00D43947" w:rsidRPr="00D43947" w:rsidRDefault="00D43947" w:rsidP="00D43947">
            <w:pPr>
              <w:rPr>
                <w:rFonts w:cstheme="minorHAnsi"/>
                <w:b/>
                <w:bCs/>
                <w:sz w:val="24"/>
                <w:szCs w:val="24"/>
              </w:rPr>
            </w:pPr>
            <w:r w:rsidRPr="00D43947">
              <w:rPr>
                <w:rFonts w:cstheme="minorHAnsi"/>
                <w:b/>
                <w:bCs/>
                <w:sz w:val="24"/>
                <w:szCs w:val="24"/>
              </w:rPr>
              <w:t>Vehicle type</w:t>
            </w:r>
          </w:p>
        </w:tc>
        <w:tc>
          <w:tcPr>
            <w:tcW w:w="2612" w:type="dxa"/>
            <w:hideMark/>
          </w:tcPr>
          <w:p w14:paraId="1CEB84A2" w14:textId="77777777" w:rsidR="00D43947" w:rsidRPr="00D43947" w:rsidRDefault="00D43947" w:rsidP="00D43947">
            <w:pPr>
              <w:rPr>
                <w:rFonts w:cstheme="minorHAnsi"/>
                <w:b/>
                <w:bCs/>
                <w:sz w:val="24"/>
                <w:szCs w:val="24"/>
              </w:rPr>
            </w:pPr>
            <w:r w:rsidRPr="00D43947">
              <w:rPr>
                <w:rFonts w:cstheme="minorHAnsi"/>
                <w:b/>
                <w:bCs/>
                <w:sz w:val="24"/>
                <w:szCs w:val="24"/>
              </w:rPr>
              <w:t>Speed measurement location</w:t>
            </w:r>
          </w:p>
        </w:tc>
        <w:tc>
          <w:tcPr>
            <w:tcW w:w="0" w:type="auto"/>
            <w:hideMark/>
          </w:tcPr>
          <w:p w14:paraId="124BEF3B" w14:textId="77777777" w:rsidR="00D43947" w:rsidRPr="00D43947" w:rsidRDefault="00D43947" w:rsidP="00D43947">
            <w:pPr>
              <w:rPr>
                <w:rFonts w:cstheme="minorHAnsi"/>
                <w:b/>
                <w:bCs/>
                <w:sz w:val="24"/>
                <w:szCs w:val="24"/>
              </w:rPr>
            </w:pPr>
            <w:r w:rsidRPr="00D43947">
              <w:rPr>
                <w:rFonts w:cstheme="minorHAnsi"/>
                <w:b/>
                <w:bCs/>
                <w:sz w:val="24"/>
                <w:szCs w:val="24"/>
              </w:rPr>
              <w:t>Min (mph)</w:t>
            </w:r>
          </w:p>
        </w:tc>
        <w:tc>
          <w:tcPr>
            <w:tcW w:w="0" w:type="auto"/>
            <w:hideMark/>
          </w:tcPr>
          <w:p w14:paraId="06255CA4" w14:textId="77777777" w:rsidR="00D43947" w:rsidRPr="00D43947" w:rsidRDefault="00D43947" w:rsidP="00D43947">
            <w:pPr>
              <w:rPr>
                <w:rFonts w:cstheme="minorHAnsi"/>
                <w:b/>
                <w:bCs/>
                <w:sz w:val="24"/>
                <w:szCs w:val="24"/>
              </w:rPr>
            </w:pPr>
            <w:r w:rsidRPr="00D43947">
              <w:rPr>
                <w:rFonts w:cstheme="minorHAnsi"/>
                <w:b/>
                <w:bCs/>
                <w:sz w:val="24"/>
                <w:szCs w:val="24"/>
              </w:rPr>
              <w:t>Max (mph)</w:t>
            </w:r>
          </w:p>
        </w:tc>
        <w:tc>
          <w:tcPr>
            <w:tcW w:w="0" w:type="auto"/>
            <w:hideMark/>
          </w:tcPr>
          <w:p w14:paraId="625FA783" w14:textId="77777777" w:rsidR="00D43947" w:rsidRPr="00D43947" w:rsidRDefault="00D43947" w:rsidP="00D43947">
            <w:pPr>
              <w:rPr>
                <w:rFonts w:cstheme="minorHAnsi"/>
                <w:b/>
                <w:bCs/>
                <w:sz w:val="24"/>
                <w:szCs w:val="24"/>
              </w:rPr>
            </w:pPr>
            <w:r w:rsidRPr="00D43947">
              <w:rPr>
                <w:rFonts w:cstheme="minorHAnsi"/>
                <w:b/>
                <w:bCs/>
                <w:sz w:val="24"/>
                <w:szCs w:val="24"/>
              </w:rPr>
              <w:t>Mean (mph)</w:t>
            </w:r>
          </w:p>
        </w:tc>
        <w:tc>
          <w:tcPr>
            <w:tcW w:w="0" w:type="auto"/>
            <w:hideMark/>
          </w:tcPr>
          <w:p w14:paraId="0AAA45AD" w14:textId="77777777" w:rsidR="00D43947" w:rsidRPr="00D43947" w:rsidRDefault="00D43947" w:rsidP="00D43947">
            <w:pPr>
              <w:rPr>
                <w:rFonts w:cstheme="minorHAnsi"/>
                <w:b/>
                <w:bCs/>
                <w:sz w:val="24"/>
                <w:szCs w:val="24"/>
              </w:rPr>
            </w:pPr>
            <w:r w:rsidRPr="00D43947">
              <w:rPr>
                <w:rFonts w:cstheme="minorHAnsi"/>
                <w:b/>
                <w:bCs/>
                <w:sz w:val="24"/>
                <w:szCs w:val="24"/>
              </w:rPr>
              <w:t>Standard deviation</w:t>
            </w:r>
          </w:p>
        </w:tc>
      </w:tr>
      <w:tr w:rsidR="00D43947" w:rsidRPr="00D43947" w14:paraId="7F507B30" w14:textId="77777777" w:rsidTr="00930B56">
        <w:tc>
          <w:tcPr>
            <w:tcW w:w="1616" w:type="dxa"/>
            <w:hideMark/>
          </w:tcPr>
          <w:p w14:paraId="46906BA6" w14:textId="77777777" w:rsidR="00D43947" w:rsidRPr="00D43947" w:rsidRDefault="00D43947" w:rsidP="00D43947">
            <w:pPr>
              <w:rPr>
                <w:rFonts w:cstheme="minorHAnsi"/>
                <w:sz w:val="24"/>
                <w:szCs w:val="24"/>
              </w:rPr>
            </w:pPr>
            <w:r w:rsidRPr="00D43947">
              <w:rPr>
                <w:rFonts w:cstheme="minorHAnsi"/>
                <w:sz w:val="24"/>
                <w:szCs w:val="24"/>
              </w:rPr>
              <w:t>Passenger car</w:t>
            </w:r>
          </w:p>
        </w:tc>
        <w:tc>
          <w:tcPr>
            <w:tcW w:w="2612" w:type="dxa"/>
            <w:hideMark/>
          </w:tcPr>
          <w:p w14:paraId="2D7E904E" w14:textId="77777777" w:rsidR="00D43947" w:rsidRPr="00D43947" w:rsidRDefault="00D43947" w:rsidP="00D43947">
            <w:pPr>
              <w:rPr>
                <w:rFonts w:cstheme="minorHAnsi"/>
                <w:sz w:val="24"/>
                <w:szCs w:val="24"/>
              </w:rPr>
            </w:pPr>
            <w:r w:rsidRPr="00D43947">
              <w:rPr>
                <w:rFonts w:cstheme="minorHAnsi"/>
                <w:sz w:val="24"/>
                <w:szCs w:val="24"/>
              </w:rPr>
              <w:t>Speed at Sensor 1</w:t>
            </w:r>
          </w:p>
        </w:tc>
        <w:tc>
          <w:tcPr>
            <w:tcW w:w="0" w:type="auto"/>
            <w:hideMark/>
          </w:tcPr>
          <w:p w14:paraId="6B72C15F" w14:textId="77777777" w:rsidR="00D43947" w:rsidRPr="00D43947" w:rsidRDefault="00D43947" w:rsidP="00D43947">
            <w:pPr>
              <w:rPr>
                <w:rFonts w:cstheme="minorHAnsi"/>
                <w:sz w:val="24"/>
                <w:szCs w:val="24"/>
              </w:rPr>
            </w:pPr>
            <w:r w:rsidRPr="00D43947">
              <w:rPr>
                <w:rFonts w:cstheme="minorHAnsi"/>
                <w:sz w:val="24"/>
                <w:szCs w:val="24"/>
              </w:rPr>
              <w:t>30</w:t>
            </w:r>
          </w:p>
        </w:tc>
        <w:tc>
          <w:tcPr>
            <w:tcW w:w="0" w:type="auto"/>
            <w:hideMark/>
          </w:tcPr>
          <w:p w14:paraId="2C714CD4" w14:textId="77777777" w:rsidR="00D43947" w:rsidRPr="00D43947" w:rsidRDefault="00D43947" w:rsidP="00D43947">
            <w:pPr>
              <w:rPr>
                <w:rFonts w:cstheme="minorHAnsi"/>
                <w:sz w:val="24"/>
                <w:szCs w:val="24"/>
              </w:rPr>
            </w:pPr>
            <w:r w:rsidRPr="00D43947">
              <w:rPr>
                <w:rFonts w:cstheme="minorHAnsi"/>
                <w:sz w:val="24"/>
                <w:szCs w:val="24"/>
              </w:rPr>
              <w:t>82</w:t>
            </w:r>
          </w:p>
        </w:tc>
        <w:tc>
          <w:tcPr>
            <w:tcW w:w="0" w:type="auto"/>
            <w:hideMark/>
          </w:tcPr>
          <w:p w14:paraId="119D2979" w14:textId="77777777" w:rsidR="00D43947" w:rsidRPr="00D43947" w:rsidRDefault="00D43947" w:rsidP="00D43947">
            <w:pPr>
              <w:rPr>
                <w:rFonts w:cstheme="minorHAnsi"/>
                <w:sz w:val="24"/>
                <w:szCs w:val="24"/>
              </w:rPr>
            </w:pPr>
            <w:r w:rsidRPr="00D43947">
              <w:rPr>
                <w:rFonts w:cstheme="minorHAnsi"/>
                <w:sz w:val="24"/>
                <w:szCs w:val="24"/>
              </w:rPr>
              <w:t>63.2</w:t>
            </w:r>
          </w:p>
        </w:tc>
        <w:tc>
          <w:tcPr>
            <w:tcW w:w="0" w:type="auto"/>
            <w:hideMark/>
          </w:tcPr>
          <w:p w14:paraId="554CD33C" w14:textId="77777777" w:rsidR="00D43947" w:rsidRPr="00D43947" w:rsidRDefault="00D43947" w:rsidP="00D43947">
            <w:pPr>
              <w:rPr>
                <w:rFonts w:cstheme="minorHAnsi"/>
                <w:sz w:val="24"/>
                <w:szCs w:val="24"/>
              </w:rPr>
            </w:pPr>
            <w:r w:rsidRPr="00D43947">
              <w:rPr>
                <w:rFonts w:cstheme="minorHAnsi"/>
                <w:sz w:val="24"/>
                <w:szCs w:val="24"/>
              </w:rPr>
              <w:t>6.7</w:t>
            </w:r>
          </w:p>
        </w:tc>
      </w:tr>
      <w:tr w:rsidR="00D43947" w:rsidRPr="00D43947" w14:paraId="124DCB51" w14:textId="77777777" w:rsidTr="00930B56">
        <w:tc>
          <w:tcPr>
            <w:tcW w:w="1616" w:type="dxa"/>
            <w:hideMark/>
          </w:tcPr>
          <w:p w14:paraId="4D92CAD6" w14:textId="77777777" w:rsidR="00D43947" w:rsidRPr="00D43947" w:rsidRDefault="00D43947" w:rsidP="00D43947">
            <w:pPr>
              <w:rPr>
                <w:rFonts w:cstheme="minorHAnsi"/>
                <w:sz w:val="24"/>
                <w:szCs w:val="24"/>
              </w:rPr>
            </w:pPr>
          </w:p>
        </w:tc>
        <w:tc>
          <w:tcPr>
            <w:tcW w:w="2612" w:type="dxa"/>
            <w:hideMark/>
          </w:tcPr>
          <w:p w14:paraId="137C4AE3" w14:textId="77777777" w:rsidR="00D43947" w:rsidRPr="00D43947" w:rsidRDefault="00D43947" w:rsidP="00D43947">
            <w:pPr>
              <w:rPr>
                <w:rFonts w:cstheme="minorHAnsi"/>
                <w:sz w:val="24"/>
                <w:szCs w:val="24"/>
              </w:rPr>
            </w:pPr>
            <w:r w:rsidRPr="00D43947">
              <w:rPr>
                <w:rFonts w:cstheme="minorHAnsi"/>
                <w:sz w:val="24"/>
                <w:szCs w:val="24"/>
              </w:rPr>
              <w:t>Speed at Sensor 2</w:t>
            </w:r>
          </w:p>
        </w:tc>
        <w:tc>
          <w:tcPr>
            <w:tcW w:w="0" w:type="auto"/>
            <w:hideMark/>
          </w:tcPr>
          <w:p w14:paraId="2251A375" w14:textId="77777777" w:rsidR="00D43947" w:rsidRPr="00D43947" w:rsidRDefault="00D43947" w:rsidP="00D43947">
            <w:pPr>
              <w:rPr>
                <w:rFonts w:cstheme="minorHAnsi"/>
                <w:sz w:val="24"/>
                <w:szCs w:val="24"/>
              </w:rPr>
            </w:pPr>
            <w:r w:rsidRPr="00D43947">
              <w:rPr>
                <w:rFonts w:cstheme="minorHAnsi"/>
                <w:sz w:val="24"/>
                <w:szCs w:val="24"/>
              </w:rPr>
              <w:t>31</w:t>
            </w:r>
          </w:p>
        </w:tc>
        <w:tc>
          <w:tcPr>
            <w:tcW w:w="0" w:type="auto"/>
            <w:hideMark/>
          </w:tcPr>
          <w:p w14:paraId="30F893CD" w14:textId="77777777" w:rsidR="00D43947" w:rsidRPr="00D43947" w:rsidRDefault="00D43947" w:rsidP="00D43947">
            <w:pPr>
              <w:rPr>
                <w:rFonts w:cstheme="minorHAnsi"/>
                <w:sz w:val="24"/>
                <w:szCs w:val="24"/>
              </w:rPr>
            </w:pPr>
            <w:r w:rsidRPr="00D43947">
              <w:rPr>
                <w:rFonts w:cstheme="minorHAnsi"/>
                <w:sz w:val="24"/>
                <w:szCs w:val="24"/>
              </w:rPr>
              <w:t>78</w:t>
            </w:r>
          </w:p>
        </w:tc>
        <w:tc>
          <w:tcPr>
            <w:tcW w:w="0" w:type="auto"/>
            <w:hideMark/>
          </w:tcPr>
          <w:p w14:paraId="4B4AE036" w14:textId="77777777" w:rsidR="00D43947" w:rsidRPr="00D43947" w:rsidRDefault="00D43947" w:rsidP="00D43947">
            <w:pPr>
              <w:rPr>
                <w:rFonts w:cstheme="minorHAnsi"/>
                <w:sz w:val="24"/>
                <w:szCs w:val="24"/>
              </w:rPr>
            </w:pPr>
            <w:r w:rsidRPr="00D43947">
              <w:rPr>
                <w:rFonts w:cstheme="minorHAnsi"/>
                <w:sz w:val="24"/>
                <w:szCs w:val="24"/>
              </w:rPr>
              <w:t>59.2</w:t>
            </w:r>
          </w:p>
        </w:tc>
        <w:tc>
          <w:tcPr>
            <w:tcW w:w="0" w:type="auto"/>
            <w:hideMark/>
          </w:tcPr>
          <w:p w14:paraId="12884F10" w14:textId="77777777" w:rsidR="00D43947" w:rsidRPr="00D43947" w:rsidRDefault="00D43947" w:rsidP="00D43947">
            <w:pPr>
              <w:rPr>
                <w:rFonts w:cstheme="minorHAnsi"/>
                <w:sz w:val="24"/>
                <w:szCs w:val="24"/>
              </w:rPr>
            </w:pPr>
            <w:r w:rsidRPr="00D43947">
              <w:rPr>
                <w:rFonts w:cstheme="minorHAnsi"/>
                <w:sz w:val="24"/>
                <w:szCs w:val="24"/>
              </w:rPr>
              <w:t>7.0</w:t>
            </w:r>
          </w:p>
        </w:tc>
      </w:tr>
      <w:tr w:rsidR="00D43947" w:rsidRPr="00D43947" w14:paraId="0B90FD7B" w14:textId="77777777" w:rsidTr="00930B56">
        <w:tc>
          <w:tcPr>
            <w:tcW w:w="1616" w:type="dxa"/>
            <w:hideMark/>
          </w:tcPr>
          <w:p w14:paraId="4D7DA63C" w14:textId="77777777" w:rsidR="00D43947" w:rsidRPr="00D43947" w:rsidRDefault="00D43947" w:rsidP="00D43947">
            <w:pPr>
              <w:rPr>
                <w:rFonts w:cstheme="minorHAnsi"/>
                <w:sz w:val="24"/>
                <w:szCs w:val="24"/>
              </w:rPr>
            </w:pPr>
          </w:p>
        </w:tc>
        <w:tc>
          <w:tcPr>
            <w:tcW w:w="2612" w:type="dxa"/>
            <w:hideMark/>
          </w:tcPr>
          <w:p w14:paraId="685F3465" w14:textId="77777777" w:rsidR="00D43947" w:rsidRPr="00D43947" w:rsidRDefault="00D43947" w:rsidP="00D43947">
            <w:pPr>
              <w:rPr>
                <w:rFonts w:cstheme="minorHAnsi"/>
                <w:sz w:val="24"/>
                <w:szCs w:val="24"/>
              </w:rPr>
            </w:pPr>
            <w:r w:rsidRPr="00D43947">
              <w:rPr>
                <w:rFonts w:cstheme="minorHAnsi"/>
                <w:sz w:val="24"/>
                <w:szCs w:val="24"/>
              </w:rPr>
              <w:t>Speed at Sensor 3</w:t>
            </w:r>
          </w:p>
        </w:tc>
        <w:tc>
          <w:tcPr>
            <w:tcW w:w="0" w:type="auto"/>
            <w:hideMark/>
          </w:tcPr>
          <w:p w14:paraId="2769F669" w14:textId="77777777" w:rsidR="00D43947" w:rsidRPr="00D43947" w:rsidRDefault="00D43947" w:rsidP="00D43947">
            <w:pPr>
              <w:rPr>
                <w:rFonts w:cstheme="minorHAnsi"/>
                <w:sz w:val="24"/>
                <w:szCs w:val="24"/>
              </w:rPr>
            </w:pPr>
            <w:r w:rsidRPr="00D43947">
              <w:rPr>
                <w:rFonts w:cstheme="minorHAnsi"/>
                <w:sz w:val="24"/>
                <w:szCs w:val="24"/>
              </w:rPr>
              <w:t>29</w:t>
            </w:r>
          </w:p>
        </w:tc>
        <w:tc>
          <w:tcPr>
            <w:tcW w:w="0" w:type="auto"/>
            <w:hideMark/>
          </w:tcPr>
          <w:p w14:paraId="271EED51" w14:textId="77777777" w:rsidR="00D43947" w:rsidRPr="00D43947" w:rsidRDefault="00D43947" w:rsidP="00D43947">
            <w:pPr>
              <w:rPr>
                <w:rFonts w:cstheme="minorHAnsi"/>
                <w:sz w:val="24"/>
                <w:szCs w:val="24"/>
              </w:rPr>
            </w:pPr>
            <w:r w:rsidRPr="00D43947">
              <w:rPr>
                <w:rFonts w:cstheme="minorHAnsi"/>
                <w:sz w:val="24"/>
                <w:szCs w:val="24"/>
              </w:rPr>
              <w:t>82</w:t>
            </w:r>
          </w:p>
        </w:tc>
        <w:tc>
          <w:tcPr>
            <w:tcW w:w="0" w:type="auto"/>
            <w:hideMark/>
          </w:tcPr>
          <w:p w14:paraId="688307BA" w14:textId="77777777" w:rsidR="00D43947" w:rsidRPr="00D43947" w:rsidRDefault="00D43947" w:rsidP="00D43947">
            <w:pPr>
              <w:rPr>
                <w:rFonts w:cstheme="minorHAnsi"/>
                <w:sz w:val="24"/>
                <w:szCs w:val="24"/>
              </w:rPr>
            </w:pPr>
            <w:r w:rsidRPr="00D43947">
              <w:rPr>
                <w:rFonts w:cstheme="minorHAnsi"/>
                <w:sz w:val="24"/>
                <w:szCs w:val="24"/>
              </w:rPr>
              <w:t>59.3</w:t>
            </w:r>
          </w:p>
        </w:tc>
        <w:tc>
          <w:tcPr>
            <w:tcW w:w="0" w:type="auto"/>
            <w:hideMark/>
          </w:tcPr>
          <w:p w14:paraId="05CC5978" w14:textId="77777777" w:rsidR="00D43947" w:rsidRPr="00D43947" w:rsidRDefault="00D43947" w:rsidP="00D43947">
            <w:pPr>
              <w:rPr>
                <w:rFonts w:cstheme="minorHAnsi"/>
                <w:sz w:val="24"/>
                <w:szCs w:val="24"/>
              </w:rPr>
            </w:pPr>
            <w:r w:rsidRPr="00D43947">
              <w:rPr>
                <w:rFonts w:cstheme="minorHAnsi"/>
                <w:sz w:val="24"/>
                <w:szCs w:val="24"/>
              </w:rPr>
              <w:t>7.4</w:t>
            </w:r>
          </w:p>
        </w:tc>
      </w:tr>
      <w:tr w:rsidR="00D43947" w:rsidRPr="00D43947" w14:paraId="18FA098B" w14:textId="77777777" w:rsidTr="00930B56">
        <w:tc>
          <w:tcPr>
            <w:tcW w:w="1616" w:type="dxa"/>
            <w:hideMark/>
          </w:tcPr>
          <w:p w14:paraId="54590397" w14:textId="77777777" w:rsidR="00D43947" w:rsidRPr="00D43947" w:rsidRDefault="00D43947" w:rsidP="00D43947">
            <w:pPr>
              <w:rPr>
                <w:rFonts w:cstheme="minorHAnsi"/>
                <w:sz w:val="24"/>
                <w:szCs w:val="24"/>
              </w:rPr>
            </w:pPr>
          </w:p>
        </w:tc>
        <w:tc>
          <w:tcPr>
            <w:tcW w:w="2612" w:type="dxa"/>
            <w:hideMark/>
          </w:tcPr>
          <w:p w14:paraId="75EBA2A0" w14:textId="77777777" w:rsidR="00D43947" w:rsidRPr="00D43947" w:rsidRDefault="00D43947" w:rsidP="00D43947">
            <w:pPr>
              <w:rPr>
                <w:rFonts w:cstheme="minorHAnsi"/>
                <w:sz w:val="24"/>
                <w:szCs w:val="24"/>
              </w:rPr>
            </w:pPr>
            <w:r w:rsidRPr="00D43947">
              <w:rPr>
                <w:rFonts w:cstheme="minorHAnsi"/>
                <w:sz w:val="24"/>
                <w:szCs w:val="24"/>
              </w:rPr>
              <w:t>Speed at Sensor 4</w:t>
            </w:r>
          </w:p>
        </w:tc>
        <w:tc>
          <w:tcPr>
            <w:tcW w:w="0" w:type="auto"/>
            <w:hideMark/>
          </w:tcPr>
          <w:p w14:paraId="6BCACE1B" w14:textId="77777777" w:rsidR="00D43947" w:rsidRPr="00D43947" w:rsidRDefault="00D43947" w:rsidP="00D43947">
            <w:pPr>
              <w:rPr>
                <w:rFonts w:cstheme="minorHAnsi"/>
                <w:sz w:val="24"/>
                <w:szCs w:val="24"/>
              </w:rPr>
            </w:pPr>
            <w:r w:rsidRPr="00D43947">
              <w:rPr>
                <w:rFonts w:cstheme="minorHAnsi"/>
                <w:sz w:val="24"/>
                <w:szCs w:val="24"/>
              </w:rPr>
              <w:t>26</w:t>
            </w:r>
          </w:p>
        </w:tc>
        <w:tc>
          <w:tcPr>
            <w:tcW w:w="0" w:type="auto"/>
            <w:hideMark/>
          </w:tcPr>
          <w:p w14:paraId="5E51D6EC" w14:textId="77777777" w:rsidR="00D43947" w:rsidRPr="00D43947" w:rsidRDefault="00D43947" w:rsidP="00D43947">
            <w:pPr>
              <w:rPr>
                <w:rFonts w:cstheme="minorHAnsi"/>
                <w:sz w:val="24"/>
                <w:szCs w:val="24"/>
              </w:rPr>
            </w:pPr>
            <w:r w:rsidRPr="00D43947">
              <w:rPr>
                <w:rFonts w:cstheme="minorHAnsi"/>
                <w:sz w:val="24"/>
                <w:szCs w:val="24"/>
              </w:rPr>
              <w:t>80</w:t>
            </w:r>
          </w:p>
        </w:tc>
        <w:tc>
          <w:tcPr>
            <w:tcW w:w="0" w:type="auto"/>
            <w:hideMark/>
          </w:tcPr>
          <w:p w14:paraId="04AEF1FB" w14:textId="77777777" w:rsidR="00D43947" w:rsidRPr="00D43947" w:rsidRDefault="00D43947" w:rsidP="00D43947">
            <w:pPr>
              <w:rPr>
                <w:rFonts w:cstheme="minorHAnsi"/>
                <w:sz w:val="24"/>
                <w:szCs w:val="24"/>
              </w:rPr>
            </w:pPr>
            <w:r w:rsidRPr="00D43947">
              <w:rPr>
                <w:rFonts w:cstheme="minorHAnsi"/>
                <w:sz w:val="24"/>
                <w:szCs w:val="24"/>
              </w:rPr>
              <w:t>58.7</w:t>
            </w:r>
          </w:p>
        </w:tc>
        <w:tc>
          <w:tcPr>
            <w:tcW w:w="0" w:type="auto"/>
            <w:hideMark/>
          </w:tcPr>
          <w:p w14:paraId="4685E048" w14:textId="77777777" w:rsidR="00D43947" w:rsidRPr="00D43947" w:rsidRDefault="00D43947" w:rsidP="00D43947">
            <w:pPr>
              <w:rPr>
                <w:rFonts w:cstheme="minorHAnsi"/>
                <w:sz w:val="24"/>
                <w:szCs w:val="24"/>
              </w:rPr>
            </w:pPr>
            <w:r w:rsidRPr="00D43947">
              <w:rPr>
                <w:rFonts w:cstheme="minorHAnsi"/>
                <w:sz w:val="24"/>
                <w:szCs w:val="24"/>
              </w:rPr>
              <w:t>8.0</w:t>
            </w:r>
          </w:p>
        </w:tc>
      </w:tr>
      <w:tr w:rsidR="00D43947" w:rsidRPr="00D43947" w14:paraId="16B62EB6" w14:textId="77777777" w:rsidTr="00930B56">
        <w:tc>
          <w:tcPr>
            <w:tcW w:w="1616" w:type="dxa"/>
            <w:hideMark/>
          </w:tcPr>
          <w:p w14:paraId="4B4CD5BD" w14:textId="77777777" w:rsidR="00D43947" w:rsidRPr="00D43947" w:rsidRDefault="00D43947" w:rsidP="00D43947">
            <w:pPr>
              <w:rPr>
                <w:rFonts w:cstheme="minorHAnsi"/>
                <w:sz w:val="24"/>
                <w:szCs w:val="24"/>
              </w:rPr>
            </w:pPr>
          </w:p>
        </w:tc>
        <w:tc>
          <w:tcPr>
            <w:tcW w:w="2612" w:type="dxa"/>
            <w:hideMark/>
          </w:tcPr>
          <w:p w14:paraId="5DB08EFF" w14:textId="77777777" w:rsidR="00D43947" w:rsidRPr="00D43947" w:rsidRDefault="00D43947" w:rsidP="00D43947">
            <w:pPr>
              <w:rPr>
                <w:rFonts w:cstheme="minorHAnsi"/>
                <w:sz w:val="24"/>
                <w:szCs w:val="24"/>
              </w:rPr>
            </w:pPr>
            <w:r w:rsidRPr="00D43947">
              <w:rPr>
                <w:rFonts w:cstheme="minorHAnsi"/>
                <w:sz w:val="24"/>
                <w:szCs w:val="24"/>
              </w:rPr>
              <w:t>Speed at Sensor 5</w:t>
            </w:r>
          </w:p>
        </w:tc>
        <w:tc>
          <w:tcPr>
            <w:tcW w:w="0" w:type="auto"/>
            <w:hideMark/>
          </w:tcPr>
          <w:p w14:paraId="596AB696" w14:textId="77777777" w:rsidR="00D43947" w:rsidRPr="00D43947" w:rsidRDefault="00D43947" w:rsidP="00D43947">
            <w:pPr>
              <w:rPr>
                <w:rFonts w:cstheme="minorHAnsi"/>
                <w:sz w:val="24"/>
                <w:szCs w:val="24"/>
              </w:rPr>
            </w:pPr>
            <w:r w:rsidRPr="00D43947">
              <w:rPr>
                <w:rFonts w:cstheme="minorHAnsi"/>
                <w:sz w:val="24"/>
                <w:szCs w:val="24"/>
              </w:rPr>
              <w:t>30</w:t>
            </w:r>
          </w:p>
        </w:tc>
        <w:tc>
          <w:tcPr>
            <w:tcW w:w="0" w:type="auto"/>
            <w:hideMark/>
          </w:tcPr>
          <w:p w14:paraId="6DEB6C2F" w14:textId="77777777" w:rsidR="00D43947" w:rsidRPr="00D43947" w:rsidRDefault="00D43947" w:rsidP="00D43947">
            <w:pPr>
              <w:rPr>
                <w:rFonts w:cstheme="minorHAnsi"/>
                <w:sz w:val="24"/>
                <w:szCs w:val="24"/>
              </w:rPr>
            </w:pPr>
            <w:r w:rsidRPr="00D43947">
              <w:rPr>
                <w:rFonts w:cstheme="minorHAnsi"/>
                <w:sz w:val="24"/>
                <w:szCs w:val="24"/>
              </w:rPr>
              <w:t>76</w:t>
            </w:r>
          </w:p>
        </w:tc>
        <w:tc>
          <w:tcPr>
            <w:tcW w:w="0" w:type="auto"/>
            <w:hideMark/>
          </w:tcPr>
          <w:p w14:paraId="7BA24327" w14:textId="77777777" w:rsidR="00D43947" w:rsidRPr="00D43947" w:rsidRDefault="00D43947" w:rsidP="00D43947">
            <w:pPr>
              <w:rPr>
                <w:rFonts w:cstheme="minorHAnsi"/>
                <w:sz w:val="24"/>
                <w:szCs w:val="24"/>
              </w:rPr>
            </w:pPr>
            <w:r w:rsidRPr="00D43947">
              <w:rPr>
                <w:rFonts w:cstheme="minorHAnsi"/>
                <w:sz w:val="24"/>
                <w:szCs w:val="24"/>
              </w:rPr>
              <w:t>56.6</w:t>
            </w:r>
          </w:p>
        </w:tc>
        <w:tc>
          <w:tcPr>
            <w:tcW w:w="0" w:type="auto"/>
            <w:hideMark/>
          </w:tcPr>
          <w:p w14:paraId="1AF72795" w14:textId="77777777" w:rsidR="00D43947" w:rsidRPr="00D43947" w:rsidRDefault="00D43947" w:rsidP="00D43947">
            <w:pPr>
              <w:rPr>
                <w:rFonts w:cstheme="minorHAnsi"/>
                <w:sz w:val="24"/>
                <w:szCs w:val="24"/>
              </w:rPr>
            </w:pPr>
            <w:r w:rsidRPr="00D43947">
              <w:rPr>
                <w:rFonts w:cstheme="minorHAnsi"/>
                <w:sz w:val="24"/>
                <w:szCs w:val="24"/>
              </w:rPr>
              <w:t>8.2</w:t>
            </w:r>
          </w:p>
        </w:tc>
      </w:tr>
      <w:tr w:rsidR="00D43947" w:rsidRPr="00D43947" w14:paraId="40177303" w14:textId="77777777" w:rsidTr="00930B56">
        <w:tc>
          <w:tcPr>
            <w:tcW w:w="1616" w:type="dxa"/>
            <w:hideMark/>
          </w:tcPr>
          <w:p w14:paraId="662ABCB4" w14:textId="77777777" w:rsidR="00D43947" w:rsidRPr="00D43947" w:rsidRDefault="00D43947" w:rsidP="00D43947">
            <w:pPr>
              <w:rPr>
                <w:rFonts w:cstheme="minorHAnsi"/>
                <w:sz w:val="24"/>
                <w:szCs w:val="24"/>
              </w:rPr>
            </w:pPr>
          </w:p>
        </w:tc>
        <w:tc>
          <w:tcPr>
            <w:tcW w:w="2612" w:type="dxa"/>
            <w:hideMark/>
          </w:tcPr>
          <w:p w14:paraId="10963543" w14:textId="77777777" w:rsidR="00D43947" w:rsidRPr="00D43947" w:rsidRDefault="00D43947" w:rsidP="00D43947">
            <w:pPr>
              <w:rPr>
                <w:rFonts w:cstheme="minorHAnsi"/>
                <w:sz w:val="24"/>
                <w:szCs w:val="24"/>
              </w:rPr>
            </w:pPr>
            <w:r w:rsidRPr="00D43947">
              <w:rPr>
                <w:rFonts w:cstheme="minorHAnsi"/>
                <w:sz w:val="24"/>
                <w:szCs w:val="24"/>
              </w:rPr>
              <w:t>Speed at Sensor 6</w:t>
            </w:r>
          </w:p>
        </w:tc>
        <w:tc>
          <w:tcPr>
            <w:tcW w:w="0" w:type="auto"/>
            <w:hideMark/>
          </w:tcPr>
          <w:p w14:paraId="6D860615" w14:textId="77777777" w:rsidR="00D43947" w:rsidRPr="00D43947" w:rsidRDefault="00D43947" w:rsidP="00D43947">
            <w:pPr>
              <w:rPr>
                <w:rFonts w:cstheme="minorHAnsi"/>
                <w:sz w:val="24"/>
                <w:szCs w:val="24"/>
              </w:rPr>
            </w:pPr>
            <w:r w:rsidRPr="00D43947">
              <w:rPr>
                <w:rFonts w:cstheme="minorHAnsi"/>
                <w:sz w:val="24"/>
                <w:szCs w:val="24"/>
              </w:rPr>
              <w:t>23</w:t>
            </w:r>
          </w:p>
        </w:tc>
        <w:tc>
          <w:tcPr>
            <w:tcW w:w="0" w:type="auto"/>
            <w:hideMark/>
          </w:tcPr>
          <w:p w14:paraId="49A43D0E" w14:textId="77777777" w:rsidR="00D43947" w:rsidRPr="00D43947" w:rsidRDefault="00D43947" w:rsidP="00D43947">
            <w:pPr>
              <w:rPr>
                <w:rFonts w:cstheme="minorHAnsi"/>
                <w:sz w:val="24"/>
                <w:szCs w:val="24"/>
              </w:rPr>
            </w:pPr>
            <w:r w:rsidRPr="00D43947">
              <w:rPr>
                <w:rFonts w:cstheme="minorHAnsi"/>
                <w:sz w:val="24"/>
                <w:szCs w:val="24"/>
              </w:rPr>
              <w:t>70</w:t>
            </w:r>
          </w:p>
        </w:tc>
        <w:tc>
          <w:tcPr>
            <w:tcW w:w="0" w:type="auto"/>
            <w:hideMark/>
          </w:tcPr>
          <w:p w14:paraId="3CC70B71" w14:textId="77777777" w:rsidR="00D43947" w:rsidRPr="00D43947" w:rsidRDefault="00D43947" w:rsidP="00D43947">
            <w:pPr>
              <w:rPr>
                <w:rFonts w:cstheme="minorHAnsi"/>
                <w:sz w:val="24"/>
                <w:szCs w:val="24"/>
              </w:rPr>
            </w:pPr>
            <w:r w:rsidRPr="00D43947">
              <w:rPr>
                <w:rFonts w:cstheme="minorHAnsi"/>
                <w:sz w:val="24"/>
                <w:szCs w:val="24"/>
              </w:rPr>
              <w:t>52.8</w:t>
            </w:r>
          </w:p>
        </w:tc>
        <w:tc>
          <w:tcPr>
            <w:tcW w:w="0" w:type="auto"/>
            <w:hideMark/>
          </w:tcPr>
          <w:p w14:paraId="3B0EC139" w14:textId="77777777" w:rsidR="00D43947" w:rsidRPr="00D43947" w:rsidRDefault="00D43947" w:rsidP="00D43947">
            <w:pPr>
              <w:rPr>
                <w:rFonts w:cstheme="minorHAnsi"/>
                <w:sz w:val="24"/>
                <w:szCs w:val="24"/>
              </w:rPr>
            </w:pPr>
            <w:r w:rsidRPr="00D43947">
              <w:rPr>
                <w:rFonts w:cstheme="minorHAnsi"/>
                <w:sz w:val="24"/>
                <w:szCs w:val="24"/>
              </w:rPr>
              <w:t>7.2</w:t>
            </w:r>
          </w:p>
        </w:tc>
      </w:tr>
      <w:tr w:rsidR="00D43947" w:rsidRPr="00D43947" w14:paraId="2CF6F6CF" w14:textId="77777777" w:rsidTr="00930B56">
        <w:tc>
          <w:tcPr>
            <w:tcW w:w="1616" w:type="dxa"/>
            <w:hideMark/>
          </w:tcPr>
          <w:p w14:paraId="5EA4029E" w14:textId="77777777" w:rsidR="00D43947" w:rsidRPr="00D43947" w:rsidRDefault="00D43947" w:rsidP="00D43947">
            <w:pPr>
              <w:rPr>
                <w:rFonts w:cstheme="minorHAnsi"/>
                <w:sz w:val="24"/>
                <w:szCs w:val="24"/>
              </w:rPr>
            </w:pPr>
          </w:p>
        </w:tc>
        <w:tc>
          <w:tcPr>
            <w:tcW w:w="2612" w:type="dxa"/>
            <w:hideMark/>
          </w:tcPr>
          <w:p w14:paraId="55056102" w14:textId="77777777" w:rsidR="00D43947" w:rsidRPr="00D43947" w:rsidRDefault="00D43947" w:rsidP="00D43947">
            <w:pPr>
              <w:rPr>
                <w:rFonts w:cstheme="minorHAnsi"/>
                <w:sz w:val="24"/>
                <w:szCs w:val="24"/>
              </w:rPr>
            </w:pPr>
            <w:r w:rsidRPr="00D43947">
              <w:rPr>
                <w:rFonts w:cstheme="minorHAnsi"/>
                <w:sz w:val="24"/>
                <w:szCs w:val="24"/>
              </w:rPr>
              <w:t>Speed at Sensor 7</w:t>
            </w:r>
          </w:p>
        </w:tc>
        <w:tc>
          <w:tcPr>
            <w:tcW w:w="0" w:type="auto"/>
            <w:hideMark/>
          </w:tcPr>
          <w:p w14:paraId="4A675BFF" w14:textId="77777777" w:rsidR="00D43947" w:rsidRPr="00D43947" w:rsidRDefault="00D43947" w:rsidP="00D43947">
            <w:pPr>
              <w:rPr>
                <w:rFonts w:cstheme="minorHAnsi"/>
                <w:sz w:val="24"/>
                <w:szCs w:val="24"/>
              </w:rPr>
            </w:pPr>
            <w:r w:rsidRPr="00D43947">
              <w:rPr>
                <w:rFonts w:cstheme="minorHAnsi"/>
                <w:sz w:val="24"/>
                <w:szCs w:val="24"/>
              </w:rPr>
              <w:t>21</w:t>
            </w:r>
          </w:p>
        </w:tc>
        <w:tc>
          <w:tcPr>
            <w:tcW w:w="0" w:type="auto"/>
            <w:hideMark/>
          </w:tcPr>
          <w:p w14:paraId="7A413068" w14:textId="77777777" w:rsidR="00D43947" w:rsidRPr="00D43947" w:rsidRDefault="00D43947" w:rsidP="00D43947">
            <w:pPr>
              <w:rPr>
                <w:rFonts w:cstheme="minorHAnsi"/>
                <w:sz w:val="24"/>
                <w:szCs w:val="24"/>
              </w:rPr>
            </w:pPr>
            <w:r w:rsidRPr="00D43947">
              <w:rPr>
                <w:rFonts w:cstheme="minorHAnsi"/>
                <w:sz w:val="24"/>
                <w:szCs w:val="24"/>
              </w:rPr>
              <w:t>74</w:t>
            </w:r>
          </w:p>
        </w:tc>
        <w:tc>
          <w:tcPr>
            <w:tcW w:w="0" w:type="auto"/>
            <w:hideMark/>
          </w:tcPr>
          <w:p w14:paraId="31EAFFC4" w14:textId="77777777" w:rsidR="00D43947" w:rsidRPr="00D43947" w:rsidRDefault="00D43947" w:rsidP="00D43947">
            <w:pPr>
              <w:rPr>
                <w:rFonts w:cstheme="minorHAnsi"/>
                <w:sz w:val="24"/>
                <w:szCs w:val="24"/>
              </w:rPr>
            </w:pPr>
            <w:r w:rsidRPr="00D43947">
              <w:rPr>
                <w:rFonts w:cstheme="minorHAnsi"/>
                <w:sz w:val="24"/>
                <w:szCs w:val="24"/>
              </w:rPr>
              <w:t>52.2</w:t>
            </w:r>
          </w:p>
        </w:tc>
        <w:tc>
          <w:tcPr>
            <w:tcW w:w="0" w:type="auto"/>
            <w:hideMark/>
          </w:tcPr>
          <w:p w14:paraId="1F62D0F4" w14:textId="77777777" w:rsidR="00D43947" w:rsidRPr="00D43947" w:rsidRDefault="00D43947" w:rsidP="00D43947">
            <w:pPr>
              <w:rPr>
                <w:rFonts w:cstheme="minorHAnsi"/>
                <w:sz w:val="24"/>
                <w:szCs w:val="24"/>
              </w:rPr>
            </w:pPr>
            <w:r w:rsidRPr="00D43947">
              <w:rPr>
                <w:rFonts w:cstheme="minorHAnsi"/>
                <w:sz w:val="24"/>
                <w:szCs w:val="24"/>
              </w:rPr>
              <w:t>7.1</w:t>
            </w:r>
          </w:p>
        </w:tc>
      </w:tr>
      <w:tr w:rsidR="00930B56" w:rsidRPr="00D43947" w14:paraId="27F6C1CF" w14:textId="77777777" w:rsidTr="00930B56">
        <w:tc>
          <w:tcPr>
            <w:tcW w:w="0" w:type="auto"/>
            <w:hideMark/>
          </w:tcPr>
          <w:p w14:paraId="128DBBAB" w14:textId="77777777" w:rsidR="00930B56" w:rsidRPr="00D43947" w:rsidRDefault="00930B56" w:rsidP="00D43947">
            <w:pPr>
              <w:rPr>
                <w:rFonts w:cstheme="minorHAnsi"/>
                <w:sz w:val="24"/>
                <w:szCs w:val="24"/>
              </w:rPr>
            </w:pPr>
          </w:p>
        </w:tc>
        <w:tc>
          <w:tcPr>
            <w:tcW w:w="0" w:type="auto"/>
          </w:tcPr>
          <w:p w14:paraId="62653854" w14:textId="77777777" w:rsidR="00930B56" w:rsidRPr="00D43947" w:rsidRDefault="00930B56" w:rsidP="00D43947">
            <w:pPr>
              <w:rPr>
                <w:rFonts w:cstheme="minorHAnsi"/>
                <w:sz w:val="24"/>
                <w:szCs w:val="24"/>
              </w:rPr>
            </w:pPr>
          </w:p>
        </w:tc>
        <w:tc>
          <w:tcPr>
            <w:tcW w:w="1216" w:type="dxa"/>
          </w:tcPr>
          <w:p w14:paraId="602EEAF8" w14:textId="77777777" w:rsidR="00930B56" w:rsidRPr="00D43947" w:rsidRDefault="00930B56" w:rsidP="00D43947">
            <w:pPr>
              <w:rPr>
                <w:rFonts w:cstheme="minorHAnsi"/>
                <w:sz w:val="24"/>
                <w:szCs w:val="24"/>
              </w:rPr>
            </w:pPr>
          </w:p>
        </w:tc>
        <w:tc>
          <w:tcPr>
            <w:tcW w:w="626" w:type="dxa"/>
          </w:tcPr>
          <w:p w14:paraId="02F920FC" w14:textId="77777777" w:rsidR="00930B56" w:rsidRPr="00D43947" w:rsidRDefault="00930B56" w:rsidP="00D43947">
            <w:pPr>
              <w:rPr>
                <w:rFonts w:cstheme="minorHAnsi"/>
                <w:sz w:val="24"/>
                <w:szCs w:val="24"/>
              </w:rPr>
            </w:pPr>
          </w:p>
        </w:tc>
        <w:tc>
          <w:tcPr>
            <w:tcW w:w="0" w:type="auto"/>
          </w:tcPr>
          <w:p w14:paraId="2A7324D0" w14:textId="77777777" w:rsidR="00930B56" w:rsidRPr="00D43947" w:rsidRDefault="00930B56" w:rsidP="00D43947">
            <w:pPr>
              <w:rPr>
                <w:rFonts w:cstheme="minorHAnsi"/>
                <w:sz w:val="24"/>
                <w:szCs w:val="24"/>
              </w:rPr>
            </w:pPr>
          </w:p>
        </w:tc>
        <w:tc>
          <w:tcPr>
            <w:tcW w:w="0" w:type="auto"/>
          </w:tcPr>
          <w:p w14:paraId="196738B2" w14:textId="2C27EBCC" w:rsidR="00930B56" w:rsidRPr="00D43947" w:rsidRDefault="00930B56" w:rsidP="00D43947">
            <w:pPr>
              <w:rPr>
                <w:rFonts w:cstheme="minorHAnsi"/>
                <w:sz w:val="24"/>
                <w:szCs w:val="24"/>
              </w:rPr>
            </w:pPr>
          </w:p>
        </w:tc>
      </w:tr>
      <w:tr w:rsidR="00D43947" w:rsidRPr="00D43947" w14:paraId="6CE68770" w14:textId="77777777" w:rsidTr="00930B56">
        <w:tc>
          <w:tcPr>
            <w:tcW w:w="1616" w:type="dxa"/>
            <w:hideMark/>
          </w:tcPr>
          <w:p w14:paraId="4075DE11" w14:textId="77777777" w:rsidR="00D43947" w:rsidRPr="00D43947" w:rsidRDefault="00D43947" w:rsidP="00D43947">
            <w:pPr>
              <w:rPr>
                <w:rFonts w:cstheme="minorHAnsi"/>
                <w:sz w:val="24"/>
                <w:szCs w:val="24"/>
              </w:rPr>
            </w:pPr>
            <w:r w:rsidRPr="00D43947">
              <w:rPr>
                <w:rFonts w:cstheme="minorHAnsi"/>
                <w:sz w:val="24"/>
                <w:szCs w:val="24"/>
              </w:rPr>
              <w:t>Truck</w:t>
            </w:r>
          </w:p>
        </w:tc>
        <w:tc>
          <w:tcPr>
            <w:tcW w:w="2612" w:type="dxa"/>
            <w:hideMark/>
          </w:tcPr>
          <w:p w14:paraId="04D5110A" w14:textId="77777777" w:rsidR="00D43947" w:rsidRPr="00D43947" w:rsidRDefault="00D43947" w:rsidP="00D43947">
            <w:pPr>
              <w:rPr>
                <w:rFonts w:cstheme="minorHAnsi"/>
                <w:sz w:val="24"/>
                <w:szCs w:val="24"/>
              </w:rPr>
            </w:pPr>
            <w:r w:rsidRPr="00D43947">
              <w:rPr>
                <w:rFonts w:cstheme="minorHAnsi"/>
                <w:sz w:val="24"/>
                <w:szCs w:val="24"/>
              </w:rPr>
              <w:t>Speed at Sensor 1</w:t>
            </w:r>
          </w:p>
        </w:tc>
        <w:tc>
          <w:tcPr>
            <w:tcW w:w="0" w:type="auto"/>
            <w:hideMark/>
          </w:tcPr>
          <w:p w14:paraId="7CFB5E75" w14:textId="77777777" w:rsidR="00D43947" w:rsidRPr="00D43947" w:rsidRDefault="00D43947" w:rsidP="00D43947">
            <w:pPr>
              <w:rPr>
                <w:rFonts w:cstheme="minorHAnsi"/>
                <w:sz w:val="24"/>
                <w:szCs w:val="24"/>
              </w:rPr>
            </w:pPr>
            <w:r w:rsidRPr="00D43947">
              <w:rPr>
                <w:rFonts w:cstheme="minorHAnsi"/>
                <w:sz w:val="24"/>
                <w:szCs w:val="24"/>
              </w:rPr>
              <w:t>37</w:t>
            </w:r>
          </w:p>
        </w:tc>
        <w:tc>
          <w:tcPr>
            <w:tcW w:w="0" w:type="auto"/>
            <w:hideMark/>
          </w:tcPr>
          <w:p w14:paraId="5263A6B0" w14:textId="77777777" w:rsidR="00D43947" w:rsidRPr="00D43947" w:rsidRDefault="00D43947" w:rsidP="00D43947">
            <w:pPr>
              <w:rPr>
                <w:rFonts w:cstheme="minorHAnsi"/>
                <w:sz w:val="24"/>
                <w:szCs w:val="24"/>
              </w:rPr>
            </w:pPr>
            <w:r w:rsidRPr="00D43947">
              <w:rPr>
                <w:rFonts w:cstheme="minorHAnsi"/>
                <w:sz w:val="24"/>
                <w:szCs w:val="24"/>
              </w:rPr>
              <w:t>78</w:t>
            </w:r>
          </w:p>
        </w:tc>
        <w:tc>
          <w:tcPr>
            <w:tcW w:w="0" w:type="auto"/>
            <w:hideMark/>
          </w:tcPr>
          <w:p w14:paraId="53FE9543" w14:textId="77777777" w:rsidR="00D43947" w:rsidRPr="00D43947" w:rsidRDefault="00D43947" w:rsidP="00D43947">
            <w:pPr>
              <w:rPr>
                <w:rFonts w:cstheme="minorHAnsi"/>
                <w:sz w:val="24"/>
                <w:szCs w:val="24"/>
              </w:rPr>
            </w:pPr>
            <w:r w:rsidRPr="00D43947">
              <w:rPr>
                <w:rFonts w:cstheme="minorHAnsi"/>
                <w:sz w:val="24"/>
                <w:szCs w:val="24"/>
              </w:rPr>
              <w:t>61.9</w:t>
            </w:r>
          </w:p>
        </w:tc>
        <w:tc>
          <w:tcPr>
            <w:tcW w:w="0" w:type="auto"/>
            <w:hideMark/>
          </w:tcPr>
          <w:p w14:paraId="68B117AF" w14:textId="77777777" w:rsidR="00D43947" w:rsidRPr="00D43947" w:rsidRDefault="00D43947" w:rsidP="00D43947">
            <w:pPr>
              <w:rPr>
                <w:rFonts w:cstheme="minorHAnsi"/>
                <w:sz w:val="24"/>
                <w:szCs w:val="24"/>
              </w:rPr>
            </w:pPr>
            <w:r w:rsidRPr="00D43947">
              <w:rPr>
                <w:rFonts w:cstheme="minorHAnsi"/>
                <w:sz w:val="24"/>
                <w:szCs w:val="24"/>
              </w:rPr>
              <w:t>5.9</w:t>
            </w:r>
          </w:p>
        </w:tc>
      </w:tr>
      <w:tr w:rsidR="00D43947" w:rsidRPr="00D43947" w14:paraId="025D8E6C" w14:textId="77777777" w:rsidTr="00930B56">
        <w:tc>
          <w:tcPr>
            <w:tcW w:w="1616" w:type="dxa"/>
            <w:hideMark/>
          </w:tcPr>
          <w:p w14:paraId="62E6BEFC" w14:textId="77777777" w:rsidR="00D43947" w:rsidRPr="00D43947" w:rsidRDefault="00D43947" w:rsidP="00D43947">
            <w:pPr>
              <w:rPr>
                <w:rFonts w:cstheme="minorHAnsi"/>
                <w:sz w:val="24"/>
                <w:szCs w:val="24"/>
              </w:rPr>
            </w:pPr>
          </w:p>
        </w:tc>
        <w:tc>
          <w:tcPr>
            <w:tcW w:w="2612" w:type="dxa"/>
            <w:hideMark/>
          </w:tcPr>
          <w:p w14:paraId="4939A795" w14:textId="77777777" w:rsidR="00D43947" w:rsidRPr="00D43947" w:rsidRDefault="00D43947" w:rsidP="00D43947">
            <w:pPr>
              <w:rPr>
                <w:rFonts w:cstheme="minorHAnsi"/>
                <w:sz w:val="24"/>
                <w:szCs w:val="24"/>
              </w:rPr>
            </w:pPr>
            <w:r w:rsidRPr="00D43947">
              <w:rPr>
                <w:rFonts w:cstheme="minorHAnsi"/>
                <w:sz w:val="24"/>
                <w:szCs w:val="24"/>
              </w:rPr>
              <w:t>Speed at Sensor 2</w:t>
            </w:r>
          </w:p>
        </w:tc>
        <w:tc>
          <w:tcPr>
            <w:tcW w:w="0" w:type="auto"/>
            <w:hideMark/>
          </w:tcPr>
          <w:p w14:paraId="43DED765" w14:textId="77777777" w:rsidR="00D43947" w:rsidRPr="00D43947" w:rsidRDefault="00D43947" w:rsidP="00D43947">
            <w:pPr>
              <w:rPr>
                <w:rFonts w:cstheme="minorHAnsi"/>
                <w:sz w:val="24"/>
                <w:szCs w:val="24"/>
              </w:rPr>
            </w:pPr>
            <w:r w:rsidRPr="00D43947">
              <w:rPr>
                <w:rFonts w:cstheme="minorHAnsi"/>
                <w:sz w:val="24"/>
                <w:szCs w:val="24"/>
              </w:rPr>
              <w:t>35</w:t>
            </w:r>
          </w:p>
        </w:tc>
        <w:tc>
          <w:tcPr>
            <w:tcW w:w="0" w:type="auto"/>
            <w:hideMark/>
          </w:tcPr>
          <w:p w14:paraId="56FA167B" w14:textId="77777777" w:rsidR="00D43947" w:rsidRPr="00D43947" w:rsidRDefault="00D43947" w:rsidP="00D43947">
            <w:pPr>
              <w:rPr>
                <w:rFonts w:cstheme="minorHAnsi"/>
                <w:sz w:val="24"/>
                <w:szCs w:val="24"/>
              </w:rPr>
            </w:pPr>
            <w:r w:rsidRPr="00D43947">
              <w:rPr>
                <w:rFonts w:cstheme="minorHAnsi"/>
                <w:sz w:val="24"/>
                <w:szCs w:val="24"/>
              </w:rPr>
              <w:t>72</w:t>
            </w:r>
          </w:p>
        </w:tc>
        <w:tc>
          <w:tcPr>
            <w:tcW w:w="0" w:type="auto"/>
            <w:hideMark/>
          </w:tcPr>
          <w:p w14:paraId="533D4FE3" w14:textId="77777777" w:rsidR="00D43947" w:rsidRPr="00D43947" w:rsidRDefault="00D43947" w:rsidP="00D43947">
            <w:pPr>
              <w:rPr>
                <w:rFonts w:cstheme="minorHAnsi"/>
                <w:sz w:val="24"/>
                <w:szCs w:val="24"/>
              </w:rPr>
            </w:pPr>
            <w:r w:rsidRPr="00D43947">
              <w:rPr>
                <w:rFonts w:cstheme="minorHAnsi"/>
                <w:sz w:val="24"/>
                <w:szCs w:val="24"/>
              </w:rPr>
              <w:t>57.1</w:t>
            </w:r>
          </w:p>
        </w:tc>
        <w:tc>
          <w:tcPr>
            <w:tcW w:w="0" w:type="auto"/>
            <w:hideMark/>
          </w:tcPr>
          <w:p w14:paraId="722EA42F" w14:textId="77777777" w:rsidR="00D43947" w:rsidRPr="00D43947" w:rsidRDefault="00D43947" w:rsidP="00D43947">
            <w:pPr>
              <w:rPr>
                <w:rFonts w:cstheme="minorHAnsi"/>
                <w:sz w:val="24"/>
                <w:szCs w:val="24"/>
              </w:rPr>
            </w:pPr>
            <w:r w:rsidRPr="00D43947">
              <w:rPr>
                <w:rFonts w:cstheme="minorHAnsi"/>
                <w:sz w:val="24"/>
                <w:szCs w:val="24"/>
              </w:rPr>
              <w:t>6.0</w:t>
            </w:r>
          </w:p>
        </w:tc>
      </w:tr>
      <w:tr w:rsidR="00D43947" w:rsidRPr="00D43947" w14:paraId="6289F21F" w14:textId="77777777" w:rsidTr="00930B56">
        <w:tc>
          <w:tcPr>
            <w:tcW w:w="1616" w:type="dxa"/>
            <w:hideMark/>
          </w:tcPr>
          <w:p w14:paraId="5A2D75B6" w14:textId="77777777" w:rsidR="00D43947" w:rsidRPr="00D43947" w:rsidRDefault="00D43947" w:rsidP="00D43947">
            <w:pPr>
              <w:rPr>
                <w:rFonts w:cstheme="minorHAnsi"/>
                <w:sz w:val="24"/>
                <w:szCs w:val="24"/>
              </w:rPr>
            </w:pPr>
          </w:p>
        </w:tc>
        <w:tc>
          <w:tcPr>
            <w:tcW w:w="2612" w:type="dxa"/>
            <w:hideMark/>
          </w:tcPr>
          <w:p w14:paraId="1D09B4F8" w14:textId="77777777" w:rsidR="00D43947" w:rsidRPr="00D43947" w:rsidRDefault="00D43947" w:rsidP="00D43947">
            <w:pPr>
              <w:rPr>
                <w:rFonts w:cstheme="minorHAnsi"/>
                <w:sz w:val="24"/>
                <w:szCs w:val="24"/>
              </w:rPr>
            </w:pPr>
            <w:r w:rsidRPr="00D43947">
              <w:rPr>
                <w:rFonts w:cstheme="minorHAnsi"/>
                <w:sz w:val="24"/>
                <w:szCs w:val="24"/>
              </w:rPr>
              <w:t>Speed at Sensor 3</w:t>
            </w:r>
          </w:p>
        </w:tc>
        <w:tc>
          <w:tcPr>
            <w:tcW w:w="0" w:type="auto"/>
            <w:hideMark/>
          </w:tcPr>
          <w:p w14:paraId="18703D27" w14:textId="77777777" w:rsidR="00D43947" w:rsidRPr="00D43947" w:rsidRDefault="00D43947" w:rsidP="00D43947">
            <w:pPr>
              <w:rPr>
                <w:rFonts w:cstheme="minorHAnsi"/>
                <w:sz w:val="24"/>
                <w:szCs w:val="24"/>
              </w:rPr>
            </w:pPr>
            <w:r w:rsidRPr="00D43947">
              <w:rPr>
                <w:rFonts w:cstheme="minorHAnsi"/>
                <w:sz w:val="24"/>
                <w:szCs w:val="24"/>
              </w:rPr>
              <w:t>36</w:t>
            </w:r>
          </w:p>
        </w:tc>
        <w:tc>
          <w:tcPr>
            <w:tcW w:w="0" w:type="auto"/>
            <w:hideMark/>
          </w:tcPr>
          <w:p w14:paraId="24E6B758" w14:textId="77777777" w:rsidR="00D43947" w:rsidRPr="00D43947" w:rsidRDefault="00D43947" w:rsidP="00D43947">
            <w:pPr>
              <w:rPr>
                <w:rFonts w:cstheme="minorHAnsi"/>
                <w:sz w:val="24"/>
                <w:szCs w:val="24"/>
              </w:rPr>
            </w:pPr>
            <w:r w:rsidRPr="00D43947">
              <w:rPr>
                <w:rFonts w:cstheme="minorHAnsi"/>
                <w:sz w:val="24"/>
                <w:szCs w:val="24"/>
              </w:rPr>
              <w:t>76</w:t>
            </w:r>
          </w:p>
        </w:tc>
        <w:tc>
          <w:tcPr>
            <w:tcW w:w="0" w:type="auto"/>
            <w:hideMark/>
          </w:tcPr>
          <w:p w14:paraId="42146AF5" w14:textId="77777777" w:rsidR="00D43947" w:rsidRPr="00D43947" w:rsidRDefault="00D43947" w:rsidP="00D43947">
            <w:pPr>
              <w:rPr>
                <w:rFonts w:cstheme="minorHAnsi"/>
                <w:sz w:val="24"/>
                <w:szCs w:val="24"/>
              </w:rPr>
            </w:pPr>
            <w:r w:rsidRPr="00D43947">
              <w:rPr>
                <w:rFonts w:cstheme="minorHAnsi"/>
                <w:sz w:val="24"/>
                <w:szCs w:val="24"/>
              </w:rPr>
              <w:t>58.6</w:t>
            </w:r>
          </w:p>
        </w:tc>
        <w:tc>
          <w:tcPr>
            <w:tcW w:w="0" w:type="auto"/>
            <w:hideMark/>
          </w:tcPr>
          <w:p w14:paraId="2458177E" w14:textId="77777777" w:rsidR="00D43947" w:rsidRPr="00D43947" w:rsidRDefault="00D43947" w:rsidP="00D43947">
            <w:pPr>
              <w:rPr>
                <w:rFonts w:cstheme="minorHAnsi"/>
                <w:sz w:val="24"/>
                <w:szCs w:val="24"/>
              </w:rPr>
            </w:pPr>
            <w:r w:rsidRPr="00D43947">
              <w:rPr>
                <w:rFonts w:cstheme="minorHAnsi"/>
                <w:sz w:val="24"/>
                <w:szCs w:val="24"/>
              </w:rPr>
              <w:t>6.6</w:t>
            </w:r>
          </w:p>
        </w:tc>
      </w:tr>
      <w:tr w:rsidR="00D43947" w:rsidRPr="00D43947" w14:paraId="34EC85BC" w14:textId="77777777" w:rsidTr="00930B56">
        <w:tc>
          <w:tcPr>
            <w:tcW w:w="1616" w:type="dxa"/>
            <w:hideMark/>
          </w:tcPr>
          <w:p w14:paraId="611A75B0" w14:textId="77777777" w:rsidR="00D43947" w:rsidRPr="00D43947" w:rsidRDefault="00D43947" w:rsidP="00D43947">
            <w:pPr>
              <w:rPr>
                <w:rFonts w:cstheme="minorHAnsi"/>
                <w:sz w:val="24"/>
                <w:szCs w:val="24"/>
              </w:rPr>
            </w:pPr>
          </w:p>
        </w:tc>
        <w:tc>
          <w:tcPr>
            <w:tcW w:w="2612" w:type="dxa"/>
            <w:hideMark/>
          </w:tcPr>
          <w:p w14:paraId="4F21C664" w14:textId="77777777" w:rsidR="00D43947" w:rsidRPr="00D43947" w:rsidRDefault="00D43947" w:rsidP="00D43947">
            <w:pPr>
              <w:rPr>
                <w:rFonts w:cstheme="minorHAnsi"/>
                <w:sz w:val="24"/>
                <w:szCs w:val="24"/>
              </w:rPr>
            </w:pPr>
            <w:r w:rsidRPr="00D43947">
              <w:rPr>
                <w:rFonts w:cstheme="minorHAnsi"/>
                <w:sz w:val="24"/>
                <w:szCs w:val="24"/>
              </w:rPr>
              <w:t>Speed at Sensor 4</w:t>
            </w:r>
          </w:p>
        </w:tc>
        <w:tc>
          <w:tcPr>
            <w:tcW w:w="0" w:type="auto"/>
            <w:hideMark/>
          </w:tcPr>
          <w:p w14:paraId="5DC4C1EB" w14:textId="77777777" w:rsidR="00D43947" w:rsidRPr="00D43947" w:rsidRDefault="00D43947" w:rsidP="00D43947">
            <w:pPr>
              <w:rPr>
                <w:rFonts w:cstheme="minorHAnsi"/>
                <w:sz w:val="24"/>
                <w:szCs w:val="24"/>
              </w:rPr>
            </w:pPr>
            <w:r w:rsidRPr="00D43947">
              <w:rPr>
                <w:rFonts w:cstheme="minorHAnsi"/>
                <w:sz w:val="24"/>
                <w:szCs w:val="24"/>
              </w:rPr>
              <w:t>35</w:t>
            </w:r>
          </w:p>
        </w:tc>
        <w:tc>
          <w:tcPr>
            <w:tcW w:w="0" w:type="auto"/>
            <w:hideMark/>
          </w:tcPr>
          <w:p w14:paraId="60503B2C" w14:textId="77777777" w:rsidR="00D43947" w:rsidRPr="00D43947" w:rsidRDefault="00D43947" w:rsidP="00D43947">
            <w:pPr>
              <w:rPr>
                <w:rFonts w:cstheme="minorHAnsi"/>
                <w:sz w:val="24"/>
                <w:szCs w:val="24"/>
              </w:rPr>
            </w:pPr>
            <w:r w:rsidRPr="00D43947">
              <w:rPr>
                <w:rFonts w:cstheme="minorHAnsi"/>
                <w:sz w:val="24"/>
                <w:szCs w:val="24"/>
              </w:rPr>
              <w:t>79</w:t>
            </w:r>
          </w:p>
        </w:tc>
        <w:tc>
          <w:tcPr>
            <w:tcW w:w="0" w:type="auto"/>
            <w:hideMark/>
          </w:tcPr>
          <w:p w14:paraId="00FAE8EB" w14:textId="77777777" w:rsidR="00D43947" w:rsidRPr="00D43947" w:rsidRDefault="00D43947" w:rsidP="00D43947">
            <w:pPr>
              <w:rPr>
                <w:rFonts w:cstheme="minorHAnsi"/>
                <w:sz w:val="24"/>
                <w:szCs w:val="24"/>
              </w:rPr>
            </w:pPr>
            <w:r w:rsidRPr="00D43947">
              <w:rPr>
                <w:rFonts w:cstheme="minorHAnsi"/>
                <w:sz w:val="24"/>
                <w:szCs w:val="24"/>
              </w:rPr>
              <w:t>58.2</w:t>
            </w:r>
          </w:p>
        </w:tc>
        <w:tc>
          <w:tcPr>
            <w:tcW w:w="0" w:type="auto"/>
            <w:hideMark/>
          </w:tcPr>
          <w:p w14:paraId="34C6425C" w14:textId="77777777" w:rsidR="00D43947" w:rsidRPr="00D43947" w:rsidRDefault="00D43947" w:rsidP="00D43947">
            <w:pPr>
              <w:rPr>
                <w:rFonts w:cstheme="minorHAnsi"/>
                <w:sz w:val="24"/>
                <w:szCs w:val="24"/>
              </w:rPr>
            </w:pPr>
            <w:r w:rsidRPr="00D43947">
              <w:rPr>
                <w:rFonts w:cstheme="minorHAnsi"/>
                <w:sz w:val="24"/>
                <w:szCs w:val="24"/>
              </w:rPr>
              <w:t>7.1</w:t>
            </w:r>
          </w:p>
        </w:tc>
      </w:tr>
      <w:tr w:rsidR="00D43947" w:rsidRPr="00D43947" w14:paraId="5B557203" w14:textId="77777777" w:rsidTr="00930B56">
        <w:tc>
          <w:tcPr>
            <w:tcW w:w="1616" w:type="dxa"/>
            <w:hideMark/>
          </w:tcPr>
          <w:p w14:paraId="70D3591E" w14:textId="77777777" w:rsidR="00D43947" w:rsidRPr="00D43947" w:rsidRDefault="00D43947" w:rsidP="00D43947">
            <w:pPr>
              <w:rPr>
                <w:rFonts w:cstheme="minorHAnsi"/>
                <w:sz w:val="24"/>
                <w:szCs w:val="24"/>
              </w:rPr>
            </w:pPr>
          </w:p>
        </w:tc>
        <w:tc>
          <w:tcPr>
            <w:tcW w:w="2612" w:type="dxa"/>
            <w:hideMark/>
          </w:tcPr>
          <w:p w14:paraId="770ED7F5" w14:textId="77777777" w:rsidR="00D43947" w:rsidRPr="00D43947" w:rsidRDefault="00D43947" w:rsidP="00D43947">
            <w:pPr>
              <w:rPr>
                <w:rFonts w:cstheme="minorHAnsi"/>
                <w:sz w:val="24"/>
                <w:szCs w:val="24"/>
              </w:rPr>
            </w:pPr>
            <w:r w:rsidRPr="00D43947">
              <w:rPr>
                <w:rFonts w:cstheme="minorHAnsi"/>
                <w:sz w:val="24"/>
                <w:szCs w:val="24"/>
              </w:rPr>
              <w:t>Speed at Sensor 5</w:t>
            </w:r>
          </w:p>
        </w:tc>
        <w:tc>
          <w:tcPr>
            <w:tcW w:w="0" w:type="auto"/>
            <w:hideMark/>
          </w:tcPr>
          <w:p w14:paraId="0F7FC493" w14:textId="77777777" w:rsidR="00D43947" w:rsidRPr="00D43947" w:rsidRDefault="00D43947" w:rsidP="00D43947">
            <w:pPr>
              <w:rPr>
                <w:rFonts w:cstheme="minorHAnsi"/>
                <w:sz w:val="24"/>
                <w:szCs w:val="24"/>
              </w:rPr>
            </w:pPr>
            <w:r w:rsidRPr="00D43947">
              <w:rPr>
                <w:rFonts w:cstheme="minorHAnsi"/>
                <w:sz w:val="24"/>
                <w:szCs w:val="24"/>
              </w:rPr>
              <w:t>34</w:t>
            </w:r>
          </w:p>
        </w:tc>
        <w:tc>
          <w:tcPr>
            <w:tcW w:w="0" w:type="auto"/>
            <w:hideMark/>
          </w:tcPr>
          <w:p w14:paraId="33A4E48A" w14:textId="77777777" w:rsidR="00D43947" w:rsidRPr="00D43947" w:rsidRDefault="00D43947" w:rsidP="00D43947">
            <w:pPr>
              <w:rPr>
                <w:rFonts w:cstheme="minorHAnsi"/>
                <w:sz w:val="24"/>
                <w:szCs w:val="24"/>
              </w:rPr>
            </w:pPr>
            <w:r w:rsidRPr="00D43947">
              <w:rPr>
                <w:rFonts w:cstheme="minorHAnsi"/>
                <w:sz w:val="24"/>
                <w:szCs w:val="24"/>
              </w:rPr>
              <w:t>77</w:t>
            </w:r>
          </w:p>
        </w:tc>
        <w:tc>
          <w:tcPr>
            <w:tcW w:w="0" w:type="auto"/>
            <w:hideMark/>
          </w:tcPr>
          <w:p w14:paraId="57E05142" w14:textId="77777777" w:rsidR="00D43947" w:rsidRPr="00D43947" w:rsidRDefault="00D43947" w:rsidP="00D43947">
            <w:pPr>
              <w:rPr>
                <w:rFonts w:cstheme="minorHAnsi"/>
                <w:sz w:val="24"/>
                <w:szCs w:val="24"/>
              </w:rPr>
            </w:pPr>
            <w:r w:rsidRPr="00D43947">
              <w:rPr>
                <w:rFonts w:cstheme="minorHAnsi"/>
                <w:sz w:val="24"/>
                <w:szCs w:val="24"/>
              </w:rPr>
              <w:t>56.0</w:t>
            </w:r>
          </w:p>
        </w:tc>
        <w:tc>
          <w:tcPr>
            <w:tcW w:w="0" w:type="auto"/>
            <w:hideMark/>
          </w:tcPr>
          <w:p w14:paraId="539A239F" w14:textId="77777777" w:rsidR="00D43947" w:rsidRPr="00D43947" w:rsidRDefault="00D43947" w:rsidP="00D43947">
            <w:pPr>
              <w:rPr>
                <w:rFonts w:cstheme="minorHAnsi"/>
                <w:sz w:val="24"/>
                <w:szCs w:val="24"/>
              </w:rPr>
            </w:pPr>
            <w:r w:rsidRPr="00D43947">
              <w:rPr>
                <w:rFonts w:cstheme="minorHAnsi"/>
                <w:sz w:val="24"/>
                <w:szCs w:val="24"/>
              </w:rPr>
              <w:t>7.2</w:t>
            </w:r>
          </w:p>
        </w:tc>
      </w:tr>
      <w:tr w:rsidR="00D43947" w:rsidRPr="00D43947" w14:paraId="24F5BD26" w14:textId="77777777" w:rsidTr="00930B56">
        <w:tc>
          <w:tcPr>
            <w:tcW w:w="1616" w:type="dxa"/>
            <w:hideMark/>
          </w:tcPr>
          <w:p w14:paraId="7803C277" w14:textId="77777777" w:rsidR="00D43947" w:rsidRPr="00D43947" w:rsidRDefault="00D43947" w:rsidP="00D43947">
            <w:pPr>
              <w:rPr>
                <w:rFonts w:cstheme="minorHAnsi"/>
                <w:sz w:val="24"/>
                <w:szCs w:val="24"/>
              </w:rPr>
            </w:pPr>
          </w:p>
        </w:tc>
        <w:tc>
          <w:tcPr>
            <w:tcW w:w="2612" w:type="dxa"/>
            <w:hideMark/>
          </w:tcPr>
          <w:p w14:paraId="43484637" w14:textId="77777777" w:rsidR="00D43947" w:rsidRPr="00D43947" w:rsidRDefault="00D43947" w:rsidP="00D43947">
            <w:pPr>
              <w:rPr>
                <w:rFonts w:cstheme="minorHAnsi"/>
                <w:sz w:val="24"/>
                <w:szCs w:val="24"/>
              </w:rPr>
            </w:pPr>
            <w:r w:rsidRPr="00D43947">
              <w:rPr>
                <w:rFonts w:cstheme="minorHAnsi"/>
                <w:sz w:val="24"/>
                <w:szCs w:val="24"/>
              </w:rPr>
              <w:t>Speed at Sensor 6</w:t>
            </w:r>
          </w:p>
        </w:tc>
        <w:tc>
          <w:tcPr>
            <w:tcW w:w="0" w:type="auto"/>
            <w:hideMark/>
          </w:tcPr>
          <w:p w14:paraId="46BA96E7" w14:textId="77777777" w:rsidR="00D43947" w:rsidRPr="00D43947" w:rsidRDefault="00D43947" w:rsidP="00D43947">
            <w:pPr>
              <w:rPr>
                <w:rFonts w:cstheme="minorHAnsi"/>
                <w:sz w:val="24"/>
                <w:szCs w:val="24"/>
              </w:rPr>
            </w:pPr>
            <w:r w:rsidRPr="00D43947">
              <w:rPr>
                <w:rFonts w:cstheme="minorHAnsi"/>
                <w:sz w:val="24"/>
                <w:szCs w:val="24"/>
              </w:rPr>
              <w:t>32</w:t>
            </w:r>
          </w:p>
        </w:tc>
        <w:tc>
          <w:tcPr>
            <w:tcW w:w="0" w:type="auto"/>
            <w:hideMark/>
          </w:tcPr>
          <w:p w14:paraId="7F3BFD79" w14:textId="77777777" w:rsidR="00D43947" w:rsidRPr="00D43947" w:rsidRDefault="00D43947" w:rsidP="00D43947">
            <w:pPr>
              <w:rPr>
                <w:rFonts w:cstheme="minorHAnsi"/>
                <w:sz w:val="24"/>
                <w:szCs w:val="24"/>
              </w:rPr>
            </w:pPr>
            <w:r w:rsidRPr="00D43947">
              <w:rPr>
                <w:rFonts w:cstheme="minorHAnsi"/>
                <w:sz w:val="24"/>
                <w:szCs w:val="24"/>
              </w:rPr>
              <w:t>74</w:t>
            </w:r>
          </w:p>
        </w:tc>
        <w:tc>
          <w:tcPr>
            <w:tcW w:w="0" w:type="auto"/>
            <w:hideMark/>
          </w:tcPr>
          <w:p w14:paraId="3B77F7D4" w14:textId="77777777" w:rsidR="00D43947" w:rsidRPr="00D43947" w:rsidRDefault="00D43947" w:rsidP="00D43947">
            <w:pPr>
              <w:rPr>
                <w:rFonts w:cstheme="minorHAnsi"/>
                <w:sz w:val="24"/>
                <w:szCs w:val="24"/>
              </w:rPr>
            </w:pPr>
            <w:r w:rsidRPr="00D43947">
              <w:rPr>
                <w:rFonts w:cstheme="minorHAnsi"/>
                <w:sz w:val="24"/>
                <w:szCs w:val="24"/>
              </w:rPr>
              <w:t>51.9</w:t>
            </w:r>
          </w:p>
        </w:tc>
        <w:tc>
          <w:tcPr>
            <w:tcW w:w="0" w:type="auto"/>
            <w:hideMark/>
          </w:tcPr>
          <w:p w14:paraId="046B5703" w14:textId="77777777" w:rsidR="00D43947" w:rsidRPr="00D43947" w:rsidRDefault="00D43947" w:rsidP="00D43947">
            <w:pPr>
              <w:rPr>
                <w:rFonts w:cstheme="minorHAnsi"/>
                <w:sz w:val="24"/>
                <w:szCs w:val="24"/>
              </w:rPr>
            </w:pPr>
            <w:r w:rsidRPr="00D43947">
              <w:rPr>
                <w:rFonts w:cstheme="minorHAnsi"/>
                <w:sz w:val="24"/>
                <w:szCs w:val="24"/>
              </w:rPr>
              <w:t>6.7</w:t>
            </w:r>
          </w:p>
        </w:tc>
      </w:tr>
      <w:tr w:rsidR="00D43947" w:rsidRPr="00D43947" w14:paraId="623C2116" w14:textId="77777777" w:rsidTr="00930B56">
        <w:tc>
          <w:tcPr>
            <w:tcW w:w="1616" w:type="dxa"/>
            <w:hideMark/>
          </w:tcPr>
          <w:p w14:paraId="026610FB" w14:textId="77777777" w:rsidR="00D43947" w:rsidRPr="00D43947" w:rsidRDefault="00D43947" w:rsidP="00D43947">
            <w:pPr>
              <w:rPr>
                <w:rFonts w:cstheme="minorHAnsi"/>
                <w:sz w:val="24"/>
                <w:szCs w:val="24"/>
              </w:rPr>
            </w:pPr>
          </w:p>
        </w:tc>
        <w:tc>
          <w:tcPr>
            <w:tcW w:w="2612" w:type="dxa"/>
            <w:hideMark/>
          </w:tcPr>
          <w:p w14:paraId="20A62D2D" w14:textId="77777777" w:rsidR="00D43947" w:rsidRPr="00D43947" w:rsidRDefault="00D43947" w:rsidP="00D43947">
            <w:pPr>
              <w:rPr>
                <w:rFonts w:cstheme="minorHAnsi"/>
                <w:sz w:val="24"/>
                <w:szCs w:val="24"/>
              </w:rPr>
            </w:pPr>
            <w:r w:rsidRPr="00D43947">
              <w:rPr>
                <w:rFonts w:cstheme="minorHAnsi"/>
                <w:sz w:val="24"/>
                <w:szCs w:val="24"/>
              </w:rPr>
              <w:t>Speed at Sensor 7</w:t>
            </w:r>
          </w:p>
        </w:tc>
        <w:tc>
          <w:tcPr>
            <w:tcW w:w="0" w:type="auto"/>
            <w:hideMark/>
          </w:tcPr>
          <w:p w14:paraId="221FCF79" w14:textId="77777777" w:rsidR="00D43947" w:rsidRPr="00D43947" w:rsidRDefault="00D43947" w:rsidP="00D43947">
            <w:pPr>
              <w:rPr>
                <w:rFonts w:cstheme="minorHAnsi"/>
                <w:sz w:val="24"/>
                <w:szCs w:val="24"/>
              </w:rPr>
            </w:pPr>
            <w:r w:rsidRPr="00D43947">
              <w:rPr>
                <w:rFonts w:cstheme="minorHAnsi"/>
                <w:sz w:val="24"/>
                <w:szCs w:val="24"/>
              </w:rPr>
              <w:t>31</w:t>
            </w:r>
          </w:p>
        </w:tc>
        <w:tc>
          <w:tcPr>
            <w:tcW w:w="0" w:type="auto"/>
            <w:hideMark/>
          </w:tcPr>
          <w:p w14:paraId="3967214F" w14:textId="77777777" w:rsidR="00D43947" w:rsidRPr="00D43947" w:rsidRDefault="00D43947" w:rsidP="00D43947">
            <w:pPr>
              <w:rPr>
                <w:rFonts w:cstheme="minorHAnsi"/>
                <w:sz w:val="24"/>
                <w:szCs w:val="24"/>
              </w:rPr>
            </w:pPr>
            <w:r w:rsidRPr="00D43947">
              <w:rPr>
                <w:rFonts w:cstheme="minorHAnsi"/>
                <w:sz w:val="24"/>
                <w:szCs w:val="24"/>
              </w:rPr>
              <w:t>71</w:t>
            </w:r>
          </w:p>
        </w:tc>
        <w:tc>
          <w:tcPr>
            <w:tcW w:w="0" w:type="auto"/>
            <w:hideMark/>
          </w:tcPr>
          <w:p w14:paraId="4475B10F" w14:textId="77777777" w:rsidR="00D43947" w:rsidRPr="00D43947" w:rsidRDefault="00D43947" w:rsidP="00D43947">
            <w:pPr>
              <w:rPr>
                <w:rFonts w:cstheme="minorHAnsi"/>
                <w:sz w:val="24"/>
                <w:szCs w:val="24"/>
              </w:rPr>
            </w:pPr>
            <w:r w:rsidRPr="00D43947">
              <w:rPr>
                <w:rFonts w:cstheme="minorHAnsi"/>
                <w:sz w:val="24"/>
                <w:szCs w:val="24"/>
              </w:rPr>
              <w:t>51.4</w:t>
            </w:r>
          </w:p>
        </w:tc>
        <w:tc>
          <w:tcPr>
            <w:tcW w:w="0" w:type="auto"/>
            <w:hideMark/>
          </w:tcPr>
          <w:p w14:paraId="721672B9" w14:textId="77777777" w:rsidR="00D43947" w:rsidRPr="00D43947" w:rsidRDefault="00D43947" w:rsidP="00D43947">
            <w:pPr>
              <w:rPr>
                <w:rFonts w:cstheme="minorHAnsi"/>
                <w:sz w:val="24"/>
                <w:szCs w:val="24"/>
              </w:rPr>
            </w:pPr>
            <w:r w:rsidRPr="00D43947">
              <w:rPr>
                <w:rFonts w:cstheme="minorHAnsi"/>
                <w:sz w:val="24"/>
                <w:szCs w:val="24"/>
              </w:rPr>
              <w:t>6.7</w:t>
            </w:r>
          </w:p>
        </w:tc>
      </w:tr>
    </w:tbl>
    <w:p w14:paraId="60CFE1AB" w14:textId="77777777" w:rsidR="00794FAB" w:rsidRDefault="00794FAB" w:rsidP="00D43947">
      <w:pPr>
        <w:rPr>
          <w:rFonts w:cstheme="minorHAnsi"/>
          <w:sz w:val="24"/>
          <w:szCs w:val="24"/>
        </w:rPr>
      </w:pPr>
    </w:p>
    <w:p w14:paraId="37CE28D4" w14:textId="4850DA34" w:rsidR="00D43947" w:rsidRPr="00D43947" w:rsidRDefault="00D43947" w:rsidP="00794FAB">
      <w:pPr>
        <w:spacing w:after="0"/>
        <w:rPr>
          <w:rFonts w:cstheme="minorHAnsi"/>
          <w:sz w:val="24"/>
          <w:szCs w:val="24"/>
        </w:rPr>
      </w:pPr>
      <w:r w:rsidRPr="00D43947">
        <w:rPr>
          <w:rFonts w:cstheme="minorHAnsi"/>
          <w:sz w:val="24"/>
          <w:szCs w:val="24"/>
        </w:rPr>
        <w:t>Table 3. Descriptive statistics of passenger car and truck speeds for PCMS at 400 ft.</w:t>
      </w:r>
    </w:p>
    <w:tbl>
      <w:tblPr>
        <w:tblStyle w:val="TableGrid"/>
        <w:tblW w:w="0" w:type="auto"/>
        <w:tblLook w:val="04A0" w:firstRow="1" w:lastRow="0" w:firstColumn="1" w:lastColumn="0" w:noHBand="0" w:noVBand="1"/>
      </w:tblPr>
      <w:tblGrid>
        <w:gridCol w:w="1651"/>
        <w:gridCol w:w="2546"/>
        <w:gridCol w:w="1271"/>
        <w:gridCol w:w="1007"/>
        <w:gridCol w:w="1606"/>
        <w:gridCol w:w="1989"/>
      </w:tblGrid>
      <w:tr w:rsidR="00D43947" w:rsidRPr="00D43947" w14:paraId="10EBF54D" w14:textId="77777777" w:rsidTr="00930B56">
        <w:tc>
          <w:tcPr>
            <w:tcW w:w="1651" w:type="dxa"/>
            <w:hideMark/>
          </w:tcPr>
          <w:p w14:paraId="7B010CB4" w14:textId="77777777" w:rsidR="00D43947" w:rsidRPr="00D43947" w:rsidRDefault="00D43947" w:rsidP="00D43947">
            <w:pPr>
              <w:rPr>
                <w:rFonts w:cstheme="minorHAnsi"/>
                <w:b/>
                <w:bCs/>
                <w:sz w:val="24"/>
                <w:szCs w:val="24"/>
              </w:rPr>
            </w:pPr>
            <w:r w:rsidRPr="00D43947">
              <w:rPr>
                <w:rFonts w:cstheme="minorHAnsi"/>
                <w:b/>
                <w:bCs/>
                <w:sz w:val="24"/>
                <w:szCs w:val="24"/>
              </w:rPr>
              <w:t>Vehicle type</w:t>
            </w:r>
          </w:p>
        </w:tc>
        <w:tc>
          <w:tcPr>
            <w:tcW w:w="2546" w:type="dxa"/>
            <w:hideMark/>
          </w:tcPr>
          <w:p w14:paraId="72513E5D" w14:textId="77777777" w:rsidR="00D43947" w:rsidRPr="00D43947" w:rsidRDefault="00D43947" w:rsidP="00D43947">
            <w:pPr>
              <w:rPr>
                <w:rFonts w:cstheme="minorHAnsi"/>
                <w:b/>
                <w:bCs/>
                <w:sz w:val="24"/>
                <w:szCs w:val="24"/>
              </w:rPr>
            </w:pPr>
            <w:r w:rsidRPr="00D43947">
              <w:rPr>
                <w:rFonts w:cstheme="minorHAnsi"/>
                <w:b/>
                <w:bCs/>
                <w:sz w:val="24"/>
                <w:szCs w:val="24"/>
              </w:rPr>
              <w:t>Speed measurement location</w:t>
            </w:r>
          </w:p>
        </w:tc>
        <w:tc>
          <w:tcPr>
            <w:tcW w:w="0" w:type="auto"/>
            <w:hideMark/>
          </w:tcPr>
          <w:p w14:paraId="31D2620F" w14:textId="77777777" w:rsidR="00D43947" w:rsidRPr="00D43947" w:rsidRDefault="00D43947" w:rsidP="00D43947">
            <w:pPr>
              <w:rPr>
                <w:rFonts w:cstheme="minorHAnsi"/>
                <w:b/>
                <w:bCs/>
                <w:sz w:val="24"/>
                <w:szCs w:val="24"/>
              </w:rPr>
            </w:pPr>
            <w:r w:rsidRPr="00D43947">
              <w:rPr>
                <w:rFonts w:cstheme="minorHAnsi"/>
                <w:b/>
                <w:bCs/>
                <w:sz w:val="24"/>
                <w:szCs w:val="24"/>
              </w:rPr>
              <w:t>Min (mph)</w:t>
            </w:r>
          </w:p>
        </w:tc>
        <w:tc>
          <w:tcPr>
            <w:tcW w:w="0" w:type="auto"/>
            <w:hideMark/>
          </w:tcPr>
          <w:p w14:paraId="6F089F0E" w14:textId="77777777" w:rsidR="00D43947" w:rsidRPr="00D43947" w:rsidRDefault="00D43947" w:rsidP="00D43947">
            <w:pPr>
              <w:rPr>
                <w:rFonts w:cstheme="minorHAnsi"/>
                <w:b/>
                <w:bCs/>
                <w:sz w:val="24"/>
                <w:szCs w:val="24"/>
              </w:rPr>
            </w:pPr>
            <w:r w:rsidRPr="00D43947">
              <w:rPr>
                <w:rFonts w:cstheme="minorHAnsi"/>
                <w:b/>
                <w:bCs/>
                <w:sz w:val="24"/>
                <w:szCs w:val="24"/>
              </w:rPr>
              <w:t>Max (mph)</w:t>
            </w:r>
          </w:p>
        </w:tc>
        <w:tc>
          <w:tcPr>
            <w:tcW w:w="0" w:type="auto"/>
            <w:hideMark/>
          </w:tcPr>
          <w:p w14:paraId="38CAD279" w14:textId="77777777" w:rsidR="00D43947" w:rsidRPr="00D43947" w:rsidRDefault="00D43947" w:rsidP="00D43947">
            <w:pPr>
              <w:rPr>
                <w:rFonts w:cstheme="minorHAnsi"/>
                <w:b/>
                <w:bCs/>
                <w:sz w:val="24"/>
                <w:szCs w:val="24"/>
              </w:rPr>
            </w:pPr>
            <w:r w:rsidRPr="00D43947">
              <w:rPr>
                <w:rFonts w:cstheme="minorHAnsi"/>
                <w:b/>
                <w:bCs/>
                <w:sz w:val="24"/>
                <w:szCs w:val="24"/>
              </w:rPr>
              <w:t>Mean (mph)</w:t>
            </w:r>
          </w:p>
        </w:tc>
        <w:tc>
          <w:tcPr>
            <w:tcW w:w="0" w:type="auto"/>
            <w:hideMark/>
          </w:tcPr>
          <w:p w14:paraId="57F9457F" w14:textId="77777777" w:rsidR="00D43947" w:rsidRPr="00D43947" w:rsidRDefault="00D43947" w:rsidP="00D43947">
            <w:pPr>
              <w:rPr>
                <w:rFonts w:cstheme="minorHAnsi"/>
                <w:b/>
                <w:bCs/>
                <w:sz w:val="24"/>
                <w:szCs w:val="24"/>
              </w:rPr>
            </w:pPr>
            <w:r w:rsidRPr="00D43947">
              <w:rPr>
                <w:rFonts w:cstheme="minorHAnsi"/>
                <w:b/>
                <w:bCs/>
                <w:sz w:val="24"/>
                <w:szCs w:val="24"/>
              </w:rPr>
              <w:t>Standard deviation</w:t>
            </w:r>
          </w:p>
        </w:tc>
      </w:tr>
      <w:tr w:rsidR="00D43947" w:rsidRPr="00D43947" w14:paraId="2B2F1267" w14:textId="77777777" w:rsidTr="00930B56">
        <w:tc>
          <w:tcPr>
            <w:tcW w:w="1651" w:type="dxa"/>
            <w:hideMark/>
          </w:tcPr>
          <w:p w14:paraId="472E4E7C" w14:textId="77777777" w:rsidR="00D43947" w:rsidRPr="00D43947" w:rsidRDefault="00D43947" w:rsidP="00D43947">
            <w:pPr>
              <w:rPr>
                <w:rFonts w:cstheme="minorHAnsi"/>
                <w:sz w:val="24"/>
                <w:szCs w:val="24"/>
              </w:rPr>
            </w:pPr>
            <w:r w:rsidRPr="00D43947">
              <w:rPr>
                <w:rFonts w:cstheme="minorHAnsi"/>
                <w:sz w:val="24"/>
                <w:szCs w:val="24"/>
              </w:rPr>
              <w:t>Passenger car</w:t>
            </w:r>
          </w:p>
        </w:tc>
        <w:tc>
          <w:tcPr>
            <w:tcW w:w="2546" w:type="dxa"/>
            <w:hideMark/>
          </w:tcPr>
          <w:p w14:paraId="5685B7C6" w14:textId="77777777" w:rsidR="00D43947" w:rsidRPr="00D43947" w:rsidRDefault="00D43947" w:rsidP="00D43947">
            <w:pPr>
              <w:rPr>
                <w:rFonts w:cstheme="minorHAnsi"/>
                <w:sz w:val="24"/>
                <w:szCs w:val="24"/>
              </w:rPr>
            </w:pPr>
            <w:r w:rsidRPr="00D43947">
              <w:rPr>
                <w:rFonts w:cstheme="minorHAnsi"/>
                <w:sz w:val="24"/>
                <w:szCs w:val="24"/>
              </w:rPr>
              <w:t>Speed at Sensor 1</w:t>
            </w:r>
          </w:p>
        </w:tc>
        <w:tc>
          <w:tcPr>
            <w:tcW w:w="0" w:type="auto"/>
            <w:hideMark/>
          </w:tcPr>
          <w:p w14:paraId="62E800C4" w14:textId="77777777" w:rsidR="00D43947" w:rsidRPr="00D43947" w:rsidRDefault="00D43947" w:rsidP="00D43947">
            <w:pPr>
              <w:rPr>
                <w:rFonts w:cstheme="minorHAnsi"/>
                <w:sz w:val="24"/>
                <w:szCs w:val="24"/>
              </w:rPr>
            </w:pPr>
            <w:r w:rsidRPr="00D43947">
              <w:rPr>
                <w:rFonts w:cstheme="minorHAnsi"/>
                <w:sz w:val="24"/>
                <w:szCs w:val="24"/>
              </w:rPr>
              <w:t>30</w:t>
            </w:r>
          </w:p>
        </w:tc>
        <w:tc>
          <w:tcPr>
            <w:tcW w:w="0" w:type="auto"/>
            <w:hideMark/>
          </w:tcPr>
          <w:p w14:paraId="7972573C" w14:textId="77777777" w:rsidR="00D43947" w:rsidRPr="00D43947" w:rsidRDefault="00D43947" w:rsidP="00D43947">
            <w:pPr>
              <w:rPr>
                <w:rFonts w:cstheme="minorHAnsi"/>
                <w:sz w:val="24"/>
                <w:szCs w:val="24"/>
              </w:rPr>
            </w:pPr>
            <w:r w:rsidRPr="00D43947">
              <w:rPr>
                <w:rFonts w:cstheme="minorHAnsi"/>
                <w:sz w:val="24"/>
                <w:szCs w:val="24"/>
              </w:rPr>
              <w:t>78</w:t>
            </w:r>
          </w:p>
        </w:tc>
        <w:tc>
          <w:tcPr>
            <w:tcW w:w="0" w:type="auto"/>
            <w:hideMark/>
          </w:tcPr>
          <w:p w14:paraId="3289988D" w14:textId="77777777" w:rsidR="00D43947" w:rsidRPr="00D43947" w:rsidRDefault="00D43947" w:rsidP="00D43947">
            <w:pPr>
              <w:rPr>
                <w:rFonts w:cstheme="minorHAnsi"/>
                <w:sz w:val="24"/>
                <w:szCs w:val="24"/>
              </w:rPr>
            </w:pPr>
            <w:r w:rsidRPr="00D43947">
              <w:rPr>
                <w:rFonts w:cstheme="minorHAnsi"/>
                <w:sz w:val="24"/>
                <w:szCs w:val="24"/>
              </w:rPr>
              <w:t>62.0</w:t>
            </w:r>
          </w:p>
        </w:tc>
        <w:tc>
          <w:tcPr>
            <w:tcW w:w="0" w:type="auto"/>
            <w:hideMark/>
          </w:tcPr>
          <w:p w14:paraId="63AE2785" w14:textId="77777777" w:rsidR="00D43947" w:rsidRPr="00D43947" w:rsidRDefault="00D43947" w:rsidP="00D43947">
            <w:pPr>
              <w:rPr>
                <w:rFonts w:cstheme="minorHAnsi"/>
                <w:sz w:val="24"/>
                <w:szCs w:val="24"/>
              </w:rPr>
            </w:pPr>
            <w:r w:rsidRPr="00D43947">
              <w:rPr>
                <w:rFonts w:cstheme="minorHAnsi"/>
                <w:sz w:val="24"/>
                <w:szCs w:val="24"/>
              </w:rPr>
              <w:t>6.5</w:t>
            </w:r>
          </w:p>
        </w:tc>
      </w:tr>
      <w:tr w:rsidR="00D43947" w:rsidRPr="00D43947" w14:paraId="225C24A0" w14:textId="77777777" w:rsidTr="00930B56">
        <w:tc>
          <w:tcPr>
            <w:tcW w:w="1651" w:type="dxa"/>
            <w:hideMark/>
          </w:tcPr>
          <w:p w14:paraId="47E1C146" w14:textId="77777777" w:rsidR="00D43947" w:rsidRPr="00D43947" w:rsidRDefault="00D43947" w:rsidP="00D43947">
            <w:pPr>
              <w:rPr>
                <w:rFonts w:cstheme="minorHAnsi"/>
                <w:sz w:val="24"/>
                <w:szCs w:val="24"/>
              </w:rPr>
            </w:pPr>
          </w:p>
        </w:tc>
        <w:tc>
          <w:tcPr>
            <w:tcW w:w="2546" w:type="dxa"/>
            <w:hideMark/>
          </w:tcPr>
          <w:p w14:paraId="3AC07BB0" w14:textId="77777777" w:rsidR="00D43947" w:rsidRPr="00D43947" w:rsidRDefault="00D43947" w:rsidP="00D43947">
            <w:pPr>
              <w:rPr>
                <w:rFonts w:cstheme="minorHAnsi"/>
                <w:sz w:val="24"/>
                <w:szCs w:val="24"/>
              </w:rPr>
            </w:pPr>
            <w:r w:rsidRPr="00D43947">
              <w:rPr>
                <w:rFonts w:cstheme="minorHAnsi"/>
                <w:sz w:val="24"/>
                <w:szCs w:val="24"/>
              </w:rPr>
              <w:t>Speed at Sensor 2</w:t>
            </w:r>
          </w:p>
        </w:tc>
        <w:tc>
          <w:tcPr>
            <w:tcW w:w="0" w:type="auto"/>
            <w:hideMark/>
          </w:tcPr>
          <w:p w14:paraId="0555DFF0" w14:textId="77777777" w:rsidR="00D43947" w:rsidRPr="00D43947" w:rsidRDefault="00D43947" w:rsidP="00D43947">
            <w:pPr>
              <w:rPr>
                <w:rFonts w:cstheme="minorHAnsi"/>
                <w:sz w:val="24"/>
                <w:szCs w:val="24"/>
              </w:rPr>
            </w:pPr>
            <w:r w:rsidRPr="00D43947">
              <w:rPr>
                <w:rFonts w:cstheme="minorHAnsi"/>
                <w:sz w:val="24"/>
                <w:szCs w:val="24"/>
              </w:rPr>
              <w:t>25</w:t>
            </w:r>
          </w:p>
        </w:tc>
        <w:tc>
          <w:tcPr>
            <w:tcW w:w="0" w:type="auto"/>
            <w:hideMark/>
          </w:tcPr>
          <w:p w14:paraId="4A7CBB3A" w14:textId="77777777" w:rsidR="00D43947" w:rsidRPr="00D43947" w:rsidRDefault="00D43947" w:rsidP="00D43947">
            <w:pPr>
              <w:rPr>
                <w:rFonts w:cstheme="minorHAnsi"/>
                <w:sz w:val="24"/>
                <w:szCs w:val="24"/>
              </w:rPr>
            </w:pPr>
            <w:r w:rsidRPr="00D43947">
              <w:rPr>
                <w:rFonts w:cstheme="minorHAnsi"/>
                <w:sz w:val="24"/>
                <w:szCs w:val="24"/>
              </w:rPr>
              <w:t>76</w:t>
            </w:r>
          </w:p>
        </w:tc>
        <w:tc>
          <w:tcPr>
            <w:tcW w:w="0" w:type="auto"/>
            <w:hideMark/>
          </w:tcPr>
          <w:p w14:paraId="2E276D06" w14:textId="77777777" w:rsidR="00D43947" w:rsidRPr="00D43947" w:rsidRDefault="00D43947" w:rsidP="00D43947">
            <w:pPr>
              <w:rPr>
                <w:rFonts w:cstheme="minorHAnsi"/>
                <w:sz w:val="24"/>
                <w:szCs w:val="24"/>
              </w:rPr>
            </w:pPr>
            <w:r w:rsidRPr="00D43947">
              <w:rPr>
                <w:rFonts w:cstheme="minorHAnsi"/>
                <w:sz w:val="24"/>
                <w:szCs w:val="24"/>
              </w:rPr>
              <w:t>60.7</w:t>
            </w:r>
          </w:p>
        </w:tc>
        <w:tc>
          <w:tcPr>
            <w:tcW w:w="0" w:type="auto"/>
            <w:hideMark/>
          </w:tcPr>
          <w:p w14:paraId="398E4790" w14:textId="77777777" w:rsidR="00D43947" w:rsidRPr="00D43947" w:rsidRDefault="00D43947" w:rsidP="00D43947">
            <w:pPr>
              <w:rPr>
                <w:rFonts w:cstheme="minorHAnsi"/>
                <w:sz w:val="24"/>
                <w:szCs w:val="24"/>
              </w:rPr>
            </w:pPr>
            <w:r w:rsidRPr="00D43947">
              <w:rPr>
                <w:rFonts w:cstheme="minorHAnsi"/>
                <w:sz w:val="24"/>
                <w:szCs w:val="24"/>
              </w:rPr>
              <w:t>6.9</w:t>
            </w:r>
          </w:p>
        </w:tc>
      </w:tr>
      <w:tr w:rsidR="00D43947" w:rsidRPr="00D43947" w14:paraId="0B233B92" w14:textId="77777777" w:rsidTr="00930B56">
        <w:tc>
          <w:tcPr>
            <w:tcW w:w="1651" w:type="dxa"/>
            <w:hideMark/>
          </w:tcPr>
          <w:p w14:paraId="43F5C246" w14:textId="77777777" w:rsidR="00D43947" w:rsidRPr="00D43947" w:rsidRDefault="00D43947" w:rsidP="00D43947">
            <w:pPr>
              <w:rPr>
                <w:rFonts w:cstheme="minorHAnsi"/>
                <w:sz w:val="24"/>
                <w:szCs w:val="24"/>
              </w:rPr>
            </w:pPr>
          </w:p>
        </w:tc>
        <w:tc>
          <w:tcPr>
            <w:tcW w:w="2546" w:type="dxa"/>
            <w:hideMark/>
          </w:tcPr>
          <w:p w14:paraId="462AE174" w14:textId="77777777" w:rsidR="00D43947" w:rsidRPr="00D43947" w:rsidRDefault="00D43947" w:rsidP="00D43947">
            <w:pPr>
              <w:rPr>
                <w:rFonts w:cstheme="minorHAnsi"/>
                <w:sz w:val="24"/>
                <w:szCs w:val="24"/>
              </w:rPr>
            </w:pPr>
            <w:r w:rsidRPr="00D43947">
              <w:rPr>
                <w:rFonts w:cstheme="minorHAnsi"/>
                <w:sz w:val="24"/>
                <w:szCs w:val="24"/>
              </w:rPr>
              <w:t>Speed at Sensor 3</w:t>
            </w:r>
          </w:p>
        </w:tc>
        <w:tc>
          <w:tcPr>
            <w:tcW w:w="0" w:type="auto"/>
            <w:hideMark/>
          </w:tcPr>
          <w:p w14:paraId="7617F9CD" w14:textId="77777777" w:rsidR="00D43947" w:rsidRPr="00D43947" w:rsidRDefault="00D43947" w:rsidP="00D43947">
            <w:pPr>
              <w:rPr>
                <w:rFonts w:cstheme="minorHAnsi"/>
                <w:sz w:val="24"/>
                <w:szCs w:val="24"/>
              </w:rPr>
            </w:pPr>
            <w:r w:rsidRPr="00D43947">
              <w:rPr>
                <w:rFonts w:cstheme="minorHAnsi"/>
                <w:sz w:val="24"/>
                <w:szCs w:val="24"/>
              </w:rPr>
              <w:t>25</w:t>
            </w:r>
          </w:p>
        </w:tc>
        <w:tc>
          <w:tcPr>
            <w:tcW w:w="0" w:type="auto"/>
            <w:hideMark/>
          </w:tcPr>
          <w:p w14:paraId="10D72570" w14:textId="77777777" w:rsidR="00D43947" w:rsidRPr="00D43947" w:rsidRDefault="00D43947" w:rsidP="00D43947">
            <w:pPr>
              <w:rPr>
                <w:rFonts w:cstheme="minorHAnsi"/>
                <w:sz w:val="24"/>
                <w:szCs w:val="24"/>
              </w:rPr>
            </w:pPr>
            <w:r w:rsidRPr="00D43947">
              <w:rPr>
                <w:rFonts w:cstheme="minorHAnsi"/>
                <w:sz w:val="24"/>
                <w:szCs w:val="24"/>
              </w:rPr>
              <w:t>77</w:t>
            </w:r>
          </w:p>
        </w:tc>
        <w:tc>
          <w:tcPr>
            <w:tcW w:w="0" w:type="auto"/>
            <w:hideMark/>
          </w:tcPr>
          <w:p w14:paraId="28C3E5D2" w14:textId="77777777" w:rsidR="00D43947" w:rsidRPr="00D43947" w:rsidRDefault="00D43947" w:rsidP="00D43947">
            <w:pPr>
              <w:rPr>
                <w:rFonts w:cstheme="minorHAnsi"/>
                <w:sz w:val="24"/>
                <w:szCs w:val="24"/>
              </w:rPr>
            </w:pPr>
            <w:r w:rsidRPr="00D43947">
              <w:rPr>
                <w:rFonts w:cstheme="minorHAnsi"/>
                <w:sz w:val="24"/>
                <w:szCs w:val="24"/>
              </w:rPr>
              <w:t>60.0</w:t>
            </w:r>
          </w:p>
        </w:tc>
        <w:tc>
          <w:tcPr>
            <w:tcW w:w="0" w:type="auto"/>
            <w:hideMark/>
          </w:tcPr>
          <w:p w14:paraId="7E54829A" w14:textId="77777777" w:rsidR="00D43947" w:rsidRPr="00D43947" w:rsidRDefault="00D43947" w:rsidP="00D43947">
            <w:pPr>
              <w:rPr>
                <w:rFonts w:cstheme="minorHAnsi"/>
                <w:sz w:val="24"/>
                <w:szCs w:val="24"/>
              </w:rPr>
            </w:pPr>
            <w:r w:rsidRPr="00D43947">
              <w:rPr>
                <w:rFonts w:cstheme="minorHAnsi"/>
                <w:sz w:val="24"/>
                <w:szCs w:val="24"/>
              </w:rPr>
              <w:t>7.5</w:t>
            </w:r>
          </w:p>
        </w:tc>
      </w:tr>
      <w:tr w:rsidR="00D43947" w:rsidRPr="00D43947" w14:paraId="15DB6B9F" w14:textId="77777777" w:rsidTr="00930B56">
        <w:tc>
          <w:tcPr>
            <w:tcW w:w="1651" w:type="dxa"/>
            <w:hideMark/>
          </w:tcPr>
          <w:p w14:paraId="61B0F99F" w14:textId="77777777" w:rsidR="00D43947" w:rsidRPr="00D43947" w:rsidRDefault="00D43947" w:rsidP="00D43947">
            <w:pPr>
              <w:rPr>
                <w:rFonts w:cstheme="minorHAnsi"/>
                <w:sz w:val="24"/>
                <w:szCs w:val="24"/>
              </w:rPr>
            </w:pPr>
          </w:p>
        </w:tc>
        <w:tc>
          <w:tcPr>
            <w:tcW w:w="2546" w:type="dxa"/>
            <w:hideMark/>
          </w:tcPr>
          <w:p w14:paraId="5D6541B2" w14:textId="77777777" w:rsidR="00D43947" w:rsidRPr="00D43947" w:rsidRDefault="00D43947" w:rsidP="00D43947">
            <w:pPr>
              <w:rPr>
                <w:rFonts w:cstheme="minorHAnsi"/>
                <w:sz w:val="24"/>
                <w:szCs w:val="24"/>
              </w:rPr>
            </w:pPr>
            <w:r w:rsidRPr="00D43947">
              <w:rPr>
                <w:rFonts w:cstheme="minorHAnsi"/>
                <w:sz w:val="24"/>
                <w:szCs w:val="24"/>
              </w:rPr>
              <w:t>Speed at Sensor 4</w:t>
            </w:r>
          </w:p>
        </w:tc>
        <w:tc>
          <w:tcPr>
            <w:tcW w:w="0" w:type="auto"/>
            <w:hideMark/>
          </w:tcPr>
          <w:p w14:paraId="109629F3" w14:textId="77777777" w:rsidR="00D43947" w:rsidRPr="00D43947" w:rsidRDefault="00D43947" w:rsidP="00D43947">
            <w:pPr>
              <w:rPr>
                <w:rFonts w:cstheme="minorHAnsi"/>
                <w:sz w:val="24"/>
                <w:szCs w:val="24"/>
              </w:rPr>
            </w:pPr>
            <w:r w:rsidRPr="00D43947">
              <w:rPr>
                <w:rFonts w:cstheme="minorHAnsi"/>
                <w:sz w:val="24"/>
                <w:szCs w:val="24"/>
              </w:rPr>
              <w:t>16</w:t>
            </w:r>
          </w:p>
        </w:tc>
        <w:tc>
          <w:tcPr>
            <w:tcW w:w="0" w:type="auto"/>
            <w:hideMark/>
          </w:tcPr>
          <w:p w14:paraId="6BD41269" w14:textId="77777777" w:rsidR="00D43947" w:rsidRPr="00D43947" w:rsidRDefault="00D43947" w:rsidP="00D43947">
            <w:pPr>
              <w:rPr>
                <w:rFonts w:cstheme="minorHAnsi"/>
                <w:sz w:val="24"/>
                <w:szCs w:val="24"/>
              </w:rPr>
            </w:pPr>
            <w:r w:rsidRPr="00D43947">
              <w:rPr>
                <w:rFonts w:cstheme="minorHAnsi"/>
                <w:sz w:val="24"/>
                <w:szCs w:val="24"/>
              </w:rPr>
              <w:t>81</w:t>
            </w:r>
          </w:p>
        </w:tc>
        <w:tc>
          <w:tcPr>
            <w:tcW w:w="0" w:type="auto"/>
            <w:hideMark/>
          </w:tcPr>
          <w:p w14:paraId="41D33CC2" w14:textId="77777777" w:rsidR="00D43947" w:rsidRPr="00D43947" w:rsidRDefault="00D43947" w:rsidP="00D43947">
            <w:pPr>
              <w:rPr>
                <w:rFonts w:cstheme="minorHAnsi"/>
                <w:sz w:val="24"/>
                <w:szCs w:val="24"/>
              </w:rPr>
            </w:pPr>
            <w:r w:rsidRPr="00D43947">
              <w:rPr>
                <w:rFonts w:cstheme="minorHAnsi"/>
                <w:sz w:val="24"/>
                <w:szCs w:val="24"/>
              </w:rPr>
              <w:t>59.2</w:t>
            </w:r>
          </w:p>
        </w:tc>
        <w:tc>
          <w:tcPr>
            <w:tcW w:w="0" w:type="auto"/>
            <w:hideMark/>
          </w:tcPr>
          <w:p w14:paraId="5FCEA6A2" w14:textId="77777777" w:rsidR="00D43947" w:rsidRPr="00D43947" w:rsidRDefault="00D43947" w:rsidP="00D43947">
            <w:pPr>
              <w:rPr>
                <w:rFonts w:cstheme="minorHAnsi"/>
                <w:sz w:val="24"/>
                <w:szCs w:val="24"/>
              </w:rPr>
            </w:pPr>
            <w:r w:rsidRPr="00D43947">
              <w:rPr>
                <w:rFonts w:cstheme="minorHAnsi"/>
                <w:sz w:val="24"/>
                <w:szCs w:val="24"/>
              </w:rPr>
              <w:t>8.3</w:t>
            </w:r>
          </w:p>
        </w:tc>
      </w:tr>
      <w:tr w:rsidR="00D43947" w:rsidRPr="00D43947" w14:paraId="08190EF4" w14:textId="77777777" w:rsidTr="00930B56">
        <w:tc>
          <w:tcPr>
            <w:tcW w:w="1651" w:type="dxa"/>
            <w:hideMark/>
          </w:tcPr>
          <w:p w14:paraId="1DBC7347" w14:textId="77777777" w:rsidR="00D43947" w:rsidRPr="00D43947" w:rsidRDefault="00D43947" w:rsidP="00D43947">
            <w:pPr>
              <w:rPr>
                <w:rFonts w:cstheme="minorHAnsi"/>
                <w:sz w:val="24"/>
                <w:szCs w:val="24"/>
              </w:rPr>
            </w:pPr>
          </w:p>
        </w:tc>
        <w:tc>
          <w:tcPr>
            <w:tcW w:w="2546" w:type="dxa"/>
            <w:hideMark/>
          </w:tcPr>
          <w:p w14:paraId="619F2D54" w14:textId="77777777" w:rsidR="00D43947" w:rsidRPr="00D43947" w:rsidRDefault="00D43947" w:rsidP="00D43947">
            <w:pPr>
              <w:rPr>
                <w:rFonts w:cstheme="minorHAnsi"/>
                <w:sz w:val="24"/>
                <w:szCs w:val="24"/>
              </w:rPr>
            </w:pPr>
            <w:r w:rsidRPr="00D43947">
              <w:rPr>
                <w:rFonts w:cstheme="minorHAnsi"/>
                <w:sz w:val="24"/>
                <w:szCs w:val="24"/>
              </w:rPr>
              <w:t>Speed at Sensor 5</w:t>
            </w:r>
          </w:p>
        </w:tc>
        <w:tc>
          <w:tcPr>
            <w:tcW w:w="0" w:type="auto"/>
            <w:hideMark/>
          </w:tcPr>
          <w:p w14:paraId="329AD4BF" w14:textId="77777777" w:rsidR="00D43947" w:rsidRPr="00D43947" w:rsidRDefault="00D43947" w:rsidP="00D43947">
            <w:pPr>
              <w:rPr>
                <w:rFonts w:cstheme="minorHAnsi"/>
                <w:sz w:val="24"/>
                <w:szCs w:val="24"/>
              </w:rPr>
            </w:pPr>
            <w:r w:rsidRPr="00D43947">
              <w:rPr>
                <w:rFonts w:cstheme="minorHAnsi"/>
                <w:sz w:val="24"/>
                <w:szCs w:val="24"/>
              </w:rPr>
              <w:t>18</w:t>
            </w:r>
          </w:p>
        </w:tc>
        <w:tc>
          <w:tcPr>
            <w:tcW w:w="0" w:type="auto"/>
            <w:hideMark/>
          </w:tcPr>
          <w:p w14:paraId="78E06612" w14:textId="77777777" w:rsidR="00D43947" w:rsidRPr="00D43947" w:rsidRDefault="00D43947" w:rsidP="00D43947">
            <w:pPr>
              <w:rPr>
                <w:rFonts w:cstheme="minorHAnsi"/>
                <w:sz w:val="24"/>
                <w:szCs w:val="24"/>
              </w:rPr>
            </w:pPr>
            <w:r w:rsidRPr="00D43947">
              <w:rPr>
                <w:rFonts w:cstheme="minorHAnsi"/>
                <w:sz w:val="24"/>
                <w:szCs w:val="24"/>
              </w:rPr>
              <w:t>76</w:t>
            </w:r>
          </w:p>
        </w:tc>
        <w:tc>
          <w:tcPr>
            <w:tcW w:w="0" w:type="auto"/>
            <w:hideMark/>
          </w:tcPr>
          <w:p w14:paraId="53B8B3B4" w14:textId="77777777" w:rsidR="00D43947" w:rsidRPr="00D43947" w:rsidRDefault="00D43947" w:rsidP="00D43947">
            <w:pPr>
              <w:rPr>
                <w:rFonts w:cstheme="minorHAnsi"/>
                <w:sz w:val="24"/>
                <w:szCs w:val="24"/>
              </w:rPr>
            </w:pPr>
            <w:r w:rsidRPr="00D43947">
              <w:rPr>
                <w:rFonts w:cstheme="minorHAnsi"/>
                <w:sz w:val="24"/>
                <w:szCs w:val="24"/>
              </w:rPr>
              <w:t>57.9</w:t>
            </w:r>
          </w:p>
        </w:tc>
        <w:tc>
          <w:tcPr>
            <w:tcW w:w="0" w:type="auto"/>
            <w:hideMark/>
          </w:tcPr>
          <w:p w14:paraId="6FD2E145" w14:textId="77777777" w:rsidR="00D43947" w:rsidRPr="00D43947" w:rsidRDefault="00D43947" w:rsidP="00D43947">
            <w:pPr>
              <w:rPr>
                <w:rFonts w:cstheme="minorHAnsi"/>
                <w:sz w:val="24"/>
                <w:szCs w:val="24"/>
              </w:rPr>
            </w:pPr>
            <w:r w:rsidRPr="00D43947">
              <w:rPr>
                <w:rFonts w:cstheme="minorHAnsi"/>
                <w:sz w:val="24"/>
                <w:szCs w:val="24"/>
              </w:rPr>
              <w:t>8.8</w:t>
            </w:r>
          </w:p>
        </w:tc>
      </w:tr>
      <w:tr w:rsidR="00D43947" w:rsidRPr="00D43947" w14:paraId="1F672CAE" w14:textId="77777777" w:rsidTr="00930B56">
        <w:tc>
          <w:tcPr>
            <w:tcW w:w="1651" w:type="dxa"/>
            <w:hideMark/>
          </w:tcPr>
          <w:p w14:paraId="445F55EC" w14:textId="77777777" w:rsidR="00D43947" w:rsidRPr="00D43947" w:rsidRDefault="00D43947" w:rsidP="00D43947">
            <w:pPr>
              <w:rPr>
                <w:rFonts w:cstheme="minorHAnsi"/>
                <w:sz w:val="24"/>
                <w:szCs w:val="24"/>
              </w:rPr>
            </w:pPr>
          </w:p>
        </w:tc>
        <w:tc>
          <w:tcPr>
            <w:tcW w:w="2546" w:type="dxa"/>
            <w:hideMark/>
          </w:tcPr>
          <w:p w14:paraId="187009D1" w14:textId="77777777" w:rsidR="00D43947" w:rsidRPr="00D43947" w:rsidRDefault="00D43947" w:rsidP="00D43947">
            <w:pPr>
              <w:rPr>
                <w:rFonts w:cstheme="minorHAnsi"/>
                <w:sz w:val="24"/>
                <w:szCs w:val="24"/>
              </w:rPr>
            </w:pPr>
            <w:r w:rsidRPr="00D43947">
              <w:rPr>
                <w:rFonts w:cstheme="minorHAnsi"/>
                <w:sz w:val="24"/>
                <w:szCs w:val="24"/>
              </w:rPr>
              <w:t>Speed at Sensor 6</w:t>
            </w:r>
          </w:p>
        </w:tc>
        <w:tc>
          <w:tcPr>
            <w:tcW w:w="0" w:type="auto"/>
            <w:hideMark/>
          </w:tcPr>
          <w:p w14:paraId="1D354A8E" w14:textId="77777777" w:rsidR="00D43947" w:rsidRPr="00D43947" w:rsidRDefault="00D43947" w:rsidP="00D43947">
            <w:pPr>
              <w:rPr>
                <w:rFonts w:cstheme="minorHAnsi"/>
                <w:sz w:val="24"/>
                <w:szCs w:val="24"/>
              </w:rPr>
            </w:pPr>
            <w:r w:rsidRPr="00D43947">
              <w:rPr>
                <w:rFonts w:cstheme="minorHAnsi"/>
                <w:sz w:val="24"/>
                <w:szCs w:val="24"/>
              </w:rPr>
              <w:t>26</w:t>
            </w:r>
          </w:p>
        </w:tc>
        <w:tc>
          <w:tcPr>
            <w:tcW w:w="0" w:type="auto"/>
            <w:hideMark/>
          </w:tcPr>
          <w:p w14:paraId="2079E2D5" w14:textId="77777777" w:rsidR="00D43947" w:rsidRPr="00D43947" w:rsidRDefault="00D43947" w:rsidP="00D43947">
            <w:pPr>
              <w:rPr>
                <w:rFonts w:cstheme="minorHAnsi"/>
                <w:sz w:val="24"/>
                <w:szCs w:val="24"/>
              </w:rPr>
            </w:pPr>
            <w:r w:rsidRPr="00D43947">
              <w:rPr>
                <w:rFonts w:cstheme="minorHAnsi"/>
                <w:sz w:val="24"/>
                <w:szCs w:val="24"/>
              </w:rPr>
              <w:t>70</w:t>
            </w:r>
          </w:p>
        </w:tc>
        <w:tc>
          <w:tcPr>
            <w:tcW w:w="0" w:type="auto"/>
            <w:hideMark/>
          </w:tcPr>
          <w:p w14:paraId="7EFFD686" w14:textId="77777777" w:rsidR="00D43947" w:rsidRPr="00D43947" w:rsidRDefault="00D43947" w:rsidP="00D43947">
            <w:pPr>
              <w:rPr>
                <w:rFonts w:cstheme="minorHAnsi"/>
                <w:sz w:val="24"/>
                <w:szCs w:val="24"/>
              </w:rPr>
            </w:pPr>
            <w:r w:rsidRPr="00D43947">
              <w:rPr>
                <w:rFonts w:cstheme="minorHAnsi"/>
                <w:sz w:val="24"/>
                <w:szCs w:val="24"/>
              </w:rPr>
              <w:t>54.4</w:t>
            </w:r>
          </w:p>
        </w:tc>
        <w:tc>
          <w:tcPr>
            <w:tcW w:w="0" w:type="auto"/>
            <w:hideMark/>
          </w:tcPr>
          <w:p w14:paraId="37D5C805" w14:textId="77777777" w:rsidR="00D43947" w:rsidRPr="00D43947" w:rsidRDefault="00D43947" w:rsidP="00D43947">
            <w:pPr>
              <w:rPr>
                <w:rFonts w:cstheme="minorHAnsi"/>
                <w:sz w:val="24"/>
                <w:szCs w:val="24"/>
              </w:rPr>
            </w:pPr>
            <w:r w:rsidRPr="00D43947">
              <w:rPr>
                <w:rFonts w:cstheme="minorHAnsi"/>
                <w:sz w:val="24"/>
                <w:szCs w:val="24"/>
              </w:rPr>
              <w:t>7.7</w:t>
            </w:r>
          </w:p>
        </w:tc>
      </w:tr>
      <w:tr w:rsidR="00D43947" w:rsidRPr="00D43947" w14:paraId="6F3E11EE" w14:textId="77777777" w:rsidTr="00930B56">
        <w:tc>
          <w:tcPr>
            <w:tcW w:w="1651" w:type="dxa"/>
            <w:hideMark/>
          </w:tcPr>
          <w:p w14:paraId="5429BFEA" w14:textId="77777777" w:rsidR="00D43947" w:rsidRPr="00D43947" w:rsidRDefault="00D43947" w:rsidP="00D43947">
            <w:pPr>
              <w:rPr>
                <w:rFonts w:cstheme="minorHAnsi"/>
                <w:sz w:val="24"/>
                <w:szCs w:val="24"/>
              </w:rPr>
            </w:pPr>
          </w:p>
        </w:tc>
        <w:tc>
          <w:tcPr>
            <w:tcW w:w="2546" w:type="dxa"/>
            <w:hideMark/>
          </w:tcPr>
          <w:p w14:paraId="60B45065" w14:textId="77777777" w:rsidR="00D43947" w:rsidRPr="00D43947" w:rsidRDefault="00D43947" w:rsidP="00D43947">
            <w:pPr>
              <w:rPr>
                <w:rFonts w:cstheme="minorHAnsi"/>
                <w:sz w:val="24"/>
                <w:szCs w:val="24"/>
              </w:rPr>
            </w:pPr>
            <w:r w:rsidRPr="00D43947">
              <w:rPr>
                <w:rFonts w:cstheme="minorHAnsi"/>
                <w:sz w:val="24"/>
                <w:szCs w:val="24"/>
              </w:rPr>
              <w:t>Speed at Sensor 7</w:t>
            </w:r>
          </w:p>
        </w:tc>
        <w:tc>
          <w:tcPr>
            <w:tcW w:w="0" w:type="auto"/>
            <w:hideMark/>
          </w:tcPr>
          <w:p w14:paraId="007D0B1C" w14:textId="77777777" w:rsidR="00D43947" w:rsidRPr="00D43947" w:rsidRDefault="00D43947" w:rsidP="00D43947">
            <w:pPr>
              <w:rPr>
                <w:rFonts w:cstheme="minorHAnsi"/>
                <w:sz w:val="24"/>
                <w:szCs w:val="24"/>
              </w:rPr>
            </w:pPr>
            <w:r w:rsidRPr="00D43947">
              <w:rPr>
                <w:rFonts w:cstheme="minorHAnsi"/>
                <w:sz w:val="24"/>
                <w:szCs w:val="24"/>
              </w:rPr>
              <w:t>25</w:t>
            </w:r>
          </w:p>
        </w:tc>
        <w:tc>
          <w:tcPr>
            <w:tcW w:w="0" w:type="auto"/>
            <w:hideMark/>
          </w:tcPr>
          <w:p w14:paraId="581FF189" w14:textId="77777777" w:rsidR="00D43947" w:rsidRPr="00D43947" w:rsidRDefault="00D43947" w:rsidP="00D43947">
            <w:pPr>
              <w:rPr>
                <w:rFonts w:cstheme="minorHAnsi"/>
                <w:sz w:val="24"/>
                <w:szCs w:val="24"/>
              </w:rPr>
            </w:pPr>
            <w:r w:rsidRPr="00D43947">
              <w:rPr>
                <w:rFonts w:cstheme="minorHAnsi"/>
                <w:sz w:val="24"/>
                <w:szCs w:val="24"/>
              </w:rPr>
              <w:t>71</w:t>
            </w:r>
          </w:p>
        </w:tc>
        <w:tc>
          <w:tcPr>
            <w:tcW w:w="0" w:type="auto"/>
            <w:hideMark/>
          </w:tcPr>
          <w:p w14:paraId="5C81EFBB" w14:textId="77777777" w:rsidR="00D43947" w:rsidRPr="00D43947" w:rsidRDefault="00D43947" w:rsidP="00D43947">
            <w:pPr>
              <w:rPr>
                <w:rFonts w:cstheme="minorHAnsi"/>
                <w:sz w:val="24"/>
                <w:szCs w:val="24"/>
              </w:rPr>
            </w:pPr>
            <w:r w:rsidRPr="00D43947">
              <w:rPr>
                <w:rFonts w:cstheme="minorHAnsi"/>
                <w:sz w:val="24"/>
                <w:szCs w:val="24"/>
              </w:rPr>
              <w:t>53.6</w:t>
            </w:r>
          </w:p>
        </w:tc>
        <w:tc>
          <w:tcPr>
            <w:tcW w:w="0" w:type="auto"/>
            <w:hideMark/>
          </w:tcPr>
          <w:p w14:paraId="7FD6D1DD" w14:textId="77777777" w:rsidR="00D43947" w:rsidRPr="00D43947" w:rsidRDefault="00D43947" w:rsidP="00D43947">
            <w:pPr>
              <w:rPr>
                <w:rFonts w:cstheme="minorHAnsi"/>
                <w:sz w:val="24"/>
                <w:szCs w:val="24"/>
              </w:rPr>
            </w:pPr>
            <w:r w:rsidRPr="00D43947">
              <w:rPr>
                <w:rFonts w:cstheme="minorHAnsi"/>
                <w:sz w:val="24"/>
                <w:szCs w:val="24"/>
              </w:rPr>
              <w:t>7.4</w:t>
            </w:r>
          </w:p>
        </w:tc>
      </w:tr>
      <w:tr w:rsidR="00930B56" w:rsidRPr="00D43947" w14:paraId="0AF44D91" w14:textId="77777777" w:rsidTr="00930B56">
        <w:tc>
          <w:tcPr>
            <w:tcW w:w="0" w:type="auto"/>
            <w:hideMark/>
          </w:tcPr>
          <w:p w14:paraId="5B221F56" w14:textId="77777777" w:rsidR="00930B56" w:rsidRPr="00D43947" w:rsidRDefault="00930B56" w:rsidP="00D43947">
            <w:pPr>
              <w:rPr>
                <w:rFonts w:cstheme="minorHAnsi"/>
                <w:sz w:val="24"/>
                <w:szCs w:val="24"/>
              </w:rPr>
            </w:pPr>
          </w:p>
        </w:tc>
        <w:tc>
          <w:tcPr>
            <w:tcW w:w="2546" w:type="dxa"/>
          </w:tcPr>
          <w:p w14:paraId="471905C7" w14:textId="77777777" w:rsidR="00930B56" w:rsidRPr="00D43947" w:rsidRDefault="00930B56" w:rsidP="00D43947">
            <w:pPr>
              <w:rPr>
                <w:rFonts w:cstheme="minorHAnsi"/>
                <w:sz w:val="24"/>
                <w:szCs w:val="24"/>
              </w:rPr>
            </w:pPr>
          </w:p>
        </w:tc>
        <w:tc>
          <w:tcPr>
            <w:tcW w:w="1271" w:type="dxa"/>
          </w:tcPr>
          <w:p w14:paraId="25FF6D79" w14:textId="77777777" w:rsidR="00930B56" w:rsidRPr="00D43947" w:rsidRDefault="00930B56" w:rsidP="00D43947">
            <w:pPr>
              <w:rPr>
                <w:rFonts w:cstheme="minorHAnsi"/>
                <w:sz w:val="24"/>
                <w:szCs w:val="24"/>
              </w:rPr>
            </w:pPr>
          </w:p>
        </w:tc>
        <w:tc>
          <w:tcPr>
            <w:tcW w:w="1007" w:type="dxa"/>
          </w:tcPr>
          <w:p w14:paraId="53178E0D" w14:textId="77777777" w:rsidR="00930B56" w:rsidRPr="00D43947" w:rsidRDefault="00930B56" w:rsidP="00D43947">
            <w:pPr>
              <w:rPr>
                <w:rFonts w:cstheme="minorHAnsi"/>
                <w:sz w:val="24"/>
                <w:szCs w:val="24"/>
              </w:rPr>
            </w:pPr>
          </w:p>
        </w:tc>
        <w:tc>
          <w:tcPr>
            <w:tcW w:w="1606" w:type="dxa"/>
          </w:tcPr>
          <w:p w14:paraId="49B1736C" w14:textId="77777777" w:rsidR="00930B56" w:rsidRPr="00D43947" w:rsidRDefault="00930B56" w:rsidP="00D43947">
            <w:pPr>
              <w:rPr>
                <w:rFonts w:cstheme="minorHAnsi"/>
                <w:sz w:val="24"/>
                <w:szCs w:val="24"/>
              </w:rPr>
            </w:pPr>
          </w:p>
        </w:tc>
        <w:tc>
          <w:tcPr>
            <w:tcW w:w="0" w:type="auto"/>
          </w:tcPr>
          <w:p w14:paraId="3B42C109" w14:textId="5C48423E" w:rsidR="00930B56" w:rsidRPr="00D43947" w:rsidRDefault="00930B56" w:rsidP="00D43947">
            <w:pPr>
              <w:rPr>
                <w:rFonts w:cstheme="minorHAnsi"/>
                <w:sz w:val="24"/>
                <w:szCs w:val="24"/>
              </w:rPr>
            </w:pPr>
          </w:p>
        </w:tc>
      </w:tr>
      <w:tr w:rsidR="00D43947" w:rsidRPr="00D43947" w14:paraId="3D370CB9" w14:textId="77777777" w:rsidTr="00930B56">
        <w:tc>
          <w:tcPr>
            <w:tcW w:w="1651" w:type="dxa"/>
            <w:hideMark/>
          </w:tcPr>
          <w:p w14:paraId="5950583D" w14:textId="77777777" w:rsidR="00D43947" w:rsidRPr="00D43947" w:rsidRDefault="00D43947" w:rsidP="00D43947">
            <w:pPr>
              <w:rPr>
                <w:rFonts w:cstheme="minorHAnsi"/>
                <w:sz w:val="24"/>
                <w:szCs w:val="24"/>
              </w:rPr>
            </w:pPr>
            <w:r w:rsidRPr="00D43947">
              <w:rPr>
                <w:rFonts w:cstheme="minorHAnsi"/>
                <w:sz w:val="24"/>
                <w:szCs w:val="24"/>
              </w:rPr>
              <w:t>Truck</w:t>
            </w:r>
          </w:p>
        </w:tc>
        <w:tc>
          <w:tcPr>
            <w:tcW w:w="2546" w:type="dxa"/>
            <w:hideMark/>
          </w:tcPr>
          <w:p w14:paraId="7A560E93" w14:textId="77777777" w:rsidR="00D43947" w:rsidRPr="00D43947" w:rsidRDefault="00D43947" w:rsidP="00D43947">
            <w:pPr>
              <w:rPr>
                <w:rFonts w:cstheme="minorHAnsi"/>
                <w:sz w:val="24"/>
                <w:szCs w:val="24"/>
              </w:rPr>
            </w:pPr>
            <w:r w:rsidRPr="00D43947">
              <w:rPr>
                <w:rFonts w:cstheme="minorHAnsi"/>
                <w:sz w:val="24"/>
                <w:szCs w:val="24"/>
              </w:rPr>
              <w:t>Speed at Sensor 1</w:t>
            </w:r>
          </w:p>
        </w:tc>
        <w:tc>
          <w:tcPr>
            <w:tcW w:w="0" w:type="auto"/>
            <w:hideMark/>
          </w:tcPr>
          <w:p w14:paraId="527A0541" w14:textId="77777777" w:rsidR="00D43947" w:rsidRPr="00D43947" w:rsidRDefault="00D43947" w:rsidP="00D43947">
            <w:pPr>
              <w:rPr>
                <w:rFonts w:cstheme="minorHAnsi"/>
                <w:sz w:val="24"/>
                <w:szCs w:val="24"/>
              </w:rPr>
            </w:pPr>
            <w:r w:rsidRPr="00D43947">
              <w:rPr>
                <w:rFonts w:cstheme="minorHAnsi"/>
                <w:sz w:val="24"/>
                <w:szCs w:val="24"/>
              </w:rPr>
              <w:t>34</w:t>
            </w:r>
          </w:p>
        </w:tc>
        <w:tc>
          <w:tcPr>
            <w:tcW w:w="0" w:type="auto"/>
            <w:hideMark/>
          </w:tcPr>
          <w:p w14:paraId="2E285F2A" w14:textId="77777777" w:rsidR="00D43947" w:rsidRPr="00D43947" w:rsidRDefault="00D43947" w:rsidP="00D43947">
            <w:pPr>
              <w:rPr>
                <w:rFonts w:cstheme="minorHAnsi"/>
                <w:sz w:val="24"/>
                <w:szCs w:val="24"/>
              </w:rPr>
            </w:pPr>
            <w:r w:rsidRPr="00D43947">
              <w:rPr>
                <w:rFonts w:cstheme="minorHAnsi"/>
                <w:sz w:val="24"/>
                <w:szCs w:val="24"/>
              </w:rPr>
              <w:t>71</w:t>
            </w:r>
          </w:p>
        </w:tc>
        <w:tc>
          <w:tcPr>
            <w:tcW w:w="0" w:type="auto"/>
            <w:hideMark/>
          </w:tcPr>
          <w:p w14:paraId="5DD78BD9" w14:textId="77777777" w:rsidR="00D43947" w:rsidRPr="00D43947" w:rsidRDefault="00D43947" w:rsidP="00D43947">
            <w:pPr>
              <w:rPr>
                <w:rFonts w:cstheme="minorHAnsi"/>
                <w:sz w:val="24"/>
                <w:szCs w:val="24"/>
              </w:rPr>
            </w:pPr>
            <w:r w:rsidRPr="00D43947">
              <w:rPr>
                <w:rFonts w:cstheme="minorHAnsi"/>
                <w:sz w:val="24"/>
                <w:szCs w:val="24"/>
              </w:rPr>
              <w:t>59.0</w:t>
            </w:r>
          </w:p>
        </w:tc>
        <w:tc>
          <w:tcPr>
            <w:tcW w:w="0" w:type="auto"/>
            <w:hideMark/>
          </w:tcPr>
          <w:p w14:paraId="311CE983" w14:textId="77777777" w:rsidR="00D43947" w:rsidRPr="00D43947" w:rsidRDefault="00D43947" w:rsidP="00D43947">
            <w:pPr>
              <w:rPr>
                <w:rFonts w:cstheme="minorHAnsi"/>
                <w:sz w:val="24"/>
                <w:szCs w:val="24"/>
              </w:rPr>
            </w:pPr>
            <w:r w:rsidRPr="00D43947">
              <w:rPr>
                <w:rFonts w:cstheme="minorHAnsi"/>
                <w:sz w:val="24"/>
                <w:szCs w:val="24"/>
              </w:rPr>
              <w:t>6.2</w:t>
            </w:r>
          </w:p>
        </w:tc>
      </w:tr>
      <w:tr w:rsidR="00D43947" w:rsidRPr="00D43947" w14:paraId="1A5D21A8" w14:textId="77777777" w:rsidTr="00930B56">
        <w:tc>
          <w:tcPr>
            <w:tcW w:w="1651" w:type="dxa"/>
            <w:hideMark/>
          </w:tcPr>
          <w:p w14:paraId="03EFEFA6" w14:textId="77777777" w:rsidR="00D43947" w:rsidRPr="00D43947" w:rsidRDefault="00D43947" w:rsidP="00D43947">
            <w:pPr>
              <w:rPr>
                <w:rFonts w:cstheme="minorHAnsi"/>
                <w:sz w:val="24"/>
                <w:szCs w:val="24"/>
              </w:rPr>
            </w:pPr>
          </w:p>
        </w:tc>
        <w:tc>
          <w:tcPr>
            <w:tcW w:w="2546" w:type="dxa"/>
            <w:hideMark/>
          </w:tcPr>
          <w:p w14:paraId="26C97000" w14:textId="77777777" w:rsidR="00D43947" w:rsidRPr="00D43947" w:rsidRDefault="00D43947" w:rsidP="00D43947">
            <w:pPr>
              <w:rPr>
                <w:rFonts w:cstheme="minorHAnsi"/>
                <w:sz w:val="24"/>
                <w:szCs w:val="24"/>
              </w:rPr>
            </w:pPr>
            <w:r w:rsidRPr="00D43947">
              <w:rPr>
                <w:rFonts w:cstheme="minorHAnsi"/>
                <w:sz w:val="24"/>
                <w:szCs w:val="24"/>
              </w:rPr>
              <w:t>Speed at Sensor 2</w:t>
            </w:r>
          </w:p>
        </w:tc>
        <w:tc>
          <w:tcPr>
            <w:tcW w:w="0" w:type="auto"/>
            <w:hideMark/>
          </w:tcPr>
          <w:p w14:paraId="18DA686C" w14:textId="77777777" w:rsidR="00D43947" w:rsidRPr="00D43947" w:rsidRDefault="00D43947" w:rsidP="00D43947">
            <w:pPr>
              <w:rPr>
                <w:rFonts w:cstheme="minorHAnsi"/>
                <w:sz w:val="24"/>
                <w:szCs w:val="24"/>
              </w:rPr>
            </w:pPr>
            <w:r w:rsidRPr="00D43947">
              <w:rPr>
                <w:rFonts w:cstheme="minorHAnsi"/>
                <w:sz w:val="24"/>
                <w:szCs w:val="24"/>
              </w:rPr>
              <w:t>32</w:t>
            </w:r>
          </w:p>
        </w:tc>
        <w:tc>
          <w:tcPr>
            <w:tcW w:w="0" w:type="auto"/>
            <w:hideMark/>
          </w:tcPr>
          <w:p w14:paraId="0DE4C876" w14:textId="77777777" w:rsidR="00D43947" w:rsidRPr="00D43947" w:rsidRDefault="00D43947" w:rsidP="00D43947">
            <w:pPr>
              <w:rPr>
                <w:rFonts w:cstheme="minorHAnsi"/>
                <w:sz w:val="24"/>
                <w:szCs w:val="24"/>
              </w:rPr>
            </w:pPr>
            <w:r w:rsidRPr="00D43947">
              <w:rPr>
                <w:rFonts w:cstheme="minorHAnsi"/>
                <w:sz w:val="24"/>
                <w:szCs w:val="24"/>
              </w:rPr>
              <w:t>71</w:t>
            </w:r>
          </w:p>
        </w:tc>
        <w:tc>
          <w:tcPr>
            <w:tcW w:w="0" w:type="auto"/>
            <w:hideMark/>
          </w:tcPr>
          <w:p w14:paraId="1CEB0673" w14:textId="77777777" w:rsidR="00D43947" w:rsidRPr="00D43947" w:rsidRDefault="00D43947" w:rsidP="00D43947">
            <w:pPr>
              <w:rPr>
                <w:rFonts w:cstheme="minorHAnsi"/>
                <w:sz w:val="24"/>
                <w:szCs w:val="24"/>
              </w:rPr>
            </w:pPr>
            <w:r w:rsidRPr="00D43947">
              <w:rPr>
                <w:rFonts w:cstheme="minorHAnsi"/>
                <w:sz w:val="24"/>
                <w:szCs w:val="24"/>
              </w:rPr>
              <w:t>57.7</w:t>
            </w:r>
          </w:p>
        </w:tc>
        <w:tc>
          <w:tcPr>
            <w:tcW w:w="0" w:type="auto"/>
            <w:hideMark/>
          </w:tcPr>
          <w:p w14:paraId="7F632A5D" w14:textId="77777777" w:rsidR="00D43947" w:rsidRPr="00D43947" w:rsidRDefault="00D43947" w:rsidP="00D43947">
            <w:pPr>
              <w:rPr>
                <w:rFonts w:cstheme="minorHAnsi"/>
                <w:sz w:val="24"/>
                <w:szCs w:val="24"/>
              </w:rPr>
            </w:pPr>
            <w:r w:rsidRPr="00D43947">
              <w:rPr>
                <w:rFonts w:cstheme="minorHAnsi"/>
                <w:sz w:val="24"/>
                <w:szCs w:val="24"/>
              </w:rPr>
              <w:t>6.5</w:t>
            </w:r>
          </w:p>
        </w:tc>
      </w:tr>
      <w:tr w:rsidR="00D43947" w:rsidRPr="00D43947" w14:paraId="4DC20754" w14:textId="77777777" w:rsidTr="00930B56">
        <w:tc>
          <w:tcPr>
            <w:tcW w:w="1651" w:type="dxa"/>
            <w:hideMark/>
          </w:tcPr>
          <w:p w14:paraId="01E0E4DB" w14:textId="77777777" w:rsidR="00D43947" w:rsidRPr="00D43947" w:rsidRDefault="00D43947" w:rsidP="00D43947">
            <w:pPr>
              <w:rPr>
                <w:rFonts w:cstheme="minorHAnsi"/>
                <w:sz w:val="24"/>
                <w:szCs w:val="24"/>
              </w:rPr>
            </w:pPr>
          </w:p>
        </w:tc>
        <w:tc>
          <w:tcPr>
            <w:tcW w:w="2546" w:type="dxa"/>
            <w:hideMark/>
          </w:tcPr>
          <w:p w14:paraId="2BB8493A" w14:textId="77777777" w:rsidR="00D43947" w:rsidRPr="00D43947" w:rsidRDefault="00D43947" w:rsidP="00D43947">
            <w:pPr>
              <w:rPr>
                <w:rFonts w:cstheme="minorHAnsi"/>
                <w:sz w:val="24"/>
                <w:szCs w:val="24"/>
              </w:rPr>
            </w:pPr>
            <w:r w:rsidRPr="00D43947">
              <w:rPr>
                <w:rFonts w:cstheme="minorHAnsi"/>
                <w:sz w:val="24"/>
                <w:szCs w:val="24"/>
              </w:rPr>
              <w:t>Speed at Sensor 3</w:t>
            </w:r>
          </w:p>
        </w:tc>
        <w:tc>
          <w:tcPr>
            <w:tcW w:w="0" w:type="auto"/>
            <w:hideMark/>
          </w:tcPr>
          <w:p w14:paraId="57DDFB3B" w14:textId="77777777" w:rsidR="00D43947" w:rsidRPr="00D43947" w:rsidRDefault="00D43947" w:rsidP="00D43947">
            <w:pPr>
              <w:rPr>
                <w:rFonts w:cstheme="minorHAnsi"/>
                <w:sz w:val="24"/>
                <w:szCs w:val="24"/>
              </w:rPr>
            </w:pPr>
            <w:r w:rsidRPr="00D43947">
              <w:rPr>
                <w:rFonts w:cstheme="minorHAnsi"/>
                <w:sz w:val="24"/>
                <w:szCs w:val="24"/>
              </w:rPr>
              <w:t>23</w:t>
            </w:r>
          </w:p>
        </w:tc>
        <w:tc>
          <w:tcPr>
            <w:tcW w:w="0" w:type="auto"/>
            <w:hideMark/>
          </w:tcPr>
          <w:p w14:paraId="79FBEA03" w14:textId="77777777" w:rsidR="00D43947" w:rsidRPr="00D43947" w:rsidRDefault="00D43947" w:rsidP="00D43947">
            <w:pPr>
              <w:rPr>
                <w:rFonts w:cstheme="minorHAnsi"/>
                <w:sz w:val="24"/>
                <w:szCs w:val="24"/>
              </w:rPr>
            </w:pPr>
            <w:r w:rsidRPr="00D43947">
              <w:rPr>
                <w:rFonts w:cstheme="minorHAnsi"/>
                <w:sz w:val="24"/>
                <w:szCs w:val="24"/>
              </w:rPr>
              <w:t>72</w:t>
            </w:r>
          </w:p>
        </w:tc>
        <w:tc>
          <w:tcPr>
            <w:tcW w:w="0" w:type="auto"/>
            <w:hideMark/>
          </w:tcPr>
          <w:p w14:paraId="504D5E4A" w14:textId="77777777" w:rsidR="00D43947" w:rsidRPr="00D43947" w:rsidRDefault="00D43947" w:rsidP="00D43947">
            <w:pPr>
              <w:rPr>
                <w:rFonts w:cstheme="minorHAnsi"/>
                <w:sz w:val="24"/>
                <w:szCs w:val="24"/>
              </w:rPr>
            </w:pPr>
            <w:r w:rsidRPr="00D43947">
              <w:rPr>
                <w:rFonts w:cstheme="minorHAnsi"/>
                <w:sz w:val="24"/>
                <w:szCs w:val="24"/>
              </w:rPr>
              <w:t>57.5</w:t>
            </w:r>
          </w:p>
        </w:tc>
        <w:tc>
          <w:tcPr>
            <w:tcW w:w="0" w:type="auto"/>
            <w:hideMark/>
          </w:tcPr>
          <w:p w14:paraId="4327179F" w14:textId="77777777" w:rsidR="00D43947" w:rsidRPr="00D43947" w:rsidRDefault="00D43947" w:rsidP="00D43947">
            <w:pPr>
              <w:rPr>
                <w:rFonts w:cstheme="minorHAnsi"/>
                <w:sz w:val="24"/>
                <w:szCs w:val="24"/>
              </w:rPr>
            </w:pPr>
            <w:r w:rsidRPr="00D43947">
              <w:rPr>
                <w:rFonts w:cstheme="minorHAnsi"/>
                <w:sz w:val="24"/>
                <w:szCs w:val="24"/>
              </w:rPr>
              <w:t>7.1</w:t>
            </w:r>
          </w:p>
        </w:tc>
      </w:tr>
      <w:tr w:rsidR="00D43947" w:rsidRPr="00D43947" w14:paraId="1677EC59" w14:textId="77777777" w:rsidTr="00930B56">
        <w:tc>
          <w:tcPr>
            <w:tcW w:w="1651" w:type="dxa"/>
            <w:hideMark/>
          </w:tcPr>
          <w:p w14:paraId="279FEFD1" w14:textId="77777777" w:rsidR="00D43947" w:rsidRPr="00D43947" w:rsidRDefault="00D43947" w:rsidP="00D43947">
            <w:pPr>
              <w:rPr>
                <w:rFonts w:cstheme="minorHAnsi"/>
                <w:sz w:val="24"/>
                <w:szCs w:val="24"/>
              </w:rPr>
            </w:pPr>
          </w:p>
        </w:tc>
        <w:tc>
          <w:tcPr>
            <w:tcW w:w="2546" w:type="dxa"/>
            <w:hideMark/>
          </w:tcPr>
          <w:p w14:paraId="3DBFF7A6" w14:textId="77777777" w:rsidR="00D43947" w:rsidRPr="00D43947" w:rsidRDefault="00D43947" w:rsidP="00D43947">
            <w:pPr>
              <w:rPr>
                <w:rFonts w:cstheme="minorHAnsi"/>
                <w:sz w:val="24"/>
                <w:szCs w:val="24"/>
              </w:rPr>
            </w:pPr>
            <w:r w:rsidRPr="00D43947">
              <w:rPr>
                <w:rFonts w:cstheme="minorHAnsi"/>
                <w:sz w:val="24"/>
                <w:szCs w:val="24"/>
              </w:rPr>
              <w:t>Speed at Sensor 4</w:t>
            </w:r>
          </w:p>
        </w:tc>
        <w:tc>
          <w:tcPr>
            <w:tcW w:w="0" w:type="auto"/>
            <w:hideMark/>
          </w:tcPr>
          <w:p w14:paraId="088C632A" w14:textId="77777777" w:rsidR="00D43947" w:rsidRPr="00D43947" w:rsidRDefault="00D43947" w:rsidP="00D43947">
            <w:pPr>
              <w:rPr>
                <w:rFonts w:cstheme="minorHAnsi"/>
                <w:sz w:val="24"/>
                <w:szCs w:val="24"/>
              </w:rPr>
            </w:pPr>
            <w:r w:rsidRPr="00D43947">
              <w:rPr>
                <w:rFonts w:cstheme="minorHAnsi"/>
                <w:sz w:val="24"/>
                <w:szCs w:val="24"/>
              </w:rPr>
              <w:t>30</w:t>
            </w:r>
          </w:p>
        </w:tc>
        <w:tc>
          <w:tcPr>
            <w:tcW w:w="0" w:type="auto"/>
            <w:hideMark/>
          </w:tcPr>
          <w:p w14:paraId="0CC4FD28" w14:textId="77777777" w:rsidR="00D43947" w:rsidRPr="00D43947" w:rsidRDefault="00D43947" w:rsidP="00D43947">
            <w:pPr>
              <w:rPr>
                <w:rFonts w:cstheme="minorHAnsi"/>
                <w:sz w:val="24"/>
                <w:szCs w:val="24"/>
              </w:rPr>
            </w:pPr>
            <w:r w:rsidRPr="00D43947">
              <w:rPr>
                <w:rFonts w:cstheme="minorHAnsi"/>
                <w:sz w:val="24"/>
                <w:szCs w:val="24"/>
              </w:rPr>
              <w:t>73</w:t>
            </w:r>
          </w:p>
        </w:tc>
        <w:tc>
          <w:tcPr>
            <w:tcW w:w="0" w:type="auto"/>
            <w:hideMark/>
          </w:tcPr>
          <w:p w14:paraId="7C309229" w14:textId="77777777" w:rsidR="00D43947" w:rsidRPr="00D43947" w:rsidRDefault="00D43947" w:rsidP="00D43947">
            <w:pPr>
              <w:rPr>
                <w:rFonts w:cstheme="minorHAnsi"/>
                <w:sz w:val="24"/>
                <w:szCs w:val="24"/>
              </w:rPr>
            </w:pPr>
            <w:r w:rsidRPr="00D43947">
              <w:rPr>
                <w:rFonts w:cstheme="minorHAnsi"/>
                <w:sz w:val="24"/>
                <w:szCs w:val="24"/>
              </w:rPr>
              <w:t>57.6</w:t>
            </w:r>
          </w:p>
        </w:tc>
        <w:tc>
          <w:tcPr>
            <w:tcW w:w="0" w:type="auto"/>
            <w:hideMark/>
          </w:tcPr>
          <w:p w14:paraId="6E643CA8" w14:textId="77777777" w:rsidR="00D43947" w:rsidRPr="00D43947" w:rsidRDefault="00D43947" w:rsidP="00D43947">
            <w:pPr>
              <w:rPr>
                <w:rFonts w:cstheme="minorHAnsi"/>
                <w:sz w:val="24"/>
                <w:szCs w:val="24"/>
              </w:rPr>
            </w:pPr>
            <w:r w:rsidRPr="00D43947">
              <w:rPr>
                <w:rFonts w:cstheme="minorHAnsi"/>
                <w:sz w:val="24"/>
                <w:szCs w:val="24"/>
              </w:rPr>
              <w:t>7.6</w:t>
            </w:r>
          </w:p>
        </w:tc>
      </w:tr>
      <w:tr w:rsidR="00D43947" w:rsidRPr="00D43947" w14:paraId="7E3DB4B4" w14:textId="77777777" w:rsidTr="00930B56">
        <w:tc>
          <w:tcPr>
            <w:tcW w:w="1651" w:type="dxa"/>
            <w:hideMark/>
          </w:tcPr>
          <w:p w14:paraId="11B2DACA" w14:textId="77777777" w:rsidR="00D43947" w:rsidRPr="00D43947" w:rsidRDefault="00D43947" w:rsidP="00D43947">
            <w:pPr>
              <w:rPr>
                <w:rFonts w:cstheme="minorHAnsi"/>
                <w:sz w:val="24"/>
                <w:szCs w:val="24"/>
              </w:rPr>
            </w:pPr>
          </w:p>
        </w:tc>
        <w:tc>
          <w:tcPr>
            <w:tcW w:w="2546" w:type="dxa"/>
            <w:hideMark/>
          </w:tcPr>
          <w:p w14:paraId="158043AA" w14:textId="77777777" w:rsidR="00D43947" w:rsidRPr="00D43947" w:rsidRDefault="00D43947" w:rsidP="00D43947">
            <w:pPr>
              <w:rPr>
                <w:rFonts w:cstheme="minorHAnsi"/>
                <w:sz w:val="24"/>
                <w:szCs w:val="24"/>
              </w:rPr>
            </w:pPr>
            <w:r w:rsidRPr="00D43947">
              <w:rPr>
                <w:rFonts w:cstheme="minorHAnsi"/>
                <w:sz w:val="24"/>
                <w:szCs w:val="24"/>
              </w:rPr>
              <w:t>Speed at Sensor 5</w:t>
            </w:r>
          </w:p>
        </w:tc>
        <w:tc>
          <w:tcPr>
            <w:tcW w:w="0" w:type="auto"/>
            <w:hideMark/>
          </w:tcPr>
          <w:p w14:paraId="74B080C9" w14:textId="77777777" w:rsidR="00D43947" w:rsidRPr="00D43947" w:rsidRDefault="00D43947" w:rsidP="00D43947">
            <w:pPr>
              <w:rPr>
                <w:rFonts w:cstheme="minorHAnsi"/>
                <w:sz w:val="24"/>
                <w:szCs w:val="24"/>
              </w:rPr>
            </w:pPr>
            <w:r w:rsidRPr="00D43947">
              <w:rPr>
                <w:rFonts w:cstheme="minorHAnsi"/>
                <w:sz w:val="24"/>
                <w:szCs w:val="24"/>
              </w:rPr>
              <w:t>34</w:t>
            </w:r>
          </w:p>
        </w:tc>
        <w:tc>
          <w:tcPr>
            <w:tcW w:w="0" w:type="auto"/>
            <w:hideMark/>
          </w:tcPr>
          <w:p w14:paraId="3249896B" w14:textId="77777777" w:rsidR="00D43947" w:rsidRPr="00D43947" w:rsidRDefault="00D43947" w:rsidP="00D43947">
            <w:pPr>
              <w:rPr>
                <w:rFonts w:cstheme="minorHAnsi"/>
                <w:sz w:val="24"/>
                <w:szCs w:val="24"/>
              </w:rPr>
            </w:pPr>
            <w:r w:rsidRPr="00D43947">
              <w:rPr>
                <w:rFonts w:cstheme="minorHAnsi"/>
                <w:sz w:val="24"/>
                <w:szCs w:val="24"/>
              </w:rPr>
              <w:t>75</w:t>
            </w:r>
          </w:p>
        </w:tc>
        <w:tc>
          <w:tcPr>
            <w:tcW w:w="0" w:type="auto"/>
            <w:hideMark/>
          </w:tcPr>
          <w:p w14:paraId="4A29A503" w14:textId="77777777" w:rsidR="00D43947" w:rsidRPr="00D43947" w:rsidRDefault="00D43947" w:rsidP="00D43947">
            <w:pPr>
              <w:rPr>
                <w:rFonts w:cstheme="minorHAnsi"/>
                <w:sz w:val="24"/>
                <w:szCs w:val="24"/>
              </w:rPr>
            </w:pPr>
            <w:r w:rsidRPr="00D43947">
              <w:rPr>
                <w:rFonts w:cstheme="minorHAnsi"/>
                <w:sz w:val="24"/>
                <w:szCs w:val="24"/>
              </w:rPr>
              <w:t>56.8</w:t>
            </w:r>
          </w:p>
        </w:tc>
        <w:tc>
          <w:tcPr>
            <w:tcW w:w="0" w:type="auto"/>
            <w:hideMark/>
          </w:tcPr>
          <w:p w14:paraId="3AAC4772" w14:textId="77777777" w:rsidR="00D43947" w:rsidRPr="00D43947" w:rsidRDefault="00D43947" w:rsidP="00D43947">
            <w:pPr>
              <w:rPr>
                <w:rFonts w:cstheme="minorHAnsi"/>
                <w:sz w:val="24"/>
                <w:szCs w:val="24"/>
              </w:rPr>
            </w:pPr>
            <w:r w:rsidRPr="00D43947">
              <w:rPr>
                <w:rFonts w:cstheme="minorHAnsi"/>
                <w:sz w:val="24"/>
                <w:szCs w:val="24"/>
              </w:rPr>
              <w:t>7.8</w:t>
            </w:r>
          </w:p>
        </w:tc>
      </w:tr>
      <w:tr w:rsidR="00D43947" w:rsidRPr="00D43947" w14:paraId="1872876E" w14:textId="77777777" w:rsidTr="00930B56">
        <w:tc>
          <w:tcPr>
            <w:tcW w:w="1651" w:type="dxa"/>
            <w:hideMark/>
          </w:tcPr>
          <w:p w14:paraId="204A6ADC" w14:textId="77777777" w:rsidR="00D43947" w:rsidRPr="00D43947" w:rsidRDefault="00D43947" w:rsidP="00D43947">
            <w:pPr>
              <w:rPr>
                <w:rFonts w:cstheme="minorHAnsi"/>
                <w:sz w:val="24"/>
                <w:szCs w:val="24"/>
              </w:rPr>
            </w:pPr>
          </w:p>
        </w:tc>
        <w:tc>
          <w:tcPr>
            <w:tcW w:w="2546" w:type="dxa"/>
            <w:hideMark/>
          </w:tcPr>
          <w:p w14:paraId="61F22B00" w14:textId="77777777" w:rsidR="00D43947" w:rsidRPr="00D43947" w:rsidRDefault="00D43947" w:rsidP="00D43947">
            <w:pPr>
              <w:rPr>
                <w:rFonts w:cstheme="minorHAnsi"/>
                <w:sz w:val="24"/>
                <w:szCs w:val="24"/>
              </w:rPr>
            </w:pPr>
            <w:r w:rsidRPr="00D43947">
              <w:rPr>
                <w:rFonts w:cstheme="minorHAnsi"/>
                <w:sz w:val="24"/>
                <w:szCs w:val="24"/>
              </w:rPr>
              <w:t>Speed at Sensor 6</w:t>
            </w:r>
          </w:p>
        </w:tc>
        <w:tc>
          <w:tcPr>
            <w:tcW w:w="0" w:type="auto"/>
            <w:hideMark/>
          </w:tcPr>
          <w:p w14:paraId="226877DE" w14:textId="77777777" w:rsidR="00D43947" w:rsidRPr="00D43947" w:rsidRDefault="00D43947" w:rsidP="00D43947">
            <w:pPr>
              <w:rPr>
                <w:rFonts w:cstheme="minorHAnsi"/>
                <w:sz w:val="24"/>
                <w:szCs w:val="24"/>
              </w:rPr>
            </w:pPr>
            <w:r w:rsidRPr="00D43947">
              <w:rPr>
                <w:rFonts w:cstheme="minorHAnsi"/>
                <w:sz w:val="24"/>
                <w:szCs w:val="24"/>
              </w:rPr>
              <w:t>31</w:t>
            </w:r>
          </w:p>
        </w:tc>
        <w:tc>
          <w:tcPr>
            <w:tcW w:w="0" w:type="auto"/>
            <w:hideMark/>
          </w:tcPr>
          <w:p w14:paraId="1CCB4376" w14:textId="77777777" w:rsidR="00D43947" w:rsidRPr="00D43947" w:rsidRDefault="00D43947" w:rsidP="00D43947">
            <w:pPr>
              <w:rPr>
                <w:rFonts w:cstheme="minorHAnsi"/>
                <w:sz w:val="24"/>
                <w:szCs w:val="24"/>
              </w:rPr>
            </w:pPr>
            <w:r w:rsidRPr="00D43947">
              <w:rPr>
                <w:rFonts w:cstheme="minorHAnsi"/>
                <w:sz w:val="24"/>
                <w:szCs w:val="24"/>
              </w:rPr>
              <w:t>69</w:t>
            </w:r>
          </w:p>
        </w:tc>
        <w:tc>
          <w:tcPr>
            <w:tcW w:w="0" w:type="auto"/>
            <w:hideMark/>
          </w:tcPr>
          <w:p w14:paraId="3CE7C81B" w14:textId="77777777" w:rsidR="00D43947" w:rsidRPr="00D43947" w:rsidRDefault="00D43947" w:rsidP="00D43947">
            <w:pPr>
              <w:rPr>
                <w:rFonts w:cstheme="minorHAnsi"/>
                <w:sz w:val="24"/>
                <w:szCs w:val="24"/>
              </w:rPr>
            </w:pPr>
            <w:r w:rsidRPr="00D43947">
              <w:rPr>
                <w:rFonts w:cstheme="minorHAnsi"/>
                <w:sz w:val="24"/>
                <w:szCs w:val="24"/>
              </w:rPr>
              <w:t>53.8</w:t>
            </w:r>
          </w:p>
        </w:tc>
        <w:tc>
          <w:tcPr>
            <w:tcW w:w="0" w:type="auto"/>
            <w:hideMark/>
          </w:tcPr>
          <w:p w14:paraId="22F47D2A" w14:textId="77777777" w:rsidR="00D43947" w:rsidRPr="00D43947" w:rsidRDefault="00D43947" w:rsidP="00D43947">
            <w:pPr>
              <w:rPr>
                <w:rFonts w:cstheme="minorHAnsi"/>
                <w:sz w:val="24"/>
                <w:szCs w:val="24"/>
              </w:rPr>
            </w:pPr>
            <w:r w:rsidRPr="00D43947">
              <w:rPr>
                <w:rFonts w:cstheme="minorHAnsi"/>
                <w:sz w:val="24"/>
                <w:szCs w:val="24"/>
              </w:rPr>
              <w:t>7.1</w:t>
            </w:r>
          </w:p>
        </w:tc>
      </w:tr>
      <w:tr w:rsidR="00D43947" w:rsidRPr="00D43947" w14:paraId="06C94216" w14:textId="77777777" w:rsidTr="00930B56">
        <w:tc>
          <w:tcPr>
            <w:tcW w:w="1651" w:type="dxa"/>
            <w:hideMark/>
          </w:tcPr>
          <w:p w14:paraId="7CC25243" w14:textId="77777777" w:rsidR="00D43947" w:rsidRPr="00D43947" w:rsidRDefault="00D43947" w:rsidP="00D43947">
            <w:pPr>
              <w:rPr>
                <w:rFonts w:cstheme="minorHAnsi"/>
                <w:sz w:val="24"/>
                <w:szCs w:val="24"/>
              </w:rPr>
            </w:pPr>
          </w:p>
        </w:tc>
        <w:tc>
          <w:tcPr>
            <w:tcW w:w="2546" w:type="dxa"/>
            <w:hideMark/>
          </w:tcPr>
          <w:p w14:paraId="45DAC33C" w14:textId="77777777" w:rsidR="00D43947" w:rsidRPr="00D43947" w:rsidRDefault="00D43947" w:rsidP="00D43947">
            <w:pPr>
              <w:rPr>
                <w:rFonts w:cstheme="minorHAnsi"/>
                <w:sz w:val="24"/>
                <w:szCs w:val="24"/>
              </w:rPr>
            </w:pPr>
            <w:r w:rsidRPr="00D43947">
              <w:rPr>
                <w:rFonts w:cstheme="minorHAnsi"/>
                <w:sz w:val="24"/>
                <w:szCs w:val="24"/>
              </w:rPr>
              <w:t>Speed at Sensor 7</w:t>
            </w:r>
          </w:p>
        </w:tc>
        <w:tc>
          <w:tcPr>
            <w:tcW w:w="0" w:type="auto"/>
            <w:hideMark/>
          </w:tcPr>
          <w:p w14:paraId="7480A80A" w14:textId="77777777" w:rsidR="00D43947" w:rsidRPr="00D43947" w:rsidRDefault="00D43947" w:rsidP="00D43947">
            <w:pPr>
              <w:rPr>
                <w:rFonts w:cstheme="minorHAnsi"/>
                <w:sz w:val="24"/>
                <w:szCs w:val="24"/>
              </w:rPr>
            </w:pPr>
            <w:r w:rsidRPr="00D43947">
              <w:rPr>
                <w:rFonts w:cstheme="minorHAnsi"/>
                <w:sz w:val="24"/>
                <w:szCs w:val="24"/>
              </w:rPr>
              <w:t>24</w:t>
            </w:r>
          </w:p>
        </w:tc>
        <w:tc>
          <w:tcPr>
            <w:tcW w:w="0" w:type="auto"/>
            <w:hideMark/>
          </w:tcPr>
          <w:p w14:paraId="06BB8045" w14:textId="77777777" w:rsidR="00D43947" w:rsidRPr="00D43947" w:rsidRDefault="00D43947" w:rsidP="00D43947">
            <w:pPr>
              <w:rPr>
                <w:rFonts w:cstheme="minorHAnsi"/>
                <w:sz w:val="24"/>
                <w:szCs w:val="24"/>
              </w:rPr>
            </w:pPr>
            <w:r w:rsidRPr="00D43947">
              <w:rPr>
                <w:rFonts w:cstheme="minorHAnsi"/>
                <w:sz w:val="24"/>
                <w:szCs w:val="24"/>
              </w:rPr>
              <w:t>68</w:t>
            </w:r>
          </w:p>
        </w:tc>
        <w:tc>
          <w:tcPr>
            <w:tcW w:w="0" w:type="auto"/>
            <w:hideMark/>
          </w:tcPr>
          <w:p w14:paraId="62349BA0" w14:textId="77777777" w:rsidR="00D43947" w:rsidRPr="00D43947" w:rsidRDefault="00D43947" w:rsidP="00D43947">
            <w:pPr>
              <w:rPr>
                <w:rFonts w:cstheme="minorHAnsi"/>
                <w:sz w:val="24"/>
                <w:szCs w:val="24"/>
              </w:rPr>
            </w:pPr>
            <w:r w:rsidRPr="00D43947">
              <w:rPr>
                <w:rFonts w:cstheme="minorHAnsi"/>
                <w:sz w:val="24"/>
                <w:szCs w:val="24"/>
              </w:rPr>
              <w:t>52.5</w:t>
            </w:r>
          </w:p>
        </w:tc>
        <w:tc>
          <w:tcPr>
            <w:tcW w:w="0" w:type="auto"/>
            <w:hideMark/>
          </w:tcPr>
          <w:p w14:paraId="17432AAF" w14:textId="77777777" w:rsidR="00D43947" w:rsidRPr="00D43947" w:rsidRDefault="00D43947" w:rsidP="00D43947">
            <w:pPr>
              <w:rPr>
                <w:rFonts w:cstheme="minorHAnsi"/>
                <w:sz w:val="24"/>
                <w:szCs w:val="24"/>
              </w:rPr>
            </w:pPr>
            <w:r w:rsidRPr="00D43947">
              <w:rPr>
                <w:rFonts w:cstheme="minorHAnsi"/>
                <w:sz w:val="24"/>
                <w:szCs w:val="24"/>
              </w:rPr>
              <w:t>7.2</w:t>
            </w:r>
          </w:p>
        </w:tc>
      </w:tr>
    </w:tbl>
    <w:p w14:paraId="67A28E08" w14:textId="77777777" w:rsidR="00794FAB" w:rsidRDefault="00794FAB" w:rsidP="00D43947">
      <w:pPr>
        <w:rPr>
          <w:rFonts w:cstheme="minorHAnsi"/>
          <w:sz w:val="24"/>
          <w:szCs w:val="24"/>
        </w:rPr>
      </w:pPr>
    </w:p>
    <w:p w14:paraId="71F8F68B" w14:textId="765CF7FD" w:rsidR="00D43947" w:rsidRPr="00D43947" w:rsidRDefault="00D43947" w:rsidP="00794FAB">
      <w:pPr>
        <w:pStyle w:val="Heading2"/>
      </w:pPr>
      <w:r w:rsidRPr="00D43947">
        <w:t>5.2. Speed profile models</w:t>
      </w:r>
    </w:p>
    <w:p w14:paraId="5023A107" w14:textId="77777777" w:rsidR="00E77723" w:rsidRDefault="00D43947" w:rsidP="00D43947">
      <w:pPr>
        <w:rPr>
          <w:rFonts w:cstheme="minorHAnsi"/>
          <w:sz w:val="24"/>
          <w:szCs w:val="24"/>
        </w:rPr>
      </w:pPr>
      <w:r w:rsidRPr="00D43947">
        <w:rPr>
          <w:rFonts w:cstheme="minorHAnsi"/>
          <w:sz w:val="24"/>
          <w:szCs w:val="24"/>
        </w:rPr>
        <w:t>Mathematically, the passenger car speed profile model and the truck speed profile model can be formalized as</w:t>
      </w:r>
    </w:p>
    <w:p w14:paraId="346DAE6C" w14:textId="5B88FC22" w:rsidR="00E77723" w:rsidRDefault="00D43947" w:rsidP="00D43947">
      <w:pPr>
        <w:rPr>
          <w:rFonts w:cstheme="minorHAnsi"/>
          <w:sz w:val="24"/>
          <w:szCs w:val="24"/>
        </w:rPr>
      </w:pPr>
      <w:r w:rsidRPr="00D43947">
        <w:rPr>
          <w:rFonts w:cstheme="minorHAnsi"/>
          <w:sz w:val="24"/>
          <w:szCs w:val="24"/>
        </w:rPr>
        <w:t>(1)</w:t>
      </w:r>
      <w:r w:rsidR="00834E53">
        <w:rPr>
          <w:rFonts w:cstheme="minorHAnsi"/>
          <w:sz w:val="24"/>
          <w:szCs w:val="24"/>
        </w:rPr>
        <w:t xml:space="preserve"> </w:t>
      </w:r>
      <w:bookmarkStart w:id="26" w:name="_Hlk110923673"/>
      <m:oMath>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1</m:t>
            </m:r>
          </m:sub>
        </m:sSub>
        <m:r>
          <w:rPr>
            <w:rFonts w:ascii="Cambria Math" w:hAnsi="Cambria Math" w:cstheme="minorHAnsi"/>
            <w:sz w:val="24"/>
            <w:szCs w:val="24"/>
          </w:rPr>
          <m:t>(t)</m:t>
        </m:r>
        <w:bookmarkEnd w:id="26"/>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1</m:t>
            </m:r>
          </m:sub>
        </m:sSub>
        <m:r>
          <w:rPr>
            <w:rFonts w:ascii="Cambria Math" w:hAnsi="Cambria Math" w:cstheme="minorHAnsi"/>
            <w:sz w:val="24"/>
            <w:szCs w:val="24"/>
          </w:rPr>
          <m:t>(t)+</m:t>
        </m:r>
        <m:sSub>
          <m:sSubPr>
            <m:ctrlPr>
              <w:rPr>
                <w:rFonts w:ascii="Cambria Math" w:hAnsi="Cambria Math" w:cstheme="minorHAnsi"/>
                <w:i/>
                <w:sz w:val="24"/>
                <w:szCs w:val="24"/>
              </w:rPr>
            </m:ctrlPr>
          </m:sSubPr>
          <m:e>
            <m:r>
              <w:rPr>
                <w:rFonts w:ascii="Cambria Math" w:hAnsi="Cambria Math" w:cstheme="minorHAnsi"/>
                <w:sz w:val="24"/>
                <w:szCs w:val="24"/>
              </w:rPr>
              <m:t>∂</m:t>
            </m:r>
          </m:e>
          <m:sub>
            <m:r>
              <w:rPr>
                <w:rFonts w:ascii="Cambria Math" w:hAnsi="Cambria Math" w:cstheme="minorHAnsi"/>
                <w:sz w:val="24"/>
                <w:szCs w:val="24"/>
              </w:rPr>
              <m:t>1</m:t>
            </m:r>
          </m:sub>
        </m:sSub>
        <m:r>
          <w:rPr>
            <w:rFonts w:ascii="Cambria Math" w:hAnsi="Cambria Math" w:cstheme="minorHAnsi"/>
            <w:sz w:val="24"/>
            <w:szCs w:val="24"/>
          </w:rPr>
          <m:t>(t),</m:t>
        </m:r>
      </m:oMath>
    </w:p>
    <w:p w14:paraId="2F40D8AB" w14:textId="718D628E" w:rsidR="00E77723" w:rsidRDefault="00550FD1" w:rsidP="00D43947">
      <w:pPr>
        <w:rPr>
          <w:rFonts w:cstheme="minorHAnsi"/>
          <w:sz w:val="24"/>
          <w:szCs w:val="24"/>
        </w:rPr>
      </w:pPr>
      <w:r>
        <w:rPr>
          <w:rFonts w:cstheme="minorHAnsi"/>
          <w:sz w:val="24"/>
          <w:szCs w:val="24"/>
        </w:rPr>
        <w:t>a</w:t>
      </w:r>
      <w:r w:rsidR="00D43947" w:rsidRPr="00D43947">
        <w:rPr>
          <w:rFonts w:cstheme="minorHAnsi"/>
          <w:sz w:val="24"/>
          <w:szCs w:val="24"/>
        </w:rPr>
        <w:t>nd</w:t>
      </w:r>
    </w:p>
    <w:p w14:paraId="56A9E937" w14:textId="1CC923B2" w:rsidR="00E77723" w:rsidRDefault="00D43947" w:rsidP="00D43947">
      <w:pPr>
        <w:rPr>
          <w:rFonts w:cstheme="minorHAnsi"/>
          <w:sz w:val="24"/>
          <w:szCs w:val="24"/>
        </w:rPr>
      </w:pPr>
      <w:r w:rsidRPr="00D43947">
        <w:rPr>
          <w:rFonts w:cstheme="minorHAnsi"/>
          <w:sz w:val="24"/>
          <w:szCs w:val="24"/>
        </w:rPr>
        <w:t>(2)</w:t>
      </w:r>
      <w:r w:rsidR="00834E53">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2</m:t>
            </m:r>
          </m:sub>
        </m:sSub>
        <m:r>
          <w:rPr>
            <w:rFonts w:ascii="Cambria Math" w:hAnsi="Cambria Math" w:cstheme="minorHAnsi"/>
            <w:sz w:val="24"/>
            <w:szCs w:val="24"/>
          </w:rPr>
          <m:t>(t)=</m:t>
        </m:r>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2</m:t>
            </m:r>
          </m:sub>
        </m:sSub>
        <m:r>
          <w:rPr>
            <w:rFonts w:ascii="Cambria Math" w:hAnsi="Cambria Math" w:cstheme="minorHAnsi"/>
            <w:sz w:val="24"/>
            <w:szCs w:val="24"/>
          </w:rPr>
          <m:t>(t)+</m:t>
        </m:r>
        <m:sSub>
          <m:sSubPr>
            <m:ctrlPr>
              <w:rPr>
                <w:rFonts w:ascii="Cambria Math" w:hAnsi="Cambria Math" w:cstheme="minorHAnsi"/>
                <w:i/>
                <w:sz w:val="24"/>
                <w:szCs w:val="24"/>
              </w:rPr>
            </m:ctrlPr>
          </m:sSubPr>
          <m:e>
            <m:r>
              <w:rPr>
                <w:rFonts w:ascii="Cambria Math" w:hAnsi="Cambria Math" w:cstheme="minorHAnsi"/>
                <w:sz w:val="24"/>
                <w:szCs w:val="24"/>
              </w:rPr>
              <m:t>∂</m:t>
            </m:r>
          </m:e>
          <m:sub>
            <m:r>
              <w:rPr>
                <w:rFonts w:ascii="Cambria Math" w:hAnsi="Cambria Math" w:cstheme="minorHAnsi"/>
                <w:sz w:val="24"/>
                <w:szCs w:val="24"/>
              </w:rPr>
              <m:t>2</m:t>
            </m:r>
          </m:sub>
        </m:sSub>
        <m:r>
          <w:rPr>
            <w:rFonts w:ascii="Cambria Math" w:hAnsi="Cambria Math" w:cstheme="minorHAnsi"/>
            <w:sz w:val="24"/>
            <w:szCs w:val="24"/>
          </w:rPr>
          <m:t>(t),</m:t>
        </m:r>
      </m:oMath>
    </w:p>
    <w:p w14:paraId="7717274E" w14:textId="4E2A46FC" w:rsidR="00D43947" w:rsidRPr="00D43947" w:rsidRDefault="00D43947" w:rsidP="00D43947">
      <w:pPr>
        <w:rPr>
          <w:rFonts w:cstheme="minorHAnsi"/>
          <w:sz w:val="24"/>
          <w:szCs w:val="24"/>
        </w:rPr>
      </w:pPr>
      <w:r w:rsidRPr="00D43947">
        <w:rPr>
          <w:rFonts w:cstheme="minorHAnsi"/>
          <w:sz w:val="24"/>
          <w:szCs w:val="24"/>
        </w:rPr>
        <w:t>respectively. In </w:t>
      </w:r>
      <w:bookmarkStart w:id="27" w:name="beq0005"/>
      <w:r w:rsidRPr="00930B56">
        <w:rPr>
          <w:rFonts w:cstheme="minorHAnsi"/>
          <w:sz w:val="24"/>
          <w:szCs w:val="24"/>
        </w:rPr>
        <w:t>(1)</w:t>
      </w:r>
      <w:bookmarkEnd w:id="27"/>
      <w:r w:rsidRPr="00D43947">
        <w:rPr>
          <w:rFonts w:cstheme="minorHAnsi"/>
          <w:sz w:val="24"/>
          <w:szCs w:val="24"/>
        </w:rPr>
        <w:t>, </w:t>
      </w:r>
      <w:bookmarkStart w:id="28" w:name="beq0010"/>
      <w:r w:rsidRPr="00930B56">
        <w:rPr>
          <w:rFonts w:cstheme="minorHAnsi"/>
          <w:sz w:val="24"/>
          <w:szCs w:val="24"/>
        </w:rPr>
        <w:t>(2)</w:t>
      </w:r>
      <w:bookmarkEnd w:id="28"/>
      <w:r w:rsidRPr="00D43947">
        <w:rPr>
          <w:rFonts w:cstheme="minorHAnsi"/>
          <w:sz w:val="24"/>
          <w:szCs w:val="24"/>
        </w:rPr>
        <w:t>, </w:t>
      </w:r>
      <w:r w:rsidRPr="00D43947">
        <w:rPr>
          <w:rFonts w:cstheme="minorHAnsi"/>
          <w:i/>
          <w:iCs/>
          <w:sz w:val="24"/>
          <w:szCs w:val="24"/>
        </w:rPr>
        <w:t>t</w:t>
      </w:r>
      <w:r w:rsidRPr="00D43947">
        <w:rPr>
          <w:rFonts w:cstheme="minorHAnsi"/>
          <w:sz w:val="24"/>
          <w:szCs w:val="24"/>
        </w:rPr>
        <w:t> varies at different sensor locations. </w:t>
      </w:r>
      <m:oMath>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1</m:t>
            </m:r>
          </m:sub>
        </m:sSub>
        <m:r>
          <w:rPr>
            <w:rFonts w:ascii="Cambria Math" w:hAnsi="Cambria Math" w:cstheme="minorHAnsi"/>
            <w:sz w:val="24"/>
            <w:szCs w:val="24"/>
          </w:rPr>
          <m:t>(t)</m:t>
        </m:r>
      </m:oMath>
      <w:r w:rsidRPr="00D43947">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2</m:t>
            </m:r>
          </m:sub>
        </m:sSub>
        <m:r>
          <w:rPr>
            <w:rFonts w:ascii="Cambria Math" w:hAnsi="Cambria Math" w:cstheme="minorHAnsi"/>
            <w:sz w:val="24"/>
            <w:szCs w:val="24"/>
          </w:rPr>
          <m:t>(t)</m:t>
        </m:r>
      </m:oMath>
      <w:r w:rsidRPr="00D43947">
        <w:rPr>
          <w:rFonts w:cstheme="minorHAnsi"/>
          <w:sz w:val="24"/>
          <w:szCs w:val="24"/>
        </w:rPr>
        <w:t xml:space="preserve"> denote the vehicle speeds. </w:t>
      </w:r>
      <m:oMath>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1</m:t>
            </m:r>
          </m:sub>
        </m:sSub>
        <m:r>
          <w:rPr>
            <w:rFonts w:ascii="Cambria Math" w:hAnsi="Cambria Math" w:cstheme="minorHAnsi"/>
            <w:sz w:val="24"/>
            <w:szCs w:val="24"/>
          </w:rPr>
          <m:t>(t)</m:t>
        </m:r>
      </m:oMath>
      <w:r w:rsidRPr="00D43947">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2</m:t>
            </m:r>
          </m:sub>
        </m:sSub>
        <m:r>
          <w:rPr>
            <w:rFonts w:ascii="Cambria Math" w:hAnsi="Cambria Math" w:cstheme="minorHAnsi"/>
            <w:sz w:val="24"/>
            <w:szCs w:val="24"/>
          </w:rPr>
          <m:t>(t)</m:t>
        </m:r>
      </m:oMath>
      <w:r w:rsidRPr="00D43947">
        <w:rPr>
          <w:rFonts w:cstheme="minorHAnsi"/>
          <w:sz w:val="24"/>
          <w:szCs w:val="24"/>
        </w:rPr>
        <w:t xml:space="preserve"> denote the underlying speed models. </w:t>
      </w:r>
      <m:oMath>
        <m:sSub>
          <m:sSubPr>
            <m:ctrlPr>
              <w:rPr>
                <w:rFonts w:ascii="Cambria Math" w:hAnsi="Cambria Math" w:cstheme="minorHAnsi"/>
                <w:i/>
                <w:sz w:val="24"/>
                <w:szCs w:val="24"/>
              </w:rPr>
            </m:ctrlPr>
          </m:sSubPr>
          <m:e>
            <m:r>
              <w:rPr>
                <w:rFonts w:ascii="Cambria Math" w:hAnsi="Cambria Math" w:cstheme="minorHAnsi"/>
                <w:sz w:val="24"/>
                <w:szCs w:val="24"/>
              </w:rPr>
              <m:t>∂</m:t>
            </m:r>
          </m:e>
          <m:sub>
            <m:r>
              <w:rPr>
                <w:rFonts w:ascii="Cambria Math" w:hAnsi="Cambria Math" w:cstheme="minorHAnsi"/>
                <w:sz w:val="24"/>
                <w:szCs w:val="24"/>
              </w:rPr>
              <m:t>1</m:t>
            </m:r>
          </m:sub>
        </m:sSub>
        <m:r>
          <w:rPr>
            <w:rFonts w:ascii="Cambria Math" w:hAnsi="Cambria Math" w:cstheme="minorHAnsi"/>
            <w:sz w:val="24"/>
            <w:szCs w:val="24"/>
          </w:rPr>
          <m:t>(t)</m:t>
        </m:r>
      </m:oMath>
      <w:r w:rsidRPr="00D43947">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m:t>
            </m:r>
          </m:e>
          <m:sub>
            <m:r>
              <w:rPr>
                <w:rFonts w:ascii="Cambria Math" w:hAnsi="Cambria Math" w:cstheme="minorHAnsi"/>
                <w:sz w:val="24"/>
                <w:szCs w:val="24"/>
              </w:rPr>
              <m:t>2</m:t>
            </m:r>
          </m:sub>
        </m:sSub>
        <m:r>
          <w:rPr>
            <w:rFonts w:ascii="Cambria Math" w:hAnsi="Cambria Math" w:cstheme="minorHAnsi"/>
            <w:sz w:val="24"/>
            <w:szCs w:val="24"/>
          </w:rPr>
          <m:t>(t)</m:t>
        </m:r>
      </m:oMath>
      <w:r w:rsidRPr="00D43947">
        <w:rPr>
          <w:rFonts w:cstheme="minorHAnsi"/>
          <w:sz w:val="24"/>
          <w:szCs w:val="24"/>
        </w:rPr>
        <w:t xml:space="preserve"> are two independent homogeneous Gaussian random errors indexed by </w:t>
      </w:r>
      <m:oMath>
        <m:r>
          <w:rPr>
            <w:rFonts w:ascii="Cambria Math" w:hAnsi="Cambria Math" w:cstheme="minorHAnsi"/>
            <w:sz w:val="24"/>
            <w:szCs w:val="24"/>
          </w:rPr>
          <m:t>t</m:t>
        </m:r>
      </m:oMath>
      <w:r w:rsidRPr="00D43947">
        <w:rPr>
          <w:rFonts w:cstheme="minorHAnsi"/>
          <w:sz w:val="24"/>
          <w:szCs w:val="24"/>
        </w:rPr>
        <w:t> with means </w:t>
      </w:r>
      <m:oMath>
        <m:sSub>
          <m:sSubPr>
            <m:ctrlPr>
              <w:rPr>
                <w:rFonts w:ascii="Cambria Math" w:hAnsi="Cambria Math" w:cstheme="minorHAnsi"/>
                <w:i/>
                <w:iCs/>
                <w:sz w:val="24"/>
                <w:szCs w:val="24"/>
              </w:rPr>
            </m:ctrlPr>
          </m:sSubPr>
          <m:e>
            <m:r>
              <w:rPr>
                <w:rFonts w:ascii="Cambria Math" w:hAnsi="Cambria Math" w:cstheme="minorHAnsi"/>
                <w:sz w:val="24"/>
                <w:szCs w:val="24"/>
              </w:rPr>
              <m:t>E</m:t>
            </m:r>
            <m:r>
              <w:rPr>
                <w:rFonts w:ascii="Cambria Math" w:hAnsi="Cambria Math" w:cstheme="minorHAnsi"/>
                <w:sz w:val="24"/>
                <w:szCs w:val="24"/>
              </w:rPr>
              <m:t>∂</m:t>
            </m:r>
          </m:e>
          <m:sub>
            <m:r>
              <w:rPr>
                <w:rFonts w:ascii="Cambria Math" w:hAnsi="Cambria Math" w:cstheme="minorHAnsi"/>
                <w:sz w:val="24"/>
                <w:szCs w:val="24"/>
                <w:vertAlign w:val="subscript"/>
              </w:rPr>
              <m:t>1</m:t>
            </m:r>
          </m:sub>
        </m:sSub>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 = 0 = </m:t>
        </m:r>
        <m:sSub>
          <m:sSubPr>
            <m:ctrlPr>
              <w:rPr>
                <w:rFonts w:ascii="Cambria Math" w:hAnsi="Cambria Math" w:cstheme="minorHAnsi"/>
                <w:i/>
                <w:iCs/>
                <w:sz w:val="24"/>
                <w:szCs w:val="24"/>
              </w:rPr>
            </m:ctrlPr>
          </m:sSubPr>
          <m:e>
            <m:r>
              <w:rPr>
                <w:rFonts w:ascii="Cambria Math" w:hAnsi="Cambria Math" w:cstheme="minorHAnsi"/>
                <w:sz w:val="24"/>
                <w:szCs w:val="24"/>
              </w:rPr>
              <m:t>E</m:t>
            </m:r>
            <m:r>
              <w:rPr>
                <w:rFonts w:ascii="Cambria Math" w:hAnsi="Cambria Math" w:cstheme="minorHAnsi"/>
                <w:sz w:val="24"/>
                <w:szCs w:val="24"/>
              </w:rPr>
              <m:t>∂</m:t>
            </m:r>
          </m:e>
          <m:sub>
            <m:r>
              <w:rPr>
                <w:rFonts w:ascii="Cambria Math" w:hAnsi="Cambria Math" w:cstheme="minorHAnsi"/>
                <w:sz w:val="24"/>
                <w:szCs w:val="24"/>
                <w:vertAlign w:val="subscript"/>
              </w:rPr>
              <m:t>2</m:t>
            </m:r>
          </m:sub>
        </m:sSub>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D43947">
        <w:rPr>
          <w:rFonts w:cstheme="minorHAnsi"/>
          <w:sz w:val="24"/>
          <w:szCs w:val="24"/>
        </w:rPr>
        <w:t xml:space="preserve"> and variances </w:t>
      </w:r>
      <m:oMath>
        <m:r>
          <w:rPr>
            <w:rFonts w:ascii="Cambria Math" w:hAnsi="Cambria Math" w:cstheme="minorHAnsi"/>
            <w:sz w:val="24"/>
            <w:szCs w:val="24"/>
          </w:rPr>
          <m:t>Var(</m:t>
        </m:r>
        <m:sSub>
          <m:sSubPr>
            <m:ctrlPr>
              <w:rPr>
                <w:rFonts w:ascii="Cambria Math" w:hAnsi="Cambria Math" w:cstheme="minorHAnsi"/>
                <w:i/>
                <w:sz w:val="24"/>
                <w:szCs w:val="24"/>
              </w:rPr>
            </m:ctrlPr>
          </m:sSubPr>
          <m:e>
            <m:r>
              <w:rPr>
                <w:rFonts w:ascii="Cambria Math" w:hAnsi="Cambria Math" w:cstheme="minorHAnsi"/>
                <w:sz w:val="24"/>
                <w:szCs w:val="24"/>
              </w:rPr>
              <m:t>∂</m:t>
            </m:r>
          </m:e>
          <m:sub>
            <m:r>
              <w:rPr>
                <w:rFonts w:ascii="Cambria Math" w:hAnsi="Cambria Math" w:cstheme="minorHAnsi"/>
                <w:sz w:val="24"/>
                <w:szCs w:val="24"/>
              </w:rPr>
              <m:t>1</m:t>
            </m:r>
          </m:sub>
        </m:sSub>
        <m:r>
          <w:rPr>
            <w:rFonts w:ascii="Cambria Math" w:hAnsi="Cambria Math" w:cstheme="minorHAnsi"/>
            <w:sz w:val="24"/>
            <w:szCs w:val="24"/>
          </w:rPr>
          <m:t>(t))=</m:t>
        </m:r>
        <m:sSubSup>
          <m:sSubSupPr>
            <m:ctrlPr>
              <w:rPr>
                <w:rFonts w:ascii="Cambria Math" w:hAnsi="Cambria Math" w:cstheme="minorHAnsi"/>
                <w:i/>
                <w:sz w:val="24"/>
                <w:szCs w:val="24"/>
              </w:rPr>
            </m:ctrlPr>
          </m:sSubSupPr>
          <m:e>
            <m:r>
              <w:rPr>
                <w:rFonts w:ascii="Cambria Math" w:hAnsi="Cambria Math" w:cstheme="minorHAnsi"/>
                <w:sz w:val="24"/>
                <w:szCs w:val="24"/>
              </w:rPr>
              <m:t>σ</m:t>
            </m:r>
          </m:e>
          <m:sub>
            <m:r>
              <w:rPr>
                <w:rFonts w:ascii="Cambria Math" w:hAnsi="Cambria Math" w:cstheme="minorHAnsi"/>
                <w:sz w:val="24"/>
                <w:szCs w:val="24"/>
              </w:rPr>
              <m:t>1</m:t>
            </m:r>
          </m:sub>
          <m:sup>
            <m:r>
              <w:rPr>
                <w:rFonts w:ascii="Cambria Math" w:hAnsi="Cambria Math" w:cstheme="minorHAnsi"/>
                <w:sz w:val="24"/>
                <w:szCs w:val="24"/>
              </w:rPr>
              <m:t>2</m:t>
            </m:r>
          </m:sup>
        </m:sSubSup>
      </m:oMath>
      <w:r w:rsidRPr="00D43947">
        <w:rPr>
          <w:rFonts w:cstheme="minorHAnsi"/>
          <w:sz w:val="24"/>
          <w:szCs w:val="24"/>
        </w:rPr>
        <w:t> and </w:t>
      </w:r>
      <m:oMath>
        <m:r>
          <w:rPr>
            <w:rFonts w:ascii="Cambria Math" w:hAnsi="Cambria Math" w:cstheme="minorHAnsi"/>
            <w:sz w:val="24"/>
            <w:szCs w:val="24"/>
          </w:rPr>
          <m:t>Var(</m:t>
        </m:r>
        <m:sSub>
          <m:sSubPr>
            <m:ctrlPr>
              <w:rPr>
                <w:rFonts w:ascii="Cambria Math" w:hAnsi="Cambria Math" w:cstheme="minorHAnsi"/>
                <w:i/>
                <w:sz w:val="24"/>
                <w:szCs w:val="24"/>
              </w:rPr>
            </m:ctrlPr>
          </m:sSubPr>
          <m:e>
            <m:r>
              <w:rPr>
                <w:rFonts w:ascii="Cambria Math" w:hAnsi="Cambria Math" w:cstheme="minorHAnsi"/>
                <w:sz w:val="24"/>
                <w:szCs w:val="24"/>
              </w:rPr>
              <m:t>∂</m:t>
            </m:r>
          </m:e>
          <m:sub>
            <m:r>
              <w:rPr>
                <w:rFonts w:ascii="Cambria Math" w:hAnsi="Cambria Math" w:cstheme="minorHAnsi"/>
                <w:sz w:val="24"/>
                <w:szCs w:val="24"/>
              </w:rPr>
              <m:t>2</m:t>
            </m:r>
          </m:sub>
        </m:sSub>
        <m:r>
          <w:rPr>
            <w:rFonts w:ascii="Cambria Math" w:hAnsi="Cambria Math" w:cstheme="minorHAnsi"/>
            <w:sz w:val="24"/>
            <w:szCs w:val="24"/>
          </w:rPr>
          <m:t>(t))=</m:t>
        </m:r>
        <m:sSubSup>
          <m:sSubSupPr>
            <m:ctrlPr>
              <w:rPr>
                <w:rFonts w:ascii="Cambria Math" w:hAnsi="Cambria Math" w:cstheme="minorHAnsi"/>
                <w:i/>
                <w:sz w:val="24"/>
                <w:szCs w:val="24"/>
              </w:rPr>
            </m:ctrlPr>
          </m:sSubSupPr>
          <m:e>
            <m:r>
              <w:rPr>
                <w:rFonts w:ascii="Cambria Math" w:hAnsi="Cambria Math" w:cstheme="minorHAnsi"/>
                <w:sz w:val="24"/>
                <w:szCs w:val="24"/>
              </w:rPr>
              <m:t>σ</m:t>
            </m:r>
          </m:e>
          <m:sub>
            <m:r>
              <w:rPr>
                <w:rFonts w:ascii="Cambria Math" w:hAnsi="Cambria Math" w:cstheme="minorHAnsi"/>
                <w:sz w:val="24"/>
                <w:szCs w:val="24"/>
              </w:rPr>
              <m:t>2</m:t>
            </m:r>
          </m:sub>
          <m:sup>
            <m:r>
              <w:rPr>
                <w:rFonts w:ascii="Cambria Math" w:hAnsi="Cambria Math" w:cstheme="minorHAnsi"/>
                <w:sz w:val="24"/>
                <w:szCs w:val="24"/>
              </w:rPr>
              <m:t>2</m:t>
            </m:r>
          </m:sup>
        </m:sSubSup>
      </m:oMath>
      <w:r w:rsidRPr="00D43947">
        <w:rPr>
          <w:rFonts w:cstheme="minorHAnsi"/>
          <w:sz w:val="24"/>
          <w:szCs w:val="24"/>
        </w:rPr>
        <w:t> respectively for all </w:t>
      </w:r>
      <m:oMath>
        <m:r>
          <w:rPr>
            <w:rFonts w:ascii="Cambria Math" w:hAnsi="Cambria Math" w:cstheme="minorHAnsi"/>
            <w:sz w:val="24"/>
            <w:szCs w:val="24"/>
          </w:rPr>
          <m:t>t</m:t>
        </m:r>
      </m:oMath>
      <w:r w:rsidRPr="00D43947">
        <w:rPr>
          <w:rFonts w:cstheme="minorHAnsi"/>
          <w:sz w:val="24"/>
          <w:szCs w:val="24"/>
        </w:rPr>
        <w:t>. The term also implies that the errors at any two different sensors </w:t>
      </w:r>
      <m:oMath>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vertAlign w:val="subscript"/>
              </w:rPr>
              <m:t>1</m:t>
            </m:r>
          </m:sub>
        </m:sSub>
      </m:oMath>
      <w:r w:rsidRPr="00D43947">
        <w:rPr>
          <w:rFonts w:cstheme="minorHAnsi"/>
          <w:sz w:val="24"/>
          <w:szCs w:val="24"/>
        </w:rPr>
        <w:t> and </w:t>
      </w:r>
      <m:oMath>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vertAlign w:val="subscript"/>
              </w:rPr>
              <m:t>2</m:t>
            </m:r>
          </m:sub>
        </m:sSub>
      </m:oMath>
      <w:r w:rsidRPr="00D43947">
        <w:rPr>
          <w:rFonts w:cstheme="minorHAnsi"/>
          <w:sz w:val="24"/>
          <w:szCs w:val="24"/>
        </w:rPr>
        <w:t> with </w:t>
      </w:r>
      <m:oMath>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vertAlign w:val="subscript"/>
              </w:rPr>
              <m:t>1</m:t>
            </m:r>
          </m:sub>
        </m:sSub>
        <m:r>
          <w:rPr>
            <w:rFonts w:ascii="Cambria Math" w:hAnsi="Cambria Math" w:cstheme="minorHAnsi"/>
            <w:sz w:val="24"/>
            <w:szCs w:val="24"/>
          </w:rPr>
          <m:t> ≠ </m:t>
        </m:r>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vertAlign w:val="subscript"/>
              </w:rPr>
              <m:t>2</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 xml:space="preserve"> ∂</m:t>
            </m:r>
          </m:e>
          <m:sub>
            <m:r>
              <w:rPr>
                <w:rFonts w:ascii="Cambria Math" w:hAnsi="Cambria Math" w:cstheme="minorHAnsi"/>
                <w:sz w:val="24"/>
                <w:szCs w:val="24"/>
                <w:vertAlign w:val="subscript"/>
              </w:rPr>
              <m:t>i</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vertAlign w:val="subscript"/>
              </w:rPr>
              <m:t>1</m:t>
            </m:r>
          </m:sub>
        </m:sSub>
        <m:r>
          <w:rPr>
            <w:rFonts w:ascii="Cambria Math" w:hAnsi="Cambria Math" w:cstheme="minorHAnsi"/>
            <w:sz w:val="24"/>
            <w:szCs w:val="24"/>
          </w:rPr>
          <m:t>)</m:t>
        </m:r>
      </m:oMath>
      <w:r w:rsidRPr="00D43947">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m:t>
            </m:r>
          </m:e>
          <m:sub>
            <m:r>
              <w:rPr>
                <w:rFonts w:ascii="Cambria Math" w:hAnsi="Cambria Math" w:cstheme="minorHAnsi"/>
                <w:sz w:val="24"/>
                <w:szCs w:val="24"/>
                <w:vertAlign w:val="subscript"/>
              </w:rPr>
              <m:t>i</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vertAlign w:val="subscript"/>
              </w:rPr>
              <m:t>2</m:t>
            </m:r>
          </m:sub>
        </m:sSub>
        <m:r>
          <w:rPr>
            <w:rFonts w:ascii="Cambria Math" w:hAnsi="Cambria Math" w:cstheme="minorHAnsi"/>
            <w:sz w:val="24"/>
            <w:szCs w:val="24"/>
          </w:rPr>
          <m:t>)</m:t>
        </m:r>
      </m:oMath>
      <w:r w:rsidRPr="00D43947">
        <w:rPr>
          <w:rFonts w:cstheme="minorHAnsi"/>
          <w:sz w:val="24"/>
          <w:szCs w:val="24"/>
        </w:rPr>
        <w:t xml:space="preserve"> are independent for both </w:t>
      </w:r>
      <m:oMath>
        <m:r>
          <w:rPr>
            <w:rFonts w:ascii="Cambria Math" w:hAnsi="Cambria Math" w:cstheme="minorHAnsi"/>
            <w:sz w:val="24"/>
            <w:szCs w:val="24"/>
          </w:rPr>
          <m:t>i</m:t>
        </m:r>
        <m:r>
          <w:rPr>
            <w:rFonts w:ascii="Cambria Math" w:hAnsi="Cambria Math" w:cstheme="minorHAnsi"/>
            <w:sz w:val="24"/>
            <w:szCs w:val="24"/>
          </w:rPr>
          <m:t> = 1, 2</m:t>
        </m:r>
      </m:oMath>
      <w:r w:rsidRPr="00D43947">
        <w:rPr>
          <w:rFonts w:cstheme="minorHAnsi"/>
          <w:sz w:val="24"/>
          <w:szCs w:val="24"/>
        </w:rPr>
        <w:t>. Since the authors were interested in the speed change difference between passenger cars and trucks, hypothesis was set up to test </w:t>
      </w:r>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0</m:t>
            </m:r>
          </m:sub>
        </m:sSub>
        <m:r>
          <w:rPr>
            <w:rFonts w:ascii="Cambria Math" w:hAnsi="Cambria Math" w:cstheme="minorHAnsi"/>
            <w:sz w:val="24"/>
            <w:szCs w:val="24"/>
          </w:rPr>
          <m:t> :</m:t>
        </m:r>
        <m:sSub>
          <m:sSubPr>
            <m:ctrlPr>
              <w:rPr>
                <w:rFonts w:ascii="Cambria Math" w:hAnsi="Cambria Math" w:cstheme="minorHAnsi"/>
                <w:i/>
                <w:iCs/>
                <w:sz w:val="24"/>
                <w:szCs w:val="24"/>
              </w:rPr>
            </m:ctrlPr>
          </m:sSubPr>
          <m:e>
            <m:r>
              <w:rPr>
                <w:rFonts w:ascii="Cambria Math" w:hAnsi="Cambria Math" w:cstheme="minorHAnsi"/>
                <w:sz w:val="24"/>
                <w:szCs w:val="24"/>
              </w:rPr>
              <m:t> </m:t>
            </m:r>
            <m:r>
              <w:rPr>
                <w:rFonts w:ascii="Cambria Math" w:hAnsi="Cambria Math" w:cstheme="minorHAnsi"/>
                <w:sz w:val="24"/>
                <w:szCs w:val="24"/>
              </w:rPr>
              <m:t>f</m:t>
            </m:r>
          </m:e>
          <m:sub>
            <m:r>
              <w:rPr>
                <w:rFonts w:ascii="Cambria Math" w:hAnsi="Cambria Math" w:cstheme="minorHAnsi"/>
                <w:sz w:val="24"/>
                <w:szCs w:val="24"/>
                <w:vertAlign w:val="subscript"/>
              </w:rPr>
              <m:t>1</m:t>
            </m:r>
          </m:sub>
        </m:sSub>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 = </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2</m:t>
            </m:r>
          </m:sub>
        </m:sSub>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D43947">
        <w:rPr>
          <w:rFonts w:cstheme="minorHAnsi"/>
          <w:sz w:val="24"/>
          <w:szCs w:val="24"/>
        </w:rPr>
        <w:t xml:space="preserve"> for all </w:t>
      </w:r>
      <m:oMath>
        <m:r>
          <w:rPr>
            <w:rFonts w:ascii="Cambria Math" w:hAnsi="Cambria Math" w:cstheme="minorHAnsi"/>
            <w:sz w:val="24"/>
            <w:szCs w:val="24"/>
          </w:rPr>
          <m:t>t</m:t>
        </m:r>
      </m:oMath>
      <w:r w:rsidRPr="00D43947">
        <w:rPr>
          <w:rFonts w:cstheme="minorHAnsi"/>
          <w:sz w:val="24"/>
          <w:szCs w:val="24"/>
        </w:rPr>
        <w:t> versus </w:t>
      </w:r>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1</m:t>
            </m:r>
          </m:sub>
        </m:sSub>
        <m:r>
          <w:rPr>
            <w:rFonts w:ascii="Cambria Math" w:hAnsi="Cambria Math" w:cstheme="minorHAnsi"/>
            <w:sz w:val="24"/>
            <w:szCs w:val="24"/>
          </w:rPr>
          <m:t> : </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1</m:t>
            </m:r>
          </m:sub>
        </m:sSub>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 ≠ </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2</m:t>
            </m:r>
          </m:sub>
        </m:sSub>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D43947">
        <w:rPr>
          <w:rFonts w:cstheme="minorHAnsi"/>
          <w:sz w:val="24"/>
          <w:szCs w:val="24"/>
        </w:rPr>
        <w:t xml:space="preserve"> for at least one </w:t>
      </w:r>
      <m:oMath>
        <m:r>
          <w:rPr>
            <w:rFonts w:ascii="Cambria Math" w:hAnsi="Cambria Math" w:cstheme="minorHAnsi"/>
            <w:sz w:val="24"/>
            <w:szCs w:val="24"/>
          </w:rPr>
          <m:t>t</m:t>
        </m:r>
      </m:oMath>
      <w:r w:rsidRPr="00D43947">
        <w:rPr>
          <w:rFonts w:cstheme="minorHAnsi"/>
          <w:sz w:val="24"/>
          <w:szCs w:val="24"/>
        </w:rPr>
        <w:t>.</w:t>
      </w:r>
    </w:p>
    <w:p w14:paraId="1A7D82B0" w14:textId="65760EE2" w:rsidR="0074730E" w:rsidRDefault="00D43947" w:rsidP="00D43947">
      <w:pPr>
        <w:rPr>
          <w:rFonts w:cstheme="minorHAnsi"/>
          <w:sz w:val="24"/>
          <w:szCs w:val="24"/>
        </w:rPr>
      </w:pPr>
      <w:r w:rsidRPr="00D43947">
        <w:rPr>
          <w:rFonts w:cstheme="minorHAnsi"/>
          <w:sz w:val="24"/>
          <w:szCs w:val="24"/>
        </w:rPr>
        <w:t>Since the authors had no idea about the underlying </w:t>
      </w:r>
      <m:oMath>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1</m:t>
            </m:r>
          </m:sub>
        </m:sSub>
        <m:r>
          <w:rPr>
            <w:rFonts w:ascii="Cambria Math" w:hAnsi="Cambria Math" w:cstheme="minorHAnsi"/>
            <w:sz w:val="24"/>
            <w:szCs w:val="24"/>
          </w:rPr>
          <m:t>(t)</m:t>
        </m:r>
      </m:oMath>
      <w:r w:rsidRPr="00D43947">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2</m:t>
            </m:r>
          </m:sub>
        </m:sSub>
        <m:r>
          <w:rPr>
            <w:rFonts w:ascii="Cambria Math" w:hAnsi="Cambria Math" w:cstheme="minorHAnsi"/>
            <w:sz w:val="24"/>
            <w:szCs w:val="24"/>
          </w:rPr>
          <m:t>(t)</m:t>
        </m:r>
      </m:oMath>
      <w:r w:rsidRPr="00D43947">
        <w:rPr>
          <w:rFonts w:cstheme="minorHAnsi"/>
          <w:sz w:val="24"/>
          <w:szCs w:val="24"/>
        </w:rPr>
        <w:t>, it was legitimate to estimate </w:t>
      </w:r>
      <m:oMath>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1</m:t>
            </m:r>
          </m:sub>
        </m:sSub>
        <m:r>
          <w:rPr>
            <w:rFonts w:ascii="Cambria Math" w:hAnsi="Cambria Math" w:cstheme="minorHAnsi"/>
            <w:sz w:val="24"/>
            <w:szCs w:val="24"/>
          </w:rPr>
          <m:t>(t)</m:t>
        </m:r>
      </m:oMath>
      <w:r w:rsidRPr="00D43947">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2</m:t>
            </m:r>
          </m:sub>
        </m:sSub>
        <m:r>
          <w:rPr>
            <w:rFonts w:ascii="Cambria Math" w:hAnsi="Cambria Math" w:cstheme="minorHAnsi"/>
            <w:sz w:val="24"/>
            <w:szCs w:val="24"/>
          </w:rPr>
          <m:t>(t)</m:t>
        </m:r>
      </m:oMath>
      <w:r w:rsidRPr="00D43947">
        <w:rPr>
          <w:rFonts w:cstheme="minorHAnsi"/>
          <w:sz w:val="24"/>
          <w:szCs w:val="24"/>
        </w:rPr>
        <w:t xml:space="preserve"> by a nonparametric way. Different from a parametric method that assumes </w:t>
      </w:r>
      <m:oMath>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1</m:t>
            </m:r>
          </m:sub>
        </m:sSub>
        <m:r>
          <w:rPr>
            <w:rFonts w:ascii="Cambria Math" w:hAnsi="Cambria Math" w:cstheme="minorHAnsi"/>
            <w:sz w:val="24"/>
            <w:szCs w:val="24"/>
          </w:rPr>
          <m:t>(t)</m:t>
        </m:r>
      </m:oMath>
      <w:r w:rsidRPr="00D43947">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2</m:t>
            </m:r>
          </m:sub>
        </m:sSub>
        <m:r>
          <w:rPr>
            <w:rFonts w:ascii="Cambria Math" w:hAnsi="Cambria Math" w:cstheme="minorHAnsi"/>
            <w:sz w:val="24"/>
            <w:szCs w:val="24"/>
          </w:rPr>
          <m:t>(t)</m:t>
        </m:r>
      </m:oMath>
      <w:r w:rsidRPr="00D43947">
        <w:rPr>
          <w:rFonts w:cstheme="minorHAnsi"/>
          <w:sz w:val="24"/>
          <w:szCs w:val="24"/>
        </w:rPr>
        <w:t xml:space="preserve"> to be an existing model (e.g., exponential) with a few parameters to be estimated, a nonparametric </w:t>
      </w:r>
      <w:r w:rsidRPr="00D43947">
        <w:rPr>
          <w:rFonts w:cstheme="minorHAnsi"/>
          <w:sz w:val="24"/>
          <w:szCs w:val="24"/>
        </w:rPr>
        <w:lastRenderedPageBreak/>
        <w:t>method is a data-based method, not a model-based method. In this research project, the authors used a nonparametric method, called the local regression method, described by </w:t>
      </w:r>
      <w:bookmarkStart w:id="29" w:name="bbib0095"/>
      <w:r w:rsidRPr="00930B56">
        <w:rPr>
          <w:rFonts w:cstheme="minorHAnsi"/>
          <w:sz w:val="24"/>
          <w:szCs w:val="24"/>
        </w:rPr>
        <w:t>Zhang (2012)</w:t>
      </w:r>
      <w:r w:rsidRPr="00D43947">
        <w:rPr>
          <w:rFonts w:cstheme="minorHAnsi"/>
          <w:sz w:val="24"/>
          <w:szCs w:val="24"/>
        </w:rPr>
        <w:t> to estimate </w:t>
      </w:r>
      <m:oMath>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1</m:t>
            </m:r>
          </m:sub>
        </m:sSub>
        <m:r>
          <w:rPr>
            <w:rFonts w:ascii="Cambria Math" w:hAnsi="Cambria Math" w:cstheme="minorHAnsi"/>
            <w:sz w:val="24"/>
            <w:szCs w:val="24"/>
          </w:rPr>
          <m:t>(t)</m:t>
        </m:r>
      </m:oMath>
      <w:r w:rsidRPr="00D43947">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2</m:t>
            </m:r>
          </m:sub>
        </m:sSub>
        <m:r>
          <w:rPr>
            <w:rFonts w:ascii="Cambria Math" w:hAnsi="Cambria Math" w:cstheme="minorHAnsi"/>
            <w:sz w:val="24"/>
            <w:szCs w:val="24"/>
          </w:rPr>
          <m:t>(t)</m:t>
        </m:r>
      </m:oMath>
      <w:r w:rsidRPr="00D43947">
        <w:rPr>
          <w:rFonts w:cstheme="minorHAnsi"/>
          <w:sz w:val="24"/>
          <w:szCs w:val="24"/>
        </w:rPr>
        <w:t>. Suppose </w:t>
      </w:r>
      <w:proofErr w:type="spellStart"/>
      <w:r w:rsidRPr="00D43947">
        <w:rPr>
          <w:rFonts w:cstheme="minorHAnsi"/>
          <w:i/>
          <w:iCs/>
          <w:sz w:val="24"/>
          <w:szCs w:val="24"/>
        </w:rPr>
        <w:t>t</w:t>
      </w:r>
      <w:proofErr w:type="spellEnd"/>
      <w:r w:rsidRPr="00D43947">
        <w:rPr>
          <w:rFonts w:cstheme="minorHAnsi"/>
          <w:sz w:val="24"/>
          <w:szCs w:val="24"/>
        </w:rPr>
        <w:t xml:space="preserve"> was a location between Sensor 1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vertAlign w:val="subscript"/>
              </w:rPr>
              <m:t>1</m:t>
            </m:r>
          </m:sub>
        </m:sSub>
        <m:r>
          <w:rPr>
            <w:rFonts w:ascii="Cambria Math" w:hAnsi="Cambria Math" w:cstheme="minorHAnsi"/>
            <w:sz w:val="24"/>
            <w:szCs w:val="24"/>
          </w:rPr>
          <m:t>)</m:t>
        </m:r>
      </m:oMath>
      <w:r w:rsidRPr="00D43947">
        <w:rPr>
          <w:rFonts w:cstheme="minorHAnsi"/>
          <w:sz w:val="24"/>
          <w:szCs w:val="24"/>
        </w:rPr>
        <w:t xml:space="preserve"> and Sensor 7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vertAlign w:val="subscript"/>
              </w:rPr>
              <m:t>7</m:t>
            </m:r>
          </m:sub>
        </m:sSub>
        <m:r>
          <w:rPr>
            <w:rFonts w:ascii="Cambria Math" w:hAnsi="Cambria Math" w:cstheme="minorHAnsi"/>
            <w:sz w:val="24"/>
            <w:szCs w:val="24"/>
          </w:rPr>
          <m:t>)</m:t>
        </m:r>
      </m:oMath>
      <w:r w:rsidRPr="00D43947">
        <w:rPr>
          <w:rFonts w:cstheme="minorHAnsi"/>
          <w:sz w:val="24"/>
          <w:szCs w:val="24"/>
        </w:rPr>
        <w:t>, then the passenger car (or truck) speed at location </w:t>
      </w:r>
      <m:oMath>
        <m:r>
          <w:rPr>
            <w:rFonts w:ascii="Cambria Math" w:hAnsi="Cambria Math" w:cstheme="minorHAnsi"/>
            <w:sz w:val="24"/>
            <w:szCs w:val="24"/>
          </w:rPr>
          <m:t>t</m:t>
        </m:r>
      </m:oMath>
      <w:r w:rsidRPr="00D43947">
        <w:rPr>
          <w:rFonts w:cstheme="minorHAnsi"/>
          <w:sz w:val="24"/>
          <w:szCs w:val="24"/>
        </w:rPr>
        <w:t>, namely </w:t>
      </w:r>
      <m:oMath>
        <m:r>
          <w:rPr>
            <w:rFonts w:ascii="Cambria Math" w:hAnsi="Cambria Math" w:cstheme="minorHAnsi"/>
            <w:sz w:val="24"/>
            <w:szCs w:val="24"/>
          </w:rPr>
          <m:t>Y</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D43947">
        <w:rPr>
          <w:rFonts w:cstheme="minorHAnsi"/>
          <w:sz w:val="24"/>
          <w:szCs w:val="24"/>
        </w:rPr>
        <w:t>, could be obtained as</w:t>
      </w:r>
    </w:p>
    <w:p w14:paraId="666D7CF7" w14:textId="626D3419" w:rsidR="00133301" w:rsidRDefault="00D43947" w:rsidP="00D43947">
      <w:pPr>
        <w:rPr>
          <w:rFonts w:cstheme="minorHAnsi"/>
          <w:sz w:val="24"/>
          <w:szCs w:val="24"/>
        </w:rPr>
      </w:pPr>
      <w:r w:rsidRPr="00D43947">
        <w:rPr>
          <w:rFonts w:cstheme="minorHAnsi"/>
          <w:sz w:val="24"/>
          <w:szCs w:val="24"/>
        </w:rPr>
        <w:t>(3)</w:t>
      </w:r>
      <w:r w:rsidR="0074730E">
        <w:rPr>
          <w:rFonts w:cstheme="minorHAnsi"/>
          <w:sz w:val="24"/>
          <w:szCs w:val="24"/>
        </w:rPr>
        <w:t xml:space="preserve"> </w:t>
      </w:r>
      <m:oMath>
        <m:r>
          <w:rPr>
            <w:rFonts w:ascii="Cambria Math" w:hAnsi="Cambria Math" w:cstheme="minorHAnsi"/>
            <w:sz w:val="24"/>
            <w:szCs w:val="24"/>
          </w:rPr>
          <m:t>Y(t)=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j=1</m:t>
            </m:r>
          </m:sub>
          <m:sup>
            <m:r>
              <w:rPr>
                <w:rFonts w:ascii="Cambria Math" w:hAnsi="Cambria Math" w:cstheme="minorHAnsi"/>
                <w:sz w:val="24"/>
                <w:szCs w:val="24"/>
              </w:rPr>
              <m:t>7</m:t>
            </m:r>
          </m:sup>
          <m:e>
            <m:sSub>
              <m:sSubPr>
                <m:ctrlPr>
                  <w:rPr>
                    <w:rFonts w:ascii="Cambria Math" w:hAnsi="Cambria Math" w:cstheme="minorHAnsi"/>
                    <w:i/>
                    <w:sz w:val="24"/>
                    <w:szCs w:val="24"/>
                  </w:rPr>
                </m:ctrlPr>
              </m:sSubPr>
              <m:e>
                <m:r>
                  <w:rPr>
                    <w:rFonts w:ascii="Cambria Math" w:hAnsi="Cambria Math" w:cstheme="minorHAnsi"/>
                    <w:sz w:val="24"/>
                    <w:szCs w:val="24"/>
                  </w:rPr>
                  <m:t>l</m:t>
                </m:r>
              </m:e>
              <m:sub>
                <m:r>
                  <w:rPr>
                    <w:rFonts w:ascii="Cambria Math" w:hAnsi="Cambria Math" w:cstheme="minorHAnsi"/>
                    <w:sz w:val="24"/>
                    <w:szCs w:val="24"/>
                  </w:rPr>
                  <m:t>j</m:t>
                </m:r>
              </m:sub>
            </m:sSub>
            <m:r>
              <w:rPr>
                <w:rFonts w:ascii="Cambria Math" w:hAnsi="Cambria Math" w:cstheme="minorHAnsi"/>
                <w:sz w:val="24"/>
                <w:szCs w:val="24"/>
              </w:rPr>
              <m:t>(t)</m:t>
            </m:r>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j</m:t>
                </m:r>
              </m:sub>
            </m:sSub>
            <m:r>
              <w:rPr>
                <w:rFonts w:ascii="Cambria Math" w:hAnsi="Cambria Math" w:cstheme="minorHAnsi"/>
                <w:sz w:val="24"/>
                <w:szCs w:val="24"/>
              </w:rPr>
              <m:t>,</m:t>
            </m:r>
          </m:e>
        </m:nary>
      </m:oMath>
    </w:p>
    <w:p w14:paraId="4DBC1FAF" w14:textId="7A31A58E" w:rsidR="0074730E" w:rsidRDefault="00D43947" w:rsidP="00D43947">
      <w:pPr>
        <w:rPr>
          <w:rFonts w:cstheme="minorHAnsi"/>
          <w:sz w:val="24"/>
          <w:szCs w:val="24"/>
        </w:rPr>
      </w:pPr>
      <w:r w:rsidRPr="00D43947">
        <w:rPr>
          <w:rFonts w:cstheme="minorHAnsi"/>
          <w:sz w:val="24"/>
          <w:szCs w:val="24"/>
        </w:rPr>
        <w:t>where </w:t>
      </w:r>
      <m:oMath>
        <m:sSub>
          <m:sSubPr>
            <m:ctrlPr>
              <w:rPr>
                <w:rFonts w:ascii="Cambria Math" w:hAnsi="Cambria Math" w:cstheme="minorHAnsi"/>
                <w:i/>
                <w:sz w:val="24"/>
                <w:szCs w:val="24"/>
              </w:rPr>
            </m:ctrlPr>
          </m:sSubPr>
          <m:e>
            <m:r>
              <w:rPr>
                <w:rFonts w:ascii="Cambria Math" w:hAnsi="Cambria Math" w:cstheme="minorHAnsi"/>
                <w:sz w:val="24"/>
                <w:szCs w:val="24"/>
              </w:rPr>
              <m:t>l</m:t>
            </m:r>
          </m:e>
          <m:sub>
            <m:r>
              <w:rPr>
                <w:rFonts w:ascii="Cambria Math" w:hAnsi="Cambria Math" w:cstheme="minorHAnsi"/>
                <w:sz w:val="24"/>
                <w:szCs w:val="24"/>
              </w:rPr>
              <m:t>j</m:t>
            </m:r>
          </m:sub>
        </m:sSub>
        <m:r>
          <w:rPr>
            <w:rFonts w:ascii="Cambria Math" w:hAnsi="Cambria Math" w:cstheme="minorHAnsi"/>
            <w:sz w:val="24"/>
            <w:szCs w:val="24"/>
          </w:rPr>
          <m:t>(t)=</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j</m:t>
                </m:r>
              </m:sub>
            </m:sSub>
            <m:nary>
              <m:naryPr>
                <m:chr m:val="∑"/>
                <m:limLoc m:val="subSup"/>
                <m:ctrlPr>
                  <w:rPr>
                    <w:rFonts w:ascii="Cambria Math" w:hAnsi="Cambria Math" w:cstheme="minorHAnsi"/>
                    <w:i/>
                    <w:sz w:val="24"/>
                    <w:szCs w:val="24"/>
                  </w:rPr>
                </m:ctrlPr>
              </m:naryPr>
              <m:sub>
                <m:r>
                  <w:rPr>
                    <w:rFonts w:ascii="Cambria Math" w:hAnsi="Cambria Math" w:cstheme="minorHAnsi"/>
                    <w:sz w:val="24"/>
                    <w:szCs w:val="24"/>
                  </w:rPr>
                  <m:t>k=1</m:t>
                </m:r>
              </m:sub>
              <m:sup>
                <m:r>
                  <w:rPr>
                    <w:rFonts w:ascii="Cambria Math" w:hAnsi="Cambria Math" w:cstheme="minorHAnsi"/>
                    <w:sz w:val="24"/>
                    <w:szCs w:val="24"/>
                  </w:rPr>
                  <m:t>7</m:t>
                </m:r>
              </m:sup>
              <m:e>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k</m:t>
                    </m:r>
                  </m:sub>
                </m:sSub>
                <m:r>
                  <w:rPr>
                    <w:rFonts w:ascii="Cambria Math" w:hAnsi="Cambria Math" w:cstheme="minorHAnsi"/>
                    <w:sz w:val="24"/>
                    <w:szCs w:val="24"/>
                  </w:rPr>
                  <m:t>(t-</m:t>
                </m:r>
                <m:sSub>
                  <m:sSubPr>
                    <m:ctrlPr>
                      <w:rPr>
                        <w:rFonts w:ascii="Cambria Math" w:hAnsi="Cambria Math" w:cstheme="minorHAnsi"/>
                        <w:i/>
                        <w:sz w:val="24"/>
                        <w:szCs w:val="24"/>
                      </w:rPr>
                    </m:ctrlPr>
                  </m:sSubPr>
                  <m:e>
                    <m:r>
                      <w:rPr>
                        <w:rFonts w:ascii="Cambria Math" w:hAnsi="Cambria Math" w:cstheme="minorHAnsi"/>
                        <w:sz w:val="24"/>
                        <w:szCs w:val="24"/>
                      </w:rPr>
                      <m:t>t</m:t>
                    </m:r>
                  </m:e>
                  <m:sub>
                    <m:r>
                      <w:rPr>
                        <w:rFonts w:ascii="Cambria Math" w:hAnsi="Cambria Math" w:cstheme="minorHAnsi"/>
                        <w:sz w:val="24"/>
                        <w:szCs w:val="24"/>
                      </w:rPr>
                      <m:t>k</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t</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t</m:t>
                    </m:r>
                  </m:e>
                  <m:sub>
                    <m:r>
                      <w:rPr>
                        <w:rFonts w:ascii="Cambria Math" w:hAnsi="Cambria Math" w:cstheme="minorHAnsi"/>
                        <w:sz w:val="24"/>
                        <w:szCs w:val="24"/>
                      </w:rPr>
                      <m:t>k</m:t>
                    </m:r>
                  </m:sub>
                </m:sSub>
                <m:r>
                  <w:rPr>
                    <w:rFonts w:ascii="Cambria Math" w:hAnsi="Cambria Math" w:cstheme="minorHAnsi"/>
                    <w:sz w:val="24"/>
                    <w:szCs w:val="24"/>
                  </w:rPr>
                  <m:t>)</m:t>
                </m:r>
              </m:e>
            </m:nary>
          </m:num>
          <m:den>
            <m:nary>
              <m:naryPr>
                <m:chr m:val="∑"/>
                <m:limLoc m:val="subSup"/>
                <m:ctrlPr>
                  <w:rPr>
                    <w:rFonts w:ascii="Cambria Math" w:hAnsi="Cambria Math" w:cstheme="minorHAnsi"/>
                    <w:i/>
                    <w:sz w:val="24"/>
                    <w:szCs w:val="24"/>
                  </w:rPr>
                </m:ctrlPr>
              </m:naryPr>
              <m:sub>
                <m:r>
                  <w:rPr>
                    <w:rFonts w:ascii="Cambria Math" w:hAnsi="Cambria Math" w:cstheme="minorHAnsi"/>
                    <w:sz w:val="24"/>
                    <w:szCs w:val="24"/>
                  </w:rPr>
                  <m:t>j=1</m:t>
                </m:r>
              </m:sub>
              <m:sup>
                <m:r>
                  <w:rPr>
                    <w:rFonts w:ascii="Cambria Math" w:hAnsi="Cambria Math" w:cstheme="minorHAnsi"/>
                    <w:sz w:val="24"/>
                    <w:szCs w:val="24"/>
                  </w:rPr>
                  <m:t>7</m:t>
                </m:r>
              </m:sup>
              <m:e>
                <m:d>
                  <m:dPr>
                    <m:begChr m:val="{"/>
                    <m:endChr m:val="}"/>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j</m:t>
                        </m:r>
                      </m:sub>
                    </m:sSub>
                    <m:nary>
                      <m:naryPr>
                        <m:chr m:val="∑"/>
                        <m:limLoc m:val="subSup"/>
                        <m:ctrlPr>
                          <w:rPr>
                            <w:rFonts w:ascii="Cambria Math" w:hAnsi="Cambria Math" w:cstheme="minorHAnsi"/>
                            <w:i/>
                            <w:sz w:val="24"/>
                            <w:szCs w:val="24"/>
                          </w:rPr>
                        </m:ctrlPr>
                      </m:naryPr>
                      <m:sub>
                        <m:r>
                          <w:rPr>
                            <w:rFonts w:ascii="Cambria Math" w:hAnsi="Cambria Math" w:cstheme="minorHAnsi"/>
                            <w:sz w:val="24"/>
                            <w:szCs w:val="24"/>
                          </w:rPr>
                          <m:t>k=1</m:t>
                        </m:r>
                      </m:sub>
                      <m:sup>
                        <m:r>
                          <w:rPr>
                            <w:rFonts w:ascii="Cambria Math" w:hAnsi="Cambria Math" w:cstheme="minorHAnsi"/>
                            <w:sz w:val="24"/>
                            <w:szCs w:val="24"/>
                          </w:rPr>
                          <m:t>7</m:t>
                        </m:r>
                      </m:sup>
                      <m:e>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k</m:t>
                            </m:r>
                          </m:sub>
                        </m:sSub>
                        <m:r>
                          <w:rPr>
                            <w:rFonts w:ascii="Cambria Math" w:hAnsi="Cambria Math" w:cstheme="minorHAnsi"/>
                            <w:sz w:val="24"/>
                            <w:szCs w:val="24"/>
                          </w:rPr>
                          <m:t>(t-</m:t>
                        </m:r>
                        <m:sSub>
                          <m:sSubPr>
                            <m:ctrlPr>
                              <w:rPr>
                                <w:rFonts w:ascii="Cambria Math" w:hAnsi="Cambria Math" w:cstheme="minorHAnsi"/>
                                <w:i/>
                                <w:sz w:val="24"/>
                                <w:szCs w:val="24"/>
                              </w:rPr>
                            </m:ctrlPr>
                          </m:sSubPr>
                          <m:e>
                            <m:r>
                              <w:rPr>
                                <w:rFonts w:ascii="Cambria Math" w:hAnsi="Cambria Math" w:cstheme="minorHAnsi"/>
                                <w:sz w:val="24"/>
                                <w:szCs w:val="24"/>
                              </w:rPr>
                              <m:t>t</m:t>
                            </m:r>
                          </m:e>
                          <m:sub>
                            <m:r>
                              <w:rPr>
                                <w:rFonts w:ascii="Cambria Math" w:hAnsi="Cambria Math" w:cstheme="minorHAnsi"/>
                                <w:sz w:val="24"/>
                                <w:szCs w:val="24"/>
                              </w:rPr>
                              <m:t>k</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t</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t</m:t>
                            </m:r>
                          </m:e>
                          <m:sub>
                            <m:r>
                              <w:rPr>
                                <w:rFonts w:ascii="Cambria Math" w:hAnsi="Cambria Math" w:cstheme="minorHAnsi"/>
                                <w:sz w:val="24"/>
                                <w:szCs w:val="24"/>
                              </w:rPr>
                              <m:t>k</m:t>
                            </m:r>
                          </m:sub>
                        </m:sSub>
                        <m:r>
                          <w:rPr>
                            <w:rFonts w:ascii="Cambria Math" w:hAnsi="Cambria Math" w:cstheme="minorHAnsi"/>
                            <w:sz w:val="24"/>
                            <w:szCs w:val="24"/>
                          </w:rPr>
                          <m:t>)</m:t>
                        </m:r>
                      </m:e>
                    </m:nary>
                  </m:e>
                </m:d>
              </m:e>
            </m:nary>
          </m:den>
        </m:f>
        <m:r>
          <w:rPr>
            <w:rFonts w:ascii="Cambria Math" w:hAnsi="Cambria Math" w:cstheme="minorHAnsi"/>
            <w:sz w:val="24"/>
            <w:szCs w:val="24"/>
          </w:rPr>
          <m:t>, </m:t>
        </m:r>
        <m:sSub>
          <m:sSubPr>
            <m:ctrlPr>
              <w:rPr>
                <w:rFonts w:ascii="Cambria Math" w:hAnsi="Cambria Math" w:cstheme="minorHAnsi"/>
                <w:i/>
                <w:iCs/>
                <w:sz w:val="24"/>
                <w:szCs w:val="24"/>
              </w:rPr>
            </m:ctrlPr>
          </m:sSubPr>
          <m:e>
            <m:r>
              <w:rPr>
                <w:rFonts w:ascii="Cambria Math" w:hAnsi="Cambria Math" w:cstheme="minorHAnsi"/>
                <w:sz w:val="24"/>
                <w:szCs w:val="24"/>
              </w:rPr>
              <m:t>ω</m:t>
            </m:r>
          </m:e>
          <m:sub>
            <m:r>
              <w:rPr>
                <w:rFonts w:ascii="Cambria Math" w:hAnsi="Cambria Math" w:cstheme="minorHAnsi"/>
                <w:sz w:val="24"/>
                <w:szCs w:val="24"/>
                <w:vertAlign w:val="subscript"/>
              </w:rPr>
              <m:t>j</m:t>
            </m:r>
          </m:sub>
        </m:sSub>
        <m:r>
          <w:rPr>
            <w:rFonts w:ascii="Cambria Math" w:hAnsi="Cambria Math" w:cstheme="minorHAnsi"/>
            <w:sz w:val="24"/>
            <w:szCs w:val="24"/>
          </w:rPr>
          <m:t> = </m:t>
        </m:r>
        <m:r>
          <w:rPr>
            <w:rFonts w:ascii="Cambria Math" w:hAnsi="Cambria Math" w:cstheme="minorHAnsi"/>
            <w:sz w:val="24"/>
            <w:szCs w:val="24"/>
          </w:rPr>
          <m:t>W</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 - </m:t>
        </m:r>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vertAlign w:val="subscript"/>
              </w:rPr>
              <m:t>j</m:t>
            </m:r>
          </m:sub>
        </m:sSub>
        <m:r>
          <w:rPr>
            <w:rFonts w:ascii="Cambria Math" w:hAnsi="Cambria Math" w:cstheme="minorHAnsi"/>
            <w:sz w:val="24"/>
            <w:szCs w:val="24"/>
          </w:rPr>
          <m:t>)/</m:t>
        </m:r>
        <m:r>
          <w:rPr>
            <w:rFonts w:ascii="Cambria Math" w:hAnsi="Cambria Math" w:cstheme="minorHAnsi"/>
            <w:sz w:val="24"/>
            <w:szCs w:val="24"/>
          </w:rPr>
          <m:t>h</m:t>
        </m:r>
        <m:r>
          <w:rPr>
            <w:rFonts w:ascii="Cambria Math" w:hAnsi="Cambria Math" w:cstheme="minorHAnsi"/>
            <w:sz w:val="24"/>
            <w:szCs w:val="24"/>
          </w:rPr>
          <m:t>), </m:t>
        </m:r>
        <m:r>
          <w:rPr>
            <w:rFonts w:ascii="Cambria Math" w:hAnsi="Cambria Math" w:cstheme="minorHAnsi"/>
            <w:sz w:val="24"/>
            <w:szCs w:val="24"/>
          </w:rPr>
          <m:t>W</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 xml:space="preserve">) </m:t>
        </m:r>
      </m:oMath>
    </w:p>
    <w:p w14:paraId="4E4BE26E" w14:textId="51543CE9" w:rsidR="00D43947" w:rsidRPr="00D43947" w:rsidRDefault="00D43947" w:rsidP="00D43947">
      <w:pPr>
        <w:rPr>
          <w:rFonts w:cstheme="minorHAnsi"/>
          <w:sz w:val="24"/>
          <w:szCs w:val="24"/>
        </w:rPr>
      </w:pPr>
      <w:r w:rsidRPr="00D43947">
        <w:rPr>
          <w:rFonts w:cstheme="minorHAnsi"/>
          <w:sz w:val="24"/>
          <w:szCs w:val="24"/>
        </w:rPr>
        <w:t>was a kernel function (</w:t>
      </w:r>
      <w:bookmarkStart w:id="30" w:name="bbib0080"/>
      <w:proofErr w:type="spellStart"/>
      <w:r w:rsidRPr="00930B56">
        <w:rPr>
          <w:rFonts w:cstheme="minorHAnsi"/>
          <w:sz w:val="24"/>
          <w:szCs w:val="24"/>
        </w:rPr>
        <w:t>Parzen</w:t>
      </w:r>
      <w:proofErr w:type="spellEnd"/>
      <w:r w:rsidRPr="00930B56">
        <w:rPr>
          <w:rFonts w:cstheme="minorHAnsi"/>
          <w:sz w:val="24"/>
          <w:szCs w:val="24"/>
        </w:rPr>
        <w:t>, 1962</w:t>
      </w:r>
      <w:r w:rsidRPr="00D43947">
        <w:rPr>
          <w:rFonts w:cstheme="minorHAnsi"/>
          <w:sz w:val="24"/>
          <w:szCs w:val="24"/>
        </w:rPr>
        <w:t>), and </w:t>
      </w:r>
      <m:oMath>
        <m:r>
          <w:rPr>
            <w:rFonts w:ascii="Cambria Math" w:hAnsi="Cambria Math" w:cstheme="minorHAnsi"/>
            <w:sz w:val="24"/>
            <w:szCs w:val="24"/>
          </w:rPr>
          <m:t>h</m:t>
        </m:r>
      </m:oMath>
      <w:r w:rsidRPr="00D43947">
        <w:rPr>
          <w:rFonts w:cstheme="minorHAnsi"/>
          <w:sz w:val="24"/>
          <w:szCs w:val="24"/>
        </w:rPr>
        <w:t> was the window width (</w:t>
      </w:r>
      <w:proofErr w:type="spellStart"/>
      <w:r w:rsidRPr="00930B56">
        <w:rPr>
          <w:rFonts w:cstheme="minorHAnsi"/>
          <w:sz w:val="24"/>
          <w:szCs w:val="24"/>
        </w:rPr>
        <w:t>Parzen</w:t>
      </w:r>
      <w:proofErr w:type="spellEnd"/>
      <w:r w:rsidRPr="00930B56">
        <w:rPr>
          <w:rFonts w:cstheme="minorHAnsi"/>
          <w:sz w:val="24"/>
          <w:szCs w:val="24"/>
        </w:rPr>
        <w:t>, 1962</w:t>
      </w:r>
      <w:bookmarkEnd w:id="30"/>
      <w:r w:rsidRPr="00D43947">
        <w:rPr>
          <w:rFonts w:cstheme="minorHAnsi"/>
          <w:sz w:val="24"/>
          <w:szCs w:val="24"/>
        </w:rPr>
        <w:t>). There were many options for the kernel function </w:t>
      </w:r>
      <m:oMath>
        <m:r>
          <w:rPr>
            <w:rFonts w:ascii="Cambria Math" w:hAnsi="Cambria Math" w:cstheme="minorHAnsi"/>
            <w:sz w:val="24"/>
            <w:szCs w:val="24"/>
          </w:rPr>
          <m:t>W</m:t>
        </m:r>
      </m:oMath>
      <w:r w:rsidRPr="00D43947">
        <w:rPr>
          <w:rFonts w:cstheme="minorHAnsi"/>
          <w:sz w:val="24"/>
          <w:szCs w:val="24"/>
        </w:rPr>
        <w:t>. The authors used the standard normal density function for this research project. For </w:t>
      </w:r>
      <m:oMath>
        <m:r>
          <w:rPr>
            <w:rFonts w:ascii="Cambria Math" w:hAnsi="Cambria Math" w:cstheme="minorHAnsi"/>
            <w:sz w:val="24"/>
            <w:szCs w:val="24"/>
          </w:rPr>
          <m:t>h</m:t>
        </m:r>
      </m:oMath>
      <w:r w:rsidRPr="00D43947">
        <w:rPr>
          <w:rFonts w:cstheme="minorHAnsi"/>
          <w:sz w:val="24"/>
          <w:szCs w:val="24"/>
        </w:rPr>
        <w:t>, the authors picked 0.5 because the speed measurements were usually below 100 miles per hour in the work zone and 0.5 was a commonly used number for such type of speed range. From Eq. </w:t>
      </w:r>
      <w:bookmarkStart w:id="31" w:name="beq0015"/>
      <w:r w:rsidRPr="00930B56">
        <w:rPr>
          <w:rFonts w:cstheme="minorHAnsi"/>
          <w:sz w:val="24"/>
          <w:szCs w:val="24"/>
        </w:rPr>
        <w:t>(3)</w:t>
      </w:r>
      <w:bookmarkEnd w:id="31"/>
      <w:r w:rsidRPr="00D43947">
        <w:rPr>
          <w:rFonts w:cstheme="minorHAnsi"/>
          <w:sz w:val="24"/>
          <w:szCs w:val="24"/>
        </w:rPr>
        <w:t>, it is easy to determine that </w:t>
      </w:r>
      <m:oMath>
        <m:sSub>
          <m:sSubPr>
            <m:ctrlPr>
              <w:rPr>
                <w:rFonts w:ascii="Cambria Math" w:hAnsi="Cambria Math" w:cstheme="minorHAnsi"/>
                <w:i/>
                <w:iCs/>
                <w:sz w:val="24"/>
                <w:szCs w:val="24"/>
              </w:rPr>
            </m:ctrlPr>
          </m:sSubPr>
          <m:e>
            <m:r>
              <w:rPr>
                <w:rFonts w:ascii="Cambria Math" w:hAnsi="Cambria Math" w:cstheme="minorHAnsi"/>
                <w:sz w:val="24"/>
                <w:szCs w:val="24"/>
              </w:rPr>
              <m:t>l</m:t>
            </m:r>
          </m:e>
          <m:sub>
            <m:r>
              <w:rPr>
                <w:rFonts w:ascii="Cambria Math" w:hAnsi="Cambria Math" w:cstheme="minorHAnsi"/>
                <w:sz w:val="24"/>
                <w:szCs w:val="24"/>
                <w:vertAlign w:val="subscript"/>
              </w:rPr>
              <m:t>j</m:t>
            </m:r>
          </m:sub>
        </m:sSub>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D43947">
        <w:rPr>
          <w:rFonts w:cstheme="minorHAnsi"/>
          <w:sz w:val="24"/>
          <w:szCs w:val="24"/>
        </w:rPr>
        <w:t xml:space="preserve"> which is called the weight at location </w:t>
      </w:r>
      <m:oMath>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vertAlign w:val="subscript"/>
              </w:rPr>
              <m:t>j</m:t>
            </m:r>
          </m:sub>
        </m:sSub>
      </m:oMath>
      <w:r w:rsidRPr="00D43947">
        <w:rPr>
          <w:rFonts w:cstheme="minorHAnsi"/>
          <w:sz w:val="24"/>
          <w:szCs w:val="24"/>
        </w:rPr>
        <w:t> keeps the same for the three situations and </w:t>
      </w:r>
      <m:oMath>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vertAlign w:val="subscript"/>
              </w:rPr>
              <m:t>j</m:t>
            </m:r>
          </m:sub>
        </m:sSub>
      </m:oMath>
      <w:r w:rsidRPr="00D43947">
        <w:rPr>
          <w:rFonts w:cstheme="minorHAnsi"/>
          <w:sz w:val="24"/>
          <w:szCs w:val="24"/>
        </w:rPr>
        <w:t> which is the mean speed at location </w:t>
      </w:r>
      <m:oMath>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vertAlign w:val="subscript"/>
              </w:rPr>
              <m:t>j</m:t>
            </m:r>
          </m:sub>
        </m:sSub>
      </m:oMath>
      <w:r w:rsidRPr="00D43947">
        <w:rPr>
          <w:rFonts w:cstheme="minorHAnsi"/>
          <w:sz w:val="24"/>
          <w:szCs w:val="24"/>
        </w:rPr>
        <w:t> varies at different situation.</w:t>
      </w:r>
    </w:p>
    <w:p w14:paraId="503A82FB" w14:textId="60C354FA" w:rsidR="00D43947" w:rsidRPr="00D43947" w:rsidRDefault="00D43947" w:rsidP="00D43947">
      <w:pPr>
        <w:rPr>
          <w:rFonts w:cstheme="minorHAnsi"/>
          <w:sz w:val="24"/>
          <w:szCs w:val="24"/>
        </w:rPr>
      </w:pPr>
      <w:bookmarkStart w:id="32" w:name="bfig0020"/>
      <w:r w:rsidRPr="00930B56">
        <w:rPr>
          <w:rFonts w:cstheme="minorHAnsi"/>
          <w:sz w:val="24"/>
          <w:szCs w:val="24"/>
        </w:rPr>
        <w:t>Fig. 4</w:t>
      </w:r>
      <w:bookmarkEnd w:id="32"/>
      <w:r w:rsidRPr="00D43947">
        <w:rPr>
          <w:rFonts w:cstheme="minorHAnsi"/>
          <w:sz w:val="24"/>
          <w:szCs w:val="24"/>
        </w:rPr>
        <w:t>, </w:t>
      </w:r>
      <w:bookmarkStart w:id="33" w:name="bfig0025"/>
      <w:r w:rsidRPr="00930B56">
        <w:rPr>
          <w:rFonts w:cstheme="minorHAnsi"/>
          <w:sz w:val="24"/>
          <w:szCs w:val="24"/>
        </w:rPr>
        <w:t>Fig. 5</w:t>
      </w:r>
      <w:bookmarkEnd w:id="33"/>
      <w:r w:rsidRPr="00D43947">
        <w:rPr>
          <w:rFonts w:cstheme="minorHAnsi"/>
          <w:sz w:val="24"/>
          <w:szCs w:val="24"/>
        </w:rPr>
        <w:t>, </w:t>
      </w:r>
      <w:bookmarkStart w:id="34" w:name="bfig0030"/>
      <w:r w:rsidRPr="00930B56">
        <w:rPr>
          <w:rFonts w:cstheme="minorHAnsi"/>
          <w:sz w:val="24"/>
          <w:szCs w:val="24"/>
        </w:rPr>
        <w:t>Fig. 6</w:t>
      </w:r>
      <w:bookmarkEnd w:id="34"/>
      <w:r w:rsidRPr="00D43947">
        <w:rPr>
          <w:rFonts w:cstheme="minorHAnsi"/>
          <w:sz w:val="24"/>
          <w:szCs w:val="24"/>
        </w:rPr>
        <w:t> show the measured mean speeds at the seven sensors (marked by dots) and the fitted mean speed curves for the three situations. Generally, for all the three situations, both passenger cars and trucks gradually slowed down from Sensor 1 to Sensor 7. In Situation One, the mean speed of passenger cars was significantly larger than the mean speed of trucks at all seven sensor locations. In Situation Three, the mean speed of passenger cars was significantly larger than the mean speed of trucks at the first three sensor locations and the two mean speeds started to get closer to each other at the fourth sensor. Compared to the cases in Situations One and Three, the two mean speeds in Situation Two were closer to each other at all seven sensor locations.</w:t>
      </w:r>
    </w:p>
    <w:p w14:paraId="6FBFBC09" w14:textId="2E99CA7E" w:rsidR="00D43947" w:rsidRPr="00D43947" w:rsidRDefault="00D43947" w:rsidP="00794FAB">
      <w:pPr>
        <w:pStyle w:val="NoSpacing"/>
      </w:pPr>
      <w:r w:rsidRPr="00D43947">
        <w:rPr>
          <w:noProof/>
        </w:rPr>
        <w:drawing>
          <wp:inline distT="0" distB="0" distL="0" distR="0" wp14:anchorId="3BC968A7" wp14:editId="5922231C">
            <wp:extent cx="2743200" cy="2432304"/>
            <wp:effectExtent l="0" t="0" r="0" b="635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432304"/>
                    </a:xfrm>
                    <a:prstGeom prst="rect">
                      <a:avLst/>
                    </a:prstGeom>
                    <a:noFill/>
                    <a:ln>
                      <a:noFill/>
                    </a:ln>
                  </pic:spPr>
                </pic:pic>
              </a:graphicData>
            </a:graphic>
          </wp:inline>
        </w:drawing>
      </w:r>
    </w:p>
    <w:p w14:paraId="1CF0C697" w14:textId="77777777" w:rsidR="00D43947" w:rsidRPr="00D43947" w:rsidRDefault="00D43947" w:rsidP="00794FAB">
      <w:pPr>
        <w:pStyle w:val="NoSpacing"/>
      </w:pPr>
      <w:r w:rsidRPr="00D43947">
        <w:t>Fig. 4. Passenger car and truck mean speed profiles for Situation One (PCMS location was at 750 ft).</w:t>
      </w:r>
    </w:p>
    <w:p w14:paraId="5BFF4E65" w14:textId="1049DB20" w:rsidR="00D43947" w:rsidRPr="00D43947" w:rsidRDefault="00D43947" w:rsidP="00794FAB">
      <w:pPr>
        <w:pStyle w:val="NoSpacing"/>
      </w:pPr>
      <w:r w:rsidRPr="00D43947">
        <w:rPr>
          <w:noProof/>
        </w:rPr>
        <w:lastRenderedPageBreak/>
        <w:drawing>
          <wp:inline distT="0" distB="0" distL="0" distR="0" wp14:anchorId="38C0A643" wp14:editId="0DA9C87C">
            <wp:extent cx="2743200" cy="2496312"/>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496312"/>
                    </a:xfrm>
                    <a:prstGeom prst="rect">
                      <a:avLst/>
                    </a:prstGeom>
                    <a:noFill/>
                    <a:ln>
                      <a:noFill/>
                    </a:ln>
                  </pic:spPr>
                </pic:pic>
              </a:graphicData>
            </a:graphic>
          </wp:inline>
        </w:drawing>
      </w:r>
    </w:p>
    <w:p w14:paraId="05EBFB03" w14:textId="77777777" w:rsidR="00D43947" w:rsidRPr="00D43947" w:rsidRDefault="00D43947" w:rsidP="00794FAB">
      <w:pPr>
        <w:pStyle w:val="NoSpacing"/>
      </w:pPr>
      <w:r w:rsidRPr="00D43947">
        <w:t>Fig. 5. Passenger car and truck mean speed profiles for Situation Two (PCMS location was at 925 ft).</w:t>
      </w:r>
    </w:p>
    <w:p w14:paraId="4909600E" w14:textId="10032FA6" w:rsidR="00D43947" w:rsidRPr="00D43947" w:rsidRDefault="00D43947" w:rsidP="00794FAB">
      <w:pPr>
        <w:pStyle w:val="NoSpacing"/>
      </w:pPr>
      <w:r w:rsidRPr="00D43947">
        <w:rPr>
          <w:noProof/>
        </w:rPr>
        <w:drawing>
          <wp:inline distT="0" distB="0" distL="0" distR="0" wp14:anchorId="51B718C7" wp14:editId="457CF252">
            <wp:extent cx="2743200" cy="2487168"/>
            <wp:effectExtent l="0" t="0" r="0" b="889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487168"/>
                    </a:xfrm>
                    <a:prstGeom prst="rect">
                      <a:avLst/>
                    </a:prstGeom>
                    <a:noFill/>
                    <a:ln>
                      <a:noFill/>
                    </a:ln>
                  </pic:spPr>
                </pic:pic>
              </a:graphicData>
            </a:graphic>
          </wp:inline>
        </w:drawing>
      </w:r>
    </w:p>
    <w:p w14:paraId="0D05B16B" w14:textId="77777777" w:rsidR="00D43947" w:rsidRPr="00D43947" w:rsidRDefault="00D43947" w:rsidP="00794FAB">
      <w:pPr>
        <w:pStyle w:val="NoSpacing"/>
      </w:pPr>
      <w:r w:rsidRPr="00D43947">
        <w:t>Fig. 6. Passenger car and truck speed profiles for Situation Three (PCMS location was at 1100 ft).</w:t>
      </w:r>
    </w:p>
    <w:p w14:paraId="4D487414" w14:textId="77777777" w:rsidR="00794FAB" w:rsidRDefault="00794FAB" w:rsidP="00D43947">
      <w:pPr>
        <w:rPr>
          <w:rFonts w:cstheme="minorHAnsi"/>
          <w:sz w:val="24"/>
          <w:szCs w:val="24"/>
        </w:rPr>
      </w:pPr>
    </w:p>
    <w:p w14:paraId="2E740BD2" w14:textId="309B34E1" w:rsidR="00D43947" w:rsidRPr="00D43947" w:rsidRDefault="00D43947" w:rsidP="00794FAB">
      <w:pPr>
        <w:pStyle w:val="Heading2"/>
      </w:pPr>
      <w:r w:rsidRPr="00D43947">
        <w:t>5.3. Speed change difference between passenger cars and trucks</w:t>
      </w:r>
    </w:p>
    <w:p w14:paraId="34F648BD" w14:textId="0B203117" w:rsidR="00D43947" w:rsidRPr="00D43947" w:rsidRDefault="00D43947" w:rsidP="00D43947">
      <w:pPr>
        <w:rPr>
          <w:rFonts w:cstheme="minorHAnsi"/>
          <w:sz w:val="24"/>
          <w:szCs w:val="24"/>
        </w:rPr>
      </w:pPr>
      <w:r w:rsidRPr="00D43947">
        <w:rPr>
          <w:rFonts w:cstheme="minorHAnsi"/>
          <w:sz w:val="24"/>
          <w:szCs w:val="24"/>
        </w:rPr>
        <w:t>As discussed in Section </w:t>
      </w:r>
      <w:bookmarkStart w:id="35" w:name="bsec0035"/>
      <w:r w:rsidRPr="00930B56">
        <w:rPr>
          <w:rFonts w:cstheme="minorHAnsi"/>
          <w:sz w:val="24"/>
          <w:szCs w:val="24"/>
        </w:rPr>
        <w:t>5.2</w:t>
      </w:r>
      <w:bookmarkEnd w:id="35"/>
      <w:r w:rsidRPr="00D43947">
        <w:rPr>
          <w:rFonts w:cstheme="minorHAnsi"/>
          <w:sz w:val="24"/>
          <w:szCs w:val="24"/>
        </w:rPr>
        <w:t>, to study the speed change difference between passenger cars and trucks, the authors were interested in testing </w:t>
      </w:r>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0</m:t>
            </m:r>
          </m:sub>
        </m:sSub>
        <m:r>
          <w:rPr>
            <w:rFonts w:ascii="Cambria Math" w:hAnsi="Cambria Math" w:cstheme="minorHAnsi"/>
            <w:sz w:val="24"/>
            <w:szCs w:val="24"/>
          </w:rPr>
          <m:t> : </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1</m:t>
            </m:r>
          </m:sub>
        </m:sSub>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 = </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2</m:t>
            </m:r>
          </m:sub>
        </m:sSub>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D43947">
        <w:rPr>
          <w:rFonts w:cstheme="minorHAnsi"/>
          <w:sz w:val="24"/>
          <w:szCs w:val="24"/>
        </w:rPr>
        <w:t xml:space="preserve"> for all </w:t>
      </w:r>
      <m:oMath>
        <m:r>
          <w:rPr>
            <w:rFonts w:ascii="Cambria Math" w:hAnsi="Cambria Math" w:cstheme="minorHAnsi"/>
            <w:sz w:val="24"/>
            <w:szCs w:val="24"/>
          </w:rPr>
          <m:t>t</m:t>
        </m:r>
      </m:oMath>
      <w:r w:rsidRPr="00D43947">
        <w:rPr>
          <w:rFonts w:cstheme="minorHAnsi"/>
          <w:sz w:val="24"/>
          <w:szCs w:val="24"/>
        </w:rPr>
        <w:t> versus </w:t>
      </w:r>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rPr>
              <m:t>1</m:t>
            </m:r>
          </m:sub>
        </m:sSub>
        <m:r>
          <w:rPr>
            <w:rFonts w:ascii="Cambria Math" w:hAnsi="Cambria Math" w:cstheme="minorHAnsi"/>
            <w:sz w:val="24"/>
            <w:szCs w:val="24"/>
          </w:rPr>
          <m:t> : </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1</m:t>
            </m:r>
          </m:sub>
        </m:sSub>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 </m:t>
        </m:r>
        <m:r>
          <w:rPr>
            <w:rFonts w:ascii="Cambria Math" w:hAnsi="Cambria Math" w:cstheme="minorHAnsi"/>
            <w:sz w:val="24"/>
            <w:szCs w:val="24"/>
          </w:rPr>
          <m:t>≠</m:t>
        </m:r>
        <m:r>
          <w:rPr>
            <w:rFonts w:ascii="Cambria Math" w:hAnsi="Cambria Math" w:cstheme="minorHAnsi"/>
            <w:sz w:val="24"/>
            <w:szCs w:val="24"/>
          </w:rPr>
          <m:t> </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2</m:t>
            </m:r>
          </m:sub>
        </m:sSub>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D43947">
        <w:rPr>
          <w:rFonts w:cstheme="minorHAnsi"/>
          <w:sz w:val="24"/>
          <w:szCs w:val="24"/>
        </w:rPr>
        <w:t xml:space="preserve"> for at least one </w:t>
      </w:r>
      <m:oMath>
        <m:r>
          <w:rPr>
            <w:rFonts w:ascii="Cambria Math" w:hAnsi="Cambria Math" w:cstheme="minorHAnsi"/>
            <w:sz w:val="24"/>
            <w:szCs w:val="24"/>
          </w:rPr>
          <m:t>t</m:t>
        </m:r>
      </m:oMath>
      <w:r w:rsidRPr="00D43947">
        <w:rPr>
          <w:rFonts w:cstheme="minorHAnsi"/>
          <w:sz w:val="24"/>
          <w:szCs w:val="24"/>
        </w:rPr>
        <w:t>. Along with the nonparametric method developed to estimate the speed profile, </w:t>
      </w:r>
      <w:r w:rsidRPr="00930B56">
        <w:rPr>
          <w:rFonts w:cstheme="minorHAnsi"/>
          <w:sz w:val="24"/>
          <w:szCs w:val="24"/>
        </w:rPr>
        <w:t>Zhang (2012)</w:t>
      </w:r>
      <w:bookmarkEnd w:id="29"/>
      <w:r w:rsidRPr="00D43947">
        <w:rPr>
          <w:rFonts w:cstheme="minorHAnsi"/>
          <w:sz w:val="24"/>
          <w:szCs w:val="24"/>
        </w:rPr>
        <w:t> derived the test statistic and the formula of the </w:t>
      </w:r>
      <w:r w:rsidRPr="00D43947">
        <w:rPr>
          <w:rFonts w:cstheme="minorHAnsi"/>
          <w:i/>
          <w:iCs/>
          <w:sz w:val="24"/>
          <w:szCs w:val="24"/>
        </w:rPr>
        <w:t>P</w:t>
      </w:r>
      <w:r w:rsidRPr="00D43947">
        <w:rPr>
          <w:rFonts w:cstheme="minorHAnsi"/>
          <w:sz w:val="24"/>
          <w:szCs w:val="24"/>
        </w:rPr>
        <w:t>-value for the hypothesis testing. Using their method, the computed </w:t>
      </w:r>
      <w:r w:rsidRPr="00D43947">
        <w:rPr>
          <w:rFonts w:cstheme="minorHAnsi"/>
          <w:i/>
          <w:iCs/>
          <w:sz w:val="24"/>
          <w:szCs w:val="24"/>
        </w:rPr>
        <w:t>P</w:t>
      </w:r>
      <w:r w:rsidRPr="00D43947">
        <w:rPr>
          <w:rFonts w:cstheme="minorHAnsi"/>
          <w:sz w:val="24"/>
          <w:szCs w:val="24"/>
        </w:rPr>
        <w:t>-values for Situation One to Three were 0.0000031, 1, and 0.00178, respectively. These </w:t>
      </w:r>
      <w:r w:rsidRPr="00D43947">
        <w:rPr>
          <w:rFonts w:cstheme="minorHAnsi"/>
          <w:i/>
          <w:iCs/>
          <w:sz w:val="24"/>
          <w:szCs w:val="24"/>
        </w:rPr>
        <w:t>P</w:t>
      </w:r>
      <w:r w:rsidRPr="00D43947">
        <w:rPr>
          <w:rFonts w:cstheme="minorHAnsi"/>
          <w:sz w:val="24"/>
          <w:szCs w:val="24"/>
        </w:rPr>
        <w:t>-values showed that the null hypothesis </w:t>
      </w:r>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0</m:t>
            </m:r>
          </m:sub>
        </m:sSub>
        <m:r>
          <w:rPr>
            <w:rFonts w:ascii="Cambria Math" w:hAnsi="Cambria Math" w:cstheme="minorHAnsi"/>
            <w:sz w:val="24"/>
            <w:szCs w:val="24"/>
          </w:rPr>
          <m:t> : </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1</m:t>
            </m:r>
          </m:sub>
        </m:sSub>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 = </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2</m:t>
            </m:r>
          </m:sub>
        </m:sSub>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D43947">
        <w:rPr>
          <w:rFonts w:cstheme="minorHAnsi"/>
          <w:sz w:val="24"/>
          <w:szCs w:val="24"/>
        </w:rPr>
        <w:t xml:space="preserve"> was accepted at Situation Two but rejected at the other two situations with the level of confidence at 0.05.</w:t>
      </w:r>
    </w:p>
    <w:p w14:paraId="67513F24" w14:textId="77777777" w:rsidR="00D43947" w:rsidRPr="00D43947" w:rsidRDefault="00D43947" w:rsidP="00794FAB">
      <w:pPr>
        <w:pStyle w:val="Heading1"/>
      </w:pPr>
      <w:r w:rsidRPr="00D43947">
        <w:t>6. Conclusions and recommendations</w:t>
      </w:r>
    </w:p>
    <w:p w14:paraId="32F04908" w14:textId="77777777" w:rsidR="00D43947" w:rsidRPr="00D43947" w:rsidRDefault="00D43947" w:rsidP="00D43947">
      <w:pPr>
        <w:rPr>
          <w:rFonts w:cstheme="minorHAnsi"/>
          <w:sz w:val="24"/>
          <w:szCs w:val="24"/>
        </w:rPr>
      </w:pPr>
      <w:r w:rsidRPr="00D43947">
        <w:rPr>
          <w:rFonts w:cstheme="minorHAnsi"/>
          <w:sz w:val="24"/>
          <w:szCs w:val="24"/>
        </w:rPr>
        <w:t xml:space="preserve">Truck-related crashes contribute to a significant percentage of vehicle crashes, which often result in injuries and fatalities. There was a significant increase in crash severity when a truck crash occurred in work zones. Due to the difference of driving patterns between passenger car drivers and truck drivers, there was a need to study the truck speed profile and passenger car speed profile </w:t>
      </w:r>
      <w:proofErr w:type="gramStart"/>
      <w:r w:rsidRPr="00D43947">
        <w:rPr>
          <w:rFonts w:cstheme="minorHAnsi"/>
          <w:sz w:val="24"/>
          <w:szCs w:val="24"/>
        </w:rPr>
        <w:t>in order to</w:t>
      </w:r>
      <w:proofErr w:type="gramEnd"/>
      <w:r w:rsidRPr="00D43947">
        <w:rPr>
          <w:rFonts w:cstheme="minorHAnsi"/>
          <w:sz w:val="24"/>
          <w:szCs w:val="24"/>
        </w:rPr>
        <w:t xml:space="preserve"> determine the effective location of utilizing a PCMS in the upstream of work zones. In this paper, the </w:t>
      </w:r>
      <w:r w:rsidRPr="00D43947">
        <w:rPr>
          <w:rFonts w:cstheme="minorHAnsi"/>
          <w:sz w:val="24"/>
          <w:szCs w:val="24"/>
        </w:rPr>
        <w:lastRenderedPageBreak/>
        <w:t>truck and passenger car speed profile models were developed for three situations: (1) a PCMS at 750 ft away from the W20-1 Sign; (2) a PCMS at 575 ft away from the W20-1 Sign; and (3) a PCMS at 400 ft away from the W20-1 Sign. Compared with the Situations One and Three, the Situation Two was the recommended setup of a PCMS in the upstream of a work zone because the traveling distance with significant speed differences between trucks and passenger cars was the smallest. Reducing speed variability between trucks and passenger cars could potentially mitigate the risk of vehicle crashes in the work zones. However, combined factors, not speed alone, impact on the vehicle safety in the work zones due to the complexity of the road environment.</w:t>
      </w:r>
    </w:p>
    <w:p w14:paraId="472E8289" w14:textId="77777777" w:rsidR="00D43947" w:rsidRPr="00D43947" w:rsidRDefault="00D43947" w:rsidP="00D43947">
      <w:pPr>
        <w:rPr>
          <w:rFonts w:cstheme="minorHAnsi"/>
          <w:sz w:val="24"/>
          <w:szCs w:val="24"/>
        </w:rPr>
      </w:pPr>
      <w:r w:rsidRPr="00D43947">
        <w:rPr>
          <w:rFonts w:cstheme="minorHAnsi"/>
          <w:sz w:val="24"/>
          <w:szCs w:val="24"/>
        </w:rPr>
        <w:t xml:space="preserve">The results of this study clearly indicated that the deployment location of a PCMS had a significant impact on reducing the speed variance between passenger cars and trucks. Since the speed variance between vehicles (working with other factors such as traffic flow and road geometric) is a risk factor that might cause crashes, therefore, it is important to determine an optimal deployment location of a PCMS that can be used to reduce such risk. Currently, the MUTCD does not specify the optimal deployment location of a PCMS in the work zones. As a result, traffic engineers </w:t>
      </w:r>
      <w:proofErr w:type="gramStart"/>
      <w:r w:rsidRPr="00D43947">
        <w:rPr>
          <w:rFonts w:cstheme="minorHAnsi"/>
          <w:sz w:val="24"/>
          <w:szCs w:val="24"/>
        </w:rPr>
        <w:t>have to</w:t>
      </w:r>
      <w:proofErr w:type="gramEnd"/>
      <w:r w:rsidRPr="00D43947">
        <w:rPr>
          <w:rFonts w:cstheme="minorHAnsi"/>
          <w:sz w:val="24"/>
          <w:szCs w:val="24"/>
        </w:rPr>
        <w:t xml:space="preserve"> rely on their experience to figure out the deployment location for a PCMS in the work zones. Thus, the potential effective location of a PCMS on reducing the risk of vehicle crashes in the work zones may not be realized. The authors recommend that the optimal deployment location of a PCMS in the upstream of work zones should be specified in the MUTCD with the purpose of reducing the risk of vehicle crashes based on the outcomes of this study. In addition, with the success of this project, the authors recommend </w:t>
      </w:r>
      <w:proofErr w:type="gramStart"/>
      <w:r w:rsidRPr="00D43947">
        <w:rPr>
          <w:rFonts w:cstheme="minorHAnsi"/>
          <w:sz w:val="24"/>
          <w:szCs w:val="24"/>
        </w:rPr>
        <w:t>to investigate</w:t>
      </w:r>
      <w:proofErr w:type="gramEnd"/>
      <w:r w:rsidRPr="00D43947">
        <w:rPr>
          <w:rFonts w:cstheme="minorHAnsi"/>
          <w:sz w:val="24"/>
          <w:szCs w:val="24"/>
        </w:rPr>
        <w:t xml:space="preserve"> the effective deployment of other temporary traffic control devices on mitigating the risk of truck-related crashes in the work zones.</w:t>
      </w:r>
    </w:p>
    <w:p w14:paraId="5E52984F" w14:textId="77777777" w:rsidR="00D43947" w:rsidRPr="00D43947" w:rsidRDefault="00D43947" w:rsidP="00D43947">
      <w:pPr>
        <w:rPr>
          <w:rFonts w:cstheme="minorHAnsi"/>
          <w:sz w:val="24"/>
          <w:szCs w:val="24"/>
        </w:rPr>
      </w:pPr>
      <w:r w:rsidRPr="00D43947">
        <w:rPr>
          <w:rFonts w:cstheme="minorHAnsi"/>
          <w:sz w:val="24"/>
          <w:szCs w:val="24"/>
        </w:rPr>
        <w:t>The authors would like to indicate that the vehicle speed changes were due to the combination of the influence of the traffic signs and drivers’ awareness of work zone conditions. In this research project, traffic signs include the PCMS and other signs such as the W20-1 Sign (ROAD WORK AHEAD). The other traffic signs might have impact on drivers’ behavior as well. However, the authors did not directly measure the impact of other traffic signs at the experimental site due to the limited resource. The impact of other signs on drivers’ behavior is a research topic that should be investigated in the future. In addition, the drivers’ awareness of work zone conditions was difficult to measure using the existing technologies. In this project, the authors only measured the influence of the PCMS with the understanding that drivers’ awareness of work zone conditions might also have impact on the speed changes. Further research is needed to address the practical significance of the recommended PCMS deployment location due to the factor of small vehicle speed variance observed in the previous field experiments. Also, research is needed to quantify the impact of drivers’ awareness of work zone conditions on the vehicle speed changes. Finally, the authors recommend investigating if the seven sets of road tubes used to collect the speed data have an impact on driver's behavior.</w:t>
      </w:r>
    </w:p>
    <w:p w14:paraId="21AA0709" w14:textId="77777777" w:rsidR="00D43947" w:rsidRPr="00D43947" w:rsidRDefault="00D43947" w:rsidP="00794FAB">
      <w:pPr>
        <w:pStyle w:val="Heading1"/>
      </w:pPr>
      <w:r w:rsidRPr="00D43947">
        <w:t>Acknowledgements</w:t>
      </w:r>
    </w:p>
    <w:p w14:paraId="12DCB32C" w14:textId="77777777" w:rsidR="00D43947" w:rsidRPr="00D43947" w:rsidRDefault="00D43947" w:rsidP="00D43947">
      <w:pPr>
        <w:rPr>
          <w:rFonts w:cstheme="minorHAnsi"/>
          <w:sz w:val="24"/>
          <w:szCs w:val="24"/>
        </w:rPr>
      </w:pPr>
      <w:r w:rsidRPr="00D43947">
        <w:rPr>
          <w:rFonts w:cstheme="minorHAnsi"/>
          <w:sz w:val="24"/>
          <w:szCs w:val="24"/>
        </w:rPr>
        <w:t xml:space="preserve">The authors would like to thank Lee Holmes, Leslie Fowler, Kristina Pyle, Kevin </w:t>
      </w:r>
      <w:proofErr w:type="spellStart"/>
      <w:r w:rsidRPr="00D43947">
        <w:rPr>
          <w:rFonts w:cstheme="minorHAnsi"/>
          <w:sz w:val="24"/>
          <w:szCs w:val="24"/>
        </w:rPr>
        <w:t>Palic</w:t>
      </w:r>
      <w:proofErr w:type="spellEnd"/>
      <w:r w:rsidRPr="00D43947">
        <w:rPr>
          <w:rFonts w:cstheme="minorHAnsi"/>
          <w:sz w:val="24"/>
          <w:szCs w:val="24"/>
        </w:rPr>
        <w:t xml:space="preserve">, Jerry </w:t>
      </w:r>
      <w:proofErr w:type="spellStart"/>
      <w:r w:rsidRPr="00D43947">
        <w:rPr>
          <w:rFonts w:cstheme="minorHAnsi"/>
          <w:sz w:val="24"/>
          <w:szCs w:val="24"/>
        </w:rPr>
        <w:t>Haug</w:t>
      </w:r>
      <w:proofErr w:type="spellEnd"/>
      <w:r w:rsidRPr="00D43947">
        <w:rPr>
          <w:rFonts w:cstheme="minorHAnsi"/>
          <w:sz w:val="24"/>
          <w:szCs w:val="24"/>
        </w:rPr>
        <w:t xml:space="preserve">, and Kerry Bramhall from Kansas Department of Transportation, and Karen Gilbertson and David LaRoche from Federal Highway Administration for their valuable help and advice </w:t>
      </w:r>
      <w:proofErr w:type="gramStart"/>
      <w:r w:rsidRPr="00D43947">
        <w:rPr>
          <w:rFonts w:cstheme="minorHAnsi"/>
          <w:sz w:val="24"/>
          <w:szCs w:val="24"/>
        </w:rPr>
        <w:t>during the course of</w:t>
      </w:r>
      <w:proofErr w:type="gramEnd"/>
      <w:r w:rsidRPr="00D43947">
        <w:rPr>
          <w:rFonts w:cstheme="minorHAnsi"/>
          <w:sz w:val="24"/>
          <w:szCs w:val="24"/>
        </w:rPr>
        <w:t xml:space="preserve"> this study. The authors recognize that financial support for this research was provided by a grant from the U.S. </w:t>
      </w:r>
      <w:r w:rsidRPr="00D43947">
        <w:rPr>
          <w:rFonts w:cstheme="minorHAnsi"/>
          <w:sz w:val="24"/>
          <w:szCs w:val="24"/>
        </w:rPr>
        <w:lastRenderedPageBreak/>
        <w:t>Department of Transportation, University Transportation Centers Program to the Mid-America Transportation Center, at the University of Nebraska-Lincoln.</w:t>
      </w:r>
    </w:p>
    <w:p w14:paraId="37D25CBA" w14:textId="77777777" w:rsidR="00D43947" w:rsidRPr="00D43947" w:rsidRDefault="00D43947" w:rsidP="00794FAB">
      <w:pPr>
        <w:pStyle w:val="Heading1"/>
      </w:pPr>
      <w:r w:rsidRPr="00D43947">
        <w:t>References</w:t>
      </w:r>
    </w:p>
    <w:p w14:paraId="780A5C95" w14:textId="20531612" w:rsidR="00D43947" w:rsidRPr="00D43947" w:rsidRDefault="00D43947" w:rsidP="00794FAB">
      <w:pPr>
        <w:spacing w:after="0"/>
        <w:ind w:left="720" w:hanging="720"/>
        <w:rPr>
          <w:rFonts w:cstheme="minorHAnsi"/>
          <w:sz w:val="24"/>
          <w:szCs w:val="24"/>
        </w:rPr>
      </w:pPr>
      <w:r w:rsidRPr="00794FAB">
        <w:rPr>
          <w:rFonts w:cstheme="minorHAnsi"/>
          <w:sz w:val="24"/>
          <w:szCs w:val="24"/>
        </w:rPr>
        <w:t>Bai and Li, 2006</w:t>
      </w:r>
      <w:r w:rsidR="00794FAB">
        <w:rPr>
          <w:rFonts w:cstheme="minorHAnsi"/>
          <w:sz w:val="24"/>
          <w:szCs w:val="24"/>
        </w:rPr>
        <w:t xml:space="preserve">. </w:t>
      </w:r>
      <w:r w:rsidRPr="00D43947">
        <w:rPr>
          <w:rFonts w:cstheme="minorHAnsi"/>
          <w:sz w:val="24"/>
          <w:szCs w:val="24"/>
        </w:rPr>
        <w:t>Y. Bai, Y. Li</w:t>
      </w:r>
      <w:r w:rsidR="00794FAB">
        <w:rPr>
          <w:rFonts w:cstheme="minorHAnsi"/>
          <w:sz w:val="24"/>
          <w:szCs w:val="24"/>
        </w:rPr>
        <w:t xml:space="preserve">. </w:t>
      </w:r>
      <w:r w:rsidRPr="00D43947">
        <w:rPr>
          <w:rFonts w:cstheme="minorHAnsi"/>
          <w:b/>
          <w:bCs/>
          <w:sz w:val="24"/>
          <w:szCs w:val="24"/>
        </w:rPr>
        <w:t>Determining Major Causes of Highway Work Zone Accidents in Kansas. Final Report No. K-TRAN: KU-05-1</w:t>
      </w:r>
      <w:r w:rsidR="00794FAB">
        <w:rPr>
          <w:rFonts w:cstheme="minorHAnsi"/>
          <w:b/>
          <w:bCs/>
          <w:sz w:val="24"/>
          <w:szCs w:val="24"/>
        </w:rPr>
        <w:t xml:space="preserve">. </w:t>
      </w:r>
      <w:r w:rsidRPr="00D43947">
        <w:rPr>
          <w:rFonts w:cstheme="minorHAnsi"/>
          <w:sz w:val="24"/>
          <w:szCs w:val="24"/>
        </w:rPr>
        <w:t>Kansas Department of Transportation, Kansas (2006)</w:t>
      </w:r>
    </w:p>
    <w:p w14:paraId="2A2DA4DB" w14:textId="55657A16" w:rsidR="00D43947" w:rsidRPr="00D43947" w:rsidRDefault="00D43947" w:rsidP="00794FAB">
      <w:pPr>
        <w:spacing w:after="0"/>
        <w:ind w:left="720" w:hanging="720"/>
        <w:rPr>
          <w:rFonts w:cstheme="minorHAnsi"/>
          <w:sz w:val="24"/>
          <w:szCs w:val="24"/>
        </w:rPr>
      </w:pPr>
      <w:proofErr w:type="spellStart"/>
      <w:r w:rsidRPr="00794FAB">
        <w:rPr>
          <w:rFonts w:cstheme="minorHAnsi"/>
          <w:sz w:val="24"/>
          <w:szCs w:val="24"/>
        </w:rPr>
        <w:t>Benekohal</w:t>
      </w:r>
      <w:proofErr w:type="spellEnd"/>
      <w:r w:rsidRPr="00794FAB">
        <w:rPr>
          <w:rFonts w:cstheme="minorHAnsi"/>
          <w:sz w:val="24"/>
          <w:szCs w:val="24"/>
        </w:rPr>
        <w:t xml:space="preserve"> et al., 1995</w:t>
      </w:r>
      <w:r w:rsidR="00794FAB">
        <w:rPr>
          <w:rFonts w:cstheme="minorHAnsi"/>
          <w:sz w:val="24"/>
          <w:szCs w:val="24"/>
        </w:rPr>
        <w:t xml:space="preserve">. </w:t>
      </w:r>
      <w:r w:rsidRPr="00D43947">
        <w:rPr>
          <w:rFonts w:cstheme="minorHAnsi"/>
          <w:sz w:val="24"/>
          <w:szCs w:val="24"/>
        </w:rPr>
        <w:t>R.F. </w:t>
      </w:r>
      <w:proofErr w:type="spellStart"/>
      <w:r w:rsidRPr="00D43947">
        <w:rPr>
          <w:rFonts w:cstheme="minorHAnsi"/>
          <w:sz w:val="24"/>
          <w:szCs w:val="24"/>
        </w:rPr>
        <w:t>Benekohal</w:t>
      </w:r>
      <w:proofErr w:type="spellEnd"/>
      <w:r w:rsidRPr="00D43947">
        <w:rPr>
          <w:rFonts w:cstheme="minorHAnsi"/>
          <w:sz w:val="24"/>
          <w:szCs w:val="24"/>
        </w:rPr>
        <w:t>, E. Shim, P. </w:t>
      </w:r>
      <w:proofErr w:type="spellStart"/>
      <w:r w:rsidRPr="00D43947">
        <w:rPr>
          <w:rFonts w:cstheme="minorHAnsi"/>
          <w:sz w:val="24"/>
          <w:szCs w:val="24"/>
        </w:rPr>
        <w:t>Resende</w:t>
      </w:r>
      <w:proofErr w:type="spellEnd"/>
      <w:r w:rsidR="00794FAB">
        <w:rPr>
          <w:rFonts w:cstheme="minorHAnsi"/>
          <w:sz w:val="24"/>
          <w:szCs w:val="24"/>
        </w:rPr>
        <w:t xml:space="preserve">. </w:t>
      </w:r>
      <w:r w:rsidRPr="00D43947">
        <w:rPr>
          <w:rFonts w:cstheme="minorHAnsi"/>
          <w:b/>
          <w:bCs/>
          <w:sz w:val="24"/>
          <w:szCs w:val="24"/>
        </w:rPr>
        <w:t>Truck drivers’ concerns in work zones: travel characteristics and accident experiences</w:t>
      </w:r>
      <w:r w:rsidR="00794FAB">
        <w:rPr>
          <w:rFonts w:cstheme="minorHAnsi"/>
          <w:b/>
          <w:bCs/>
          <w:sz w:val="24"/>
          <w:szCs w:val="24"/>
        </w:rPr>
        <w:t xml:space="preserve">. </w:t>
      </w:r>
      <w:r w:rsidRPr="00D43947">
        <w:rPr>
          <w:rFonts w:cstheme="minorHAnsi"/>
          <w:sz w:val="24"/>
          <w:szCs w:val="24"/>
        </w:rPr>
        <w:t>J. Transp. Res. Rec. No. 1509 (1995), pp. 55-64</w:t>
      </w:r>
    </w:p>
    <w:p w14:paraId="12B53628" w14:textId="491C7C36" w:rsidR="00D43947" w:rsidRPr="00D43947" w:rsidRDefault="00D43947" w:rsidP="00794FAB">
      <w:pPr>
        <w:spacing w:after="0"/>
        <w:ind w:left="720" w:hanging="720"/>
        <w:rPr>
          <w:rFonts w:cstheme="minorHAnsi"/>
          <w:sz w:val="24"/>
          <w:szCs w:val="24"/>
        </w:rPr>
      </w:pPr>
      <w:r w:rsidRPr="00794FAB">
        <w:rPr>
          <w:rFonts w:cstheme="minorHAnsi"/>
          <w:sz w:val="24"/>
          <w:szCs w:val="24"/>
        </w:rPr>
        <w:t>Bezwada and Dissanayake, 2009</w:t>
      </w:r>
      <w:r w:rsidR="00794FAB">
        <w:rPr>
          <w:rFonts w:cstheme="minorHAnsi"/>
          <w:sz w:val="24"/>
          <w:szCs w:val="24"/>
        </w:rPr>
        <w:t xml:space="preserve">. </w:t>
      </w:r>
      <w:r w:rsidRPr="00D43947">
        <w:rPr>
          <w:rFonts w:cstheme="minorHAnsi"/>
          <w:sz w:val="24"/>
          <w:szCs w:val="24"/>
        </w:rPr>
        <w:t>N. Bezwada, S. Dissanayake</w:t>
      </w:r>
      <w:r w:rsidR="00794FAB">
        <w:rPr>
          <w:rFonts w:cstheme="minorHAnsi"/>
          <w:sz w:val="24"/>
          <w:szCs w:val="24"/>
        </w:rPr>
        <w:t xml:space="preserve">. </w:t>
      </w:r>
      <w:r w:rsidRPr="00D43947">
        <w:rPr>
          <w:rFonts w:cstheme="minorHAnsi"/>
          <w:b/>
          <w:bCs/>
          <w:sz w:val="24"/>
          <w:szCs w:val="24"/>
        </w:rPr>
        <w:t>Characteristics of Fatal Truck Crashes in the United States</w:t>
      </w:r>
      <w:r w:rsidR="00794FAB">
        <w:rPr>
          <w:rFonts w:cstheme="minorHAnsi"/>
          <w:b/>
          <w:bCs/>
          <w:sz w:val="24"/>
          <w:szCs w:val="24"/>
        </w:rPr>
        <w:t xml:space="preserve">. </w:t>
      </w:r>
      <w:r w:rsidRPr="00D43947">
        <w:rPr>
          <w:rFonts w:cstheme="minorHAnsi"/>
          <w:sz w:val="24"/>
          <w:szCs w:val="24"/>
        </w:rPr>
        <w:t>Proceedings of the 2009 Mid-Continent Transportation Research Symposium, Ames, Iowa, August, CD-ROM (2009)</w:t>
      </w:r>
    </w:p>
    <w:p w14:paraId="16046824" w14:textId="7914CC94" w:rsidR="00D43947" w:rsidRPr="00D43947" w:rsidRDefault="00D43947" w:rsidP="00794FAB">
      <w:pPr>
        <w:spacing w:after="0"/>
        <w:ind w:left="720" w:hanging="720"/>
        <w:rPr>
          <w:rFonts w:cstheme="minorHAnsi"/>
          <w:sz w:val="24"/>
          <w:szCs w:val="24"/>
        </w:rPr>
      </w:pPr>
      <w:r w:rsidRPr="00794FAB">
        <w:rPr>
          <w:rFonts w:cstheme="minorHAnsi"/>
          <w:sz w:val="24"/>
          <w:szCs w:val="24"/>
        </w:rPr>
        <w:t>Daniel et al., 2000</w:t>
      </w:r>
      <w:r w:rsidR="00794FAB">
        <w:rPr>
          <w:rFonts w:cstheme="minorHAnsi"/>
          <w:sz w:val="24"/>
          <w:szCs w:val="24"/>
        </w:rPr>
        <w:t xml:space="preserve">. </w:t>
      </w:r>
      <w:r w:rsidRPr="00D43947">
        <w:rPr>
          <w:rFonts w:cstheme="minorHAnsi"/>
          <w:sz w:val="24"/>
          <w:szCs w:val="24"/>
        </w:rPr>
        <w:t>J. Daniel, K. Dixon, D. Jared</w:t>
      </w:r>
      <w:r w:rsidR="00794FAB">
        <w:rPr>
          <w:rFonts w:cstheme="minorHAnsi"/>
          <w:sz w:val="24"/>
          <w:szCs w:val="24"/>
        </w:rPr>
        <w:t xml:space="preserve">. </w:t>
      </w:r>
      <w:r w:rsidRPr="00D43947">
        <w:rPr>
          <w:rFonts w:cstheme="minorHAnsi"/>
          <w:b/>
          <w:bCs/>
          <w:sz w:val="24"/>
          <w:szCs w:val="24"/>
        </w:rPr>
        <w:t>Analysis of fatal crashes in Georgia work zones</w:t>
      </w:r>
      <w:r w:rsidR="00794FAB">
        <w:rPr>
          <w:rFonts w:cstheme="minorHAnsi"/>
          <w:b/>
          <w:bCs/>
          <w:sz w:val="24"/>
          <w:szCs w:val="24"/>
        </w:rPr>
        <w:t xml:space="preserve">. </w:t>
      </w:r>
      <w:r w:rsidRPr="00D43947">
        <w:rPr>
          <w:rFonts w:cstheme="minorHAnsi"/>
          <w:sz w:val="24"/>
          <w:szCs w:val="24"/>
        </w:rPr>
        <w:t>J. Transp. Res. Rec. No. 1715 (2000), pp. 18-23</w:t>
      </w:r>
    </w:p>
    <w:p w14:paraId="2E0F11BC" w14:textId="1EC81E8E" w:rsidR="00D43947" w:rsidRPr="00D43947" w:rsidRDefault="00D43947" w:rsidP="00794FAB">
      <w:pPr>
        <w:spacing w:after="0"/>
        <w:ind w:left="720" w:hanging="720"/>
        <w:rPr>
          <w:rFonts w:cstheme="minorHAnsi"/>
          <w:sz w:val="24"/>
          <w:szCs w:val="24"/>
        </w:rPr>
      </w:pPr>
      <w:r w:rsidRPr="00794FAB">
        <w:rPr>
          <w:rFonts w:cstheme="minorHAnsi"/>
          <w:sz w:val="24"/>
          <w:szCs w:val="24"/>
        </w:rPr>
        <w:t>FARS, 2008</w:t>
      </w:r>
      <w:r w:rsidR="00794FAB">
        <w:rPr>
          <w:rFonts w:cstheme="minorHAnsi"/>
          <w:sz w:val="24"/>
          <w:szCs w:val="24"/>
        </w:rPr>
        <w:t xml:space="preserve">. </w:t>
      </w:r>
      <w:r w:rsidRPr="00D43947">
        <w:rPr>
          <w:rFonts w:cstheme="minorHAnsi"/>
          <w:sz w:val="24"/>
          <w:szCs w:val="24"/>
        </w:rPr>
        <w:t>FARS (Fatality Analysis Reporting System)</w:t>
      </w:r>
      <w:r w:rsidR="00794FAB">
        <w:rPr>
          <w:rFonts w:cstheme="minorHAnsi"/>
          <w:sz w:val="24"/>
          <w:szCs w:val="24"/>
        </w:rPr>
        <w:t xml:space="preserve">. </w:t>
      </w:r>
      <w:r w:rsidRPr="00D43947">
        <w:rPr>
          <w:rFonts w:cstheme="minorHAnsi"/>
          <w:b/>
          <w:bCs/>
          <w:sz w:val="24"/>
          <w:szCs w:val="24"/>
        </w:rPr>
        <w:t>Vehicles Involved in Fatal Crashes by Vehicle Type – State: USA, Year: 2008. Fatality Analysis Reporting System Encyclopedia</w:t>
      </w:r>
      <w:r w:rsidR="00794FAB">
        <w:rPr>
          <w:rFonts w:cstheme="minorHAnsi"/>
          <w:b/>
          <w:bCs/>
          <w:sz w:val="24"/>
          <w:szCs w:val="24"/>
        </w:rPr>
        <w:t xml:space="preserve"> </w:t>
      </w:r>
      <w:r w:rsidRPr="00D43947">
        <w:rPr>
          <w:rFonts w:cstheme="minorHAnsi"/>
          <w:sz w:val="24"/>
          <w:szCs w:val="24"/>
        </w:rPr>
        <w:t>(2008)</w:t>
      </w:r>
      <w:r w:rsidR="00794FAB">
        <w:rPr>
          <w:rFonts w:cstheme="minorHAnsi"/>
          <w:sz w:val="24"/>
          <w:szCs w:val="24"/>
        </w:rPr>
        <w:t xml:space="preserve"> </w:t>
      </w:r>
      <w:r w:rsidRPr="00D43947">
        <w:rPr>
          <w:rFonts w:cstheme="minorHAnsi"/>
          <w:sz w:val="24"/>
          <w:szCs w:val="24"/>
        </w:rPr>
        <w:t>Retrieved from: </w:t>
      </w:r>
      <w:r w:rsidRPr="00794FAB">
        <w:rPr>
          <w:rFonts w:cstheme="minorHAnsi"/>
          <w:sz w:val="24"/>
          <w:szCs w:val="24"/>
        </w:rPr>
        <w:t>http://www-fars.nhtsa.dot.gov/Vehicles/VehiclesAllVehicles.aspx</w:t>
      </w:r>
      <w:r w:rsidRPr="00D43947">
        <w:rPr>
          <w:rFonts w:cstheme="minorHAnsi"/>
          <w:sz w:val="24"/>
          <w:szCs w:val="24"/>
        </w:rPr>
        <w:t> (accessed 24.02.11)</w:t>
      </w:r>
    </w:p>
    <w:p w14:paraId="5D33F818" w14:textId="4F28D17B" w:rsidR="00D43947" w:rsidRPr="00D43947" w:rsidRDefault="00D43947" w:rsidP="00794FAB">
      <w:pPr>
        <w:spacing w:after="0"/>
        <w:ind w:left="720" w:hanging="720"/>
        <w:rPr>
          <w:rFonts w:cstheme="minorHAnsi"/>
          <w:sz w:val="24"/>
          <w:szCs w:val="24"/>
        </w:rPr>
      </w:pPr>
      <w:r w:rsidRPr="00794FAB">
        <w:rPr>
          <w:rFonts w:cstheme="minorHAnsi"/>
          <w:sz w:val="24"/>
          <w:szCs w:val="24"/>
        </w:rPr>
        <w:t>FHWA, 2009</w:t>
      </w:r>
      <w:r w:rsidR="00794FAB">
        <w:rPr>
          <w:rFonts w:cstheme="minorHAnsi"/>
          <w:sz w:val="24"/>
          <w:szCs w:val="24"/>
        </w:rPr>
        <w:t xml:space="preserve">. </w:t>
      </w:r>
      <w:r w:rsidRPr="00D43947">
        <w:rPr>
          <w:rFonts w:cstheme="minorHAnsi"/>
          <w:sz w:val="24"/>
          <w:szCs w:val="24"/>
        </w:rPr>
        <w:t>FHWA</w:t>
      </w:r>
      <w:r w:rsidR="00794FAB">
        <w:rPr>
          <w:rFonts w:cstheme="minorHAnsi"/>
          <w:sz w:val="24"/>
          <w:szCs w:val="24"/>
        </w:rPr>
        <w:t xml:space="preserve">. </w:t>
      </w:r>
      <w:r w:rsidRPr="00D43947">
        <w:rPr>
          <w:rFonts w:cstheme="minorHAnsi"/>
          <w:b/>
          <w:bCs/>
          <w:sz w:val="24"/>
          <w:szCs w:val="24"/>
        </w:rPr>
        <w:t>Manual on Uniform Traffic Control Devices for Streets and Highways</w:t>
      </w:r>
      <w:r w:rsidR="00794FAB">
        <w:rPr>
          <w:rFonts w:cstheme="minorHAnsi"/>
          <w:b/>
          <w:bCs/>
          <w:sz w:val="24"/>
          <w:szCs w:val="24"/>
        </w:rPr>
        <w:t xml:space="preserve">. </w:t>
      </w:r>
      <w:r w:rsidRPr="00D43947">
        <w:rPr>
          <w:rFonts w:cstheme="minorHAnsi"/>
          <w:sz w:val="24"/>
          <w:szCs w:val="24"/>
        </w:rPr>
        <w:t>(2009 edition), Federal Highway Administration, Washington, DC (2009)</w:t>
      </w:r>
      <w:r w:rsidR="00794FAB">
        <w:rPr>
          <w:rFonts w:cstheme="minorHAnsi"/>
          <w:sz w:val="24"/>
          <w:szCs w:val="24"/>
        </w:rPr>
        <w:t xml:space="preserve"> </w:t>
      </w:r>
      <w:r w:rsidRPr="00D43947">
        <w:rPr>
          <w:rFonts w:cstheme="minorHAnsi"/>
          <w:sz w:val="24"/>
          <w:szCs w:val="24"/>
        </w:rPr>
        <w:t>(Chapter 6: temporary traffic control)</w:t>
      </w:r>
    </w:p>
    <w:p w14:paraId="25E73541" w14:textId="48536627" w:rsidR="00D43947" w:rsidRPr="00D43947" w:rsidRDefault="00D43947" w:rsidP="00794FAB">
      <w:pPr>
        <w:spacing w:after="0"/>
        <w:ind w:left="720" w:hanging="720"/>
        <w:rPr>
          <w:rFonts w:cstheme="minorHAnsi"/>
          <w:sz w:val="24"/>
          <w:szCs w:val="24"/>
        </w:rPr>
      </w:pPr>
      <w:r w:rsidRPr="00794FAB">
        <w:rPr>
          <w:rFonts w:cstheme="minorHAnsi"/>
          <w:sz w:val="24"/>
          <w:szCs w:val="24"/>
        </w:rPr>
        <w:t>FHWA, 2011</w:t>
      </w:r>
      <w:r w:rsidR="0074369F">
        <w:rPr>
          <w:rFonts w:cstheme="minorHAnsi"/>
          <w:sz w:val="24"/>
          <w:szCs w:val="24"/>
        </w:rPr>
        <w:t>.</w:t>
      </w:r>
      <w:r w:rsidR="00794FAB">
        <w:rPr>
          <w:rFonts w:cstheme="minorHAnsi"/>
          <w:sz w:val="24"/>
          <w:szCs w:val="24"/>
        </w:rPr>
        <w:t xml:space="preserve"> </w:t>
      </w:r>
      <w:r w:rsidRPr="00D43947">
        <w:rPr>
          <w:rFonts w:cstheme="minorHAnsi"/>
          <w:sz w:val="24"/>
          <w:szCs w:val="24"/>
        </w:rPr>
        <w:t>FHWA</w:t>
      </w:r>
      <w:r w:rsidR="00794FAB">
        <w:rPr>
          <w:rFonts w:cstheme="minorHAnsi"/>
          <w:sz w:val="24"/>
          <w:szCs w:val="24"/>
        </w:rPr>
        <w:t xml:space="preserve">. </w:t>
      </w:r>
      <w:r w:rsidRPr="00D43947">
        <w:rPr>
          <w:rFonts w:cstheme="minorHAnsi"/>
          <w:b/>
          <w:bCs/>
          <w:sz w:val="24"/>
          <w:szCs w:val="24"/>
        </w:rPr>
        <w:t>Work Zone Safety Fact Sheet</w:t>
      </w:r>
      <w:r w:rsidR="0074369F">
        <w:rPr>
          <w:rFonts w:cstheme="minorHAnsi"/>
          <w:b/>
          <w:bCs/>
          <w:sz w:val="24"/>
          <w:szCs w:val="24"/>
        </w:rPr>
        <w:t xml:space="preserve">. </w:t>
      </w:r>
      <w:r w:rsidRPr="00D43947">
        <w:rPr>
          <w:rFonts w:cstheme="minorHAnsi"/>
          <w:sz w:val="24"/>
          <w:szCs w:val="24"/>
        </w:rPr>
        <w:t>(2011)</w:t>
      </w:r>
      <w:r w:rsidR="0074369F">
        <w:rPr>
          <w:rFonts w:cstheme="minorHAnsi"/>
          <w:sz w:val="24"/>
          <w:szCs w:val="24"/>
        </w:rPr>
        <w:t xml:space="preserve"> </w:t>
      </w:r>
      <w:r w:rsidRPr="00D43947">
        <w:rPr>
          <w:rFonts w:cstheme="minorHAnsi"/>
          <w:sz w:val="24"/>
          <w:szCs w:val="24"/>
        </w:rPr>
        <w:t>Retrieved from: </w:t>
      </w:r>
      <w:r w:rsidRPr="00794FAB">
        <w:rPr>
          <w:rFonts w:cstheme="minorHAnsi"/>
          <w:sz w:val="24"/>
          <w:szCs w:val="24"/>
        </w:rPr>
        <w:t>http://safety.fhwa.dot.gov/wz/facts_stats/</w:t>
      </w:r>
      <w:r w:rsidRPr="00D43947">
        <w:rPr>
          <w:rFonts w:cstheme="minorHAnsi"/>
          <w:sz w:val="24"/>
          <w:szCs w:val="24"/>
        </w:rPr>
        <w:t> (accessed 24.02.11)</w:t>
      </w:r>
    </w:p>
    <w:p w14:paraId="7ACE191D" w14:textId="20507069" w:rsidR="00D43947" w:rsidRPr="00D43947" w:rsidRDefault="00D43947" w:rsidP="00794FAB">
      <w:pPr>
        <w:spacing w:after="0"/>
        <w:ind w:left="720" w:hanging="720"/>
        <w:rPr>
          <w:rFonts w:cstheme="minorHAnsi"/>
          <w:sz w:val="24"/>
          <w:szCs w:val="24"/>
        </w:rPr>
      </w:pPr>
      <w:r w:rsidRPr="00794FAB">
        <w:rPr>
          <w:rFonts w:cstheme="minorHAnsi"/>
          <w:sz w:val="24"/>
          <w:szCs w:val="24"/>
        </w:rPr>
        <w:t>Garber and Ehrhart, 2000</w:t>
      </w:r>
      <w:r w:rsidR="0074369F">
        <w:rPr>
          <w:rFonts w:cstheme="minorHAnsi"/>
          <w:sz w:val="24"/>
          <w:szCs w:val="24"/>
        </w:rPr>
        <w:t xml:space="preserve">. </w:t>
      </w:r>
      <w:r w:rsidRPr="00D43947">
        <w:rPr>
          <w:rFonts w:cstheme="minorHAnsi"/>
          <w:sz w:val="24"/>
          <w:szCs w:val="24"/>
        </w:rPr>
        <w:t>N.J. Garber, A.A. Ehrhart</w:t>
      </w:r>
      <w:r w:rsidR="0074369F">
        <w:rPr>
          <w:rFonts w:cstheme="minorHAnsi"/>
          <w:sz w:val="24"/>
          <w:szCs w:val="24"/>
        </w:rPr>
        <w:t xml:space="preserve">. </w:t>
      </w:r>
      <w:r w:rsidRPr="00D43947">
        <w:rPr>
          <w:rFonts w:cstheme="minorHAnsi"/>
          <w:b/>
          <w:bCs/>
          <w:sz w:val="24"/>
          <w:szCs w:val="24"/>
        </w:rPr>
        <w:t>Effect of speed, flow, and geometric characteristics on crash frequency for two-lane highway</w:t>
      </w:r>
      <w:r w:rsidR="0074369F">
        <w:rPr>
          <w:rFonts w:cstheme="minorHAnsi"/>
          <w:b/>
          <w:bCs/>
          <w:sz w:val="24"/>
          <w:szCs w:val="24"/>
        </w:rPr>
        <w:t xml:space="preserve">. </w:t>
      </w:r>
      <w:r w:rsidRPr="00D43947">
        <w:rPr>
          <w:rFonts w:cstheme="minorHAnsi"/>
          <w:sz w:val="24"/>
          <w:szCs w:val="24"/>
        </w:rPr>
        <w:t>J. Transp. Res. Rec. No. 1717 (2000), pp. 76-83</w:t>
      </w:r>
    </w:p>
    <w:p w14:paraId="287E6D62" w14:textId="34A54F64" w:rsidR="00D43947" w:rsidRPr="00D43947" w:rsidRDefault="00D43947" w:rsidP="00794FAB">
      <w:pPr>
        <w:spacing w:after="0"/>
        <w:ind w:left="720" w:hanging="720"/>
        <w:rPr>
          <w:rFonts w:cstheme="minorHAnsi"/>
          <w:sz w:val="24"/>
          <w:szCs w:val="24"/>
        </w:rPr>
      </w:pPr>
      <w:r w:rsidRPr="00794FAB">
        <w:rPr>
          <w:rFonts w:cstheme="minorHAnsi"/>
          <w:sz w:val="24"/>
          <w:szCs w:val="24"/>
        </w:rPr>
        <w:t xml:space="preserve">Garber and </w:t>
      </w:r>
      <w:proofErr w:type="spellStart"/>
      <w:r w:rsidRPr="00794FAB">
        <w:rPr>
          <w:rFonts w:cstheme="minorHAnsi"/>
          <w:sz w:val="24"/>
          <w:szCs w:val="24"/>
        </w:rPr>
        <w:t>Gadiraju</w:t>
      </w:r>
      <w:proofErr w:type="spellEnd"/>
      <w:r w:rsidRPr="00794FAB">
        <w:rPr>
          <w:rFonts w:cstheme="minorHAnsi"/>
          <w:sz w:val="24"/>
          <w:szCs w:val="24"/>
        </w:rPr>
        <w:t>, 1989</w:t>
      </w:r>
      <w:r w:rsidR="0074369F">
        <w:rPr>
          <w:rFonts w:cstheme="minorHAnsi"/>
          <w:sz w:val="24"/>
          <w:szCs w:val="24"/>
        </w:rPr>
        <w:t xml:space="preserve">. </w:t>
      </w:r>
      <w:r w:rsidRPr="00D43947">
        <w:rPr>
          <w:rFonts w:cstheme="minorHAnsi"/>
          <w:sz w:val="24"/>
          <w:szCs w:val="24"/>
        </w:rPr>
        <w:t>N.J. Garber, R. </w:t>
      </w:r>
      <w:proofErr w:type="spellStart"/>
      <w:r w:rsidRPr="00D43947">
        <w:rPr>
          <w:rFonts w:cstheme="minorHAnsi"/>
          <w:sz w:val="24"/>
          <w:szCs w:val="24"/>
        </w:rPr>
        <w:t>Gadiraju</w:t>
      </w:r>
      <w:proofErr w:type="spellEnd"/>
      <w:r w:rsidR="0074369F">
        <w:rPr>
          <w:rFonts w:cstheme="minorHAnsi"/>
          <w:sz w:val="24"/>
          <w:szCs w:val="24"/>
        </w:rPr>
        <w:t xml:space="preserve">. </w:t>
      </w:r>
      <w:r w:rsidRPr="00D43947">
        <w:rPr>
          <w:rFonts w:cstheme="minorHAnsi"/>
          <w:b/>
          <w:bCs/>
          <w:sz w:val="24"/>
          <w:szCs w:val="24"/>
        </w:rPr>
        <w:t>Factors affecting speed variance and its influence on accidents</w:t>
      </w:r>
      <w:r w:rsidR="0074369F">
        <w:rPr>
          <w:rFonts w:cstheme="minorHAnsi"/>
          <w:b/>
          <w:bCs/>
          <w:sz w:val="24"/>
          <w:szCs w:val="24"/>
        </w:rPr>
        <w:t xml:space="preserve">. </w:t>
      </w:r>
      <w:r w:rsidRPr="00D43947">
        <w:rPr>
          <w:rFonts w:cstheme="minorHAnsi"/>
          <w:sz w:val="24"/>
          <w:szCs w:val="24"/>
        </w:rPr>
        <w:t>J. Transp. Res. Rec. No. 1213 (1989), pp. 64-71</w:t>
      </w:r>
    </w:p>
    <w:p w14:paraId="79467D43" w14:textId="6101E78D" w:rsidR="00D43947" w:rsidRPr="00D43947" w:rsidRDefault="00D43947" w:rsidP="00794FAB">
      <w:pPr>
        <w:spacing w:after="0"/>
        <w:ind w:left="720" w:hanging="720"/>
        <w:rPr>
          <w:rFonts w:cstheme="minorHAnsi"/>
          <w:sz w:val="24"/>
          <w:szCs w:val="24"/>
        </w:rPr>
      </w:pPr>
      <w:r w:rsidRPr="00794FAB">
        <w:rPr>
          <w:rFonts w:cstheme="minorHAnsi"/>
          <w:sz w:val="24"/>
          <w:szCs w:val="24"/>
        </w:rPr>
        <w:t>Garber and Joshua, 1990</w:t>
      </w:r>
      <w:r w:rsidR="0074369F">
        <w:rPr>
          <w:rFonts w:cstheme="minorHAnsi"/>
          <w:sz w:val="24"/>
          <w:szCs w:val="24"/>
        </w:rPr>
        <w:t xml:space="preserve">. </w:t>
      </w:r>
      <w:r w:rsidRPr="00D43947">
        <w:rPr>
          <w:rFonts w:cstheme="minorHAnsi"/>
          <w:sz w:val="24"/>
          <w:szCs w:val="24"/>
        </w:rPr>
        <w:t>N.J. Garber, S.C. Joshua</w:t>
      </w:r>
      <w:r w:rsidR="0074369F">
        <w:rPr>
          <w:rFonts w:cstheme="minorHAnsi"/>
          <w:sz w:val="24"/>
          <w:szCs w:val="24"/>
        </w:rPr>
        <w:t xml:space="preserve">. </w:t>
      </w:r>
      <w:r w:rsidRPr="00D43947">
        <w:rPr>
          <w:rFonts w:cstheme="minorHAnsi"/>
          <w:b/>
          <w:bCs/>
          <w:sz w:val="24"/>
          <w:szCs w:val="24"/>
        </w:rPr>
        <w:t>Traffic and Geometric Characteristics Affecting the Involvement of Large Trucks in Accidents. Report No. VTRC 91-R17</w:t>
      </w:r>
      <w:r w:rsidR="0074369F">
        <w:rPr>
          <w:rFonts w:cstheme="minorHAnsi"/>
          <w:b/>
          <w:bCs/>
          <w:sz w:val="24"/>
          <w:szCs w:val="24"/>
        </w:rPr>
        <w:t xml:space="preserve">. </w:t>
      </w:r>
      <w:r w:rsidRPr="00D43947">
        <w:rPr>
          <w:rFonts w:cstheme="minorHAnsi"/>
          <w:sz w:val="24"/>
          <w:szCs w:val="24"/>
        </w:rPr>
        <w:t>Virginia Transportation Research Council, Virginia Department of Transportation, Richmond, VA (1990)</w:t>
      </w:r>
    </w:p>
    <w:p w14:paraId="66211C76" w14:textId="4CC6C90A" w:rsidR="00D43947" w:rsidRPr="00D43947" w:rsidRDefault="00D43947" w:rsidP="00794FAB">
      <w:pPr>
        <w:spacing w:after="0"/>
        <w:ind w:left="720" w:hanging="720"/>
        <w:rPr>
          <w:rFonts w:cstheme="minorHAnsi"/>
          <w:sz w:val="24"/>
          <w:szCs w:val="24"/>
        </w:rPr>
      </w:pPr>
      <w:r w:rsidRPr="00794FAB">
        <w:rPr>
          <w:rFonts w:cstheme="minorHAnsi"/>
          <w:sz w:val="24"/>
          <w:szCs w:val="24"/>
        </w:rPr>
        <w:t>Ha and Nemeth, 1995</w:t>
      </w:r>
      <w:r w:rsidR="0074369F">
        <w:rPr>
          <w:rFonts w:cstheme="minorHAnsi"/>
          <w:sz w:val="24"/>
          <w:szCs w:val="24"/>
        </w:rPr>
        <w:t xml:space="preserve">. </w:t>
      </w:r>
      <w:r w:rsidRPr="00D43947">
        <w:rPr>
          <w:rFonts w:cstheme="minorHAnsi"/>
          <w:sz w:val="24"/>
          <w:szCs w:val="24"/>
        </w:rPr>
        <w:t>T.J. Ha, Z. Nemeth</w:t>
      </w:r>
      <w:r w:rsidR="0074369F">
        <w:rPr>
          <w:rFonts w:cstheme="minorHAnsi"/>
          <w:sz w:val="24"/>
          <w:szCs w:val="24"/>
        </w:rPr>
        <w:t xml:space="preserve">. </w:t>
      </w:r>
      <w:r w:rsidRPr="00D43947">
        <w:rPr>
          <w:rFonts w:cstheme="minorHAnsi"/>
          <w:b/>
          <w:bCs/>
          <w:sz w:val="24"/>
          <w:szCs w:val="24"/>
        </w:rPr>
        <w:t>Detailed study of accident experience in construction and maintenance zones</w:t>
      </w:r>
      <w:r w:rsidR="0074369F">
        <w:rPr>
          <w:rFonts w:cstheme="minorHAnsi"/>
          <w:b/>
          <w:bCs/>
          <w:sz w:val="24"/>
          <w:szCs w:val="24"/>
        </w:rPr>
        <w:t xml:space="preserve">. </w:t>
      </w:r>
      <w:r w:rsidRPr="00D43947">
        <w:rPr>
          <w:rFonts w:cstheme="minorHAnsi"/>
          <w:sz w:val="24"/>
          <w:szCs w:val="24"/>
        </w:rPr>
        <w:t>J. Transp. Res. Rec. No. 1509 (1995), pp. 38-45</w:t>
      </w:r>
    </w:p>
    <w:p w14:paraId="442BDBCE" w14:textId="5737AE1D" w:rsidR="00D43947" w:rsidRPr="00D43947" w:rsidRDefault="00D43947" w:rsidP="00794FAB">
      <w:pPr>
        <w:spacing w:after="0"/>
        <w:ind w:left="720" w:hanging="720"/>
        <w:rPr>
          <w:rFonts w:cstheme="minorHAnsi"/>
          <w:sz w:val="24"/>
          <w:szCs w:val="24"/>
        </w:rPr>
      </w:pPr>
      <w:r w:rsidRPr="00794FAB">
        <w:rPr>
          <w:rFonts w:cstheme="minorHAnsi"/>
          <w:sz w:val="24"/>
          <w:szCs w:val="24"/>
        </w:rPr>
        <w:t>Hall and Lorenz, 1989</w:t>
      </w:r>
      <w:r w:rsidR="0074369F">
        <w:rPr>
          <w:rFonts w:cstheme="minorHAnsi"/>
          <w:sz w:val="24"/>
          <w:szCs w:val="24"/>
        </w:rPr>
        <w:t xml:space="preserve">. </w:t>
      </w:r>
      <w:r w:rsidRPr="00D43947">
        <w:rPr>
          <w:rFonts w:cstheme="minorHAnsi"/>
          <w:sz w:val="24"/>
          <w:szCs w:val="24"/>
        </w:rPr>
        <w:t>J.W. Hall, V.M. Lorenz</w:t>
      </w:r>
      <w:r w:rsidR="0074369F">
        <w:rPr>
          <w:rFonts w:cstheme="minorHAnsi"/>
          <w:sz w:val="24"/>
          <w:szCs w:val="24"/>
        </w:rPr>
        <w:t xml:space="preserve">. </w:t>
      </w:r>
      <w:r w:rsidRPr="00D43947">
        <w:rPr>
          <w:rFonts w:cstheme="minorHAnsi"/>
          <w:b/>
          <w:bCs/>
          <w:sz w:val="24"/>
          <w:szCs w:val="24"/>
        </w:rPr>
        <w:t>Characteristics of construction-zone accidents</w:t>
      </w:r>
      <w:r w:rsidR="0074369F">
        <w:rPr>
          <w:rFonts w:cstheme="minorHAnsi"/>
          <w:b/>
          <w:bCs/>
          <w:sz w:val="24"/>
          <w:szCs w:val="24"/>
        </w:rPr>
        <w:t xml:space="preserve">. </w:t>
      </w:r>
      <w:r w:rsidRPr="00D43947">
        <w:rPr>
          <w:rFonts w:cstheme="minorHAnsi"/>
          <w:sz w:val="24"/>
          <w:szCs w:val="24"/>
        </w:rPr>
        <w:t>J. Transp. Res. Rec. No. 1230 (1989), pp. 20-27</w:t>
      </w:r>
    </w:p>
    <w:p w14:paraId="3323FC8B" w14:textId="44F5330C" w:rsidR="00D43947" w:rsidRPr="00D43947" w:rsidRDefault="00D43947" w:rsidP="00794FAB">
      <w:pPr>
        <w:spacing w:after="0"/>
        <w:ind w:left="720" w:hanging="720"/>
        <w:rPr>
          <w:rFonts w:cstheme="minorHAnsi"/>
          <w:sz w:val="24"/>
          <w:szCs w:val="24"/>
        </w:rPr>
      </w:pPr>
      <w:r w:rsidRPr="00794FAB">
        <w:rPr>
          <w:rFonts w:cstheme="minorHAnsi"/>
          <w:sz w:val="24"/>
          <w:szCs w:val="24"/>
        </w:rPr>
        <w:t>Hill, 2003</w:t>
      </w:r>
      <w:r w:rsidR="0074369F">
        <w:rPr>
          <w:rFonts w:cstheme="minorHAnsi"/>
          <w:sz w:val="24"/>
          <w:szCs w:val="24"/>
        </w:rPr>
        <w:t xml:space="preserve"> </w:t>
      </w:r>
      <w:r w:rsidRPr="00D43947">
        <w:rPr>
          <w:rFonts w:cstheme="minorHAnsi"/>
          <w:sz w:val="24"/>
          <w:szCs w:val="24"/>
        </w:rPr>
        <w:t>R.W. Hill</w:t>
      </w:r>
      <w:r w:rsidR="0074369F">
        <w:rPr>
          <w:rFonts w:cstheme="minorHAnsi"/>
          <w:sz w:val="24"/>
          <w:szCs w:val="24"/>
        </w:rPr>
        <w:t xml:space="preserve">. </w:t>
      </w:r>
      <w:r w:rsidRPr="00D43947">
        <w:rPr>
          <w:rFonts w:cstheme="minorHAnsi"/>
          <w:b/>
          <w:bCs/>
          <w:sz w:val="24"/>
          <w:szCs w:val="24"/>
        </w:rPr>
        <w:t>Statistical Analysis of Fatal Traffic Accident Data</w:t>
      </w:r>
      <w:r w:rsidR="0074369F">
        <w:rPr>
          <w:rFonts w:cstheme="minorHAnsi"/>
          <w:b/>
          <w:bCs/>
          <w:sz w:val="24"/>
          <w:szCs w:val="24"/>
        </w:rPr>
        <w:t xml:space="preserve">. </w:t>
      </w:r>
      <w:r w:rsidRPr="00D43947">
        <w:rPr>
          <w:rFonts w:cstheme="minorHAnsi"/>
          <w:sz w:val="24"/>
          <w:szCs w:val="24"/>
        </w:rPr>
        <w:t>(Thesis)</w:t>
      </w:r>
      <w:r w:rsidR="0074369F">
        <w:rPr>
          <w:rFonts w:cstheme="minorHAnsi"/>
          <w:sz w:val="24"/>
          <w:szCs w:val="24"/>
        </w:rPr>
        <w:t xml:space="preserve"> </w:t>
      </w:r>
      <w:r w:rsidRPr="00D43947">
        <w:rPr>
          <w:rFonts w:cstheme="minorHAnsi"/>
          <w:sz w:val="24"/>
          <w:szCs w:val="24"/>
        </w:rPr>
        <w:t>Texas Tech University, Lubbock, TX (2003)</w:t>
      </w:r>
    </w:p>
    <w:p w14:paraId="06535E51" w14:textId="1982C850" w:rsidR="00D43947" w:rsidRPr="00D43947" w:rsidRDefault="00D43947" w:rsidP="00794FAB">
      <w:pPr>
        <w:spacing w:after="0"/>
        <w:ind w:left="720" w:hanging="720"/>
        <w:rPr>
          <w:rFonts w:cstheme="minorHAnsi"/>
          <w:sz w:val="24"/>
          <w:szCs w:val="24"/>
        </w:rPr>
      </w:pPr>
      <w:r w:rsidRPr="00794FAB">
        <w:rPr>
          <w:rFonts w:cstheme="minorHAnsi"/>
          <w:sz w:val="24"/>
          <w:szCs w:val="24"/>
        </w:rPr>
        <w:t>Li and Bai, 2008</w:t>
      </w:r>
      <w:r w:rsidR="0074369F">
        <w:rPr>
          <w:rFonts w:cstheme="minorHAnsi"/>
          <w:sz w:val="24"/>
          <w:szCs w:val="24"/>
        </w:rPr>
        <w:t xml:space="preserve">. </w:t>
      </w:r>
      <w:r w:rsidRPr="00D43947">
        <w:rPr>
          <w:rFonts w:cstheme="minorHAnsi"/>
          <w:sz w:val="24"/>
          <w:szCs w:val="24"/>
        </w:rPr>
        <w:t>Y. Li, Y. Bai</w:t>
      </w:r>
      <w:r w:rsidR="0074369F">
        <w:rPr>
          <w:rFonts w:cstheme="minorHAnsi"/>
          <w:sz w:val="24"/>
          <w:szCs w:val="24"/>
        </w:rPr>
        <w:t xml:space="preserve">. </w:t>
      </w:r>
      <w:r w:rsidRPr="00D43947">
        <w:rPr>
          <w:rFonts w:cstheme="minorHAnsi"/>
          <w:b/>
          <w:bCs/>
          <w:sz w:val="24"/>
          <w:szCs w:val="24"/>
        </w:rPr>
        <w:t>Comparison of characteristics between fatal and injury accidents in the highway construction zones</w:t>
      </w:r>
      <w:r w:rsidR="0074369F">
        <w:rPr>
          <w:rFonts w:cstheme="minorHAnsi"/>
          <w:b/>
          <w:bCs/>
          <w:sz w:val="24"/>
          <w:szCs w:val="24"/>
        </w:rPr>
        <w:t xml:space="preserve">. </w:t>
      </w:r>
      <w:proofErr w:type="spellStart"/>
      <w:r w:rsidRPr="00D43947">
        <w:rPr>
          <w:rFonts w:cstheme="minorHAnsi"/>
          <w:sz w:val="24"/>
          <w:szCs w:val="24"/>
        </w:rPr>
        <w:t>Saf</w:t>
      </w:r>
      <w:proofErr w:type="spellEnd"/>
      <w:r w:rsidRPr="00D43947">
        <w:rPr>
          <w:rFonts w:cstheme="minorHAnsi"/>
          <w:sz w:val="24"/>
          <w:szCs w:val="24"/>
        </w:rPr>
        <w:t>. Sci., 46 (4) (2008), pp. 646-660</w:t>
      </w:r>
    </w:p>
    <w:p w14:paraId="48DF3F62" w14:textId="7E7E2FA5" w:rsidR="00D43947" w:rsidRPr="00D43947" w:rsidRDefault="00D43947" w:rsidP="00794FAB">
      <w:pPr>
        <w:spacing w:after="0"/>
        <w:ind w:left="720" w:hanging="720"/>
        <w:rPr>
          <w:rFonts w:cstheme="minorHAnsi"/>
          <w:sz w:val="24"/>
          <w:szCs w:val="24"/>
        </w:rPr>
      </w:pPr>
      <w:r w:rsidRPr="00794FAB">
        <w:rPr>
          <w:rFonts w:cstheme="minorHAnsi"/>
          <w:sz w:val="24"/>
          <w:szCs w:val="24"/>
        </w:rPr>
        <w:t>Li et al., 2011</w:t>
      </w:r>
      <w:r w:rsidR="0074369F">
        <w:rPr>
          <w:rFonts w:cstheme="minorHAnsi"/>
          <w:sz w:val="24"/>
          <w:szCs w:val="24"/>
        </w:rPr>
        <w:t xml:space="preserve">. </w:t>
      </w:r>
      <w:r w:rsidRPr="00D43947">
        <w:rPr>
          <w:rFonts w:cstheme="minorHAnsi"/>
          <w:sz w:val="24"/>
          <w:szCs w:val="24"/>
        </w:rPr>
        <w:t>Y. Li, Y. Bai, S.D. Schrock, T.E. </w:t>
      </w:r>
      <w:proofErr w:type="spellStart"/>
      <w:r w:rsidRPr="00D43947">
        <w:rPr>
          <w:rFonts w:cstheme="minorHAnsi"/>
          <w:sz w:val="24"/>
          <w:szCs w:val="24"/>
        </w:rPr>
        <w:t>Mulinazzi</w:t>
      </w:r>
      <w:proofErr w:type="spellEnd"/>
      <w:r w:rsidR="0074369F">
        <w:rPr>
          <w:rFonts w:cstheme="minorHAnsi"/>
          <w:sz w:val="24"/>
          <w:szCs w:val="24"/>
        </w:rPr>
        <w:t xml:space="preserve">. </w:t>
      </w:r>
      <w:r w:rsidRPr="00D43947">
        <w:rPr>
          <w:rFonts w:cstheme="minorHAnsi"/>
          <w:b/>
          <w:bCs/>
          <w:sz w:val="24"/>
          <w:szCs w:val="24"/>
        </w:rPr>
        <w:t>Modeling Truck Speed in the Upstream of One-lane Two-way Highway Work Zones: Implications on Reducing Truck-related Crashes in Work Zones. Final Report No. MATC-KU: 362</w:t>
      </w:r>
      <w:r w:rsidR="0074369F">
        <w:rPr>
          <w:rFonts w:cstheme="minorHAnsi"/>
          <w:b/>
          <w:bCs/>
          <w:sz w:val="24"/>
          <w:szCs w:val="24"/>
        </w:rPr>
        <w:t xml:space="preserve">. </w:t>
      </w:r>
      <w:r w:rsidRPr="00D43947">
        <w:rPr>
          <w:rFonts w:cstheme="minorHAnsi"/>
          <w:sz w:val="24"/>
          <w:szCs w:val="24"/>
        </w:rPr>
        <w:t>Mid-America Transportation Center/U.S. Department of Transportation Research and Innovative Technology Administration (2011)</w:t>
      </w:r>
    </w:p>
    <w:p w14:paraId="50A35570" w14:textId="2DD1ABFB" w:rsidR="00D43947" w:rsidRPr="00D43947" w:rsidRDefault="00D43947" w:rsidP="00794FAB">
      <w:pPr>
        <w:spacing w:after="0"/>
        <w:ind w:left="720" w:hanging="720"/>
        <w:rPr>
          <w:rFonts w:cstheme="minorHAnsi"/>
          <w:sz w:val="24"/>
          <w:szCs w:val="24"/>
        </w:rPr>
      </w:pPr>
      <w:proofErr w:type="spellStart"/>
      <w:r w:rsidRPr="00794FAB">
        <w:rPr>
          <w:rFonts w:cstheme="minorHAnsi"/>
          <w:sz w:val="24"/>
          <w:szCs w:val="24"/>
        </w:rPr>
        <w:lastRenderedPageBreak/>
        <w:t>Parzen</w:t>
      </w:r>
      <w:proofErr w:type="spellEnd"/>
      <w:r w:rsidRPr="00794FAB">
        <w:rPr>
          <w:rFonts w:cstheme="minorHAnsi"/>
          <w:sz w:val="24"/>
          <w:szCs w:val="24"/>
        </w:rPr>
        <w:t>, 1962</w:t>
      </w:r>
      <w:r w:rsidR="0074369F">
        <w:rPr>
          <w:rFonts w:cstheme="minorHAnsi"/>
          <w:sz w:val="24"/>
          <w:szCs w:val="24"/>
        </w:rPr>
        <w:t xml:space="preserve">. </w:t>
      </w:r>
      <w:r w:rsidRPr="00D43947">
        <w:rPr>
          <w:rFonts w:cstheme="minorHAnsi"/>
          <w:sz w:val="24"/>
          <w:szCs w:val="24"/>
        </w:rPr>
        <w:t>E. </w:t>
      </w:r>
      <w:proofErr w:type="spellStart"/>
      <w:r w:rsidRPr="00D43947">
        <w:rPr>
          <w:rFonts w:cstheme="minorHAnsi"/>
          <w:sz w:val="24"/>
          <w:szCs w:val="24"/>
        </w:rPr>
        <w:t>Parzen</w:t>
      </w:r>
      <w:proofErr w:type="spellEnd"/>
      <w:r w:rsidR="0074369F">
        <w:rPr>
          <w:rFonts w:cstheme="minorHAnsi"/>
          <w:sz w:val="24"/>
          <w:szCs w:val="24"/>
        </w:rPr>
        <w:t xml:space="preserve">. </w:t>
      </w:r>
      <w:r w:rsidRPr="00D43947">
        <w:rPr>
          <w:rFonts w:cstheme="minorHAnsi"/>
          <w:b/>
          <w:bCs/>
          <w:sz w:val="24"/>
          <w:szCs w:val="24"/>
        </w:rPr>
        <w:t>On estimation of a probability density function and mode</w:t>
      </w:r>
      <w:r w:rsidR="0074369F">
        <w:rPr>
          <w:rFonts w:cstheme="minorHAnsi"/>
          <w:b/>
          <w:bCs/>
          <w:sz w:val="24"/>
          <w:szCs w:val="24"/>
        </w:rPr>
        <w:t xml:space="preserve">. </w:t>
      </w:r>
      <w:r w:rsidRPr="00D43947">
        <w:rPr>
          <w:rFonts w:cstheme="minorHAnsi"/>
          <w:sz w:val="24"/>
          <w:szCs w:val="24"/>
        </w:rPr>
        <w:t>Ann. Math. Stat., 33 (3) (1962), p. 1065</w:t>
      </w:r>
    </w:p>
    <w:p w14:paraId="5799032D" w14:textId="254DD574" w:rsidR="00D43947" w:rsidRPr="00D43947" w:rsidRDefault="00D43947" w:rsidP="00794FAB">
      <w:pPr>
        <w:spacing w:after="0"/>
        <w:ind w:left="720" w:hanging="720"/>
        <w:rPr>
          <w:rFonts w:cstheme="minorHAnsi"/>
          <w:sz w:val="24"/>
          <w:szCs w:val="24"/>
        </w:rPr>
      </w:pPr>
      <w:r w:rsidRPr="00794FAB">
        <w:rPr>
          <w:rFonts w:cstheme="minorHAnsi"/>
          <w:sz w:val="24"/>
          <w:szCs w:val="24"/>
        </w:rPr>
        <w:t>Pigman and Agent, 1990</w:t>
      </w:r>
      <w:r w:rsidR="0074369F">
        <w:rPr>
          <w:rFonts w:cstheme="minorHAnsi"/>
          <w:sz w:val="24"/>
          <w:szCs w:val="24"/>
        </w:rPr>
        <w:t xml:space="preserve">. </w:t>
      </w:r>
      <w:r w:rsidRPr="00D43947">
        <w:rPr>
          <w:rFonts w:cstheme="minorHAnsi"/>
          <w:sz w:val="24"/>
          <w:szCs w:val="24"/>
        </w:rPr>
        <w:t>J.G. Pigman, K.R. Agent</w:t>
      </w:r>
      <w:r w:rsidR="0074369F">
        <w:rPr>
          <w:rFonts w:cstheme="minorHAnsi"/>
          <w:sz w:val="24"/>
          <w:szCs w:val="24"/>
        </w:rPr>
        <w:t xml:space="preserve">. </w:t>
      </w:r>
      <w:r w:rsidRPr="00D43947">
        <w:rPr>
          <w:rFonts w:cstheme="minorHAnsi"/>
          <w:b/>
          <w:bCs/>
          <w:sz w:val="24"/>
          <w:szCs w:val="24"/>
        </w:rPr>
        <w:t>Highway accidents in construction and maintenance work zones</w:t>
      </w:r>
      <w:r w:rsidR="0074369F">
        <w:rPr>
          <w:rFonts w:cstheme="minorHAnsi"/>
          <w:b/>
          <w:bCs/>
          <w:sz w:val="24"/>
          <w:szCs w:val="24"/>
        </w:rPr>
        <w:t xml:space="preserve">. </w:t>
      </w:r>
      <w:r w:rsidRPr="00D43947">
        <w:rPr>
          <w:rFonts w:cstheme="minorHAnsi"/>
          <w:sz w:val="24"/>
          <w:szCs w:val="24"/>
        </w:rPr>
        <w:t>J. Transp. Res. Rec. No. 1270 (1990), pp. 12-21</w:t>
      </w:r>
    </w:p>
    <w:p w14:paraId="328B5C58" w14:textId="31673CEE" w:rsidR="00D43947" w:rsidRPr="00D43947" w:rsidRDefault="00D43947" w:rsidP="00794FAB">
      <w:pPr>
        <w:spacing w:after="0"/>
        <w:ind w:left="720" w:hanging="720"/>
        <w:rPr>
          <w:rFonts w:cstheme="minorHAnsi"/>
          <w:sz w:val="24"/>
          <w:szCs w:val="24"/>
        </w:rPr>
      </w:pPr>
      <w:r w:rsidRPr="00794FAB">
        <w:rPr>
          <w:rFonts w:cstheme="minorHAnsi"/>
          <w:sz w:val="24"/>
          <w:szCs w:val="24"/>
        </w:rPr>
        <w:t>Richards and Faulkner, 1981</w:t>
      </w:r>
      <w:r w:rsidR="0074369F">
        <w:rPr>
          <w:rFonts w:cstheme="minorHAnsi"/>
          <w:sz w:val="24"/>
          <w:szCs w:val="24"/>
        </w:rPr>
        <w:t xml:space="preserve">. </w:t>
      </w:r>
      <w:r w:rsidRPr="00D43947">
        <w:rPr>
          <w:rFonts w:cstheme="minorHAnsi"/>
          <w:sz w:val="24"/>
          <w:szCs w:val="24"/>
        </w:rPr>
        <w:t>S.H. Richards, M. Faulkner</w:t>
      </w:r>
      <w:r w:rsidR="0074369F">
        <w:rPr>
          <w:rFonts w:cstheme="minorHAnsi"/>
          <w:sz w:val="24"/>
          <w:szCs w:val="24"/>
        </w:rPr>
        <w:t xml:space="preserve">. </w:t>
      </w:r>
      <w:r w:rsidRPr="00D43947">
        <w:rPr>
          <w:rFonts w:cstheme="minorHAnsi"/>
          <w:b/>
          <w:bCs/>
          <w:sz w:val="24"/>
          <w:szCs w:val="24"/>
        </w:rPr>
        <w:t>An Evaluation of Work Zone Traffic Accidents Occurring on Texas Highway in 1977. Report Number: FHWA/TX-81/44+263-3</w:t>
      </w:r>
      <w:r w:rsidR="0074369F">
        <w:rPr>
          <w:rFonts w:cstheme="minorHAnsi"/>
          <w:b/>
          <w:bCs/>
          <w:sz w:val="24"/>
          <w:szCs w:val="24"/>
        </w:rPr>
        <w:t xml:space="preserve">. </w:t>
      </w:r>
      <w:r w:rsidRPr="00D43947">
        <w:rPr>
          <w:rFonts w:cstheme="minorHAnsi"/>
          <w:sz w:val="24"/>
          <w:szCs w:val="24"/>
        </w:rPr>
        <w:t>FHWA, U.S. Department of Transportation, Washington, DC (1981)</w:t>
      </w:r>
    </w:p>
    <w:p w14:paraId="3578E777" w14:textId="33F0E881" w:rsidR="00D43947" w:rsidRPr="00D43947" w:rsidRDefault="00D43947" w:rsidP="00794FAB">
      <w:pPr>
        <w:spacing w:after="0"/>
        <w:ind w:left="720" w:hanging="720"/>
        <w:rPr>
          <w:rFonts w:cstheme="minorHAnsi"/>
          <w:sz w:val="24"/>
          <w:szCs w:val="24"/>
        </w:rPr>
      </w:pPr>
      <w:r w:rsidRPr="00794FAB">
        <w:rPr>
          <w:rFonts w:cstheme="minorHAnsi"/>
          <w:sz w:val="24"/>
          <w:szCs w:val="24"/>
        </w:rPr>
        <w:t>Zhang, 2012</w:t>
      </w:r>
      <w:r w:rsidR="0074369F">
        <w:rPr>
          <w:rFonts w:cstheme="minorHAnsi"/>
          <w:sz w:val="24"/>
          <w:szCs w:val="24"/>
        </w:rPr>
        <w:t xml:space="preserve">. </w:t>
      </w:r>
      <w:r w:rsidRPr="00D43947">
        <w:rPr>
          <w:rFonts w:cstheme="minorHAnsi"/>
          <w:sz w:val="24"/>
          <w:szCs w:val="24"/>
        </w:rPr>
        <w:t>Z. Zhang</w:t>
      </w:r>
      <w:r w:rsidR="0074369F">
        <w:rPr>
          <w:rFonts w:cstheme="minorHAnsi"/>
          <w:sz w:val="24"/>
          <w:szCs w:val="24"/>
        </w:rPr>
        <w:t xml:space="preserve">. </w:t>
      </w:r>
      <w:proofErr w:type="spellStart"/>
      <w:r w:rsidRPr="00D43947">
        <w:rPr>
          <w:rFonts w:cstheme="minorHAnsi"/>
          <w:b/>
          <w:bCs/>
          <w:sz w:val="24"/>
          <w:szCs w:val="24"/>
        </w:rPr>
        <w:t>Curvetest</w:t>
      </w:r>
      <w:proofErr w:type="spellEnd"/>
      <w:r w:rsidRPr="00D43947">
        <w:rPr>
          <w:rFonts w:cstheme="minorHAnsi"/>
          <w:b/>
          <w:bCs/>
          <w:sz w:val="24"/>
          <w:szCs w:val="24"/>
        </w:rPr>
        <w:t>: Test Equality of Curves with Homoscedastic or Heteroscedastic Errors</w:t>
      </w:r>
      <w:r w:rsidR="009D2F6B">
        <w:rPr>
          <w:rFonts w:cstheme="minorHAnsi"/>
          <w:b/>
          <w:bCs/>
          <w:sz w:val="24"/>
          <w:szCs w:val="24"/>
        </w:rPr>
        <w:t xml:space="preserve">. </w:t>
      </w:r>
      <w:r w:rsidRPr="00D43947">
        <w:rPr>
          <w:rFonts w:cstheme="minorHAnsi"/>
          <w:sz w:val="24"/>
          <w:szCs w:val="24"/>
        </w:rPr>
        <w:t>(2012)</w:t>
      </w:r>
      <w:r w:rsidR="009D2F6B">
        <w:rPr>
          <w:rFonts w:cstheme="minorHAnsi"/>
          <w:sz w:val="24"/>
          <w:szCs w:val="24"/>
        </w:rPr>
        <w:t xml:space="preserve"> </w:t>
      </w:r>
      <w:r w:rsidRPr="00794FAB">
        <w:rPr>
          <w:rFonts w:cstheme="minorHAnsi"/>
          <w:sz w:val="24"/>
          <w:szCs w:val="24"/>
        </w:rPr>
        <w:t>http://cran.r-project.org/web/packages/curvetest/index.html</w:t>
      </w:r>
    </w:p>
    <w:p w14:paraId="793E2E48" w14:textId="77777777" w:rsidR="00D43947" w:rsidRPr="003837DF" w:rsidRDefault="00D43947" w:rsidP="00794FAB">
      <w:pPr>
        <w:spacing w:after="0"/>
        <w:ind w:left="720" w:hanging="720"/>
        <w:rPr>
          <w:rFonts w:cstheme="minorHAnsi"/>
          <w:sz w:val="24"/>
          <w:szCs w:val="24"/>
        </w:rPr>
      </w:pPr>
    </w:p>
    <w:p w14:paraId="49718E27" w14:textId="77777777" w:rsidR="00EA02BF" w:rsidRPr="00EA02BF" w:rsidRDefault="00EA02BF" w:rsidP="00794FAB">
      <w:pPr>
        <w:spacing w:after="0"/>
        <w:ind w:left="720" w:hanging="720"/>
        <w:rPr>
          <w:rFonts w:cstheme="minorHAnsi"/>
          <w:sz w:val="24"/>
          <w:szCs w:val="24"/>
        </w:rPr>
      </w:pPr>
    </w:p>
    <w:sectPr w:rsidR="00EA02BF" w:rsidRPr="00EA02B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71471E"/>
    <w:multiLevelType w:val="multilevel"/>
    <w:tmpl w:val="24F07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A408E6"/>
    <w:multiLevelType w:val="multilevel"/>
    <w:tmpl w:val="FEEC5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E36720"/>
    <w:multiLevelType w:val="multilevel"/>
    <w:tmpl w:val="04186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E74BAE"/>
    <w:multiLevelType w:val="multilevel"/>
    <w:tmpl w:val="53149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1440A1D"/>
    <w:multiLevelType w:val="multilevel"/>
    <w:tmpl w:val="7D9EA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33C0671"/>
    <w:multiLevelType w:val="multilevel"/>
    <w:tmpl w:val="A5506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69778270">
    <w:abstractNumId w:val="15"/>
  </w:num>
  <w:num w:numId="2" w16cid:durableId="887377622">
    <w:abstractNumId w:val="3"/>
  </w:num>
  <w:num w:numId="3" w16cid:durableId="1143548230">
    <w:abstractNumId w:val="4"/>
  </w:num>
  <w:num w:numId="4" w16cid:durableId="158666230">
    <w:abstractNumId w:val="16"/>
  </w:num>
  <w:num w:numId="5" w16cid:durableId="905532126">
    <w:abstractNumId w:val="17"/>
  </w:num>
  <w:num w:numId="6" w16cid:durableId="1946687908">
    <w:abstractNumId w:val="14"/>
  </w:num>
  <w:num w:numId="7" w16cid:durableId="1094126312">
    <w:abstractNumId w:val="8"/>
  </w:num>
  <w:num w:numId="8" w16cid:durableId="1148085800">
    <w:abstractNumId w:val="10"/>
  </w:num>
  <w:num w:numId="9" w16cid:durableId="1075082552">
    <w:abstractNumId w:val="6"/>
  </w:num>
  <w:num w:numId="10" w16cid:durableId="825315566">
    <w:abstractNumId w:val="13"/>
  </w:num>
  <w:num w:numId="11" w16cid:durableId="384761858">
    <w:abstractNumId w:val="11"/>
  </w:num>
  <w:num w:numId="12" w16cid:durableId="1058360838">
    <w:abstractNumId w:val="18"/>
  </w:num>
  <w:num w:numId="13" w16cid:durableId="1072044606">
    <w:abstractNumId w:val="19"/>
  </w:num>
  <w:num w:numId="14" w16cid:durableId="249126401">
    <w:abstractNumId w:val="5"/>
  </w:num>
  <w:num w:numId="15" w16cid:durableId="544679445">
    <w:abstractNumId w:val="0"/>
  </w:num>
  <w:num w:numId="16" w16cid:durableId="1697265257">
    <w:abstractNumId w:val="7"/>
  </w:num>
  <w:num w:numId="17" w16cid:durableId="137691675">
    <w:abstractNumId w:val="20"/>
  </w:num>
  <w:num w:numId="18" w16cid:durableId="130907433">
    <w:abstractNumId w:val="2"/>
  </w:num>
  <w:num w:numId="19" w16cid:durableId="856040451">
    <w:abstractNumId w:val="9"/>
  </w:num>
  <w:num w:numId="20" w16cid:durableId="1845894885">
    <w:abstractNumId w:val="1"/>
  </w:num>
  <w:num w:numId="21" w16cid:durableId="132136072">
    <w:abstractNumId w:val="12"/>
  </w:num>
  <w:num w:numId="22" w16cid:durableId="1206599926">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SGSzBGaqbcVkSZe5cmEVKQvvwsQ0baFFVcBbLgXvMfay1NF+ETHIrsRqY1nekPXp+KPk4o84GzsrzIL/odXFgQ==" w:salt="+8+3baKfx2MRqFZCZdF+Y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3301"/>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237F"/>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54C"/>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850E6"/>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4622"/>
    <w:rsid w:val="002E5C33"/>
    <w:rsid w:val="002E5C4F"/>
    <w:rsid w:val="002E5D29"/>
    <w:rsid w:val="002E6E4B"/>
    <w:rsid w:val="002F538B"/>
    <w:rsid w:val="00300EE4"/>
    <w:rsid w:val="0030197F"/>
    <w:rsid w:val="0030223E"/>
    <w:rsid w:val="00303A1E"/>
    <w:rsid w:val="00303BBD"/>
    <w:rsid w:val="003106C1"/>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37DF"/>
    <w:rsid w:val="0038549B"/>
    <w:rsid w:val="00385817"/>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222A4"/>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0FD1"/>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1D52"/>
    <w:rsid w:val="00596593"/>
    <w:rsid w:val="00596A35"/>
    <w:rsid w:val="005979CD"/>
    <w:rsid w:val="005A12F0"/>
    <w:rsid w:val="005A5291"/>
    <w:rsid w:val="005A6725"/>
    <w:rsid w:val="005A6FD1"/>
    <w:rsid w:val="005B08F1"/>
    <w:rsid w:val="005B47BC"/>
    <w:rsid w:val="005B5465"/>
    <w:rsid w:val="005C00EC"/>
    <w:rsid w:val="005C15C9"/>
    <w:rsid w:val="005C30E9"/>
    <w:rsid w:val="005C4420"/>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15D49"/>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1DEA"/>
    <w:rsid w:val="0071327C"/>
    <w:rsid w:val="00714EE9"/>
    <w:rsid w:val="007227A0"/>
    <w:rsid w:val="007246B0"/>
    <w:rsid w:val="007258CB"/>
    <w:rsid w:val="007262C6"/>
    <w:rsid w:val="00730E29"/>
    <w:rsid w:val="00732FF6"/>
    <w:rsid w:val="00735393"/>
    <w:rsid w:val="0074369F"/>
    <w:rsid w:val="007441DA"/>
    <w:rsid w:val="007457BC"/>
    <w:rsid w:val="00745E32"/>
    <w:rsid w:val="007466F7"/>
    <w:rsid w:val="0074730E"/>
    <w:rsid w:val="00754D35"/>
    <w:rsid w:val="00757D89"/>
    <w:rsid w:val="0076194B"/>
    <w:rsid w:val="00763676"/>
    <w:rsid w:val="00763830"/>
    <w:rsid w:val="00772776"/>
    <w:rsid w:val="00773717"/>
    <w:rsid w:val="00776737"/>
    <w:rsid w:val="00776E56"/>
    <w:rsid w:val="00781619"/>
    <w:rsid w:val="00785981"/>
    <w:rsid w:val="0079146B"/>
    <w:rsid w:val="00791DD5"/>
    <w:rsid w:val="00792687"/>
    <w:rsid w:val="00794FAB"/>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4E53"/>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D68E2"/>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0B56"/>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2F6B"/>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3532"/>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489B"/>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376C"/>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D37"/>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1C07"/>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947"/>
    <w:rsid w:val="00D43F4A"/>
    <w:rsid w:val="00D45330"/>
    <w:rsid w:val="00D45705"/>
    <w:rsid w:val="00D45A48"/>
    <w:rsid w:val="00D45DB8"/>
    <w:rsid w:val="00D45FAE"/>
    <w:rsid w:val="00D505CD"/>
    <w:rsid w:val="00D50821"/>
    <w:rsid w:val="00D52D25"/>
    <w:rsid w:val="00D56B74"/>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69A9"/>
    <w:rsid w:val="00E77278"/>
    <w:rsid w:val="00E77723"/>
    <w:rsid w:val="00E81F85"/>
    <w:rsid w:val="00E8413D"/>
    <w:rsid w:val="00E84C2A"/>
    <w:rsid w:val="00E90CA1"/>
    <w:rsid w:val="00E91D25"/>
    <w:rsid w:val="00E94976"/>
    <w:rsid w:val="00E95F4D"/>
    <w:rsid w:val="00E97067"/>
    <w:rsid w:val="00EA02BF"/>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0CE8"/>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667"/>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FAB"/>
  </w:style>
  <w:style w:type="paragraph" w:styleId="Heading1">
    <w:name w:val="heading 1"/>
    <w:basedOn w:val="Normal"/>
    <w:next w:val="Normal"/>
    <w:link w:val="Heading1Char"/>
    <w:uiPriority w:val="9"/>
    <w:qFormat/>
    <w:rsid w:val="00794FA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94FA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94FA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94FAB"/>
    <w:pPr>
      <w:keepNext/>
      <w:keepLines/>
      <w:spacing w:before="40" w:after="0"/>
      <w:outlineLvl w:val="3"/>
    </w:pPr>
    <w:rPr>
      <w:i/>
      <w:iCs/>
    </w:rPr>
  </w:style>
  <w:style w:type="paragraph" w:styleId="Heading5">
    <w:name w:val="heading 5"/>
    <w:basedOn w:val="Normal"/>
    <w:next w:val="Normal"/>
    <w:link w:val="Heading5Char"/>
    <w:uiPriority w:val="9"/>
    <w:unhideWhenUsed/>
    <w:qFormat/>
    <w:rsid w:val="00794FA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794FAB"/>
    <w:pPr>
      <w:keepNext/>
      <w:keepLines/>
      <w:spacing w:before="40" w:after="0"/>
      <w:outlineLvl w:val="5"/>
    </w:pPr>
  </w:style>
  <w:style w:type="paragraph" w:styleId="Heading7">
    <w:name w:val="heading 7"/>
    <w:basedOn w:val="Normal"/>
    <w:next w:val="Normal"/>
    <w:link w:val="Heading7Char"/>
    <w:uiPriority w:val="9"/>
    <w:semiHidden/>
    <w:unhideWhenUsed/>
    <w:qFormat/>
    <w:rsid w:val="00794FA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94FA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94FA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4FA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94FA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94FA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94FAB"/>
    <w:rPr>
      <w:i/>
      <w:iCs/>
    </w:rPr>
  </w:style>
  <w:style w:type="character" w:customStyle="1" w:styleId="Heading5Char">
    <w:name w:val="Heading 5 Char"/>
    <w:basedOn w:val="DefaultParagraphFont"/>
    <w:link w:val="Heading5"/>
    <w:uiPriority w:val="9"/>
    <w:rsid w:val="00794FAB"/>
    <w:rPr>
      <w:color w:val="404040" w:themeColor="text1" w:themeTint="BF"/>
    </w:rPr>
  </w:style>
  <w:style w:type="character" w:customStyle="1" w:styleId="Heading6Char">
    <w:name w:val="Heading 6 Char"/>
    <w:basedOn w:val="DefaultParagraphFont"/>
    <w:link w:val="Heading6"/>
    <w:uiPriority w:val="9"/>
    <w:rsid w:val="00794FAB"/>
  </w:style>
  <w:style w:type="character" w:customStyle="1" w:styleId="Heading7Char">
    <w:name w:val="Heading 7 Char"/>
    <w:basedOn w:val="DefaultParagraphFont"/>
    <w:link w:val="Heading7"/>
    <w:uiPriority w:val="9"/>
    <w:semiHidden/>
    <w:rsid w:val="00794FA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94FAB"/>
    <w:rPr>
      <w:color w:val="262626" w:themeColor="text1" w:themeTint="D9"/>
      <w:sz w:val="21"/>
      <w:szCs w:val="21"/>
    </w:rPr>
  </w:style>
  <w:style w:type="character" w:customStyle="1" w:styleId="Heading9Char">
    <w:name w:val="Heading 9 Char"/>
    <w:basedOn w:val="DefaultParagraphFont"/>
    <w:link w:val="Heading9"/>
    <w:uiPriority w:val="9"/>
    <w:semiHidden/>
    <w:rsid w:val="00794FA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94FA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94FA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94FA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94FA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94FAB"/>
    <w:rPr>
      <w:color w:val="5A5A5A" w:themeColor="text1" w:themeTint="A5"/>
      <w:spacing w:val="15"/>
    </w:rPr>
  </w:style>
  <w:style w:type="character" w:styleId="Strong">
    <w:name w:val="Strong"/>
    <w:basedOn w:val="DefaultParagraphFont"/>
    <w:uiPriority w:val="22"/>
    <w:qFormat/>
    <w:rsid w:val="00794FAB"/>
    <w:rPr>
      <w:b/>
      <w:bCs/>
      <w:color w:val="auto"/>
    </w:rPr>
  </w:style>
  <w:style w:type="character" w:styleId="Emphasis">
    <w:name w:val="Emphasis"/>
    <w:basedOn w:val="DefaultParagraphFont"/>
    <w:uiPriority w:val="20"/>
    <w:qFormat/>
    <w:rsid w:val="00794FAB"/>
    <w:rPr>
      <w:i/>
      <w:iCs/>
      <w:color w:val="auto"/>
    </w:rPr>
  </w:style>
  <w:style w:type="paragraph" w:styleId="NoSpacing">
    <w:name w:val="No Spacing"/>
    <w:uiPriority w:val="1"/>
    <w:qFormat/>
    <w:rsid w:val="00794FA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94FA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94FAB"/>
    <w:rPr>
      <w:i/>
      <w:iCs/>
      <w:color w:val="404040" w:themeColor="text1" w:themeTint="BF"/>
    </w:rPr>
  </w:style>
  <w:style w:type="paragraph" w:styleId="IntenseQuote">
    <w:name w:val="Intense Quote"/>
    <w:basedOn w:val="Normal"/>
    <w:next w:val="Normal"/>
    <w:link w:val="IntenseQuoteChar"/>
    <w:uiPriority w:val="30"/>
    <w:qFormat/>
    <w:rsid w:val="00794FA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94FAB"/>
    <w:rPr>
      <w:i/>
      <w:iCs/>
      <w:color w:val="404040" w:themeColor="text1" w:themeTint="BF"/>
    </w:rPr>
  </w:style>
  <w:style w:type="character" w:styleId="SubtleEmphasis">
    <w:name w:val="Subtle Emphasis"/>
    <w:basedOn w:val="DefaultParagraphFont"/>
    <w:uiPriority w:val="19"/>
    <w:qFormat/>
    <w:rsid w:val="00794FAB"/>
    <w:rPr>
      <w:i/>
      <w:iCs/>
      <w:color w:val="404040" w:themeColor="text1" w:themeTint="BF"/>
    </w:rPr>
  </w:style>
  <w:style w:type="character" w:styleId="IntenseEmphasis">
    <w:name w:val="Intense Emphasis"/>
    <w:basedOn w:val="DefaultParagraphFont"/>
    <w:uiPriority w:val="21"/>
    <w:qFormat/>
    <w:rsid w:val="00794FAB"/>
    <w:rPr>
      <w:b/>
      <w:bCs/>
      <w:i/>
      <w:iCs/>
      <w:color w:val="auto"/>
    </w:rPr>
  </w:style>
  <w:style w:type="character" w:styleId="SubtleReference">
    <w:name w:val="Subtle Reference"/>
    <w:basedOn w:val="DefaultParagraphFont"/>
    <w:uiPriority w:val="31"/>
    <w:qFormat/>
    <w:rsid w:val="00794FAB"/>
    <w:rPr>
      <w:smallCaps/>
      <w:color w:val="404040" w:themeColor="text1" w:themeTint="BF"/>
    </w:rPr>
  </w:style>
  <w:style w:type="character" w:styleId="IntenseReference">
    <w:name w:val="Intense Reference"/>
    <w:basedOn w:val="DefaultParagraphFont"/>
    <w:uiPriority w:val="32"/>
    <w:qFormat/>
    <w:rsid w:val="00794FAB"/>
    <w:rPr>
      <w:b/>
      <w:bCs/>
      <w:smallCaps/>
      <w:color w:val="404040" w:themeColor="text1" w:themeTint="BF"/>
      <w:spacing w:val="5"/>
    </w:rPr>
  </w:style>
  <w:style w:type="character" w:styleId="BookTitle">
    <w:name w:val="Book Title"/>
    <w:basedOn w:val="DefaultParagraphFont"/>
    <w:uiPriority w:val="33"/>
    <w:qFormat/>
    <w:rsid w:val="00794FAB"/>
    <w:rPr>
      <w:b/>
      <w:bCs/>
      <w:i/>
      <w:iCs/>
      <w:spacing w:val="5"/>
    </w:rPr>
  </w:style>
  <w:style w:type="paragraph" w:styleId="TOCHeading">
    <w:name w:val="TOC Heading"/>
    <w:basedOn w:val="Heading1"/>
    <w:next w:val="Normal"/>
    <w:uiPriority w:val="39"/>
    <w:semiHidden/>
    <w:unhideWhenUsed/>
    <w:qFormat/>
    <w:rsid w:val="00794FA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75336818">
      <w:bodyDiv w:val="1"/>
      <w:marLeft w:val="0"/>
      <w:marRight w:val="0"/>
      <w:marTop w:val="0"/>
      <w:marBottom w:val="0"/>
      <w:divBdr>
        <w:top w:val="none" w:sz="0" w:space="0" w:color="auto"/>
        <w:left w:val="none" w:sz="0" w:space="0" w:color="auto"/>
        <w:bottom w:val="none" w:sz="0" w:space="0" w:color="auto"/>
        <w:right w:val="none" w:sz="0" w:space="0" w:color="auto"/>
      </w:divBdr>
      <w:divsChild>
        <w:div w:id="659964606">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89482534">
      <w:bodyDiv w:val="1"/>
      <w:marLeft w:val="0"/>
      <w:marRight w:val="0"/>
      <w:marTop w:val="0"/>
      <w:marBottom w:val="0"/>
      <w:divBdr>
        <w:top w:val="none" w:sz="0" w:space="0" w:color="auto"/>
        <w:left w:val="none" w:sz="0" w:space="0" w:color="auto"/>
        <w:bottom w:val="none" w:sz="0" w:space="0" w:color="auto"/>
        <w:right w:val="none" w:sz="0" w:space="0" w:color="auto"/>
      </w:divBdr>
      <w:divsChild>
        <w:div w:id="1316105806">
          <w:marLeft w:val="0"/>
          <w:marRight w:val="0"/>
          <w:marTop w:val="0"/>
          <w:marBottom w:val="480"/>
          <w:divBdr>
            <w:top w:val="none" w:sz="0" w:space="0" w:color="auto"/>
            <w:left w:val="none" w:sz="0" w:space="0" w:color="auto"/>
            <w:bottom w:val="single" w:sz="12" w:space="24" w:color="EBEBEB"/>
            <w:right w:val="none" w:sz="0" w:space="0" w:color="auto"/>
          </w:divBdr>
          <w:divsChild>
            <w:div w:id="1270699673">
              <w:marLeft w:val="0"/>
              <w:marRight w:val="0"/>
              <w:marTop w:val="0"/>
              <w:marBottom w:val="0"/>
              <w:divBdr>
                <w:top w:val="none" w:sz="0" w:space="0" w:color="auto"/>
                <w:left w:val="none" w:sz="0" w:space="0" w:color="auto"/>
                <w:bottom w:val="none" w:sz="0" w:space="0" w:color="auto"/>
                <w:right w:val="none" w:sz="0" w:space="0" w:color="auto"/>
              </w:divBdr>
              <w:divsChild>
                <w:div w:id="1167329493">
                  <w:marLeft w:val="0"/>
                  <w:marRight w:val="0"/>
                  <w:marTop w:val="0"/>
                  <w:marBottom w:val="0"/>
                  <w:divBdr>
                    <w:top w:val="none" w:sz="0" w:space="0" w:color="auto"/>
                    <w:left w:val="none" w:sz="0" w:space="0" w:color="auto"/>
                    <w:bottom w:val="none" w:sz="0" w:space="0" w:color="auto"/>
                    <w:right w:val="none" w:sz="0" w:space="0" w:color="auto"/>
                  </w:divBdr>
                </w:div>
                <w:div w:id="1441216304">
                  <w:marLeft w:val="0"/>
                  <w:marRight w:val="0"/>
                  <w:marTop w:val="0"/>
                  <w:marBottom w:val="0"/>
                  <w:divBdr>
                    <w:top w:val="none" w:sz="0" w:space="0" w:color="auto"/>
                    <w:left w:val="none" w:sz="0" w:space="0" w:color="auto"/>
                    <w:bottom w:val="none" w:sz="0" w:space="0" w:color="auto"/>
                    <w:right w:val="none" w:sz="0" w:space="0" w:color="auto"/>
                  </w:divBdr>
                </w:div>
                <w:div w:id="1246259812">
                  <w:marLeft w:val="0"/>
                  <w:marRight w:val="0"/>
                  <w:marTop w:val="0"/>
                  <w:marBottom w:val="0"/>
                  <w:divBdr>
                    <w:top w:val="none" w:sz="0" w:space="0" w:color="auto"/>
                    <w:left w:val="none" w:sz="0" w:space="0" w:color="auto"/>
                    <w:bottom w:val="none" w:sz="0" w:space="0" w:color="auto"/>
                    <w:right w:val="none" w:sz="0" w:space="0" w:color="auto"/>
                  </w:divBdr>
                </w:div>
                <w:div w:id="389303371">
                  <w:marLeft w:val="0"/>
                  <w:marRight w:val="0"/>
                  <w:marTop w:val="0"/>
                  <w:marBottom w:val="0"/>
                  <w:divBdr>
                    <w:top w:val="none" w:sz="0" w:space="0" w:color="auto"/>
                    <w:left w:val="none" w:sz="0" w:space="0" w:color="auto"/>
                    <w:bottom w:val="none" w:sz="0" w:space="0" w:color="auto"/>
                    <w:right w:val="none" w:sz="0" w:space="0" w:color="auto"/>
                  </w:divBdr>
                </w:div>
                <w:div w:id="210006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149845">
          <w:marLeft w:val="0"/>
          <w:marRight w:val="0"/>
          <w:marTop w:val="0"/>
          <w:marBottom w:val="0"/>
          <w:divBdr>
            <w:top w:val="none" w:sz="0" w:space="0" w:color="auto"/>
            <w:left w:val="none" w:sz="0" w:space="0" w:color="auto"/>
            <w:bottom w:val="none" w:sz="0" w:space="0" w:color="auto"/>
            <w:right w:val="none" w:sz="0" w:space="0" w:color="auto"/>
          </w:divBdr>
          <w:divsChild>
            <w:div w:id="231821213">
              <w:marLeft w:val="0"/>
              <w:marRight w:val="0"/>
              <w:marTop w:val="0"/>
              <w:marBottom w:val="0"/>
              <w:divBdr>
                <w:top w:val="none" w:sz="0" w:space="0" w:color="auto"/>
                <w:left w:val="none" w:sz="0" w:space="0" w:color="auto"/>
                <w:bottom w:val="none" w:sz="0" w:space="0" w:color="auto"/>
                <w:right w:val="none" w:sz="0" w:space="0" w:color="auto"/>
              </w:divBdr>
              <w:divsChild>
                <w:div w:id="499928036">
                  <w:marLeft w:val="0"/>
                  <w:marRight w:val="0"/>
                  <w:marTop w:val="0"/>
                  <w:marBottom w:val="0"/>
                  <w:divBdr>
                    <w:top w:val="none" w:sz="0" w:space="0" w:color="auto"/>
                    <w:left w:val="none" w:sz="0" w:space="0" w:color="auto"/>
                    <w:bottom w:val="none" w:sz="0" w:space="0" w:color="auto"/>
                    <w:right w:val="none" w:sz="0" w:space="0" w:color="auto"/>
                  </w:divBdr>
                </w:div>
                <w:div w:id="2084402145">
                  <w:marLeft w:val="0"/>
                  <w:marRight w:val="0"/>
                  <w:marTop w:val="0"/>
                  <w:marBottom w:val="0"/>
                  <w:divBdr>
                    <w:top w:val="none" w:sz="0" w:space="0" w:color="auto"/>
                    <w:left w:val="none" w:sz="0" w:space="0" w:color="auto"/>
                    <w:bottom w:val="none" w:sz="0" w:space="0" w:color="auto"/>
                    <w:right w:val="none" w:sz="0" w:space="0" w:color="auto"/>
                  </w:divBdr>
                </w:div>
                <w:div w:id="1549415960">
                  <w:marLeft w:val="0"/>
                  <w:marRight w:val="0"/>
                  <w:marTop w:val="0"/>
                  <w:marBottom w:val="0"/>
                  <w:divBdr>
                    <w:top w:val="none" w:sz="0" w:space="0" w:color="auto"/>
                    <w:left w:val="none" w:sz="0" w:space="0" w:color="auto"/>
                    <w:bottom w:val="none" w:sz="0" w:space="0" w:color="auto"/>
                    <w:right w:val="none" w:sz="0" w:space="0" w:color="auto"/>
                  </w:divBdr>
                </w:div>
                <w:div w:id="151062976">
                  <w:marLeft w:val="0"/>
                  <w:marRight w:val="0"/>
                  <w:marTop w:val="0"/>
                  <w:marBottom w:val="0"/>
                  <w:divBdr>
                    <w:top w:val="none" w:sz="0" w:space="0" w:color="auto"/>
                    <w:left w:val="none" w:sz="0" w:space="0" w:color="auto"/>
                    <w:bottom w:val="none" w:sz="0" w:space="0" w:color="auto"/>
                    <w:right w:val="none" w:sz="0" w:space="0" w:color="auto"/>
                  </w:divBdr>
                  <w:divsChild>
                    <w:div w:id="1785228092">
                      <w:marLeft w:val="0"/>
                      <w:marRight w:val="0"/>
                      <w:marTop w:val="240"/>
                      <w:marBottom w:val="240"/>
                      <w:divBdr>
                        <w:top w:val="single" w:sz="12" w:space="0" w:color="EBEBEB"/>
                        <w:left w:val="none" w:sz="0" w:space="0" w:color="auto"/>
                        <w:bottom w:val="single" w:sz="12" w:space="0" w:color="EBEBEB"/>
                        <w:right w:val="none" w:sz="0" w:space="0" w:color="auto"/>
                      </w:divBdr>
                      <w:divsChild>
                        <w:div w:id="1203903693">
                          <w:marLeft w:val="0"/>
                          <w:marRight w:val="0"/>
                          <w:marTop w:val="240"/>
                          <w:marBottom w:val="240"/>
                          <w:divBdr>
                            <w:top w:val="none" w:sz="0" w:space="0" w:color="auto"/>
                            <w:left w:val="none" w:sz="0" w:space="0" w:color="auto"/>
                            <w:bottom w:val="none" w:sz="0" w:space="0" w:color="auto"/>
                            <w:right w:val="none" w:sz="0" w:space="0" w:color="auto"/>
                          </w:divBdr>
                        </w:div>
                      </w:divsChild>
                    </w:div>
                    <w:div w:id="1869756754">
                      <w:marLeft w:val="0"/>
                      <w:marRight w:val="0"/>
                      <w:marTop w:val="240"/>
                      <w:marBottom w:val="240"/>
                      <w:divBdr>
                        <w:top w:val="single" w:sz="12" w:space="0" w:color="EBEBEB"/>
                        <w:left w:val="none" w:sz="0" w:space="0" w:color="auto"/>
                        <w:bottom w:val="single" w:sz="12" w:space="0" w:color="EBEBEB"/>
                        <w:right w:val="none" w:sz="0" w:space="0" w:color="auto"/>
                      </w:divBdr>
                      <w:divsChild>
                        <w:div w:id="373429539">
                          <w:marLeft w:val="0"/>
                          <w:marRight w:val="0"/>
                          <w:marTop w:val="240"/>
                          <w:marBottom w:val="240"/>
                          <w:divBdr>
                            <w:top w:val="none" w:sz="0" w:space="0" w:color="auto"/>
                            <w:left w:val="none" w:sz="0" w:space="0" w:color="auto"/>
                            <w:bottom w:val="none" w:sz="0" w:space="0" w:color="auto"/>
                            <w:right w:val="none" w:sz="0" w:space="0" w:color="auto"/>
                          </w:divBdr>
                        </w:div>
                      </w:divsChild>
                    </w:div>
                    <w:div w:id="1446726394">
                      <w:marLeft w:val="0"/>
                      <w:marRight w:val="0"/>
                      <w:marTop w:val="240"/>
                      <w:marBottom w:val="240"/>
                      <w:divBdr>
                        <w:top w:val="single" w:sz="12" w:space="0" w:color="EBEBEB"/>
                        <w:left w:val="none" w:sz="0" w:space="0" w:color="auto"/>
                        <w:bottom w:val="single" w:sz="12" w:space="0" w:color="EBEBEB"/>
                        <w:right w:val="none" w:sz="0" w:space="0" w:color="auto"/>
                      </w:divBdr>
                      <w:divsChild>
                        <w:div w:id="1816250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5949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47893">
          <w:marLeft w:val="0"/>
          <w:marRight w:val="0"/>
          <w:marTop w:val="0"/>
          <w:marBottom w:val="0"/>
          <w:divBdr>
            <w:top w:val="none" w:sz="0" w:space="0" w:color="auto"/>
            <w:left w:val="none" w:sz="0" w:space="0" w:color="auto"/>
            <w:bottom w:val="none" w:sz="0" w:space="0" w:color="auto"/>
            <w:right w:val="none" w:sz="0" w:space="0" w:color="auto"/>
          </w:divBdr>
          <w:divsChild>
            <w:div w:id="1283730883">
              <w:marLeft w:val="0"/>
              <w:marRight w:val="0"/>
              <w:marTop w:val="0"/>
              <w:marBottom w:val="0"/>
              <w:divBdr>
                <w:top w:val="none" w:sz="0" w:space="0" w:color="auto"/>
                <w:left w:val="none" w:sz="0" w:space="0" w:color="auto"/>
                <w:bottom w:val="none" w:sz="0" w:space="0" w:color="auto"/>
                <w:right w:val="none" w:sz="0" w:space="0" w:color="auto"/>
              </w:divBdr>
            </w:div>
          </w:divsChild>
        </w:div>
        <w:div w:id="424301058">
          <w:marLeft w:val="0"/>
          <w:marRight w:val="0"/>
          <w:marTop w:val="0"/>
          <w:marBottom w:val="0"/>
          <w:divBdr>
            <w:top w:val="none" w:sz="0" w:space="0" w:color="auto"/>
            <w:left w:val="none" w:sz="0" w:space="0" w:color="auto"/>
            <w:bottom w:val="none" w:sz="0" w:space="0" w:color="auto"/>
            <w:right w:val="none" w:sz="0" w:space="0" w:color="auto"/>
          </w:divBdr>
        </w:div>
        <w:div w:id="1015497418">
          <w:marLeft w:val="0"/>
          <w:marRight w:val="0"/>
          <w:marTop w:val="0"/>
          <w:marBottom w:val="0"/>
          <w:divBdr>
            <w:top w:val="none" w:sz="0" w:space="0" w:color="auto"/>
            <w:left w:val="none" w:sz="0" w:space="0" w:color="auto"/>
            <w:bottom w:val="none" w:sz="0" w:space="0" w:color="auto"/>
            <w:right w:val="none" w:sz="0" w:space="0" w:color="auto"/>
          </w:divBdr>
        </w:div>
        <w:div w:id="530605297">
          <w:marLeft w:val="0"/>
          <w:marRight w:val="0"/>
          <w:marTop w:val="0"/>
          <w:marBottom w:val="0"/>
          <w:divBdr>
            <w:top w:val="none" w:sz="0" w:space="0" w:color="auto"/>
            <w:left w:val="none" w:sz="0" w:space="0" w:color="auto"/>
            <w:bottom w:val="none" w:sz="0" w:space="0" w:color="auto"/>
            <w:right w:val="none" w:sz="0" w:space="0" w:color="auto"/>
          </w:divBdr>
          <w:divsChild>
            <w:div w:id="1848862261">
              <w:marLeft w:val="0"/>
              <w:marRight w:val="0"/>
              <w:marTop w:val="0"/>
              <w:marBottom w:val="0"/>
              <w:divBdr>
                <w:top w:val="none" w:sz="0" w:space="0" w:color="auto"/>
                <w:left w:val="none" w:sz="0" w:space="0" w:color="auto"/>
                <w:bottom w:val="none" w:sz="0" w:space="0" w:color="auto"/>
                <w:right w:val="none" w:sz="0" w:space="0" w:color="auto"/>
              </w:divBdr>
            </w:div>
          </w:divsChild>
        </w:div>
        <w:div w:id="361320111">
          <w:marLeft w:val="0"/>
          <w:marRight w:val="0"/>
          <w:marTop w:val="0"/>
          <w:marBottom w:val="0"/>
          <w:divBdr>
            <w:top w:val="none" w:sz="0" w:space="0" w:color="auto"/>
            <w:left w:val="none" w:sz="0" w:space="0" w:color="auto"/>
            <w:bottom w:val="none" w:sz="0" w:space="0" w:color="auto"/>
            <w:right w:val="none" w:sz="0" w:space="0" w:color="auto"/>
          </w:divBdr>
        </w:div>
        <w:div w:id="1051539409">
          <w:marLeft w:val="0"/>
          <w:marRight w:val="0"/>
          <w:marTop w:val="0"/>
          <w:marBottom w:val="0"/>
          <w:divBdr>
            <w:top w:val="none" w:sz="0" w:space="0" w:color="auto"/>
            <w:left w:val="none" w:sz="0" w:space="0" w:color="auto"/>
            <w:bottom w:val="none" w:sz="0" w:space="0" w:color="auto"/>
            <w:right w:val="none" w:sz="0" w:space="0" w:color="auto"/>
          </w:divBdr>
        </w:div>
        <w:div w:id="2129934053">
          <w:marLeft w:val="0"/>
          <w:marRight w:val="0"/>
          <w:marTop w:val="0"/>
          <w:marBottom w:val="0"/>
          <w:divBdr>
            <w:top w:val="none" w:sz="0" w:space="0" w:color="auto"/>
            <w:left w:val="none" w:sz="0" w:space="0" w:color="auto"/>
            <w:bottom w:val="none" w:sz="0" w:space="0" w:color="auto"/>
            <w:right w:val="none" w:sz="0" w:space="0" w:color="auto"/>
          </w:divBdr>
          <w:divsChild>
            <w:div w:id="1546797838">
              <w:marLeft w:val="0"/>
              <w:marRight w:val="0"/>
              <w:marTop w:val="0"/>
              <w:marBottom w:val="0"/>
              <w:divBdr>
                <w:top w:val="none" w:sz="0" w:space="0" w:color="auto"/>
                <w:left w:val="none" w:sz="0" w:space="0" w:color="auto"/>
                <w:bottom w:val="none" w:sz="0" w:space="0" w:color="auto"/>
                <w:right w:val="none" w:sz="0" w:space="0" w:color="auto"/>
              </w:divBdr>
            </w:div>
          </w:divsChild>
        </w:div>
        <w:div w:id="93792339">
          <w:marLeft w:val="0"/>
          <w:marRight w:val="0"/>
          <w:marTop w:val="0"/>
          <w:marBottom w:val="0"/>
          <w:divBdr>
            <w:top w:val="none" w:sz="0" w:space="0" w:color="auto"/>
            <w:left w:val="none" w:sz="0" w:space="0" w:color="auto"/>
            <w:bottom w:val="none" w:sz="0" w:space="0" w:color="auto"/>
            <w:right w:val="none" w:sz="0" w:space="0" w:color="auto"/>
          </w:divBdr>
        </w:div>
        <w:div w:id="25956477">
          <w:marLeft w:val="0"/>
          <w:marRight w:val="0"/>
          <w:marTop w:val="0"/>
          <w:marBottom w:val="0"/>
          <w:divBdr>
            <w:top w:val="none" w:sz="0" w:space="0" w:color="auto"/>
            <w:left w:val="none" w:sz="0" w:space="0" w:color="auto"/>
            <w:bottom w:val="none" w:sz="0" w:space="0" w:color="auto"/>
            <w:right w:val="none" w:sz="0" w:space="0" w:color="auto"/>
          </w:divBdr>
        </w:div>
        <w:div w:id="1333871811">
          <w:marLeft w:val="0"/>
          <w:marRight w:val="0"/>
          <w:marTop w:val="0"/>
          <w:marBottom w:val="0"/>
          <w:divBdr>
            <w:top w:val="none" w:sz="0" w:space="0" w:color="auto"/>
            <w:left w:val="none" w:sz="0" w:space="0" w:color="auto"/>
            <w:bottom w:val="none" w:sz="0" w:space="0" w:color="auto"/>
            <w:right w:val="none" w:sz="0" w:space="0" w:color="auto"/>
          </w:divBdr>
          <w:divsChild>
            <w:div w:id="665136627">
              <w:marLeft w:val="0"/>
              <w:marRight w:val="0"/>
              <w:marTop w:val="0"/>
              <w:marBottom w:val="0"/>
              <w:divBdr>
                <w:top w:val="none" w:sz="0" w:space="0" w:color="auto"/>
                <w:left w:val="none" w:sz="0" w:space="0" w:color="auto"/>
                <w:bottom w:val="none" w:sz="0" w:space="0" w:color="auto"/>
                <w:right w:val="none" w:sz="0" w:space="0" w:color="auto"/>
              </w:divBdr>
            </w:div>
          </w:divsChild>
        </w:div>
        <w:div w:id="167603877">
          <w:marLeft w:val="0"/>
          <w:marRight w:val="0"/>
          <w:marTop w:val="0"/>
          <w:marBottom w:val="0"/>
          <w:divBdr>
            <w:top w:val="none" w:sz="0" w:space="0" w:color="auto"/>
            <w:left w:val="none" w:sz="0" w:space="0" w:color="auto"/>
            <w:bottom w:val="none" w:sz="0" w:space="0" w:color="auto"/>
            <w:right w:val="none" w:sz="0" w:space="0" w:color="auto"/>
          </w:divBdr>
        </w:div>
        <w:div w:id="1225096986">
          <w:marLeft w:val="0"/>
          <w:marRight w:val="0"/>
          <w:marTop w:val="0"/>
          <w:marBottom w:val="0"/>
          <w:divBdr>
            <w:top w:val="none" w:sz="0" w:space="0" w:color="auto"/>
            <w:left w:val="none" w:sz="0" w:space="0" w:color="auto"/>
            <w:bottom w:val="none" w:sz="0" w:space="0" w:color="auto"/>
            <w:right w:val="none" w:sz="0" w:space="0" w:color="auto"/>
          </w:divBdr>
          <w:divsChild>
            <w:div w:id="1726563578">
              <w:marLeft w:val="0"/>
              <w:marRight w:val="360"/>
              <w:marTop w:val="0"/>
              <w:marBottom w:val="0"/>
              <w:divBdr>
                <w:top w:val="none" w:sz="0" w:space="0" w:color="auto"/>
                <w:left w:val="none" w:sz="0" w:space="0" w:color="auto"/>
                <w:bottom w:val="none" w:sz="0" w:space="0" w:color="auto"/>
                <w:right w:val="none" w:sz="0" w:space="0" w:color="auto"/>
              </w:divBdr>
            </w:div>
          </w:divsChild>
        </w:div>
        <w:div w:id="52701947">
          <w:marLeft w:val="0"/>
          <w:marRight w:val="0"/>
          <w:marTop w:val="0"/>
          <w:marBottom w:val="0"/>
          <w:divBdr>
            <w:top w:val="none" w:sz="0" w:space="0" w:color="auto"/>
            <w:left w:val="none" w:sz="0" w:space="0" w:color="auto"/>
            <w:bottom w:val="none" w:sz="0" w:space="0" w:color="auto"/>
            <w:right w:val="none" w:sz="0" w:space="0" w:color="auto"/>
          </w:divBdr>
          <w:divsChild>
            <w:div w:id="711611001">
              <w:marLeft w:val="0"/>
              <w:marRight w:val="0"/>
              <w:marTop w:val="0"/>
              <w:marBottom w:val="0"/>
              <w:divBdr>
                <w:top w:val="none" w:sz="0" w:space="0" w:color="auto"/>
                <w:left w:val="none" w:sz="0" w:space="0" w:color="auto"/>
                <w:bottom w:val="none" w:sz="0" w:space="0" w:color="auto"/>
                <w:right w:val="none" w:sz="0" w:space="0" w:color="auto"/>
              </w:divBdr>
            </w:div>
          </w:divsChild>
        </w:div>
        <w:div w:id="2102218719">
          <w:marLeft w:val="0"/>
          <w:marRight w:val="0"/>
          <w:marTop w:val="0"/>
          <w:marBottom w:val="0"/>
          <w:divBdr>
            <w:top w:val="none" w:sz="0" w:space="0" w:color="auto"/>
            <w:left w:val="none" w:sz="0" w:space="0" w:color="auto"/>
            <w:bottom w:val="none" w:sz="0" w:space="0" w:color="auto"/>
            <w:right w:val="none" w:sz="0" w:space="0" w:color="auto"/>
          </w:divBdr>
        </w:div>
        <w:div w:id="1091705728">
          <w:marLeft w:val="0"/>
          <w:marRight w:val="0"/>
          <w:marTop w:val="0"/>
          <w:marBottom w:val="0"/>
          <w:divBdr>
            <w:top w:val="none" w:sz="0" w:space="0" w:color="auto"/>
            <w:left w:val="none" w:sz="0" w:space="0" w:color="auto"/>
            <w:bottom w:val="none" w:sz="0" w:space="0" w:color="auto"/>
            <w:right w:val="none" w:sz="0" w:space="0" w:color="auto"/>
          </w:divBdr>
        </w:div>
        <w:div w:id="490370392">
          <w:marLeft w:val="0"/>
          <w:marRight w:val="0"/>
          <w:marTop w:val="0"/>
          <w:marBottom w:val="0"/>
          <w:divBdr>
            <w:top w:val="none" w:sz="0" w:space="0" w:color="auto"/>
            <w:left w:val="none" w:sz="0" w:space="0" w:color="auto"/>
            <w:bottom w:val="none" w:sz="0" w:space="0" w:color="auto"/>
            <w:right w:val="none" w:sz="0" w:space="0" w:color="auto"/>
          </w:divBdr>
        </w:div>
        <w:div w:id="1484204135">
          <w:marLeft w:val="0"/>
          <w:marRight w:val="0"/>
          <w:marTop w:val="0"/>
          <w:marBottom w:val="0"/>
          <w:divBdr>
            <w:top w:val="none" w:sz="0" w:space="0" w:color="auto"/>
            <w:left w:val="none" w:sz="0" w:space="0" w:color="auto"/>
            <w:bottom w:val="none" w:sz="0" w:space="0" w:color="auto"/>
            <w:right w:val="none" w:sz="0" w:space="0" w:color="auto"/>
          </w:divBdr>
          <w:divsChild>
            <w:div w:id="1852378779">
              <w:marLeft w:val="0"/>
              <w:marRight w:val="0"/>
              <w:marTop w:val="0"/>
              <w:marBottom w:val="0"/>
              <w:divBdr>
                <w:top w:val="none" w:sz="0" w:space="0" w:color="auto"/>
                <w:left w:val="none" w:sz="0" w:space="0" w:color="auto"/>
                <w:bottom w:val="none" w:sz="0" w:space="0" w:color="auto"/>
                <w:right w:val="none" w:sz="0" w:space="0" w:color="auto"/>
              </w:divBdr>
            </w:div>
          </w:divsChild>
        </w:div>
        <w:div w:id="224492083">
          <w:marLeft w:val="0"/>
          <w:marRight w:val="0"/>
          <w:marTop w:val="0"/>
          <w:marBottom w:val="0"/>
          <w:divBdr>
            <w:top w:val="none" w:sz="0" w:space="0" w:color="auto"/>
            <w:left w:val="none" w:sz="0" w:space="0" w:color="auto"/>
            <w:bottom w:val="none" w:sz="0" w:space="0" w:color="auto"/>
            <w:right w:val="none" w:sz="0" w:space="0" w:color="auto"/>
          </w:divBdr>
        </w:div>
        <w:div w:id="638607636">
          <w:marLeft w:val="0"/>
          <w:marRight w:val="0"/>
          <w:marTop w:val="0"/>
          <w:marBottom w:val="0"/>
          <w:divBdr>
            <w:top w:val="none" w:sz="0" w:space="0" w:color="auto"/>
            <w:left w:val="none" w:sz="0" w:space="0" w:color="auto"/>
            <w:bottom w:val="none" w:sz="0" w:space="0" w:color="auto"/>
            <w:right w:val="none" w:sz="0" w:space="0" w:color="auto"/>
          </w:divBdr>
        </w:div>
        <w:div w:id="1898741424">
          <w:marLeft w:val="0"/>
          <w:marRight w:val="0"/>
          <w:marTop w:val="0"/>
          <w:marBottom w:val="0"/>
          <w:divBdr>
            <w:top w:val="none" w:sz="0" w:space="0" w:color="auto"/>
            <w:left w:val="none" w:sz="0" w:space="0" w:color="auto"/>
            <w:bottom w:val="none" w:sz="0" w:space="0" w:color="auto"/>
            <w:right w:val="none" w:sz="0" w:space="0" w:color="auto"/>
          </w:divBdr>
        </w:div>
        <w:div w:id="391080869">
          <w:marLeft w:val="0"/>
          <w:marRight w:val="0"/>
          <w:marTop w:val="0"/>
          <w:marBottom w:val="0"/>
          <w:divBdr>
            <w:top w:val="none" w:sz="0" w:space="0" w:color="auto"/>
            <w:left w:val="none" w:sz="0" w:space="0" w:color="auto"/>
            <w:bottom w:val="none" w:sz="0" w:space="0" w:color="auto"/>
            <w:right w:val="none" w:sz="0" w:space="0" w:color="auto"/>
          </w:divBdr>
          <w:divsChild>
            <w:div w:id="1448089082">
              <w:marLeft w:val="0"/>
              <w:marRight w:val="0"/>
              <w:marTop w:val="0"/>
              <w:marBottom w:val="0"/>
              <w:divBdr>
                <w:top w:val="none" w:sz="0" w:space="0" w:color="auto"/>
                <w:left w:val="none" w:sz="0" w:space="0" w:color="auto"/>
                <w:bottom w:val="none" w:sz="0" w:space="0" w:color="auto"/>
                <w:right w:val="none" w:sz="0" w:space="0" w:color="auto"/>
              </w:divBdr>
            </w:div>
          </w:divsChild>
        </w:div>
        <w:div w:id="1336112059">
          <w:marLeft w:val="0"/>
          <w:marRight w:val="0"/>
          <w:marTop w:val="0"/>
          <w:marBottom w:val="0"/>
          <w:divBdr>
            <w:top w:val="none" w:sz="0" w:space="0" w:color="auto"/>
            <w:left w:val="none" w:sz="0" w:space="0" w:color="auto"/>
            <w:bottom w:val="none" w:sz="0" w:space="0" w:color="auto"/>
            <w:right w:val="none" w:sz="0" w:space="0" w:color="auto"/>
          </w:divBdr>
        </w:div>
        <w:div w:id="130710407">
          <w:marLeft w:val="0"/>
          <w:marRight w:val="0"/>
          <w:marTop w:val="0"/>
          <w:marBottom w:val="0"/>
          <w:divBdr>
            <w:top w:val="none" w:sz="0" w:space="0" w:color="auto"/>
            <w:left w:val="none" w:sz="0" w:space="0" w:color="auto"/>
            <w:bottom w:val="none" w:sz="0" w:space="0" w:color="auto"/>
            <w:right w:val="none" w:sz="0" w:space="0" w:color="auto"/>
          </w:divBdr>
        </w:div>
        <w:div w:id="703558057">
          <w:marLeft w:val="0"/>
          <w:marRight w:val="0"/>
          <w:marTop w:val="0"/>
          <w:marBottom w:val="0"/>
          <w:divBdr>
            <w:top w:val="none" w:sz="0" w:space="0" w:color="auto"/>
            <w:left w:val="none" w:sz="0" w:space="0" w:color="auto"/>
            <w:bottom w:val="none" w:sz="0" w:space="0" w:color="auto"/>
            <w:right w:val="none" w:sz="0" w:space="0" w:color="auto"/>
          </w:divBdr>
        </w:div>
        <w:div w:id="681787203">
          <w:marLeft w:val="0"/>
          <w:marRight w:val="0"/>
          <w:marTop w:val="0"/>
          <w:marBottom w:val="0"/>
          <w:divBdr>
            <w:top w:val="none" w:sz="0" w:space="0" w:color="auto"/>
            <w:left w:val="none" w:sz="0" w:space="0" w:color="auto"/>
            <w:bottom w:val="none" w:sz="0" w:space="0" w:color="auto"/>
            <w:right w:val="none" w:sz="0" w:space="0" w:color="auto"/>
          </w:divBdr>
          <w:divsChild>
            <w:div w:id="2007702704">
              <w:marLeft w:val="0"/>
              <w:marRight w:val="0"/>
              <w:marTop w:val="0"/>
              <w:marBottom w:val="0"/>
              <w:divBdr>
                <w:top w:val="none" w:sz="0" w:space="0" w:color="auto"/>
                <w:left w:val="none" w:sz="0" w:space="0" w:color="auto"/>
                <w:bottom w:val="none" w:sz="0" w:space="0" w:color="auto"/>
                <w:right w:val="none" w:sz="0" w:space="0" w:color="auto"/>
              </w:divBdr>
            </w:div>
          </w:divsChild>
        </w:div>
        <w:div w:id="2049068907">
          <w:marLeft w:val="0"/>
          <w:marRight w:val="0"/>
          <w:marTop w:val="0"/>
          <w:marBottom w:val="0"/>
          <w:divBdr>
            <w:top w:val="none" w:sz="0" w:space="0" w:color="auto"/>
            <w:left w:val="none" w:sz="0" w:space="0" w:color="auto"/>
            <w:bottom w:val="none" w:sz="0" w:space="0" w:color="auto"/>
            <w:right w:val="none" w:sz="0" w:space="0" w:color="auto"/>
          </w:divBdr>
        </w:div>
        <w:div w:id="2033727231">
          <w:marLeft w:val="0"/>
          <w:marRight w:val="0"/>
          <w:marTop w:val="0"/>
          <w:marBottom w:val="0"/>
          <w:divBdr>
            <w:top w:val="none" w:sz="0" w:space="0" w:color="auto"/>
            <w:left w:val="none" w:sz="0" w:space="0" w:color="auto"/>
            <w:bottom w:val="none" w:sz="0" w:space="0" w:color="auto"/>
            <w:right w:val="none" w:sz="0" w:space="0" w:color="auto"/>
          </w:divBdr>
          <w:divsChild>
            <w:div w:id="1725760806">
              <w:marLeft w:val="0"/>
              <w:marRight w:val="360"/>
              <w:marTop w:val="0"/>
              <w:marBottom w:val="0"/>
              <w:divBdr>
                <w:top w:val="none" w:sz="0" w:space="0" w:color="auto"/>
                <w:left w:val="none" w:sz="0" w:space="0" w:color="auto"/>
                <w:bottom w:val="none" w:sz="0" w:space="0" w:color="auto"/>
                <w:right w:val="none" w:sz="0" w:space="0" w:color="auto"/>
              </w:divBdr>
            </w:div>
          </w:divsChild>
        </w:div>
        <w:div w:id="2017071570">
          <w:marLeft w:val="0"/>
          <w:marRight w:val="0"/>
          <w:marTop w:val="0"/>
          <w:marBottom w:val="0"/>
          <w:divBdr>
            <w:top w:val="none" w:sz="0" w:space="0" w:color="auto"/>
            <w:left w:val="none" w:sz="0" w:space="0" w:color="auto"/>
            <w:bottom w:val="none" w:sz="0" w:space="0" w:color="auto"/>
            <w:right w:val="none" w:sz="0" w:space="0" w:color="auto"/>
          </w:divBdr>
          <w:divsChild>
            <w:div w:id="1536851483">
              <w:marLeft w:val="0"/>
              <w:marRight w:val="0"/>
              <w:marTop w:val="0"/>
              <w:marBottom w:val="0"/>
              <w:divBdr>
                <w:top w:val="none" w:sz="0" w:space="0" w:color="auto"/>
                <w:left w:val="none" w:sz="0" w:space="0" w:color="auto"/>
                <w:bottom w:val="none" w:sz="0" w:space="0" w:color="auto"/>
                <w:right w:val="none" w:sz="0" w:space="0" w:color="auto"/>
              </w:divBdr>
            </w:div>
          </w:divsChild>
        </w:div>
        <w:div w:id="539392999">
          <w:marLeft w:val="0"/>
          <w:marRight w:val="0"/>
          <w:marTop w:val="0"/>
          <w:marBottom w:val="0"/>
          <w:divBdr>
            <w:top w:val="none" w:sz="0" w:space="0" w:color="auto"/>
            <w:left w:val="none" w:sz="0" w:space="0" w:color="auto"/>
            <w:bottom w:val="none" w:sz="0" w:space="0" w:color="auto"/>
            <w:right w:val="none" w:sz="0" w:space="0" w:color="auto"/>
          </w:divBdr>
        </w:div>
        <w:div w:id="1817145653">
          <w:marLeft w:val="0"/>
          <w:marRight w:val="0"/>
          <w:marTop w:val="0"/>
          <w:marBottom w:val="0"/>
          <w:divBdr>
            <w:top w:val="none" w:sz="0" w:space="0" w:color="auto"/>
            <w:left w:val="none" w:sz="0" w:space="0" w:color="auto"/>
            <w:bottom w:val="none" w:sz="0" w:space="0" w:color="auto"/>
            <w:right w:val="none" w:sz="0" w:space="0" w:color="auto"/>
          </w:divBdr>
        </w:div>
        <w:div w:id="886842832">
          <w:marLeft w:val="0"/>
          <w:marRight w:val="0"/>
          <w:marTop w:val="0"/>
          <w:marBottom w:val="0"/>
          <w:divBdr>
            <w:top w:val="none" w:sz="0" w:space="0" w:color="auto"/>
            <w:left w:val="none" w:sz="0" w:space="0" w:color="auto"/>
            <w:bottom w:val="none" w:sz="0" w:space="0" w:color="auto"/>
            <w:right w:val="none" w:sz="0" w:space="0" w:color="auto"/>
          </w:divBdr>
          <w:divsChild>
            <w:div w:id="422845860">
              <w:marLeft w:val="0"/>
              <w:marRight w:val="0"/>
              <w:marTop w:val="0"/>
              <w:marBottom w:val="0"/>
              <w:divBdr>
                <w:top w:val="none" w:sz="0" w:space="0" w:color="auto"/>
                <w:left w:val="none" w:sz="0" w:space="0" w:color="auto"/>
                <w:bottom w:val="none" w:sz="0" w:space="0" w:color="auto"/>
                <w:right w:val="none" w:sz="0" w:space="0" w:color="auto"/>
              </w:divBdr>
            </w:div>
          </w:divsChild>
        </w:div>
        <w:div w:id="521938312">
          <w:marLeft w:val="0"/>
          <w:marRight w:val="0"/>
          <w:marTop w:val="0"/>
          <w:marBottom w:val="0"/>
          <w:divBdr>
            <w:top w:val="none" w:sz="0" w:space="0" w:color="auto"/>
            <w:left w:val="none" w:sz="0" w:space="0" w:color="auto"/>
            <w:bottom w:val="none" w:sz="0" w:space="0" w:color="auto"/>
            <w:right w:val="none" w:sz="0" w:space="0" w:color="auto"/>
          </w:divBdr>
        </w:div>
        <w:div w:id="1641879085">
          <w:marLeft w:val="0"/>
          <w:marRight w:val="0"/>
          <w:marTop w:val="0"/>
          <w:marBottom w:val="0"/>
          <w:divBdr>
            <w:top w:val="none" w:sz="0" w:space="0" w:color="auto"/>
            <w:left w:val="none" w:sz="0" w:space="0" w:color="auto"/>
            <w:bottom w:val="none" w:sz="0" w:space="0" w:color="auto"/>
            <w:right w:val="none" w:sz="0" w:space="0" w:color="auto"/>
          </w:divBdr>
        </w:div>
        <w:div w:id="2018144716">
          <w:marLeft w:val="0"/>
          <w:marRight w:val="0"/>
          <w:marTop w:val="0"/>
          <w:marBottom w:val="0"/>
          <w:divBdr>
            <w:top w:val="none" w:sz="0" w:space="0" w:color="auto"/>
            <w:left w:val="none" w:sz="0" w:space="0" w:color="auto"/>
            <w:bottom w:val="none" w:sz="0" w:space="0" w:color="auto"/>
            <w:right w:val="none" w:sz="0" w:space="0" w:color="auto"/>
          </w:divBdr>
          <w:divsChild>
            <w:div w:id="1182747670">
              <w:marLeft w:val="0"/>
              <w:marRight w:val="0"/>
              <w:marTop w:val="0"/>
              <w:marBottom w:val="0"/>
              <w:divBdr>
                <w:top w:val="none" w:sz="0" w:space="0" w:color="auto"/>
                <w:left w:val="none" w:sz="0" w:space="0" w:color="auto"/>
                <w:bottom w:val="none" w:sz="0" w:space="0" w:color="auto"/>
                <w:right w:val="none" w:sz="0" w:space="0" w:color="auto"/>
              </w:divBdr>
            </w:div>
          </w:divsChild>
        </w:div>
        <w:div w:id="1367947085">
          <w:marLeft w:val="0"/>
          <w:marRight w:val="0"/>
          <w:marTop w:val="0"/>
          <w:marBottom w:val="0"/>
          <w:divBdr>
            <w:top w:val="none" w:sz="0" w:space="0" w:color="auto"/>
            <w:left w:val="none" w:sz="0" w:space="0" w:color="auto"/>
            <w:bottom w:val="none" w:sz="0" w:space="0" w:color="auto"/>
            <w:right w:val="none" w:sz="0" w:space="0" w:color="auto"/>
          </w:divBdr>
        </w:div>
        <w:div w:id="685865630">
          <w:marLeft w:val="0"/>
          <w:marRight w:val="0"/>
          <w:marTop w:val="0"/>
          <w:marBottom w:val="0"/>
          <w:divBdr>
            <w:top w:val="none" w:sz="0" w:space="0" w:color="auto"/>
            <w:left w:val="none" w:sz="0" w:space="0" w:color="auto"/>
            <w:bottom w:val="none" w:sz="0" w:space="0" w:color="auto"/>
            <w:right w:val="none" w:sz="0" w:space="0" w:color="auto"/>
          </w:divBdr>
        </w:div>
        <w:div w:id="1180200085">
          <w:marLeft w:val="0"/>
          <w:marRight w:val="0"/>
          <w:marTop w:val="0"/>
          <w:marBottom w:val="0"/>
          <w:divBdr>
            <w:top w:val="none" w:sz="0" w:space="0" w:color="auto"/>
            <w:left w:val="none" w:sz="0" w:space="0" w:color="auto"/>
            <w:bottom w:val="none" w:sz="0" w:space="0" w:color="auto"/>
            <w:right w:val="none" w:sz="0" w:space="0" w:color="auto"/>
          </w:divBdr>
          <w:divsChild>
            <w:div w:id="588198090">
              <w:marLeft w:val="0"/>
              <w:marRight w:val="0"/>
              <w:marTop w:val="0"/>
              <w:marBottom w:val="0"/>
              <w:divBdr>
                <w:top w:val="none" w:sz="0" w:space="0" w:color="auto"/>
                <w:left w:val="none" w:sz="0" w:space="0" w:color="auto"/>
                <w:bottom w:val="none" w:sz="0" w:space="0" w:color="auto"/>
                <w:right w:val="none" w:sz="0" w:space="0" w:color="auto"/>
              </w:divBdr>
            </w:div>
          </w:divsChild>
        </w:div>
        <w:div w:id="1151672116">
          <w:marLeft w:val="0"/>
          <w:marRight w:val="0"/>
          <w:marTop w:val="0"/>
          <w:marBottom w:val="0"/>
          <w:divBdr>
            <w:top w:val="none" w:sz="0" w:space="0" w:color="auto"/>
            <w:left w:val="none" w:sz="0" w:space="0" w:color="auto"/>
            <w:bottom w:val="none" w:sz="0" w:space="0" w:color="auto"/>
            <w:right w:val="none" w:sz="0" w:space="0" w:color="auto"/>
          </w:divBdr>
        </w:div>
        <w:div w:id="509955351">
          <w:marLeft w:val="0"/>
          <w:marRight w:val="0"/>
          <w:marTop w:val="0"/>
          <w:marBottom w:val="0"/>
          <w:divBdr>
            <w:top w:val="none" w:sz="0" w:space="0" w:color="auto"/>
            <w:left w:val="none" w:sz="0" w:space="0" w:color="auto"/>
            <w:bottom w:val="none" w:sz="0" w:space="0" w:color="auto"/>
            <w:right w:val="none" w:sz="0" w:space="0" w:color="auto"/>
          </w:divBdr>
        </w:div>
        <w:div w:id="442575266">
          <w:marLeft w:val="0"/>
          <w:marRight w:val="0"/>
          <w:marTop w:val="0"/>
          <w:marBottom w:val="0"/>
          <w:divBdr>
            <w:top w:val="none" w:sz="0" w:space="0" w:color="auto"/>
            <w:left w:val="none" w:sz="0" w:space="0" w:color="auto"/>
            <w:bottom w:val="none" w:sz="0" w:space="0" w:color="auto"/>
            <w:right w:val="none" w:sz="0" w:space="0" w:color="auto"/>
          </w:divBdr>
          <w:divsChild>
            <w:div w:id="471022557">
              <w:marLeft w:val="0"/>
              <w:marRight w:val="0"/>
              <w:marTop w:val="0"/>
              <w:marBottom w:val="0"/>
              <w:divBdr>
                <w:top w:val="none" w:sz="0" w:space="0" w:color="auto"/>
                <w:left w:val="none" w:sz="0" w:space="0" w:color="auto"/>
                <w:bottom w:val="none" w:sz="0" w:space="0" w:color="auto"/>
                <w:right w:val="none" w:sz="0" w:space="0" w:color="auto"/>
              </w:divBdr>
            </w:div>
          </w:divsChild>
        </w:div>
        <w:div w:id="1092240298">
          <w:marLeft w:val="0"/>
          <w:marRight w:val="0"/>
          <w:marTop w:val="0"/>
          <w:marBottom w:val="0"/>
          <w:divBdr>
            <w:top w:val="none" w:sz="0" w:space="0" w:color="auto"/>
            <w:left w:val="none" w:sz="0" w:space="0" w:color="auto"/>
            <w:bottom w:val="none" w:sz="0" w:space="0" w:color="auto"/>
            <w:right w:val="none" w:sz="0" w:space="0" w:color="auto"/>
          </w:divBdr>
        </w:div>
        <w:div w:id="1727410634">
          <w:marLeft w:val="0"/>
          <w:marRight w:val="0"/>
          <w:marTop w:val="0"/>
          <w:marBottom w:val="0"/>
          <w:divBdr>
            <w:top w:val="none" w:sz="0" w:space="0" w:color="auto"/>
            <w:left w:val="none" w:sz="0" w:space="0" w:color="auto"/>
            <w:bottom w:val="none" w:sz="0" w:space="0" w:color="auto"/>
            <w:right w:val="none" w:sz="0" w:space="0" w:color="auto"/>
          </w:divBdr>
        </w:div>
        <w:div w:id="920991924">
          <w:marLeft w:val="0"/>
          <w:marRight w:val="0"/>
          <w:marTop w:val="0"/>
          <w:marBottom w:val="0"/>
          <w:divBdr>
            <w:top w:val="none" w:sz="0" w:space="0" w:color="auto"/>
            <w:left w:val="none" w:sz="0" w:space="0" w:color="auto"/>
            <w:bottom w:val="none" w:sz="0" w:space="0" w:color="auto"/>
            <w:right w:val="none" w:sz="0" w:space="0" w:color="auto"/>
          </w:divBdr>
        </w:div>
        <w:div w:id="1176917280">
          <w:marLeft w:val="0"/>
          <w:marRight w:val="0"/>
          <w:marTop w:val="0"/>
          <w:marBottom w:val="0"/>
          <w:divBdr>
            <w:top w:val="none" w:sz="0" w:space="0" w:color="auto"/>
            <w:left w:val="none" w:sz="0" w:space="0" w:color="auto"/>
            <w:bottom w:val="none" w:sz="0" w:space="0" w:color="auto"/>
            <w:right w:val="none" w:sz="0" w:space="0" w:color="auto"/>
          </w:divBdr>
          <w:divsChild>
            <w:div w:id="1521311062">
              <w:marLeft w:val="0"/>
              <w:marRight w:val="0"/>
              <w:marTop w:val="0"/>
              <w:marBottom w:val="0"/>
              <w:divBdr>
                <w:top w:val="none" w:sz="0" w:space="0" w:color="auto"/>
                <w:left w:val="none" w:sz="0" w:space="0" w:color="auto"/>
                <w:bottom w:val="none" w:sz="0" w:space="0" w:color="auto"/>
                <w:right w:val="none" w:sz="0" w:space="0" w:color="auto"/>
              </w:divBdr>
            </w:div>
          </w:divsChild>
        </w:div>
        <w:div w:id="1217012056">
          <w:marLeft w:val="0"/>
          <w:marRight w:val="0"/>
          <w:marTop w:val="0"/>
          <w:marBottom w:val="0"/>
          <w:divBdr>
            <w:top w:val="none" w:sz="0" w:space="0" w:color="auto"/>
            <w:left w:val="none" w:sz="0" w:space="0" w:color="auto"/>
            <w:bottom w:val="none" w:sz="0" w:space="0" w:color="auto"/>
            <w:right w:val="none" w:sz="0" w:space="0" w:color="auto"/>
          </w:divBdr>
        </w:div>
        <w:div w:id="967666530">
          <w:marLeft w:val="0"/>
          <w:marRight w:val="0"/>
          <w:marTop w:val="0"/>
          <w:marBottom w:val="0"/>
          <w:divBdr>
            <w:top w:val="none" w:sz="0" w:space="0" w:color="auto"/>
            <w:left w:val="none" w:sz="0" w:space="0" w:color="auto"/>
            <w:bottom w:val="none" w:sz="0" w:space="0" w:color="auto"/>
            <w:right w:val="none" w:sz="0" w:space="0" w:color="auto"/>
          </w:divBdr>
        </w:div>
        <w:div w:id="251548373">
          <w:marLeft w:val="0"/>
          <w:marRight w:val="0"/>
          <w:marTop w:val="0"/>
          <w:marBottom w:val="0"/>
          <w:divBdr>
            <w:top w:val="none" w:sz="0" w:space="0" w:color="auto"/>
            <w:left w:val="none" w:sz="0" w:space="0" w:color="auto"/>
            <w:bottom w:val="none" w:sz="0" w:space="0" w:color="auto"/>
            <w:right w:val="none" w:sz="0" w:space="0" w:color="auto"/>
          </w:divBdr>
          <w:divsChild>
            <w:div w:id="1182209730">
              <w:marLeft w:val="0"/>
              <w:marRight w:val="0"/>
              <w:marTop w:val="0"/>
              <w:marBottom w:val="0"/>
              <w:divBdr>
                <w:top w:val="none" w:sz="0" w:space="0" w:color="auto"/>
                <w:left w:val="none" w:sz="0" w:space="0" w:color="auto"/>
                <w:bottom w:val="none" w:sz="0" w:space="0" w:color="auto"/>
                <w:right w:val="none" w:sz="0" w:space="0" w:color="auto"/>
              </w:divBdr>
            </w:div>
          </w:divsChild>
        </w:div>
        <w:div w:id="1250232039">
          <w:marLeft w:val="0"/>
          <w:marRight w:val="0"/>
          <w:marTop w:val="0"/>
          <w:marBottom w:val="0"/>
          <w:divBdr>
            <w:top w:val="none" w:sz="0" w:space="0" w:color="auto"/>
            <w:left w:val="none" w:sz="0" w:space="0" w:color="auto"/>
            <w:bottom w:val="none" w:sz="0" w:space="0" w:color="auto"/>
            <w:right w:val="none" w:sz="0" w:space="0" w:color="auto"/>
          </w:divBdr>
        </w:div>
        <w:div w:id="1199779202">
          <w:marLeft w:val="0"/>
          <w:marRight w:val="0"/>
          <w:marTop w:val="0"/>
          <w:marBottom w:val="0"/>
          <w:divBdr>
            <w:top w:val="none" w:sz="0" w:space="0" w:color="auto"/>
            <w:left w:val="none" w:sz="0" w:space="0" w:color="auto"/>
            <w:bottom w:val="none" w:sz="0" w:space="0" w:color="auto"/>
            <w:right w:val="none" w:sz="0" w:space="0" w:color="auto"/>
          </w:divBdr>
        </w:div>
        <w:div w:id="1439065761">
          <w:marLeft w:val="0"/>
          <w:marRight w:val="0"/>
          <w:marTop w:val="0"/>
          <w:marBottom w:val="0"/>
          <w:divBdr>
            <w:top w:val="none" w:sz="0" w:space="0" w:color="auto"/>
            <w:left w:val="none" w:sz="0" w:space="0" w:color="auto"/>
            <w:bottom w:val="none" w:sz="0" w:space="0" w:color="auto"/>
            <w:right w:val="none" w:sz="0" w:space="0" w:color="auto"/>
          </w:divBdr>
          <w:divsChild>
            <w:div w:id="1528712757">
              <w:marLeft w:val="0"/>
              <w:marRight w:val="0"/>
              <w:marTop w:val="0"/>
              <w:marBottom w:val="0"/>
              <w:divBdr>
                <w:top w:val="none" w:sz="0" w:space="0" w:color="auto"/>
                <w:left w:val="none" w:sz="0" w:space="0" w:color="auto"/>
                <w:bottom w:val="none" w:sz="0" w:space="0" w:color="auto"/>
                <w:right w:val="none" w:sz="0" w:space="0" w:color="auto"/>
              </w:divBdr>
            </w:div>
          </w:divsChild>
        </w:div>
        <w:div w:id="1499034128">
          <w:marLeft w:val="0"/>
          <w:marRight w:val="0"/>
          <w:marTop w:val="0"/>
          <w:marBottom w:val="0"/>
          <w:divBdr>
            <w:top w:val="none" w:sz="0" w:space="0" w:color="auto"/>
            <w:left w:val="none" w:sz="0" w:space="0" w:color="auto"/>
            <w:bottom w:val="none" w:sz="0" w:space="0" w:color="auto"/>
            <w:right w:val="none" w:sz="0" w:space="0" w:color="auto"/>
          </w:divBdr>
        </w:div>
        <w:div w:id="2142265118">
          <w:marLeft w:val="0"/>
          <w:marRight w:val="0"/>
          <w:marTop w:val="0"/>
          <w:marBottom w:val="0"/>
          <w:divBdr>
            <w:top w:val="none" w:sz="0" w:space="0" w:color="auto"/>
            <w:left w:val="none" w:sz="0" w:space="0" w:color="auto"/>
            <w:bottom w:val="none" w:sz="0" w:space="0" w:color="auto"/>
            <w:right w:val="none" w:sz="0" w:space="0" w:color="auto"/>
          </w:divBdr>
          <w:divsChild>
            <w:div w:id="1741096270">
              <w:marLeft w:val="0"/>
              <w:marRight w:val="360"/>
              <w:marTop w:val="0"/>
              <w:marBottom w:val="0"/>
              <w:divBdr>
                <w:top w:val="none" w:sz="0" w:space="0" w:color="auto"/>
                <w:left w:val="none" w:sz="0" w:space="0" w:color="auto"/>
                <w:bottom w:val="none" w:sz="0" w:space="0" w:color="auto"/>
                <w:right w:val="none" w:sz="0" w:space="0" w:color="auto"/>
              </w:divBdr>
            </w:div>
          </w:divsChild>
        </w:div>
        <w:div w:id="1220751743">
          <w:marLeft w:val="0"/>
          <w:marRight w:val="0"/>
          <w:marTop w:val="0"/>
          <w:marBottom w:val="0"/>
          <w:divBdr>
            <w:top w:val="none" w:sz="0" w:space="0" w:color="auto"/>
            <w:left w:val="none" w:sz="0" w:space="0" w:color="auto"/>
            <w:bottom w:val="none" w:sz="0" w:space="0" w:color="auto"/>
            <w:right w:val="none" w:sz="0" w:space="0" w:color="auto"/>
          </w:divBdr>
          <w:divsChild>
            <w:div w:id="611322666">
              <w:marLeft w:val="0"/>
              <w:marRight w:val="0"/>
              <w:marTop w:val="0"/>
              <w:marBottom w:val="0"/>
              <w:divBdr>
                <w:top w:val="none" w:sz="0" w:space="0" w:color="auto"/>
                <w:left w:val="none" w:sz="0" w:space="0" w:color="auto"/>
                <w:bottom w:val="none" w:sz="0" w:space="0" w:color="auto"/>
                <w:right w:val="none" w:sz="0" w:space="0" w:color="auto"/>
              </w:divBdr>
            </w:div>
          </w:divsChild>
        </w:div>
        <w:div w:id="1737246126">
          <w:marLeft w:val="0"/>
          <w:marRight w:val="0"/>
          <w:marTop w:val="0"/>
          <w:marBottom w:val="0"/>
          <w:divBdr>
            <w:top w:val="none" w:sz="0" w:space="0" w:color="auto"/>
            <w:left w:val="none" w:sz="0" w:space="0" w:color="auto"/>
            <w:bottom w:val="none" w:sz="0" w:space="0" w:color="auto"/>
            <w:right w:val="none" w:sz="0" w:space="0" w:color="auto"/>
          </w:divBdr>
        </w:div>
        <w:div w:id="1171093880">
          <w:marLeft w:val="0"/>
          <w:marRight w:val="0"/>
          <w:marTop w:val="0"/>
          <w:marBottom w:val="0"/>
          <w:divBdr>
            <w:top w:val="none" w:sz="0" w:space="0" w:color="auto"/>
            <w:left w:val="none" w:sz="0" w:space="0" w:color="auto"/>
            <w:bottom w:val="none" w:sz="0" w:space="0" w:color="auto"/>
            <w:right w:val="none" w:sz="0" w:space="0" w:color="auto"/>
          </w:divBdr>
        </w:div>
        <w:div w:id="1806852707">
          <w:marLeft w:val="0"/>
          <w:marRight w:val="0"/>
          <w:marTop w:val="0"/>
          <w:marBottom w:val="0"/>
          <w:divBdr>
            <w:top w:val="none" w:sz="0" w:space="0" w:color="auto"/>
            <w:left w:val="none" w:sz="0" w:space="0" w:color="auto"/>
            <w:bottom w:val="none" w:sz="0" w:space="0" w:color="auto"/>
            <w:right w:val="none" w:sz="0" w:space="0" w:color="auto"/>
          </w:divBdr>
          <w:divsChild>
            <w:div w:id="745147352">
              <w:marLeft w:val="0"/>
              <w:marRight w:val="0"/>
              <w:marTop w:val="0"/>
              <w:marBottom w:val="0"/>
              <w:divBdr>
                <w:top w:val="none" w:sz="0" w:space="0" w:color="auto"/>
                <w:left w:val="none" w:sz="0" w:space="0" w:color="auto"/>
                <w:bottom w:val="none" w:sz="0" w:space="0" w:color="auto"/>
                <w:right w:val="none" w:sz="0" w:space="0" w:color="auto"/>
              </w:divBdr>
            </w:div>
          </w:divsChild>
        </w:div>
        <w:div w:id="664743379">
          <w:marLeft w:val="0"/>
          <w:marRight w:val="0"/>
          <w:marTop w:val="0"/>
          <w:marBottom w:val="0"/>
          <w:divBdr>
            <w:top w:val="none" w:sz="0" w:space="0" w:color="auto"/>
            <w:left w:val="none" w:sz="0" w:space="0" w:color="auto"/>
            <w:bottom w:val="none" w:sz="0" w:space="0" w:color="auto"/>
            <w:right w:val="none" w:sz="0" w:space="0" w:color="auto"/>
          </w:divBdr>
        </w:div>
        <w:div w:id="473910385">
          <w:marLeft w:val="0"/>
          <w:marRight w:val="0"/>
          <w:marTop w:val="0"/>
          <w:marBottom w:val="0"/>
          <w:divBdr>
            <w:top w:val="none" w:sz="0" w:space="0" w:color="auto"/>
            <w:left w:val="none" w:sz="0" w:space="0" w:color="auto"/>
            <w:bottom w:val="none" w:sz="0" w:space="0" w:color="auto"/>
            <w:right w:val="none" w:sz="0" w:space="0" w:color="auto"/>
          </w:divBdr>
        </w:div>
        <w:div w:id="248202035">
          <w:marLeft w:val="0"/>
          <w:marRight w:val="0"/>
          <w:marTop w:val="0"/>
          <w:marBottom w:val="0"/>
          <w:divBdr>
            <w:top w:val="none" w:sz="0" w:space="0" w:color="auto"/>
            <w:left w:val="none" w:sz="0" w:space="0" w:color="auto"/>
            <w:bottom w:val="none" w:sz="0" w:space="0" w:color="auto"/>
            <w:right w:val="none" w:sz="0" w:space="0" w:color="auto"/>
          </w:divBdr>
          <w:divsChild>
            <w:div w:id="532304325">
              <w:marLeft w:val="0"/>
              <w:marRight w:val="0"/>
              <w:marTop w:val="0"/>
              <w:marBottom w:val="0"/>
              <w:divBdr>
                <w:top w:val="none" w:sz="0" w:space="0" w:color="auto"/>
                <w:left w:val="none" w:sz="0" w:space="0" w:color="auto"/>
                <w:bottom w:val="none" w:sz="0" w:space="0" w:color="auto"/>
                <w:right w:val="none" w:sz="0" w:space="0" w:color="auto"/>
              </w:divBdr>
            </w:div>
          </w:divsChild>
        </w:div>
        <w:div w:id="128136651">
          <w:marLeft w:val="0"/>
          <w:marRight w:val="0"/>
          <w:marTop w:val="0"/>
          <w:marBottom w:val="0"/>
          <w:divBdr>
            <w:top w:val="none" w:sz="0" w:space="0" w:color="auto"/>
            <w:left w:val="none" w:sz="0" w:space="0" w:color="auto"/>
            <w:bottom w:val="none" w:sz="0" w:space="0" w:color="auto"/>
            <w:right w:val="none" w:sz="0" w:space="0" w:color="auto"/>
          </w:divBdr>
        </w:div>
        <w:div w:id="1199050473">
          <w:marLeft w:val="0"/>
          <w:marRight w:val="0"/>
          <w:marTop w:val="0"/>
          <w:marBottom w:val="0"/>
          <w:divBdr>
            <w:top w:val="none" w:sz="0" w:space="0" w:color="auto"/>
            <w:left w:val="none" w:sz="0" w:space="0" w:color="auto"/>
            <w:bottom w:val="none" w:sz="0" w:space="0" w:color="auto"/>
            <w:right w:val="none" w:sz="0" w:space="0" w:color="auto"/>
          </w:divBdr>
        </w:div>
        <w:div w:id="20592219">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188277">
      <w:bodyDiv w:val="1"/>
      <w:marLeft w:val="0"/>
      <w:marRight w:val="0"/>
      <w:marTop w:val="0"/>
      <w:marBottom w:val="0"/>
      <w:divBdr>
        <w:top w:val="none" w:sz="0" w:space="0" w:color="auto"/>
        <w:left w:val="none" w:sz="0" w:space="0" w:color="auto"/>
        <w:bottom w:val="none" w:sz="0" w:space="0" w:color="auto"/>
        <w:right w:val="none" w:sz="0" w:space="0" w:color="auto"/>
      </w:divBdr>
      <w:divsChild>
        <w:div w:id="922570557">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aap.2015.07.024"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13</Pages>
  <Words>4545</Words>
  <Characters>25909</Characters>
  <Application>Microsoft Office Word</Application>
  <DocSecurity>8</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36</cp:revision>
  <dcterms:created xsi:type="dcterms:W3CDTF">2022-04-05T18:18:00Z</dcterms:created>
  <dcterms:modified xsi:type="dcterms:W3CDTF">2022-08-09T13:12:00Z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