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B89EA" w14:textId="5FDCAB50" w:rsidR="00C761B2" w:rsidRPr="00932F24" w:rsidRDefault="00C761B2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 w:val="32"/>
          <w:szCs w:val="24"/>
        </w:rPr>
        <w:t xml:space="preserve">15 </w:t>
      </w:r>
      <w:r w:rsidR="002E08EF"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–</w:t>
      </w:r>
    </w:p>
    <w:p w14:paraId="406EE779" w14:textId="77777777" w:rsidR="002E08EF" w:rsidRPr="00932F24" w:rsidRDefault="002E08EF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736E3E42" w14:textId="58EBC652" w:rsidR="00C761B2" w:rsidRPr="00932F24" w:rsidRDefault="00C761B2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  <w:t>Relationship Fac</w:t>
      </w:r>
      <w:bookmarkStart w:id="0" w:name="_GoBack"/>
      <w:bookmarkEnd w:id="0"/>
      <w:r w:rsidRPr="00932F24"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  <w:t>tors</w:t>
      </w:r>
      <w:r w:rsidR="00B948E3" w:rsidRPr="00932F24"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  <w:t xml:space="preserve"> </w:t>
      </w:r>
      <w:r w:rsidRPr="00932F24"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  <w:t>in Treating Substance</w:t>
      </w:r>
      <w:r w:rsidR="00B948E3" w:rsidRPr="00932F24"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  <w:t xml:space="preserve"> </w:t>
      </w:r>
      <w:r w:rsidRPr="00932F24">
        <w:rPr>
          <w:rFonts w:ascii="Times New Roman" w:hAnsi="Times New Roman" w:cs="Times New Roman"/>
          <w:b/>
          <w:bCs/>
          <w:color w:val="000000" w:themeColor="text1"/>
          <w:sz w:val="36"/>
          <w:szCs w:val="24"/>
        </w:rPr>
        <w:t>Use Disorders</w:t>
      </w:r>
    </w:p>
    <w:p w14:paraId="58BC25FF" w14:textId="77777777" w:rsidR="002E08EF" w:rsidRPr="00932F24" w:rsidRDefault="002E08EF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675759C4" w14:textId="72DB0E2F" w:rsidR="00C761B2" w:rsidRPr="00932F24" w:rsidRDefault="00C761B2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Jay Lebow</w:t>
      </w:r>
    </w:p>
    <w:p w14:paraId="1D1BB4B5" w14:textId="77777777" w:rsidR="00C761B2" w:rsidRPr="00932F24" w:rsidRDefault="00C761B2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John </w:t>
      </w:r>
      <w:proofErr w:type="gramStart"/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Kelly .</w:t>
      </w:r>
      <w:proofErr w:type="gramEnd"/>
    </w:p>
    <w:p w14:paraId="4AF04AEF" w14:textId="77777777" w:rsidR="00C761B2" w:rsidRPr="00932F24" w:rsidRDefault="00C761B2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Lynne M. Knobloch-Fedders</w:t>
      </w:r>
    </w:p>
    <w:p w14:paraId="7F77A217" w14:textId="68241047" w:rsidR="00C761B2" w:rsidRPr="00932F24" w:rsidRDefault="00C761B2" w:rsidP="00B9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Rudolf Moos</w:t>
      </w:r>
    </w:p>
    <w:p w14:paraId="4A91617D" w14:textId="77777777" w:rsidR="00B948E3" w:rsidRPr="00932F24" w:rsidRDefault="00B948E3" w:rsidP="00C761B2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2B924272" w14:textId="1AC1951B" w:rsidR="00C761B2" w:rsidRPr="00932F24" w:rsidRDefault="002E08EF" w:rsidP="002E08EF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Introduction</w:t>
      </w:r>
    </w:p>
    <w:p w14:paraId="31D7477F" w14:textId="3A82398C" w:rsidR="00C761B2" w:rsidRPr="00932F24" w:rsidRDefault="00C761B2" w:rsidP="00137F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Research assessing treatments for substance use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 has primarily focused on the impact of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on outcome. As in most of the substantive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literatures assessing the efficacy of treatments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specific disorders, the links between process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outcome have rarely assumed a central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focus. Primarily, the study of the impact of relationship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factors on outcome has occurred in the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context of research with heterogeneous groupings. of clients who manifest a wide array of diagnoses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(Norcross, 2002a). Nonetheless, our review points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to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 number of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emerging principles concerned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the importance of relationship factors in influencing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 outcomes in treatments of the substance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disorders.</w:t>
      </w:r>
    </w:p>
    <w:p w14:paraId="16FCADE0" w14:textId="25360465" w:rsidR="00C761B2" w:rsidRPr="00932F24" w:rsidRDefault="00C761B2" w:rsidP="00137F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this chapter, we survey the literatures connecting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several types of relationship factors and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several specific domains of substance use disorders.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Because of the commonalities in the role of relationship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factors in substance use and eating disorders,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 also include studies that have focused on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eating disorders. These are literatures often reviewed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without regard to one another. In the research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 survey, we include studies examining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for alcohol, drug abuse, smoking, and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eating related problems. We focus on relationship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factors that assess the </w:t>
      </w:r>
      <w:proofErr w:type="spellStart"/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conn:ection</w:t>
      </w:r>
      <w:proofErr w:type="spellEnd"/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between therapist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client, the connection between family and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client, and the connection between peers and client.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in the other chapters in this volume, we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limit our scope to treatments of adult clients, excluding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considerable literature on adolescent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and eating disorders.</w:t>
      </w:r>
    </w:p>
    <w:p w14:paraId="2ADDB7A1" w14:textId="45C4B32F" w:rsidR="00FB3A37" w:rsidRPr="00932F24" w:rsidRDefault="00C761B2" w:rsidP="00137F1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To identify relevant findings, we first examined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studies that contributed to the formulation of empirically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supported principles of treatment, as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compiled i</w:t>
      </w:r>
      <w:r w:rsidR="00DA3F55" w:rsidRPr="00932F24">
        <w:rPr>
          <w:rFonts w:ascii="Times New Roman" w:hAnsi="Times New Roman" w:cs="Times New Roman"/>
          <w:color w:val="000000" w:themeColor="text1"/>
          <w:szCs w:val="24"/>
        </w:rPr>
        <w:t xml:space="preserve">n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specific reviews of this area (Chambless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Hollon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1998; Nathan &amp; Gorman, 2002).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primary focus of these reviews was to identify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that were empirically associated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with· beneficial outcomes. In general, the studies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covered in these reviews did not focus on the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therapist-patient relationship, relationships with.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family or peers, or on </w:t>
      </w:r>
      <w:r w:rsidR="00DA3F55" w:rsidRPr="00932F24">
        <w:rPr>
          <w:rFonts w:ascii="Times New Roman" w:hAnsi="Times New Roman" w:cs="Times New Roman"/>
          <w:color w:val="000000" w:themeColor="text1"/>
          <w:szCs w:val="24"/>
        </w:rPr>
        <w:t>w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ithin-treatm</w:t>
      </w:r>
      <w:r w:rsidR="00DA3F55" w:rsidRPr="00932F24">
        <w:rPr>
          <w:rFonts w:ascii="Times New Roman" w:hAnsi="Times New Roman" w:cs="Times New Roman"/>
          <w:color w:val="000000" w:themeColor="text1"/>
          <w:szCs w:val="24"/>
        </w:rPr>
        <w:t>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nt therapeu</w:t>
      </w:r>
      <w:r w:rsidR="00137F19" w:rsidRPr="00932F24">
        <w:rPr>
          <w:rFonts w:ascii="Times New Roman" w:hAnsi="Times New Roman" w:cs="Times New Roman"/>
          <w:color w:val="000000" w:themeColor="text1"/>
          <w:szCs w:val="24"/>
        </w:rPr>
        <w:t>tic</w:t>
      </w:r>
    </w:p>
    <w:p w14:paraId="385A4297" w14:textId="77777777" w:rsidR="005E2B19" w:rsidRPr="00932F24" w:rsidRDefault="005E2B19" w:rsidP="00137F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293</w:t>
      </w:r>
    </w:p>
    <w:p w14:paraId="16DA60E0" w14:textId="3FABAEB6" w:rsidR="00B6251D" w:rsidRPr="00932F24" w:rsidRDefault="00B6251D" w:rsidP="00137F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294 SUBSTANCE USE DISORDERS</w:t>
      </w:r>
    </w:p>
    <w:p w14:paraId="01BA3B9E" w14:textId="4168006F" w:rsidR="00B6251D" w:rsidRPr="00932F24" w:rsidRDefault="00B6251D" w:rsidP="00B6251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processes. Accordingly, we extended our net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beyond the studies summarized in these reviews.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 thought that the quality of relationships could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affect the process and outcome of treatments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other than those shown to be efficacious in controlled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trials. Moreover, relationship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factors can influence the process and outcome of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nonspecific comparison or "placebo" treatment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conditions. Accordingly, we broadened our search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relevant articles.</w:t>
      </w:r>
    </w:p>
    <w:p w14:paraId="71EBF3E7" w14:textId="0472B71F" w:rsidR="00B6251D" w:rsidRPr="00932F24" w:rsidRDefault="00B6251D" w:rsidP="009C4C1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We searched the literature in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PsychINFO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™ and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Medline ™ as well as in the reference lists of relevant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articles. We undertook an additional search in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database of more than 5,000 studies on the treatment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alcohol abuse/dependence, and in a further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database containing 990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articles on the treatment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other drug abuse/dependence compiled as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part of an ongoing effort to examine substance use</w:t>
      </w:r>
      <w:r w:rsidR="008C4C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 treatment (e.g., Moyer, Finney, &amp; Swearingen,</w:t>
      </w:r>
      <w:r w:rsidR="005D5B4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2002; Moyer, Finney, Swearingen,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Vergun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5D5B4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2002), and similar bodies of published research</w:t>
      </w:r>
      <w:r w:rsidR="005D5B4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examining smoking and e</w:t>
      </w:r>
      <w:r w:rsidR="005D5B4F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ting disorder.</w:t>
      </w:r>
      <w:r w:rsidR="005D5B4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Search terms used included: alliance, therapeutic</w:t>
      </w:r>
      <w:r w:rsidR="005D5B4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alliance, therapeutic relationship, working alliance, helping alliance, empathy, self-disclosure,</w:t>
      </w:r>
      <w:r w:rsidR="009C4C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rapport, positive regard, genuineness, couple, and</w:t>
      </w:r>
      <w:r w:rsidR="009C4C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family.</w:t>
      </w:r>
    </w:p>
    <w:p w14:paraId="7C55A0A2" w14:textId="12117847" w:rsidR="00B6251D" w:rsidRPr="00932F24" w:rsidRDefault="009C4C15" w:rsidP="009C4C15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The Therapist-Client Relationship</w:t>
      </w:r>
    </w:p>
    <w:p w14:paraId="0F4A87E4" w14:textId="2E68A3EB" w:rsidR="00B6251D" w:rsidRPr="00932F24" w:rsidRDefault="00B6251D" w:rsidP="00C4478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Interest in the idea that the quality of interpersonal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relationships can help ameliorate mental illness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emerged with the rise of moral treatment a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>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 the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York Retreat almost 200 years ago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Tuke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1813).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Building on this idea, Freud (1912) thought that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some mental disorders could be treated by verbal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dialogue within the context of a professional relationship.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recently, Rogers (1957) asserted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the therapist's ability to be empathic, genuine,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accepting of the client was a necessary and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sufficient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condition for positive personal change.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last four decades, a large body of research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has demonstrated that clients 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>o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 therapists who are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empathic and genuine, and who experience a supportive bond with the therapist, have better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 (Horvath &amp; Symonds, 1991; Martin,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Garske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Davis, 2000; Norcross, 2002b; Truax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Carkhuff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1967).</w:t>
      </w:r>
    </w:p>
    <w:p w14:paraId="4BACA805" w14:textId="0A77188A" w:rsidR="00B6251D" w:rsidRPr="00932F24" w:rsidRDefault="00B6251D" w:rsidP="00AA109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Broad</w:t>
      </w:r>
      <w:r w:rsidR="00F149AA" w:rsidRPr="00932F24">
        <w:rPr>
          <w:rFonts w:ascii="Times New Roman" w:hAnsi="Times New Roman" w:cs="Times New Roman"/>
          <w:color w:val="000000" w:themeColor="text1"/>
          <w:szCs w:val="24"/>
        </w:rPr>
        <w:t>l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 defined, the therapeutic alliance is th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collaborative relationship between client and therapist;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it reflects their emotional bond, the therapist's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empathy for the client, and a shared presumption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about the tasks and goals of treatment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(Hat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her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Barends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1996). Other terms, such as</w:t>
      </w:r>
      <w:r w:rsidR="00C4478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"working alliance" and "helping alliance," have also</w:t>
      </w:r>
      <w:r w:rsidR="00E81A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been used to refer to spe</w:t>
      </w:r>
      <w:r w:rsidR="003837A5"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ific aspects of the therapist-client relationship. "Working alliance" focuses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the client's capacity to actively engage in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Greenson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1965), whereas "helping alliance"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refers to the client's experience of the therapeutic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.and treatment as helpful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et al., 1996). Although these conceptual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distinctions may be useful, we use the more general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term "therapeutic alliance" to reflect this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broad domain.</w:t>
      </w:r>
    </w:p>
    <w:p w14:paraId="4C43A7D3" w14:textId="264A3E51" w:rsidR="00B6251D" w:rsidRPr="00932F24" w:rsidRDefault="00B6251D" w:rsidP="000A7F3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Division 29's Task Force on Empirically Supported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Psychotherapy Relationships (Norcross,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2002a) </w:t>
      </w:r>
      <w:r w:rsidR="000B47E1" w:rsidRPr="00932F24">
        <w:rPr>
          <w:rFonts w:ascii="Times New Roman" w:hAnsi="Times New Roman" w:cs="Times New Roman"/>
          <w:color w:val="000000" w:themeColor="text1"/>
          <w:szCs w:val="24"/>
        </w:rPr>
        <w:t>reviewed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two decades of empirical research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consistently demonstrates that the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quality of the therapeutic alliance between therapist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client affects outcome. The magnitude of</w:t>
      </w:r>
      <w:r w:rsidR="00AA10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this associatio</w:t>
      </w:r>
      <w:r w:rsidR="00D10D26" w:rsidRPr="00932F24">
        <w:rPr>
          <w:rFonts w:ascii="Times New Roman" w:hAnsi="Times New Roman" w:cs="Times New Roman"/>
          <w:color w:val="000000" w:themeColor="text1"/>
          <w:szCs w:val="24"/>
        </w:rPr>
        <w:t xml:space="preserve">n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seems to remain constant across</w:t>
      </w:r>
      <w:r w:rsidR="00D10D2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such variables as the type of psychotherapy,</w:t>
      </w:r>
      <w:r w:rsidR="00D10D2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whether the outcome is assessed from the perspective</w:t>
      </w:r>
      <w:r w:rsidR="00D10D2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therapist, client, or outside observer;</w:t>
      </w:r>
      <w:r w:rsidR="00D10D2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when in therapy the alliance is measured</w:t>
      </w:r>
      <w:r w:rsidR="00D10D2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(Horvath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Bedi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2002). However, despite</w:t>
      </w:r>
      <w:r w:rsidR="001B125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fact that substance use disorders are the most</w:t>
      </w:r>
      <w:r w:rsidR="001B125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prevalent DSM-IV (American Psychiatric Association,</w:t>
      </w:r>
      <w:r w:rsidR="001B125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1994) Axis I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diagnoses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, there is a relative</w:t>
      </w:r>
      <w:r w:rsidR="001B125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lack of information about treatment alliance in the</w:t>
      </w:r>
      <w:r w:rsidR="001B125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disorders literature. In part, this is</w:t>
      </w:r>
      <w:r w:rsidR="001B125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because substance use disorders have 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>on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ly recently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been accepted as primary or independent conditions.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When these disorders are viewed as secondary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other psychopathology, therapeutic attention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typically is focused on the presumed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underlying problem rather than on the substance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disorder. In addition, because counselors with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relatively little formal psychotherapy training often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 substance use disorders, these disorders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not been a primary focus in training programs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standard clinical practice (Miller &amp; Brown,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1997). Most strikingly, the therapeutic alliance has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rarely been investigated in the context of intervention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smoking cessation and obesity treatment,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possibly because these treatments rely heavily on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didactic, self-help, or group intervention formats.</w:t>
      </w:r>
    </w:p>
    <w:p w14:paraId="094561C7" w14:textId="77777777" w:rsidR="005E2B19" w:rsidRPr="00932F24" w:rsidRDefault="005E2B19" w:rsidP="000A7F3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A8A37CC" w14:textId="0BA317DB" w:rsidR="00B6251D" w:rsidRPr="00932F24" w:rsidRDefault="000A7F38" w:rsidP="000A7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lastRenderedPageBreak/>
        <w:t>Relationship Factors in Treating Substance Use Disorders 295</w:t>
      </w:r>
    </w:p>
    <w:p w14:paraId="4A0220B0" w14:textId="57E104CF" w:rsidR="00B6251D" w:rsidRPr="00932F24" w:rsidRDefault="00B6251D" w:rsidP="00DC6B8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As is the case with other disorders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="005148B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et al., 2002;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Wampold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1997), robust differences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do not emerge in outcome between seemingly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disparate therapeutic ideologies and practices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substance use disorder field. However,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therapists' success rates vary substantially. For example,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among opiate-dependent outpatients assigned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supportive-expressive psychotherapy or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cognitive-behavioral psychotherapy, variations in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 among clients of different therapists were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larger than variations in outcome between the two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Crits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-Christoph, McLellan,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et al., 1986). Such findings support the search for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common dimensions of different treatments.</w:t>
      </w:r>
    </w:p>
    <w:p w14:paraId="41467C93" w14:textId="67405957" w:rsidR="00B6251D" w:rsidRPr="00932F24" w:rsidRDefault="00B6251D" w:rsidP="00DC6B8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Here we review the literature on therapist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·relationship factors in the treatment of substance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disorders, consider the determinants of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these factors, examine how these factors influence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process and outcome of treatment, and formulate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principles of effective treatment.</w:t>
      </w:r>
    </w:p>
    <w:p w14:paraId="32A77B9A" w14:textId="638154CF" w:rsidR="00B6251D" w:rsidRPr="00932F24" w:rsidRDefault="00B6251D" w:rsidP="0000285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We believe that the alliance· emerges from the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interaction between the therapist and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client, and</w:t>
      </w:r>
      <w:proofErr w:type="gramEnd"/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is not due primarily to individual characteristics of.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either person. For example, therapists may vary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widely in their empathy depending on the client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whom they are working, and clients may vary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widely in their problem expression depending on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therapist with whom they are working (Moos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 MacIntosh, 1970). Because of these interactional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factors, the quality of the therapist-patient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could affect the process and outcome</w:t>
      </w:r>
      <w:r w:rsidR="00DC6B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treatments in ways that are not readily apparent</w:t>
      </w:r>
      <w:r w:rsidR="0000285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research that does not attend to such interactions</w:t>
      </w:r>
      <w:r w:rsidR="0000285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client and therapist.</w:t>
      </w:r>
    </w:p>
    <w:p w14:paraId="7953639E" w14:textId="4E246161" w:rsidR="00B6251D" w:rsidRPr="00932F24" w:rsidRDefault="00B6251D" w:rsidP="000A7F38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Assessing the Therapist-Client</w:t>
      </w:r>
      <w:r w:rsidR="000A7F38" w:rsidRPr="00932F24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932F24">
        <w:rPr>
          <w:rFonts w:ascii="Times New Roman" w:hAnsi="Times New Roman" w:cs="Times New Roman"/>
          <w:b w:val="0"/>
          <w:color w:val="000000" w:themeColor="text1"/>
        </w:rPr>
        <w:t>Relationship</w:t>
      </w:r>
    </w:p>
    <w:p w14:paraId="0C542781" w14:textId="492227F3" w:rsidR="00B6251D" w:rsidRPr="00932F24" w:rsidRDefault="00B6251D" w:rsidP="001449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Studies in this area have used diverse measures of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 empathy and helping alliance, including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mainly (1) the Barrett-Lennard Relationship Inventory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(BLRI; Barrett-Lennard, 1962),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which</w:t>
      </w:r>
      <w:r w:rsidR="000A7F38" w:rsidRPr="00932F24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measures aspects of interpersonal behavior that reflect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Rogers's (1957) ideas about the conditions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necessary for therapeutic change; (2) the Helping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Questionnaire, which is part of the Penn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Helping Alliance Scales (HAQ; Alexander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1986;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1996); (3) the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Working Alliance Inventory (WAI; Horvath &amp;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Greenberg, 1989); (4) the California Psychotherapy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Alliance Scale (CALPAS; Gaston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Marmar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0A7F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1994); and (5) the Vanderbilt Therapeutic Alliance Scale (VTAS; Hartley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Strupp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1983).</w:t>
      </w:r>
    </w:p>
    <w:p w14:paraId="2810B816" w14:textId="216C734D" w:rsidR="00B6251D" w:rsidRPr="00932F24" w:rsidRDefault="00B6251D" w:rsidP="001449C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original HAQ was composed of 11 items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rated on four-point scales varying from completely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disagree, disagree, agree, to completely agree. It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measured perceived helpfulness, or the patient's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experience that the therapist is helpful (e.g., "I believe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my therapist is helping me"), and collaboration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bonding, or the patient's experience of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working jointly with the therapist toward treatment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goals (e.g., "I feel that I am working together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the therapist in a joint effort").</w:t>
      </w:r>
    </w:p>
    <w:p w14:paraId="40CD0791" w14:textId="0A100BD5" w:rsidR="00B6251D" w:rsidRPr="00932F24" w:rsidRDefault="00B6251D" w:rsidP="000B25A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revised HAQ-II is composed of 19 items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rated on 6-point Likert scales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( varying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from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"strongly not true" to "strongly true") that are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summed to create a total alliance score. Patients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therapists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complete parallel versions of the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measure, Internal consistency and stability of the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HAQ-II are moderate to high and there is good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convergent validity with the CALPAS. Agreement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between patients' and therapists' assessments of</w:t>
      </w:r>
      <w:r w:rsidR="001449C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therapeutic relationship varies from low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moderate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relatively high (Belding et al., 1997;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1996; Petry &amp; Bickel, 1999).</w:t>
      </w:r>
    </w:p>
    <w:p w14:paraId="3F4565D6" w14:textId="062974EE" w:rsidR="00B6251D" w:rsidRPr="00932F24" w:rsidRDefault="00B6251D" w:rsidP="000B25A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The WAI is composed of 36-items rated on 7-point Likert scales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( varying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from never to always)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tap three dimensions reflecting the goals and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tasks of therapy, and the bond between the patient and therapist. The WAI has parallel forms for the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patient's and the therapist's ratings,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and has well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established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internal consistency, interrater reliability,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construct validity (Horvath &amp; Greenberg,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1989·; Safran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Wallner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1991; Tracey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Kokotovic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1989). The three WAI subscales tend to be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highly correlated and, thus, the overall score is typically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used to measure one general alliance dimension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(Connors et al., 2000).</w:t>
      </w:r>
    </w:p>
    <w:p w14:paraId="2108CBA8" w14:textId="26CEB8C6" w:rsidR="00B6251D" w:rsidRPr="00932F24" w:rsidRDefault="00B6251D" w:rsidP="000B25A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CALPAS consists of 24 items grouped into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four subscales that tap the patients' commitment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treatment and ability to explore problems in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treatment, patient-therapist agreement on treatment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procedures and goals, and therapist involvement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understanding. The CALPAS can be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completed by the therapist or the patient and has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high internal consistency (Gaston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Marmar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1994;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1996;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Marmar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1989).</w:t>
      </w:r>
    </w:p>
    <w:p w14:paraId="338BD8CD" w14:textId="6EF7BE9C" w:rsidR="00B6251D" w:rsidRPr="00932F24" w:rsidRDefault="00B6251D" w:rsidP="000B25A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VTAS is composed of 18 items that tap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therapist's contributions to the alliance, 14</w:t>
      </w:r>
      <w:r w:rsidR="000B25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items that assess the patient's contributions, and</w:t>
      </w:r>
    </w:p>
    <w:p w14:paraId="31585F3C" w14:textId="77777777" w:rsidR="005E2B19" w:rsidRPr="00932F24" w:rsidRDefault="005E2B19" w:rsidP="000B25A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70911CF" w14:textId="77777777" w:rsidR="002625E6" w:rsidRPr="00932F24" w:rsidRDefault="002625E6" w:rsidP="000B25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296 SUBSTANCE USE DISORDERS</w:t>
      </w:r>
    </w:p>
    <w:p w14:paraId="393D070B" w14:textId="2D97F611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12 items that focus on patient-therapist interactions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mutuality. The VTAS items are rated from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interview transcripts or videotapes and interrater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reliability and internal consistency of the Scale is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moderate to high (Hartley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Strupp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1983). There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also is the Vanderbilt Negative Indicators Scale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(VNIS), which focuses on aspects of the therapist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that could lead to negative consequences</w:t>
      </w:r>
      <w:r w:rsidR="001407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treatment.</w:t>
      </w:r>
    </w:p>
    <w:p w14:paraId="6DD91555" w14:textId="778D9FAF" w:rsidR="002625E6" w:rsidRPr="00932F24" w:rsidRDefault="002625E6" w:rsidP="00C67C4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Other measures used· to assess alliance in substance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 treatment include the Client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Evaluation of the Counselor Form, which is composed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ten 5-point scale items on which clients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rate their counselor on rapport, trust, and expertness.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items are summed to yield an overall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score that reflects counselor respect (Simpson, Joe,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Greener, 1995). There also is the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Counselor Evaluation of Client Form, on which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counselors rate their client on rapport, motivation,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self-confidence (Simpson et al., 1995). Finally,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one study used the Client Experiences and Satisfaction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Questionnaire, on which clients assess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relationship with a counselor and how well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counselor treated and understood them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Hyams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Cartwright,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Sprately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1996).</w:t>
      </w:r>
    </w:p>
    <w:p w14:paraId="7361A945" w14:textId="4CF80667" w:rsidR="002625E6" w:rsidRPr="00932F24" w:rsidRDefault="002625E6" w:rsidP="001407C3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 xml:space="preserve">Treatment Alliance </w:t>
      </w:r>
      <w:r w:rsidR="001407C3" w:rsidRPr="00932F24">
        <w:rPr>
          <w:rFonts w:ascii="Times New Roman" w:hAnsi="Times New Roman" w:cs="Times New Roman"/>
          <w:b w:val="0"/>
          <w:color w:val="000000" w:themeColor="text1"/>
        </w:rPr>
        <w:t xml:space="preserve">and </w:t>
      </w:r>
      <w:r w:rsidRPr="00932F24">
        <w:rPr>
          <w:rFonts w:ascii="Times New Roman" w:hAnsi="Times New Roman" w:cs="Times New Roman"/>
          <w:b w:val="0"/>
          <w:color w:val="000000" w:themeColor="text1"/>
        </w:rPr>
        <w:t>Treatment</w:t>
      </w:r>
      <w:r w:rsidR="001407C3" w:rsidRPr="00932F24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932F24">
        <w:rPr>
          <w:rFonts w:ascii="Times New Roman" w:hAnsi="Times New Roman" w:cs="Times New Roman"/>
          <w:b w:val="0"/>
          <w:color w:val="000000" w:themeColor="text1"/>
        </w:rPr>
        <w:t>Engagement</w:t>
      </w:r>
    </w:p>
    <w:p w14:paraId="2DAB61A6" w14:textId="739F783D" w:rsidR="001407C3" w:rsidRPr="00932F24" w:rsidRDefault="002625E6" w:rsidP="00C67C4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Studies in this area have focused on the helping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relationship 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>established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in the first assessment interview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subsequent treatment entry, as well as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the links between the treatment alliance and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how long patients remain in treatment and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whether or not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they complete treatment.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47D4C3B5" w14:textId="77777777" w:rsidR="0000285A" w:rsidRPr="00932F24" w:rsidRDefault="0000285A" w:rsidP="00C67C4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F1CA74D" w14:textId="12273E17" w:rsidR="002625E6" w:rsidRPr="00932F24" w:rsidRDefault="002625E6" w:rsidP="001407C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1. When a stronger helping relationship is 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established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 the initial intake or assessment</w:t>
      </w:r>
    </w:p>
    <w:p w14:paraId="2C6D96CD" w14:textId="6E6D5573" w:rsidR="002625E6" w:rsidRPr="00932F24" w:rsidRDefault="002625E6" w:rsidP="001407C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interview, the patient is more likely to enter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</w:t>
      </w:r>
    </w:p>
    <w:p w14:paraId="4FD77769" w14:textId="77777777" w:rsidR="001407C3" w:rsidRPr="00932F24" w:rsidRDefault="001407C3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5256CAE" w14:textId="2E6CB67F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Empirical evidence that clients with substance use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 may respond positively to a counselor's</w:t>
      </w:r>
      <w:r w:rsidR="00C67C47" w:rsidRPr="00932F24">
        <w:rPr>
          <w:rFonts w:ascii="Times New Roman" w:hAnsi="Times New Roman" w:cs="Times New Roman"/>
          <w:color w:val="000000" w:themeColor="text1"/>
          <w:szCs w:val="24"/>
        </w:rPr>
        <w:t xml:space="preserve"> r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espect and understanding was first obtained more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than 40 years ago. In an initial study,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Chafetz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and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his colleagues (1962) showed that treating alcoholic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patients with respect and 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>interest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led to improved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attendance. In a follow-up study,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emergency room physicians who were responsible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referring alcoholic individuals to treatment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asked to describe their experiences with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these patients. Physicians who were judged to be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anxious and less angry were more successful</w:t>
      </w:r>
      <w:r w:rsidR="00EB010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referring alcoholic patients for specialty treatment;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is, the patients they saw were more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likely to make and keep at least one appointment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alcoholism treatment. Anxiety on the part of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physician was thought to communicate greater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concern for the patient,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whereas anger likely resulted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patient experiencing rejection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Milmoe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Rosenthal, Blane et al., 1967).</w:t>
      </w:r>
    </w:p>
    <w:p w14:paraId="1F4C1F64" w14:textId="3711E5F6" w:rsidR="002625E6" w:rsidRPr="00932F24" w:rsidRDefault="002625E6" w:rsidP="007119C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When a client applies for treatment, the quality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intake assessment interview may be especially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important. In a study of alcohol treatment,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Hyams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(1996) asked clients to use the Client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Experiences and Satisfaction Questionnaire to describe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quality of the relationship a counselor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established with them during an initial intake interview.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who felt more at ease with their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counselor, and who felt that their counselor liked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understood them and was warm and friendly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toward them, were more likely to subsequently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engage in treatment. In contrast, clients who felt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their counselor lacked genuineness, criticized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looked down on them, or withheld information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 them, were less likely to engage in treatment.</w:t>
      </w:r>
    </w:p>
    <w:p w14:paraId="3EA32641" w14:textId="77777777" w:rsidR="001407C3" w:rsidRPr="00932F24" w:rsidRDefault="001407C3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C2AFC1F" w14:textId="5D4D2B86" w:rsidR="002625E6" w:rsidRPr="00932F24" w:rsidRDefault="002625E6" w:rsidP="001407C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2. When a stronger alliance is established, the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 is likely to remain in treatment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longer and to complete the treatment episode.</w:t>
      </w:r>
    </w:p>
    <w:p w14:paraId="4703AEE6" w14:textId="77777777" w:rsidR="001407C3" w:rsidRPr="00932F24" w:rsidRDefault="001407C3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26DE0B3" w14:textId="584B07CF" w:rsidR="002625E6" w:rsidRPr="00932F24" w:rsidRDefault="002625E6" w:rsidP="007119C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their studies of clients with drug use disorders,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Simpson and colleagues noted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that .a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stronger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alliance was associated with enhanced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attendance in the first two months of treatment,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which was associated with a stronger subsequent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alliance (Joe, Simpson, Greener, &amp;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1999). Counselors' ratings of a good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in the first two months of treatment, a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>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clients' treatment attendance in the first two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months, predicted the length of treatment (Simpson,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Joe,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Greener, 1997). Moreover,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counselors' ratings of clients' m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>o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tivation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early in treatment predicted which clients remained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treatment for one year or more (Simpson,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Joe, &amp;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1997).</w:t>
      </w:r>
    </w:p>
    <w:p w14:paraId="51777607" w14:textId="77777777" w:rsidR="005E2B19" w:rsidRPr="00932F24" w:rsidRDefault="005E2B19" w:rsidP="007119C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C51F27E" w14:textId="3907AAA3" w:rsidR="002625E6" w:rsidRPr="00932F24" w:rsidRDefault="007119CA" w:rsidP="007119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297</w:t>
      </w:r>
    </w:p>
    <w:p w14:paraId="68A58C8D" w14:textId="15F27B87" w:rsidR="002625E6" w:rsidRPr="00932F24" w:rsidRDefault="002625E6" w:rsidP="007119C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another sample of clients with substance use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disorders, higher HAQ Cooperation subscale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scores were associated with a greater likelihood of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completing detoxification. In addition, clients who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contemplating leaving treatment scored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lower on cooperation than clients who were not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contemplating leaving (De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Weert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-Van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Oene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Jorg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Schrijvers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1999). Among couples in conjoint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alcoholism treatment, a stronger treatment alliance,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measured by the VTAS and VNIS, was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greater session attendance and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completion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Raytek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Epstein, &amp; Hirsch,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1999).</w:t>
      </w:r>
    </w:p>
    <w:p w14:paraId="2B312268" w14:textId="520B2B0B" w:rsidR="002625E6" w:rsidRPr="00932F24" w:rsidRDefault="002625E6" w:rsidP="000C57F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association between alliance and treatment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retention may be stronger for clients entering a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new treatment episode. In Project MATCH, WAI</w:t>
      </w:r>
      <w:r w:rsidR="007119C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total scores from both the therapist and th</w:t>
      </w:r>
      <w:r w:rsidR="00F73F3E" w:rsidRPr="00932F24">
        <w:rPr>
          <w:rFonts w:ascii="Times New Roman" w:hAnsi="Times New Roman" w:cs="Times New Roman"/>
          <w:color w:val="000000" w:themeColor="text1"/>
          <w:szCs w:val="24"/>
        </w:rPr>
        <w:t>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client</w:t>
      </w:r>
      <w:r w:rsidR="00F73F3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positively related to the duration of treatment</w:t>
      </w:r>
      <w:r w:rsidR="00F73F3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among outpatients, even after controlling for</w:t>
      </w:r>
      <w:r w:rsidR="00F73F3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 and therapist characteristics, client drinking</w:t>
      </w:r>
      <w:r w:rsidR="00F73F3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history, treatment site, and treatment modality.</w:t>
      </w:r>
      <w:r w:rsidR="00F73F3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However, neither the client's nor the therapist's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WAI. total scores were associated with treatment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participation among aftercare clients (Connors,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DiClemente,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Donovan, 1997).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treatment alliance may be less salient for patients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have just completed a prior treatment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episode, as was true for the aftercare patients, than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patients who are entering a new treatment episode,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was the case for the outpatients.</w:t>
      </w:r>
    </w:p>
    <w:p w14:paraId="4E6E3032" w14:textId="4864C0DC" w:rsidR="002625E6" w:rsidRPr="00932F24" w:rsidRDefault="002625E6" w:rsidP="006E71E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strength of the association between alliance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retention may also depend on client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characteristics. In a study of opioid-dependent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clients, therapists' ratings of the treatment alliance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the HAQ-II after three or more sessions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was associated with treatment completion for clients.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with moderate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severe psychiatric problems;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this relationship did not hold for those with</w:t>
      </w:r>
      <w:r w:rsidR="000C57F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few psychiatric symptoms. More than 75% of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who developed a strong alliance completed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treatment, whereas this was true of less than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25% of clients who developed a weak alliance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(Petry &amp; Bickel, 1999). These findings are consistent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the idea that clients who have more severe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problems, are in more distress, and/or have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fewer social resources, may be more dependent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the therapist and thus remain in treatment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longer.</w:t>
      </w:r>
    </w:p>
    <w:p w14:paraId="35D07063" w14:textId="4279D3CA" w:rsidR="002625E6" w:rsidRPr="00932F24" w:rsidRDefault="002625E6" w:rsidP="007119CA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 xml:space="preserve">Treatment </w:t>
      </w:r>
      <w:r w:rsidR="007119CA" w:rsidRPr="00932F24">
        <w:rPr>
          <w:rFonts w:ascii="Times New Roman" w:hAnsi="Times New Roman" w:cs="Times New Roman"/>
          <w:b w:val="0"/>
          <w:color w:val="000000" w:themeColor="text1"/>
        </w:rPr>
        <w:t>Alliance</w:t>
      </w:r>
      <w:r w:rsidRPr="00932F24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7119CA" w:rsidRPr="00932F24">
        <w:rPr>
          <w:rFonts w:ascii="Times New Roman" w:hAnsi="Times New Roman" w:cs="Times New Roman"/>
          <w:b w:val="0"/>
          <w:color w:val="000000" w:themeColor="text1"/>
        </w:rPr>
        <w:t xml:space="preserve">and </w:t>
      </w:r>
      <w:r w:rsidRPr="00932F24">
        <w:rPr>
          <w:rFonts w:ascii="Times New Roman" w:hAnsi="Times New Roman" w:cs="Times New Roman"/>
          <w:b w:val="0"/>
          <w:color w:val="000000" w:themeColor="text1"/>
        </w:rPr>
        <w:t>Proximal During</w:t>
      </w:r>
      <w:r w:rsidR="007119CA" w:rsidRPr="00932F24">
        <w:rPr>
          <w:rFonts w:ascii="Times New Roman" w:hAnsi="Times New Roman" w:cs="Times New Roman"/>
          <w:b w:val="0"/>
          <w:color w:val="000000" w:themeColor="text1"/>
        </w:rPr>
        <w:t xml:space="preserve">-Treatment </w:t>
      </w:r>
      <w:r w:rsidRPr="00932F24">
        <w:rPr>
          <w:rFonts w:ascii="Times New Roman" w:hAnsi="Times New Roman" w:cs="Times New Roman"/>
          <w:b w:val="0"/>
          <w:color w:val="000000" w:themeColor="text1"/>
        </w:rPr>
        <w:t>Outcomes</w:t>
      </w:r>
    </w:p>
    <w:p w14:paraId="001F0A68" w14:textId="0A87BDA3" w:rsidR="002625E6" w:rsidRPr="00932F24" w:rsidRDefault="002625E6" w:rsidP="006E71E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Studies in this area have considered the associations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between treatment alliance, patients' mood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distress, patients' use of substances while in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treatment, and the extent to which· patients actively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explore their problems during treatment.</w:t>
      </w:r>
    </w:p>
    <w:p w14:paraId="70096767" w14:textId="77777777" w:rsidR="007119CA" w:rsidRPr="00932F24" w:rsidRDefault="007119CA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38DA572" w14:textId="136CDE9D" w:rsidR="002625E6" w:rsidRPr="00932F24" w:rsidRDefault="002625E6" w:rsidP="007119C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3. When a stronger alliance is established, the</w:t>
      </w:r>
      <w:r w:rsidR="006E71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 is more likely to explore problems in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 When the therapist is more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confrontational, the client is more likely to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show negative in-treatment behavior.</w:t>
      </w:r>
    </w:p>
    <w:p w14:paraId="6B99D760" w14:textId="77777777" w:rsidR="007119CA" w:rsidRPr="00932F24" w:rsidRDefault="007119CA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B67E8CF" w14:textId="5C47840C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There is a relationship between the therapist's verb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 behavior and the patient's immediate responses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treatment session. Counselors who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listen and offer restructuring comments are likely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elicit positive and on-task comments; in contrast,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those who are more confrontational (that is,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disagree with clients and openly challenge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motivations and substance use) are more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likely to elicit argumentative and negative behavior,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interruptions, and off-task comments (Miller,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Benefield,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Tonigan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1993). Client-therapist cooperation,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measured by the HAQ, is positively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clients' work in treatment to resolve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their problems (De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Weert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-Van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Oene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1999).</w:t>
      </w:r>
    </w:p>
    <w:p w14:paraId="1079D772" w14:textId="3372D117" w:rsidR="002625E6" w:rsidRPr="00932F24" w:rsidRDefault="002625E6" w:rsidP="00CB223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As part of the Drug Abuse Treatment Outcome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Study (DATOS), more than 2,500 clients were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studied in long-term residential treatment, outpatient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drug-free treatment, or outpatient methadone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 In each of these three treatment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modalities, clients' ratings of rapport with their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counselors were positively associated with clients'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reports of their confidence in and commitment to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(Broome, Simpson, &amp; Joe, 1999).</w:t>
      </w:r>
    </w:p>
    <w:p w14:paraId="7A7956C5" w14:textId="77777777" w:rsidR="007119CA" w:rsidRPr="00932F24" w:rsidRDefault="007119CA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E23900C" w14:textId="71A8A82A" w:rsidR="002625E6" w:rsidRPr="00932F24" w:rsidRDefault="002625E6" w:rsidP="007119C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4. When a stronger alliance is established, the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 tends to experience less distress and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pleasant mood during treatment.</w:t>
      </w:r>
    </w:p>
    <w:p w14:paraId="2F37643F" w14:textId="77777777" w:rsidR="007119CA" w:rsidRPr="00932F24" w:rsidRDefault="007119CA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6DC0D88" w14:textId="08EFDB75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a sample of cocaine-dependent outpatients, clients'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ratings of treatment alliance at the second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fifth treatment sessions predicted lower distress</w:t>
      </w:r>
      <w:r w:rsidR="00CB223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one month after treatment entry and lower</w:t>
      </w:r>
    </w:p>
    <w:p w14:paraId="42FFCB2F" w14:textId="46AFCB86" w:rsidR="002625E6" w:rsidRPr="00932F24" w:rsidRDefault="002625E6" w:rsidP="002625E6">
      <w:pPr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depression after one month and six months. </w:t>
      </w:r>
    </w:p>
    <w:p w14:paraId="6A22AD6D" w14:textId="14D55592" w:rsidR="002625E6" w:rsidRPr="00932F24" w:rsidRDefault="0068330A" w:rsidP="006833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298 Substance Use Disorders</w:t>
      </w:r>
    </w:p>
    <w:p w14:paraId="6B239ED5" w14:textId="06A35B91" w:rsidR="002625E6" w:rsidRPr="00932F24" w:rsidRDefault="0068330A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Ther</w:t>
      </w:r>
      <w:r w:rsidR="002625E6" w:rsidRPr="00932F24">
        <w:rPr>
          <w:rFonts w:ascii="Times New Roman" w:hAnsi="Times New Roman" w:cs="Times New Roman"/>
          <w:color w:val="000000" w:themeColor="text1"/>
          <w:szCs w:val="24"/>
        </w:rPr>
        <w:t>apists' ratings of a stronger alliance at the second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5E6" w:rsidRPr="00932F24">
        <w:rPr>
          <w:rFonts w:ascii="Times New Roman" w:hAnsi="Times New Roman" w:cs="Times New Roman"/>
          <w:color w:val="000000" w:themeColor="text1"/>
          <w:szCs w:val="24"/>
        </w:rPr>
        <w:t>and fifth sessions were associated with less client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5E6" w:rsidRPr="00932F24">
        <w:rPr>
          <w:rFonts w:ascii="Times New Roman" w:hAnsi="Times New Roman" w:cs="Times New Roman"/>
          <w:color w:val="000000" w:themeColor="text1"/>
          <w:szCs w:val="24"/>
        </w:rPr>
        <w:t>distress and depression at six months. However,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5E6" w:rsidRPr="00932F24">
        <w:rPr>
          <w:rFonts w:ascii="Times New Roman" w:hAnsi="Times New Roman" w:cs="Times New Roman"/>
          <w:color w:val="000000" w:themeColor="text1"/>
          <w:szCs w:val="24"/>
        </w:rPr>
        <w:t>the connection between fifth-session treatment alliance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5E6" w:rsidRPr="00932F24">
        <w:rPr>
          <w:rFonts w:ascii="Times New Roman" w:hAnsi="Times New Roman" w:cs="Times New Roman"/>
          <w:color w:val="000000" w:themeColor="text1"/>
          <w:szCs w:val="24"/>
        </w:rPr>
        <w:t>and one-month outcome was not due to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5E6" w:rsidRPr="00932F24">
        <w:rPr>
          <w:rFonts w:ascii="Times New Roman" w:hAnsi="Times New Roman" w:cs="Times New Roman"/>
          <w:color w:val="000000" w:themeColor="text1"/>
          <w:szCs w:val="24"/>
        </w:rPr>
        <w:t>early symptomatic improvement (Barber et al.,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625E6" w:rsidRPr="00932F24">
        <w:rPr>
          <w:rFonts w:ascii="Times New Roman" w:hAnsi="Times New Roman" w:cs="Times New Roman"/>
          <w:color w:val="000000" w:themeColor="text1"/>
          <w:szCs w:val="24"/>
        </w:rPr>
        <w:t>1999).</w:t>
      </w:r>
    </w:p>
    <w:p w14:paraId="348A95C0" w14:textId="44240270" w:rsidR="002625E6" w:rsidRPr="00932F24" w:rsidRDefault="002625E6" w:rsidP="00692A54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Ojehagen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Berglund, and Hansson (1997)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found a positive relationship between client- therapist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alliance, as rated by independent observers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 tape recordings of the third session of multimodal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behavior therapy, and clients' pleasant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mood, extroversion, and control after six months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treatment. This relationship did not exist for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in psychodynamic treatment, perhaps because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this treatment modality places less emphasis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clients' immediate</w:t>
      </w:r>
      <w:r w:rsidR="005B6D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affect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. In a study of alcoholic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clients, De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Weert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-Van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Oene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(1999) identified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strong positive association between the helping</w:t>
      </w:r>
      <w:r w:rsidR="00692A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and clients' improved mood.</w:t>
      </w:r>
    </w:p>
    <w:p w14:paraId="79C916C4" w14:textId="77777777" w:rsidR="00692A54" w:rsidRPr="00932F24" w:rsidRDefault="00692A54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90AD8D1" w14:textId="7539F20A" w:rsidR="002625E6" w:rsidRPr="00932F24" w:rsidRDefault="002625E6" w:rsidP="00692A54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5. When the therapist establishes a stronger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with the patient, the 'patient is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likely to abstain from alcohol and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drugs during treatment and show more improvement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patterns of use of other substances.</w:t>
      </w:r>
    </w:p>
    <w:p w14:paraId="42480A1E" w14:textId="77777777" w:rsidR="00692A54" w:rsidRPr="00932F24" w:rsidRDefault="00692A54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817DEE5" w14:textId="71FAE85C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Project MATCH, among outpatients with alcohol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disorders, WAI total scores, whether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provided by the client or the therapist, predicted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higher percentage of days abstinent and fewer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drinks per drinking day during treatment. In contrast, among aftercare clients, only therapists' WAI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scores were associated with a higher percentage of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abstinent days (Connors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et al.,-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1997). The weaker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association in the aftercare sample may reflect the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 that these clients had 90% abstinence days one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month after treatment (Project MATCH Research</w:t>
      </w:r>
      <w:r w:rsidR="0029675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Group, 19</w:t>
      </w:r>
      <w:r w:rsidR="00542423" w:rsidRPr="00932F24">
        <w:rPr>
          <w:rFonts w:ascii="Times New Roman" w:hAnsi="Times New Roman" w:cs="Times New Roman"/>
          <w:color w:val="000000" w:themeColor="text1"/>
          <w:szCs w:val="24"/>
        </w:rPr>
        <w:t>9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7).</w:t>
      </w:r>
    </w:p>
    <w:p w14:paraId="505E55CA" w14:textId="3ED8F180" w:rsidR="002625E6" w:rsidRPr="00932F24" w:rsidRDefault="002625E6" w:rsidP="00FC6E3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Among clients in drug treatment, counselors'</w:t>
      </w:r>
      <w:r w:rsidR="0054242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ratings of the therapeutic alliance were associated</w:t>
      </w:r>
      <w:r w:rsidR="0054242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less drug use during treatment, which, in turn, was related to better long-term treatment retention (Simpson, Joe,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Greener,</w:t>
      </w:r>
      <w:r w:rsidR="0054242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1997). Counselors' ratings of the alliance were also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less cocaine use at 3-month and 6-month follow-ups, at which time many of the clients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remained in treatment (Joe, Simpson,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Greener, &amp;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1999).</w:t>
      </w:r>
    </w:p>
    <w:p w14:paraId="6807CB75" w14:textId="77777777" w:rsidR="009461A8" w:rsidRPr="00932F24" w:rsidRDefault="002625E6" w:rsidP="00FC6E3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Among clients in methadone maintenance,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HAQ-II alliantescor.es after three months of treatment,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rated by the client or the therapist, were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lower Addiction Severity Index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(ASI) drug use composite scores and a higher likelihood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drug-free urine specimens at three and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six months of treatment. Clients who reported less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 use and had more drug-free urine specimens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during the 30 days prior to the 3-month.HAQ assessment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rated the helping alliance more positively.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This suggests a· positive feedback loop in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which a client's early treatment progress enhances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alliance, which, in turn, enhances subsequent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in-treatment outcome (Belding et al., 1997). In a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study of methadone detoxification, clients' CALPAS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ratings of the treatment alliance were associated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reduced use of illicit opioids and less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needle sharing (Tunis,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Delucchi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Schwartz,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Banys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 Sees, 1995).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63C804C1" w14:textId="0279E83D" w:rsidR="002625E6" w:rsidRPr="00932F24" w:rsidRDefault="002625E6" w:rsidP="00192C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Four observer-rated alliance measures (the</w:t>
      </w:r>
      <w:r w:rsidR="00FC6E3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Penn Helping Alliance Rating Scale, the CALPAS,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VTAS, and the WAI) were used in a randomize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 xml:space="preserve">d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trial comparing cognitive-behavioral treatment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12-step facilitation treatment for individuals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co-morbid cocaine and alcohol use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disorders. Clients and therapists also used the WAI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rate the helping alliance after the third treatment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session. The four observer rat</w:t>
      </w:r>
      <w:r w:rsidR="005E7628" w:rsidRPr="00932F24">
        <w:rPr>
          <w:rFonts w:ascii="Times New Roman" w:hAnsi="Times New Roman" w:cs="Times New Roman"/>
          <w:color w:val="000000" w:themeColor="text1"/>
          <w:szCs w:val="24"/>
        </w:rPr>
        <w:t>in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gs of alliance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moderately to strongly correlated, and all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four were correlated with consecutive days abstinent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 cocaine while in treatment. However,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neither the clients' nor the therapists' perceptions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alliance were associated with this outcome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(Fenton,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Nich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Frankforter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Carroll, 2001}.</w:t>
      </w:r>
    </w:p>
    <w:p w14:paraId="16B7D539" w14:textId="23B58262" w:rsidR="002625E6" w:rsidRPr="00932F24" w:rsidRDefault="002625E6" w:rsidP="005002A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a study of cocaine-dependent patients in a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controlled treatment trial, patients in a u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>s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ual care</w:t>
      </w:r>
      <w:r w:rsidR="00192C8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clinical management condition who developed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stronger treatment alliance by the second session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treatment, as rated by observers on the VTAS,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reported more days of abstinence from drugs and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had more drug-free urine screens (Carroll,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Nich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Rounsaville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1997). In general, these findings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held for all three of the VTAS subscales and for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VTAS total score. Among patients in the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cognitive-behavioral arm of the trial, however,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there were no associations between </w:t>
      </w:r>
      <w:r w:rsidR="00B50E1B" w:rsidRPr="00932F24">
        <w:rPr>
          <w:rFonts w:ascii="Times New Roman" w:hAnsi="Times New Roman" w:cs="Times New Roman"/>
          <w:color w:val="000000" w:themeColor="text1"/>
          <w:szCs w:val="24"/>
        </w:rPr>
        <w:t>treatment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alliance</w:t>
      </w:r>
      <w:r w:rsidR="003A3B2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these outcomes (Carroll et al., 199 7)</w:t>
      </w:r>
      <w:r w:rsidR="005002A0" w:rsidRPr="00932F24">
        <w:rPr>
          <w:rFonts w:ascii="Times New Roman" w:hAnsi="Times New Roman" w:cs="Times New Roman"/>
          <w:color w:val="000000" w:themeColor="text1"/>
          <w:szCs w:val="24"/>
        </w:rPr>
        <w:t>.</w:t>
      </w:r>
      <w:r w:rsidR="00B50E1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positive 'alliance may have a stronger influence</w:t>
      </w:r>
      <w:r w:rsidR="005002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outcomes in treatments in which the active ingredients</w:t>
      </w:r>
      <w:r w:rsidR="005002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common factors as compared with</w:t>
      </w:r>
    </w:p>
    <w:p w14:paraId="0557BD00" w14:textId="77777777" w:rsidR="002A26B4" w:rsidRPr="00932F24" w:rsidRDefault="002A26B4" w:rsidP="005002A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57BBCA2" w14:textId="1D75BB3F" w:rsidR="002625E6" w:rsidRPr="00932F24" w:rsidRDefault="005002A0" w:rsidP="005002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299</w:t>
      </w:r>
    </w:p>
    <w:p w14:paraId="0193CAD0" w14:textId="1CC74DD5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treatments that include more specific active ingredients,</w:t>
      </w:r>
      <w:r w:rsidR="005002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such as cognitive-behavioral therapy.</w:t>
      </w:r>
    </w:p>
    <w:p w14:paraId="0997CD17" w14:textId="4DAEDB00" w:rsidR="002625E6" w:rsidRPr="00932F24" w:rsidRDefault="002625E6" w:rsidP="005002A0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lastRenderedPageBreak/>
        <w:t>Treatment Alliance and Longer</w:t>
      </w:r>
      <w:r w:rsidR="002A26B4" w:rsidRPr="00932F24">
        <w:rPr>
          <w:rFonts w:ascii="Times New Roman" w:hAnsi="Times New Roman" w:cs="Times New Roman"/>
          <w:b w:val="0"/>
          <w:color w:val="000000" w:themeColor="text1"/>
        </w:rPr>
        <w:t>-</w:t>
      </w:r>
      <w:r w:rsidRPr="00932F24">
        <w:rPr>
          <w:rFonts w:ascii="Times New Roman" w:hAnsi="Times New Roman" w:cs="Times New Roman"/>
          <w:b w:val="0"/>
          <w:color w:val="000000" w:themeColor="text1"/>
        </w:rPr>
        <w:t>Term Outcome</w:t>
      </w:r>
    </w:p>
    <w:p w14:paraId="1923708A" w14:textId="44C823E0" w:rsidR="002625E6" w:rsidRPr="00932F24" w:rsidRDefault="002625E6" w:rsidP="0092227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Research investigating the association between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alliance and posttreatment functioning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focused on several outcome variables, including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symptom reduction, level of substance use, and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employment functioning.</w:t>
      </w:r>
    </w:p>
    <w:p w14:paraId="49455D11" w14:textId="77777777" w:rsidR="005002A0" w:rsidRPr="00932F24" w:rsidRDefault="005002A0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57EB1D6" w14:textId="1E613845" w:rsidR="002625E6" w:rsidRPr="00932F24" w:rsidRDefault="002625E6" w:rsidP="005002A0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6. When the therapist establishes a stronger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with the client, the client tends to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experience better outcomes related to substance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use.</w:t>
      </w:r>
    </w:p>
    <w:p w14:paraId="59081CB4" w14:textId="77777777" w:rsidR="005002A0" w:rsidRPr="00932F24" w:rsidRDefault="005002A0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58D9C48" w14:textId="7E58F0AE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Both counselor and client ratings of the therapeutic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have been associated with treatment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 among clients with drug use disorders.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two cohorts, counselors rated their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rapport with the client, as reflected in their ratings</w:t>
      </w:r>
      <w:r w:rsidR="009222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client as easier to talk to, warm, caring, honest,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sincere. These ratings, which were averaged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over several occasions during the first year of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treatment,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associated with a lower likelihood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using drugs, of being illegally involved with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drugs, and of having been arrested at 12- and 18-month follow-ups (Joe, Simpson, Dansereau, &amp;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2001). In addition, clients' retrospecti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>v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 ratings of their respect for the counselor were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better attendance in the first two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months of treatment, which predicted a longer duration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treatment, and, in turn, was associated with better 12-month drug use and criminal activity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 (Simpson, Joe, Greener, &amp; Rowan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AB217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.2000).</w:t>
      </w:r>
    </w:p>
    <w:p w14:paraId="392FE845" w14:textId="393C683C" w:rsidR="002625E6" w:rsidRPr="00932F24" w:rsidRDefault="002625E6" w:rsidP="00E228F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Among drug-dependent patients in methadone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and his colleagues (1985)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identified strong associations between patients'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HAQ' ratings of the helping alliance after the third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session and patients' 7 -month treatment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outcomes. Specifically, patients who established a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stronger alliance experienced better drug use, legal,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psychological, and employment outcomes.</w:t>
      </w:r>
    </w:p>
    <w:p w14:paraId="3A324E7C" w14:textId="69843582" w:rsidR="002625E6" w:rsidRPr="00932F24" w:rsidRDefault="002625E6" w:rsidP="00E228F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Based on counselors' written responses about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how they would handle specific client situations,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Valle (1981) asked observers to rate counselors'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interpersonal functioning with respect to empathy,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genuineness, respect, and specificity and directness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expressing feelings. Clients whose counselors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higher in interpersonal functioning were less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likely to relapse, had fewer relapses, and were less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likely to use alcohol during the two years after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 Conversely, Miller et al. (1993) found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clients of therapists who were more confrontational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tended to consume more alcohol at a 12-month follow-up.</w:t>
      </w:r>
    </w:p>
    <w:p w14:paraId="51DA4E0C" w14:textId="56554EC2" w:rsidR="002625E6" w:rsidRPr="00932F24" w:rsidRDefault="002625E6" w:rsidP="007855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 Project MATCH· outpatient sample,</w:t>
      </w:r>
      <w:r w:rsidR="00E228F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WAI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scores, whether provided by the patient or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therapist, were associated with a higher percentage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days abstinent and fewer drinks per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drinking day at the 12-month follow-up. In the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aftercare sample, only therapists' WAI scores were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a higher percentage of days abstinent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 the 12-month follow-up (Connors et al.,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1997). As noted earlier, the weaker findings among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aftercare patients may reflect the fact that they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had just completed an intensive course of alcoholism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</w:t>
      </w:r>
    </w:p>
    <w:p w14:paraId="7FD08203" w14:textId="746D413E" w:rsidR="002625E6" w:rsidRPr="00932F24" w:rsidRDefault="002625E6" w:rsidP="007855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an examination of the effectiveness of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cognitive-behavioral treatment for substance use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 in a community setting, treatment alliance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was measured by asking the patient to complete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HAQ at the end of treatment and having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 observer complete the Bond Subscale of the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WAI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on the basis of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 patient-therapist relationship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second session. Stronger treatment alliance,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judged by either of these measures, was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a higher likelihood of abstinence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fewer negative consequences of substance use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 a nine-month follow-up (Morgenstern, Blanchard,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Morgan,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Labouvie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Hayaki</w:t>
      </w:r>
      <w:proofErr w:type="spellEnd"/>
      <w:r w:rsidR="00953CEC"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2001).</w:t>
      </w:r>
    </w:p>
    <w:p w14:paraId="594DDC0A" w14:textId="23087496" w:rsidR="002625E6" w:rsidRPr="00932F24" w:rsidRDefault="002625E6" w:rsidP="007855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Therapeutic alliance also seems to predict posttreatment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 for bulimia nervosa. Wilson et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al. (1999) found that a greater overall treatment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predicted symptom remission of women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bulimia, although their subsequent temporal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analysis of the pattern of change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suggested "it was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prior symptom change that more consistently influenced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 ratings of the therapeutic alliance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than vice versa" (p. 458).</w:t>
      </w:r>
    </w:p>
    <w:p w14:paraId="7C393402" w14:textId="361D985A" w:rsidR="002625E6" w:rsidRPr="00932F24" w:rsidRDefault="002625E6" w:rsidP="007855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another bulimia treatment study, which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compared motivation enhancement therapy with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cognitive behavioral therapy, clients' ratings of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agreement with the therapist on the goals and tasks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therapeutic alliance, as measured by the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WAI, predicted reduced binge eating and vomiting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(Treasure et al., 1999). The authors hypothesized</w:t>
      </w:r>
      <w:r w:rsidR="0078552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clients' readiness to change influences both</w:t>
      </w:r>
    </w:p>
    <w:p w14:paraId="286A85D8" w14:textId="77777777" w:rsidR="00A94F7A" w:rsidRPr="00932F24" w:rsidRDefault="00A94F7A" w:rsidP="0078552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98D2744" w14:textId="7092FD48" w:rsidR="002625E6" w:rsidRPr="00932F24" w:rsidRDefault="00435BEE" w:rsidP="00435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300 Substance Use Disorders</w:t>
      </w:r>
    </w:p>
    <w:p w14:paraId="58EC1196" w14:textId="7D88F980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clients' ability to develop a therapeutic alliance</w:t>
      </w:r>
      <w:r w:rsidR="00435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treatment outcome.</w:t>
      </w:r>
    </w:p>
    <w:p w14:paraId="6E8AE7D8" w14:textId="5516B185" w:rsidR="002625E6" w:rsidRPr="00932F24" w:rsidRDefault="002625E6" w:rsidP="00FC57B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 few studies have failed to show a relationship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between treatment alliance and posttreatment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outcomes for drug and alcohol use (Barber,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et al., 2001; Long, Midgley,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Hollin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2000;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Ojehagen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1997;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Raytek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1999)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in the treatment of bulimia nervosa (Wilson,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Fairburn,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Agras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Walsh, &amp; Kraemer, 2002). We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not able to find reasons for these discrepant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findings in the study or analytic design, therapeutic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measure used, method of measurement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(i.e., self-report vs. observer rating), or cohort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demographics. Future research is needed to specify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conditions under which alliance is or is not related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longer term substance use and eating disorder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outcomes.</w:t>
      </w:r>
    </w:p>
    <w:p w14:paraId="322CF7A9" w14:textId="77777777" w:rsidR="00435BEE" w:rsidRPr="00932F24" w:rsidRDefault="00435BEE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120452C" w14:textId="70C14C2D" w:rsidR="002625E6" w:rsidRPr="00932F24" w:rsidRDefault="002625E6" w:rsidP="00435BE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7. A strong treatment alliance may have an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especially beneficial influence on specific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subgroups of patients, such as those who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an antisocial personality or have high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levels of anger.</w:t>
      </w:r>
    </w:p>
    <w:p w14:paraId="02E0BC42" w14:textId="77777777" w:rsidR="00435BEE" w:rsidRPr="00932F24" w:rsidRDefault="00435BEE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3C145D0" w14:textId="2FAECAE9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Patients with substance use disorders who also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an Antisocial Personality Disorder may find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it especially difficult to establish interpersonal relationships.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Accordingly, when such patients do establish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working alliance in treatment, they may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experience better outcome. This idea was supported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a study of patients who had both substance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and personality disorders and were seen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24 weeks of treatment and evaluated at a 7- month follow-up. The patient's perception of the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alliance, as measured by the HAQ after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third treatment session, was associated with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better 7 ~month drug and employment outcomes,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the therapist's perception was associated with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better employment outcomes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Gerstley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al.;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1989).</w:t>
      </w:r>
    </w:p>
    <w:p w14:paraId="130092CF" w14:textId="64C136CA" w:rsidR="002625E6" w:rsidRPr="00932F24" w:rsidRDefault="002625E6" w:rsidP="0052048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 sample of outpatients drawn from Project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MATCH, those who were high in anger fared</w:t>
      </w:r>
      <w:r w:rsidR="00FC57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better on both 1-year and 3-year outcomes after being treated with Motivational Enhancement</w:t>
      </w:r>
      <w:r w:rsidR="00E92B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(MET) than after either cognitive</w:t>
      </w:r>
      <w:r w:rsidR="00E92BCE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behavioral</w:t>
      </w:r>
      <w:r w:rsidR="00E92B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12-step facilitation treatment.</w:t>
      </w:r>
      <w:r w:rsidR="00E92B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Among clients who were high· in anger, those</w:t>
      </w:r>
      <w:r w:rsidR="00E92B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treated in MET had an average of 76% abstinent</w:t>
      </w:r>
      <w:r w:rsidR="00E92B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days, whereas their counterparts in the other two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averaged 66% abstinent days. Conversely,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low in anger performed better after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cognitive-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behavioral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or 12-step facilitation treatment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than after treatment in MET (Project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MATCH Research Group, 1998). These findings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imply that therapist empathy and the specific therapist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behaviors prevalent in MET, such as not confronting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resistance directly and avoiding argumentation,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rnay</w:t>
      </w:r>
      <w:proofErr w:type="spellEnd"/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led to enhanced treatment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alliance, engagement, and positive change.</w:t>
      </w:r>
    </w:p>
    <w:p w14:paraId="3E24C68B" w14:textId="068D05CD" w:rsidR="002625E6" w:rsidRPr="00932F24" w:rsidRDefault="002625E6" w:rsidP="00435BEE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Other Relational Variables</w:t>
      </w:r>
      <w:r w:rsidR="00435BEE" w:rsidRPr="00932F24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Pr="00932F24">
        <w:rPr>
          <w:rFonts w:ascii="Times New Roman" w:hAnsi="Times New Roman" w:cs="Times New Roman"/>
          <w:b w:val="0"/>
          <w:color w:val="000000" w:themeColor="text1"/>
        </w:rPr>
        <w:t>in Psychotherapy</w:t>
      </w:r>
    </w:p>
    <w:p w14:paraId="03A8E237" w14:textId="6CC8527E" w:rsidR="002625E6" w:rsidRPr="00932F24" w:rsidRDefault="002625E6" w:rsidP="0052048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Therapist-client relational variables other than the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therapeutic alliance influence psychotherapy process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outcome. The American Psychological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Association's Division of Psychotherapy's Task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Force on Empirically Supported Therapy Relationships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(Norcross, 2002a)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identified a set of relationship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variables that has been shown to have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 impact, and a second set that is promising. We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review these variables and some relevant findings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here. These variables seem likely to be important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treatment of patients with substance use disorders,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but only a few of these variables have been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sufficiently studied in this context to derive specific principles of change based on them.</w:t>
      </w:r>
    </w:p>
    <w:p w14:paraId="1A7B33AB" w14:textId="248685CE" w:rsidR="002625E6" w:rsidRPr="00932F24" w:rsidRDefault="002625E6" w:rsidP="00C00EB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Task Force lists empathy, goal consensus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collaboration, and cohesion in group therapy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important aspects of the therapy ·relationship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have a clear impact on treatment. According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to a recent meta-analysis,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Empathy,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clients' and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observers' perceptions that therapists understand ·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clients'. internal experiences, accounts for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10% of the variance in treatment outcome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Bohart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520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Elliott, Greenberg &amp; Watson, 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Goal</w:t>
      </w:r>
      <w:r w:rsidR="0052048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consensus and collaboration,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including ag</w:t>
      </w:r>
      <w:r w:rsidR="00C00EB6" w:rsidRPr="00932F24">
        <w:rPr>
          <w:rFonts w:ascii="Times New Roman" w:hAnsi="Times New Roman" w:cs="Times New Roman"/>
          <w:color w:val="000000" w:themeColor="text1"/>
          <w:szCs w:val="24"/>
        </w:rPr>
        <w:t>r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eement</w:t>
      </w:r>
      <w:r w:rsidR="00C00EB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therapeutic goals, patient cooperation, active</w:t>
      </w:r>
      <w:r w:rsidR="00C00EB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patient involvement, homework compliance, and</w:t>
      </w:r>
      <w:r w:rsidR="00C00EB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cooperation and affiliation between therapist and</w:t>
      </w:r>
      <w:r w:rsidR="00C00EB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patient, also clearly enhances psychotherapy outcome</w:t>
      </w:r>
      <w:r w:rsidR="00C00EB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(Tryon &amp; Winograd, 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Cohesion in</w:t>
      </w:r>
    </w:p>
    <w:p w14:paraId="162A274B" w14:textId="199D7E72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group psychotherapy,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which is facilitated by pre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group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preparation, early group structure, leader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interaction, feedback, leader modeling, and participant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emotional expression, is similarly. 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ssociated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positive patient outcome in group therapy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(Burlingame,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Fuhriman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&amp; Johnson, 2002).</w:t>
      </w:r>
    </w:p>
    <w:p w14:paraId="1E86C395" w14:textId="25D031DC" w:rsidR="002625E6" w:rsidRPr="00932F24" w:rsidRDefault="002625E6" w:rsidP="00657E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Task Force points to several other relationship</w:t>
      </w:r>
      <w:r w:rsidR="00657E2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factors that may be associated with outcome.</w:t>
      </w:r>
    </w:p>
    <w:p w14:paraId="3F158A4E" w14:textId="77777777" w:rsidR="00696475" w:rsidRPr="00932F24" w:rsidRDefault="00696475" w:rsidP="00657E2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309E054" w14:textId="31D99526" w:rsidR="002625E6" w:rsidRPr="00932F24" w:rsidRDefault="00657E2F" w:rsidP="00657E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301</w:t>
      </w:r>
    </w:p>
    <w:p w14:paraId="1DDF6A33" w14:textId="1873E114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Positive regard,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which appears to facilitate a long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term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working relationship, is associated with enhanced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outcome when patients' perspectives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outcome are highlighted (Farber &amp;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Lane, 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Congruence or genuineness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predicted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positive psychotherapy outcome in 34% (26 out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77) of studies, while 66% (51 out of 77) produced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null results (Klein,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Kolden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Michels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Chisholm-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Stockard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2002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While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feedback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has not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been heavily studied, existing research has found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generally positive effect on outcome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Claiborn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Goodyear &amp; Horner, 2002).</w:t>
      </w:r>
    </w:p>
    <w:p w14:paraId="3F2B61DE" w14:textId="350FB27D" w:rsidR="002625E6" w:rsidRPr="00932F24" w:rsidRDefault="002625E6" w:rsidP="00355A9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Research on the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repair of alliance ruptures,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although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an. early stage of development, suggests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specific processes such as patient expression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negative feelings or therapists' non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defensive behavior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associated with improved alliance and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 outcome (Safran,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Muran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Samstag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&amp;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Stevens, 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Therapist self-disclosure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appears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helpful to patients in the immediate process of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psychotherapy (Hill &amp; Knox, 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Management</w:t>
      </w:r>
      <w:r w:rsidR="009D6AA0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countertransference,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which includes such factors</w:t>
      </w:r>
      <w:r w:rsidR="009D6AA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self-insight, self-integration, anxiety management,</w:t>
      </w:r>
      <w:r w:rsidR="00DA32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empathy, and conceptualizing ability, facilitates</w:t>
      </w:r>
      <w:r w:rsidR="00DA32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treatment, whereas countertransference acting</w:t>
      </w:r>
      <w:r w:rsidR="00DA32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 hinders treatment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Gelso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&amp; Hayes, 2002).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Finally, greater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quality of relational interpretations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is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 with more positive treatment outcome,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especially when therapists accurately address central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aspects of patients' interpersonal dynamics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Crits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-Christoph &amp; Gibbons, 2002).</w:t>
      </w:r>
    </w:p>
    <w:p w14:paraId="4691DFA6" w14:textId="33368E40" w:rsidR="002625E6" w:rsidRPr="00932F24" w:rsidRDefault="002625E6" w:rsidP="0075079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 context of substance use disorders, there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is very little research on relational elements of the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process other than the therapeutic alliance.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major exception lies in the research concerned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the relationship variables identified by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Rogers: therapist empathy, positive regard, and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congruence. Several of the studies we have already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considered in the context of discussing the research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concerned with the therapeutic alliance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also confirm the importance of these variables for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process and outcome in the context of substance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use disorders (e.g.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Chafetz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1962;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Hyams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al., 1996; Miller et al., 1993;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Milmoe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1967;</w:t>
      </w:r>
      <w:r w:rsidR="00355A9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>ll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e, 1981). These studies suggest the following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principle:</w:t>
      </w:r>
    </w:p>
    <w:p w14:paraId="5634F553" w14:textId="77777777" w:rsidR="00E108FA" w:rsidRPr="00932F24" w:rsidRDefault="00E108FA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2F57425" w14:textId="5E3B8E68" w:rsidR="002625E6" w:rsidRPr="00932F24" w:rsidRDefault="002625E6" w:rsidP="00E108F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8. Therapist empathy, positive regard, and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congruence have a positive impact on therapy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process and on client outcomes in therapy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substance use disorders.</w:t>
      </w:r>
    </w:p>
    <w:p w14:paraId="46B3AF32" w14:textId="77777777" w:rsidR="00E108FA" w:rsidRPr="00932F24" w:rsidRDefault="00E108FA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07DAFA2" w14:textId="5CF5B35B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Despite the paucity of research to date on many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variables identified by the Division 29 Task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Force in the context of substance use disorders, we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predict that the conclusions reached ·by the Division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29 Task Force on the importance of these variables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other psychotherapy research contexts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likely to hold for substance use disorder treatment.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Yet, we also believe that it is especially important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document the impact of these variables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context of substance use disorders. Because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many clients with substance use disorders seek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due to external factors such as pressures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 family, employers, or the judicial system,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these aspects of the therapist-client relationship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have a different degree of influence on them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than on other groups of more highly motivated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patients.</w:t>
      </w:r>
    </w:p>
    <w:p w14:paraId="30C7A515" w14:textId="26EEEB08" w:rsidR="002625E6" w:rsidRPr="00932F24" w:rsidRDefault="00E108FA" w:rsidP="00E108FA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 xml:space="preserve">The Broader Context </w:t>
      </w:r>
      <w:r w:rsidR="00935722" w:rsidRPr="00932F24">
        <w:rPr>
          <w:rFonts w:ascii="Times New Roman" w:hAnsi="Times New Roman" w:cs="Times New Roman"/>
          <w:b w:val="0"/>
          <w:color w:val="000000" w:themeColor="text1"/>
        </w:rPr>
        <w:t>of</w:t>
      </w:r>
      <w:r w:rsidRPr="00932F24">
        <w:rPr>
          <w:rFonts w:ascii="Times New Roman" w:hAnsi="Times New Roman" w:cs="Times New Roman"/>
          <w:b w:val="0"/>
          <w:color w:val="000000" w:themeColor="text1"/>
        </w:rPr>
        <w:t xml:space="preserve"> Treatment</w:t>
      </w:r>
    </w:p>
    <w:p w14:paraId="57BD3A98" w14:textId="35F31A07" w:rsidR="002625E6" w:rsidRPr="00932F24" w:rsidRDefault="002625E6" w:rsidP="00F20D9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Many clients with substance use disorders are seen</w:t>
      </w:r>
      <w:r w:rsidR="007507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residential and group treatment; in fact, the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therapeutic community is a primary modality of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for drug abuse (De Leon; 1997; Jones,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1953). The concept of"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community as doctor" (Rapoport,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1960) asserts that relationships with treatment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peers and staff members are key aspects of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healing process. A substantial body of literature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demonstrates that better interpersonal relationships in residential treatment programs are associated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more favorable in-program and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post-progr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 outcome for clients with a variety of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diagnoses (Moos, 1997).</w:t>
      </w:r>
    </w:p>
    <w:p w14:paraId="498CB055" w14:textId="77777777" w:rsidR="00935722" w:rsidRPr="00932F24" w:rsidRDefault="00935722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68FF1DE" w14:textId="364B60CE" w:rsidR="002625E6" w:rsidRPr="00932F24" w:rsidRDefault="002625E6" w:rsidP="00935722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9. When treatment programs create a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stronger alliance with patients (that is, are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involving, supportive, and expressive), patients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more likely to remain in treatment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to have better in-program outcomes.</w:t>
      </w:r>
    </w:p>
    <w:p w14:paraId="2F48D98F" w14:textId="77777777" w:rsidR="00935722" w:rsidRPr="00932F24" w:rsidRDefault="00935722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840F810" w14:textId="4EFC0417" w:rsidR="002625E6" w:rsidRPr="00932F24" w:rsidRDefault="002625E6" w:rsidP="00F82B0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Indices of client involvement, support, and expressiveness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residential treatment programs tap</w:t>
      </w:r>
      <w:r w:rsidR="00F20D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construct that is comparable to the therapist</w:t>
      </w:r>
      <w:r w:rsidR="00F82B0D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</w:t>
      </w:r>
      <w:r w:rsidR="00F82B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alliance. With respect to in-treatment outcomes,</w:t>
      </w:r>
      <w:r w:rsidR="00F82B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when programs are more involving and</w:t>
      </w:r>
      <w:r w:rsidR="00F82B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supportive, clients tend to be more satisfied with</w:t>
      </w:r>
    </w:p>
    <w:p w14:paraId="3535D434" w14:textId="77777777" w:rsidR="00757264" w:rsidRPr="00932F24" w:rsidRDefault="00757264" w:rsidP="00F82B0D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F793D80" w14:textId="51D640E5" w:rsidR="002625E6" w:rsidRPr="00932F24" w:rsidRDefault="00F82B0D" w:rsidP="00F82B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302 Substance Use Disorders</w:t>
      </w:r>
    </w:p>
    <w:p w14:paraId="24298844" w14:textId="3132A727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treatment, show more self-confidence and less aggressive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behavior, are more affiliative and self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revealing,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engage in more activity and social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interaction. They are also less likely to drop out of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(Moos, 1997).</w:t>
      </w:r>
    </w:p>
    <w:p w14:paraId="64CEBC26" w14:textId="795467FD" w:rsidR="002625E6" w:rsidRPr="00932F24" w:rsidRDefault="002625E6" w:rsidP="00997CC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Among clients with alcohol use disorders, those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rated a Salvation Army treatment program as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involving and supportive were less likely to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drop out (Moos,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Mehren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Moos, 1978). According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Linn (1978), older alcoholic clients who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perceived more program involvement and support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less likely to leave the program prematurely.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addition, Linn and her colleagues (1979)</w:t>
      </w:r>
      <w:r w:rsidR="0049798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found that African-American clients with drug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>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pendence disorders who saw their program as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expressive were more likely to remain in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 However, these findings did not hold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younger clients or for Caucasian clients, suggesting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relationship quality may be especially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important for clients who are members of minority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groups, such as older clients and African-American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clients.</w:t>
      </w:r>
    </w:p>
    <w:p w14:paraId="39C2BB21" w14:textId="6FE76350" w:rsidR="002625E6" w:rsidRPr="00932F24" w:rsidRDefault="002625E6" w:rsidP="00997CC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quality of the treatment alliance also seems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influenc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engagement for women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treated for eating disorders in residential programs.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For example, Gallop, Kennedy, and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Stern (1994)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found that clients who remained in a residential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program perceived their therapeutic alliance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staff to be significantly stronger than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>l</w:t>
      </w:r>
      <w:r w:rsidR="002E6A8A" w:rsidRPr="00932F24">
        <w:rPr>
          <w:rFonts w:ascii="Times New Roman" w:hAnsi="Times New Roman" w:cs="Times New Roman"/>
          <w:color w:val="000000" w:themeColor="text1"/>
          <w:szCs w:val="24"/>
        </w:rPr>
        <w:t>i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ents who left the program; in addition, clients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remained in treatment reported their therapeutic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became stronger over time.</w:t>
      </w:r>
    </w:p>
    <w:p w14:paraId="2A0803B6" w14:textId="77777777" w:rsidR="00F82B0D" w:rsidRPr="00932F24" w:rsidRDefault="00F82B0D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4754218" w14:textId="1AD9D65F" w:rsidR="002625E6" w:rsidRPr="00932F24" w:rsidRDefault="002625E6" w:rsidP="00F82B0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10. When treatment programs create a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stronger alliance with patients (that is, are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involving, supportive, and expressive), patients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likely to have more positive discharge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post-program outcomes.</w:t>
      </w:r>
    </w:p>
    <w:p w14:paraId="0FAD428F" w14:textId="77777777" w:rsidR="00F82B0D" w:rsidRPr="00932F24" w:rsidRDefault="00F82B0D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CADC908" w14:textId="3327E8C5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Alcohol use disorder clients' perceptions of support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ho</w:t>
      </w:r>
      <w:r w:rsidR="00997CCE" w:rsidRPr="00932F24">
        <w:rPr>
          <w:rFonts w:ascii="Times New Roman" w:hAnsi="Times New Roman" w:cs="Times New Roman"/>
          <w:color w:val="000000" w:themeColor="text1"/>
          <w:szCs w:val="24"/>
        </w:rPr>
        <w:t>s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pital-based programs are associated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better discharge outcomes-fewer psychological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symptoms, less positive expectations for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use, more positive expectations for quitting, and more reliance on approach coping (Lemke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Moos, 2002;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Ouimette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Ahrens, Moos, &amp;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Finney, 1998). Perceived closeness to peers in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is associated with longer treatment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length and reduced relapse rates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Machell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1987).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community-based programs, clients who establish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supportive relationships with other clients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more likely to complete the program, to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a stable residence and be employed at discharge,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to instill staff members' confidence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they will recover (Moos &amp; King, 1997).</w:t>
      </w:r>
    </w:p>
    <w:p w14:paraId="42B95E7F" w14:textId="238FA556" w:rsidR="002625E6" w:rsidRPr="00932F24" w:rsidRDefault="002625E6" w:rsidP="00037A2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When post-program outcomes are considered;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with alcohol use disorders who rated their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program more positively overall (including higher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involvement, support, and expressiveness) consumed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less alcohol and had fewer drinking problems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 a six-month follow-up (Moos, Finney, &amp;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Cronkite, 1990). Impressively, clients who appraised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program more positively consumed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less alcohol and had fewer physical symptoms and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less depression 10 years· later (Finn</w:t>
      </w:r>
      <w:r w:rsidR="005F735B" w:rsidRPr="00932F24">
        <w:rPr>
          <w:rFonts w:ascii="Times New Roman" w:hAnsi="Times New Roman" w:cs="Times New Roman"/>
          <w:color w:val="000000" w:themeColor="text1"/>
          <w:szCs w:val="24"/>
        </w:rPr>
        <w:t>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 &amp; Moos,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1992). In another study, alcoholic clients' perceived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involvement was associated with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better outcome one year after treatment (Long,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Williams, Midgley,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Hollin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2000). Although the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precise mechanisms remain to be determined, clients'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perceptions of their treatment programs may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provide important information about their integration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into the program; additionally, they may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provide evidence about their characteristic ways of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adapting to new social contexts that predict long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term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functioning. ·</w:t>
      </w:r>
    </w:p>
    <w:p w14:paraId="2288E223" w14:textId="1340AC7E" w:rsidR="002625E6" w:rsidRPr="00932F24" w:rsidRDefault="00A30759" w:rsidP="00A30759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The Role of The Client's Relationships with Family and Peers</w:t>
      </w:r>
    </w:p>
    <w:p w14:paraId="2628198A" w14:textId="35F56981" w:rsidR="002625E6" w:rsidRPr="00932F24" w:rsidRDefault="002625E6" w:rsidP="001C103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 treatment of substance use disorders, the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between client and therapist is only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one of the relationships that assume importance as</w:t>
      </w:r>
      <w:r w:rsidR="00037A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factors affecting treatment process and outco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>m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e.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relationships that clients have with th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>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ir families,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relationships with peers in treatment,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the relationships of family and friends to treatment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also exert considerable influence on client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outcomes.</w:t>
      </w:r>
    </w:p>
    <w:p w14:paraId="57C0E6CA" w14:textId="77777777" w:rsidR="00A30759" w:rsidRPr="00932F24" w:rsidRDefault="00A30759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91A6A08" w14:textId="4CF5743E" w:rsidR="002625E6" w:rsidRPr="00932F24" w:rsidRDefault="002625E6" w:rsidP="00A30759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11. Clients who indicate they receive general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social support and support for reduced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during the time of treatment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experience better treatment out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omes.</w:t>
      </w:r>
    </w:p>
    <w:p w14:paraId="4D063993" w14:textId="77777777" w:rsidR="00A30759" w:rsidRPr="00932F24" w:rsidRDefault="00A30759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E573B2D" w14:textId="58C68E89" w:rsidR="002625E6" w:rsidRPr="00932F24" w:rsidRDefault="002625E6" w:rsidP="001C103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As Westerberg (1998) notes, social support can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function in two different ways-either as a positive</w:t>
      </w:r>
      <w:r w:rsidR="001C103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 factor (when the client's social net</w:t>
      </w:r>
    </w:p>
    <w:p w14:paraId="545703BF" w14:textId="77777777" w:rsidR="005F735B" w:rsidRPr="00932F24" w:rsidRDefault="005F735B" w:rsidP="001C103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385EAA3" w14:textId="5382645B" w:rsidR="002625E6" w:rsidRPr="00932F24" w:rsidRDefault="001C103B" w:rsidP="001C10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303</w:t>
      </w:r>
    </w:p>
    <w:p w14:paraId="2B270D6D" w14:textId="570A3498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work offers support for reduced substance use) or</w:t>
      </w:r>
      <w:r w:rsidR="007C00F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a negative outcome factor (when the client's social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network itself abuses substances or is not supportive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reduced substance use). Considerable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evidence exists for the importance of social support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enhancing client outcomes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for each of the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disorders, and research has also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linked poor social support with poorer long-term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Breteler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Van Den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Hurk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Schippers, &amp;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Meerkerk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1996).</w:t>
      </w:r>
    </w:p>
    <w:p w14:paraId="6C6869F0" w14:textId="08741746" w:rsidR="002625E6" w:rsidRPr="00932F24" w:rsidRDefault="002625E6" w:rsidP="009C3C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Examining the outcomes of treatments for different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substance use disorders,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Mclellan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(1997) found high social support to be an important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predictor of better outcome among 649 clients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opiate, cocaine, and alcohol treatments.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reporting more severe family problems at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admission also had poorer social adjustment at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follow-up.</w:t>
      </w:r>
    </w:p>
    <w:p w14:paraId="42C39CC2" w14:textId="4C3ECD0B" w:rsidR="002625E6" w:rsidRPr="00932F24" w:rsidRDefault="002625E6" w:rsidP="009C3C8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 context of Project MATCH, clients in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 treatment who received more social support,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had more abstainers or recovering alcoholics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their social networks, had better outcomes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Zywiak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Wirtz, 2002).</w:t>
      </w:r>
    </w:p>
    <w:p w14:paraId="22B30B01" w14:textId="00B91E16" w:rsidR="002625E6" w:rsidRPr="00932F24" w:rsidRDefault="002625E6" w:rsidP="00E97AC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another study of alcohol treatment, Booth,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Russell,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Soucek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 Laughlin (1992) showed that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hjgher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levels of reassurance from family and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friends were associated with increased time to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readmission. In the context of treatment of drug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disorders, couple factors, such as the partner's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poor coping strategy for dealing with their partner's</w:t>
      </w:r>
      <w:r w:rsidR="009C3C8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 problem (Barber, 1995) and negative communication within the marriage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Fals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-Stewart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-1998) have also been associated with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frequent posttreatment drug use.</w:t>
      </w:r>
    </w:p>
    <w:p w14:paraId="0B3EB5E5" w14:textId="215E8233" w:rsidR="002625E6" w:rsidRPr="00932F24" w:rsidRDefault="002625E6" w:rsidP="007245C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 context of smoking cessation, Collins,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Emont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and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Zywiak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(1990) found clients who reported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support and fewer hindrances from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friends just after stopping smoking were less likely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return to smoking three months and six months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after quitting. Similarly, Morgan,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Ashenberg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</w:t>
      </w:r>
      <w:r w:rsidR="00E97AC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Fisher (1988) found at 2, 3, and 8 weeks following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cessation from smoking, participants reported the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frequencies of specific behaviors from their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spouses, families, and friends were significantly related to outcome at 13-weeks post-cessation.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Compared with recidivists, abstainers reported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friends exhibited more helping behaviors,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less prompting of or modeling of smoking,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throughout the maintenance period. In an investigation</w:t>
      </w:r>
      <w:r w:rsidR="0030529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short- and long-term relapse rates, social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support for quitting smoking was the only variable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predicted both initial and sustained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quitting up to 24 months after treatment ended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Nides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1995).</w:t>
      </w:r>
    </w:p>
    <w:p w14:paraId="0076ED23" w14:textId="12512C1E" w:rsidR="002625E6" w:rsidRPr="00932F24" w:rsidRDefault="002625E6" w:rsidP="007245C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Hanson,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Issacsson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Janzon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 Liddle (1990)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found that emotional support was particularly associated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successful long-term abstinence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 smoking in elderly men, while the presence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a smoking spouse increased the rate of relapse.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Lichtenstein, Glasgow, and Abrams (1986), in a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series of studies with three different samples, also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linked greater social support to better outcomes.</w:t>
      </w:r>
    </w:p>
    <w:p w14:paraId="79E404B9" w14:textId="77777777" w:rsidR="007C00F1" w:rsidRPr="00932F24" w:rsidRDefault="007C00F1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6573A11" w14:textId="060D54E6" w:rsidR="002625E6" w:rsidRPr="00932F24" w:rsidRDefault="002625E6" w:rsidP="007C00F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12. Clients who are part of non-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suhstance</w:t>
      </w:r>
      <w:proofErr w:type="spellEnd"/>
      <w:r w:rsidR="007C00F1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abusing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networks have better outcomes.</w:t>
      </w:r>
    </w:p>
    <w:p w14:paraId="4782C31E" w14:textId="77777777" w:rsidR="007C00F1" w:rsidRPr="00932F24" w:rsidRDefault="007C00F1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BDAA92A" w14:textId="066A0B19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Project MATCH, clients whose social networks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included more abstainers or recovering alcoholics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showed better outcomes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Zywiak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2002).</w:t>
      </w:r>
      <w:r w:rsidR="007245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Furthermore, clients' support networks differentially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influenced the efficacy of the various treatment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forms: clients who reported more drinking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among people in their social networks did better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12-step Facilitation than in Motivational Enhancement-Therapy.</w:t>
      </w:r>
    </w:p>
    <w:p w14:paraId="1E51B5F5" w14:textId="2AB8D652" w:rsidR="002625E6" w:rsidRPr="00932F24" w:rsidRDefault="002625E6" w:rsidP="004942C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Curry, Thompson, Sexton, and Omenn (1989)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found similar patterns in smoking cessation: those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who achieve long-term 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>abstinence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from smoking</w:t>
      </w:r>
      <w:r w:rsidR="004942C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report a fewer number of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smokers in their environments.</w:t>
      </w:r>
    </w:p>
    <w:p w14:paraId="3016F81C" w14:textId="77777777" w:rsidR="007C00F1" w:rsidRPr="00932F24" w:rsidRDefault="007C00F1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F6E4A24" w14:textId="39D8BD1B" w:rsidR="002625E6" w:rsidRPr="00932F24" w:rsidRDefault="002625E6" w:rsidP="007C00F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13. Spouse and family involvement in treatment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help engage the client in treatment;</w:t>
      </w:r>
    </w:p>
    <w:p w14:paraId="22012381" w14:textId="731C5A67" w:rsidR="002625E6" w:rsidRPr="00932F24" w:rsidRDefault="002625E6" w:rsidP="007C00F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effects are particularly pronounced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when that client is not initially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ready to participate in treatment.</w:t>
      </w:r>
    </w:p>
    <w:p w14:paraId="350AF113" w14:textId="77777777" w:rsidR="007C00F1" w:rsidRPr="00932F24" w:rsidRDefault="007C00F1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DD8BB02" w14:textId="4F3DB1CA" w:rsidR="002625E6" w:rsidRPr="00932F24" w:rsidRDefault="002625E6" w:rsidP="002625E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their review of family-based treatment methods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for alcoholism, Edwards arid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Steinglass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(1995)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conclude that involving spouses and family in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increases the rate of client engagement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therapy, particularly for those individuals with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 use problems who are not ready to engage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therapy. A more recent review by O'Farrell and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Fals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-Stewart (2002) reaches similar conclusions.</w:t>
      </w:r>
    </w:p>
    <w:p w14:paraId="6FF6F3FA" w14:textId="587640D1" w:rsidR="002625E6" w:rsidRPr="00932F24" w:rsidRDefault="002625E6" w:rsidP="0067716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Several studies have examined methods for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helping the alcoholic's family engage the alcoholic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treatment. In a pilot study of their Community Intervention Training method, which includes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coaching spouses in methods for reinforcing sobri</w:t>
      </w:r>
      <w:r w:rsidR="00677163" w:rsidRPr="00932F24">
        <w:rPr>
          <w:rFonts w:ascii="Times New Roman" w:hAnsi="Times New Roman" w:cs="Times New Roman"/>
          <w:color w:val="000000" w:themeColor="text1"/>
          <w:szCs w:val="24"/>
        </w:rPr>
        <w:t>ety</w:t>
      </w:r>
    </w:p>
    <w:p w14:paraId="4BA1664B" w14:textId="77777777" w:rsidR="00AD4564" w:rsidRPr="00932F24" w:rsidRDefault="00AD4564" w:rsidP="0067716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FFAA78B" w14:textId="4A14C2DA" w:rsidR="004B7127" w:rsidRPr="00932F24" w:rsidRDefault="00677163" w:rsidP="006771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304 Substance Use Disorders</w:t>
      </w:r>
    </w:p>
    <w:p w14:paraId="397DEA16" w14:textId="198404E2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and in how to help the alcoholic engage in</w:t>
      </w:r>
      <w:r w:rsidR="007134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treatment, Sisson and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Azrin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(1986) found 86% of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alcoholics engaged in treatment as compared to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none in a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rnore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traditional program. In a randomized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clinical trial, Miller, Meyers, and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Tonigan</w:t>
      </w:r>
      <w:proofErr w:type="spellEnd"/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(1999) compared three manual-guided treatment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approaches aimed at helping concerned significant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others engage unmotivated problem drinkers in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 Follow-up analyses indicated that the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community reinforcement and family training approach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(CRAFT) was more successful at engaging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problem drinkers in treatment (64%) compared to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traditional Al-Anon (13%) (which does not have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goal of engaging the problem drinker in treatment)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an alternative strategy developed at the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Johnson Institute for training family in how to hold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highly confrontational meeting with the person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the substance use problem aimed at having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person engage in treatment (30%).</w:t>
      </w:r>
    </w:p>
    <w:p w14:paraId="15596F5F" w14:textId="00192A8C" w:rsidR="004B7127" w:rsidRPr="00932F24" w:rsidRDefault="004B7127" w:rsidP="009C71E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another pilot study evaluating a low confrontation</w:t>
      </w:r>
      <w:r w:rsidR="00F52E3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method called "Unilateral Family Therapy"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which only utilizes meetings with the family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alcoholic-Thomas, Santa, Bronson, and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Osterman (1987) found 61 % of the alcoholics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whose spouses participated in treatment either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subsequently engaged in treatment or reduced their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drinking. In a larger follow-up study, Thomas,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Yoshioka, Ager, and Adams (1990) found that individuals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whose spouses participated in Unilateral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Family Therapy entered therapy more often than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those whose spouses did not participate.</w:t>
      </w:r>
    </w:p>
    <w:p w14:paraId="548D7538" w14:textId="500E7D48" w:rsidR="004B7127" w:rsidRPr="00932F24" w:rsidRDefault="004B7127" w:rsidP="000767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Examining the more dramatic "Intervention"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method of the Johnson Institute described ab9ve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a pilot study,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Liepman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Nirenberg, and Begin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(1989) trained 24 families in strategies for confronting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alcoholic. Six of the seven families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went on to conduct the "intervention" succeeded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engaging the </w:t>
      </w:r>
      <w:r w:rsidR="0012282E" w:rsidRPr="00932F24">
        <w:rPr>
          <w:rFonts w:ascii="Times New Roman" w:hAnsi="Times New Roman" w:cs="Times New Roman"/>
          <w:color w:val="000000" w:themeColor="text1"/>
          <w:szCs w:val="24"/>
        </w:rPr>
        <w:t>alcoholic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</w:t>
      </w:r>
      <w:r w:rsidR="0012282E" w:rsidRPr="00932F24">
        <w:rPr>
          <w:rFonts w:ascii="Times New Roman" w:hAnsi="Times New Roman" w:cs="Times New Roman"/>
          <w:color w:val="000000" w:themeColor="text1"/>
          <w:szCs w:val="24"/>
        </w:rPr>
        <w:t>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treatment.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However, only 7 of the original 24 families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actually</w:t>
      </w:r>
      <w:r w:rsidR="0012282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went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on to hold an intervention meeting with the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</w:t>
      </w:r>
      <w:r w:rsidR="009C71EF" w:rsidRPr="00932F24">
        <w:rPr>
          <w:rFonts w:ascii="Times New Roman" w:hAnsi="Times New Roman" w:cs="Times New Roman"/>
          <w:color w:val="000000" w:themeColor="text1"/>
          <w:szCs w:val="24"/>
        </w:rPr>
        <w:t>m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drinker. A similar pattern of findings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emerges for this method in the Miller et al. study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(1999) reviewed above; although the "intervention"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sessions were effective in engaging the· substance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abuser in treatment when held; few of those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receiving the preparation for these meetings went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on to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actually hold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an intervention session. Thus,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on the whole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 Johnson Institute method appears</w:t>
      </w:r>
      <w:r w:rsidR="00D37B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only result in the engagement of a small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percentage of problem drinkers in treatment.</w:t>
      </w:r>
    </w:p>
    <w:p w14:paraId="3AFBC096" w14:textId="66255C7D" w:rsidR="004B7127" w:rsidRPr="00932F24" w:rsidRDefault="004B7127" w:rsidP="000767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another clinical trial,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Dakof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(in press)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found a family-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>b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ased manualized in-home drug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treatment, called "Engaging Moms," resulted in greater enrollment in drug treatment than a control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condition (86% vs. 46%) for women with substance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disorders.</w:t>
      </w:r>
    </w:p>
    <w:p w14:paraId="134BF1D8" w14:textId="6D74329E" w:rsidR="004B7127" w:rsidRPr="00932F24" w:rsidRDefault="004B7127" w:rsidP="000767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Outside the realm of this review, but striking in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impact, are exceptional rates of engagement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therapy for adolescents with substance use disorders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through methods of assertive family engagement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Szapocznik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(1988), Santisteban et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al. (1996), Donohue et al. (1998), Waldron,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Slesnick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Brody, Turner, and Peterson (2001) and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Henggeler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Pickrel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Brondino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 Crouch (1996)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all reported high rates of treatment engagement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completion utilizing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these methods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compared to the typical rates in individual treatment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adolescents with these disorders.</w:t>
      </w:r>
    </w:p>
    <w:p w14:paraId="42A51F56" w14:textId="77777777" w:rsidR="00D45D5B" w:rsidRPr="00932F24" w:rsidRDefault="00D45D5B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2053731" w14:textId="2F87B8FF" w:rsidR="004B7127" w:rsidRPr="00932F24" w:rsidRDefault="004B7127" w:rsidP="00D45D5B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14. Spouse and family involvement in treatment</w:t>
      </w:r>
      <w:r w:rsidR="000767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help produce better outcomes.</w:t>
      </w:r>
    </w:p>
    <w:p w14:paraId="2281517C" w14:textId="77777777" w:rsidR="00D45D5B" w:rsidRPr="00932F24" w:rsidRDefault="00D45D5B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CF890C5" w14:textId="02F98111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O'Farrell and Pals-Stewart (2002) and O'Farrell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Feehan (1999), in summarizing the literature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spousal involvement in the treatment of alcohol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disorders, conclude that involvement of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spouses in treatment has been associated with improved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family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functioning in a variety of domains,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including reduced family stressors; improved marital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adjustment; reduced domestic violence and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verbal conflict; reduced risk of separation and divorce;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improvement in important family processes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related to cohesion, conflict, and caring; reduced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emotional distress in spouses; and reductions in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drinking and recidivism.</w:t>
      </w:r>
    </w:p>
    <w:p w14:paraId="0A2C54A6" w14:textId="49626FED" w:rsidR="002625E6" w:rsidRPr="00932F24" w:rsidRDefault="004B7127" w:rsidP="005D271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Several methods that have included spouse involvement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produced superior outcomes in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treatment of alcohol use disorders compared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more traditional individual treatments. The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Counseling for Alcoholics Marriage Project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(CALM) has developed relationship focused interventions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couples that have proved efficacious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several randomized trials (O'Farrell and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Pals-Stewart, 2002). For example, in a comparison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Behavioral Marital Therapy (BMT) with individual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alcoholism counseling, O 'Farrell et al.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(1993) found BMT produced bett</w:t>
      </w:r>
      <w:r w:rsidR="00AF4FF3" w:rsidRPr="00932F24">
        <w:rPr>
          <w:rFonts w:ascii="Times New Roman" w:hAnsi="Times New Roman" w:cs="Times New Roman"/>
          <w:color w:val="000000" w:themeColor="text1"/>
          <w:szCs w:val="24"/>
        </w:rPr>
        <w:t>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 marital and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 use outcomes during and immediately after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than individual counseling alone.</w:t>
      </w:r>
      <w:r w:rsidR="005D271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Pals-Stewart,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 O'Farrell (1996) found</w:t>
      </w:r>
    </w:p>
    <w:p w14:paraId="64EB3238" w14:textId="77777777" w:rsidR="00AF4FF3" w:rsidRPr="00932F24" w:rsidRDefault="00AF4FF3" w:rsidP="005D271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61B80A84" w14:textId="2C289271" w:rsidR="004B7127" w:rsidRPr="00932F24" w:rsidRDefault="00777560" w:rsidP="007775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305</w:t>
      </w:r>
    </w:p>
    <w:p w14:paraId="22130ACF" w14:textId="703E51D1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that married or cohabiting men with substance use</w:t>
      </w:r>
      <w:r w:rsidR="0077756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disorders who participated in behavioral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couples</w:t>
      </w:r>
      <w:proofErr w:type="gramEnd"/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in addition to individual-based treatment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had fewer days of substance use and, along with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partners, reported higher levels of dyadic adjustment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during and one year after treatment than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men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received the individual intervention.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Compared to the individually treated clients, men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couple therapy showed significant reductions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substance use, and couples showed greater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improvement in dyadic adjustment (Pals-Stewart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et al., 2000).</w:t>
      </w:r>
    </w:p>
    <w:p w14:paraId="3BE6B66B" w14:textId="4054FAE2" w:rsidR="004B7127" w:rsidRPr="00932F24" w:rsidRDefault="004B7127" w:rsidP="00112BE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Kelley and Pals-Stewart (2002) found Behavioral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Couples Therapy (BCT) produced greater reductions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substance use and more gains in relationship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adjustment than did individually based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or a psychoeducation control group. In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yet another study, O'Far</w:t>
      </w:r>
      <w:r w:rsidR="00AD328A" w:rsidRPr="00932F24">
        <w:rPr>
          <w:rFonts w:ascii="Times New Roman" w:hAnsi="Times New Roman" w:cs="Times New Roman"/>
          <w:color w:val="000000" w:themeColor="text1"/>
          <w:szCs w:val="24"/>
        </w:rPr>
        <w:t>r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ell and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-(2001)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found both BCT and a brief BCT were more effective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reducing substance use and increasing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satisfaction than individual therapy or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psychoeducational placebo control.</w:t>
      </w:r>
    </w:p>
    <w:p w14:paraId="2F80FDEF" w14:textId="25C8AC4B" w:rsidR="004B7127" w:rsidRPr="00932F24" w:rsidRDefault="004B7127" w:rsidP="00B22B8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(1986) compared treatment effects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individuals with alcohol use disorders and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spouses among three outpatient behavioral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conditions: minimal spouse involvement,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alcohol-focused spouse involvement, or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alcohol-focused spouse involvement plus behavioral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marital therapy. At follow-up, all clients</w:t>
      </w:r>
      <w:r w:rsidR="00112B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markedly decreased their drinking and reported in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reased life satisfaction. Clients receiving marital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were more compliant than those receiving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only the alcohol-focused spouse involvement,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more likely to stay in treatment, decreased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drinking more quickly in treatment, relapsed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slowly after treatment, and maintained better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marital satisfaction.</w:t>
      </w:r>
    </w:p>
    <w:p w14:paraId="6D98D8E0" w14:textId="614393C2" w:rsidR="004B7127" w:rsidRPr="00932F24" w:rsidRDefault="004B7127" w:rsidP="00C07F1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Although there now are many studies documenting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efficacy of family approaches to adolescent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substance abuse (Liddle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Dakof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1995;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Rowe &amp; Liddle, 2002), limited research exists on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family involvement in the treatment of adults with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 use disorders other than those focused on alcohol.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an early study of opiate-dependent clients,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Stanton and Todd (1979) found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structural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strategic</w:t>
      </w:r>
      <w:r w:rsidR="00B22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family therapy more· effective than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standard drug counseling. Galanter (1993) found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network approach for treating substance abuse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involved family and peer support was effective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45 of 60 clients.</w:t>
      </w:r>
    </w:p>
    <w:p w14:paraId="4B66AFF6" w14:textId="53E0A9C6" w:rsidR="004B7127" w:rsidRPr="00932F24" w:rsidRDefault="004B7127" w:rsidP="00C07F1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Some research has shown less pronounced effects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couple and family intervention, particularly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with long-term follow-up.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Noel; and Beattie (1987) compared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offered to alcohol-misusing clients seen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alone, clients seen with family, and clients seen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co-workers. Family involvement proved no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effective than the individual treatment, although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 trend existed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foi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 those receiving the family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intervention to respond more quickly to treatment.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Paolino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 Rossi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(1979) found higher initial rates of abstinence in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couple treatme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>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 than individual treatment for alcohol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 than for individual treatment, but the differences were not statistically significant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were not found at the four-year 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follow-up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Moreau,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Paolino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1982).</w:t>
      </w:r>
    </w:p>
    <w:p w14:paraId="7210E07A" w14:textId="190789CD" w:rsidR="004B7127" w:rsidRPr="00932F24" w:rsidRDefault="004B7127" w:rsidP="00C07F1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Winters, Pals-Stewart, O'Farrell,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Kelley (2002) randomly assigned married or cohabiting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female drug-abusing clients to either a behavioral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couples therapy condition or to an equally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intensive individual-based treatment condition.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During most of the one-year follow-up, those who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received the couples therapy reported fewer days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substance use; longer periods of continuous abstinence;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lower levels of alcohol, drug, and family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problems; and higher relationship satisfaction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compared with participants who received the individual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therapy. However, in this study, as in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(1979), differences in relationship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satisfaction and number of days of substance use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dissipated over the course of the posttreatment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follow-up period and were not significantly different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by the end of one year.</w:t>
      </w:r>
    </w:p>
    <w:p w14:paraId="360D756F" w14:textId="77777777" w:rsidR="00777560" w:rsidRPr="00932F24" w:rsidRDefault="00777560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9E39FD7" w14:textId="2B56C8EB" w:rsidR="004B7127" w:rsidRPr="00932F24" w:rsidRDefault="004B7127" w:rsidP="00777560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15. The impact of family involvement in treatment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be complex, greatly affected by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interaction of client, therapy, and family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variables.</w:t>
      </w:r>
    </w:p>
    <w:p w14:paraId="7FE0E8E7" w14:textId="77777777" w:rsidR="00777560" w:rsidRPr="00932F24" w:rsidRDefault="00777560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51E4067D" w14:textId="292E1750" w:rsidR="004B7127" w:rsidRPr="00932F24" w:rsidRDefault="004B7127" w:rsidP="00C07F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Wirtz, Beattie, Noel, and Stout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(1995), examining treatment matching variables,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recommend that the appropriate dose of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relationship-enhancement treatment for alcohol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 should be determined based on an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initial assessment of the client's relationships.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They compared three treatments with different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relationship-enhancement intensities: individual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extended cognitive-behavioral (ECB, with no</w:t>
      </w:r>
    </w:p>
    <w:p w14:paraId="6841173A" w14:textId="77777777" w:rsidR="00260CC2" w:rsidRPr="00932F24" w:rsidRDefault="00260CC2" w:rsidP="00C07F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3D9C1D4" w14:textId="4DDA29B6" w:rsidR="004B7127" w:rsidRPr="00932F24" w:rsidRDefault="00C07F1A" w:rsidP="00C07F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306 Substance Use Disorders</w:t>
      </w:r>
    </w:p>
    <w:p w14:paraId="60DAA883" w14:textId="697F042A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relationship-enhancement component); brief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broad-spectrum (BBS, which included four sessions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partner therapy with one or more significant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others); and extended relationship enhancement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(ERE, which included eight sessions of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partner therapy). They found that ERE was more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effective in increasing abstinence for clients entering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with low levels of affiliative social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investment or a network unsupportive of abstinence,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while BBS was more effective for clients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either (a) low involvement in a social network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unsupportive of abstinence or (b) high investment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a network supportive of abstinence. ECB outcomes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"neither as good as those correctly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matched nor as bad as those mismatched to the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different exposures of relationship enhancement"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(p. 296).</w:t>
      </w:r>
    </w:p>
    <w:p w14:paraId="26011E78" w14:textId="6F838511" w:rsidR="004B7127" w:rsidRPr="00932F24" w:rsidRDefault="004B7127" w:rsidP="00C07F1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differential impact of involving family in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may also depend on the outcome studied.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O'Farrell, Cutter, and Floyd (1985) compared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two marital therapies with an individual therapy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alcohol-related problems. All three treat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>m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ents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reduced drinking behavior equally well. However,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only the marital therapies affected marital functioning.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It appears that the effects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of couple intervention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uniquely target the marriage, and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these effects may, in tum, lay the foundation for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future "sleeper" effects on the targeted drinking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behavior.</w:t>
      </w:r>
    </w:p>
    <w:p w14:paraId="04E13F94" w14:textId="6F198138" w:rsidR="004B7127" w:rsidRPr="00932F24" w:rsidRDefault="004B7127" w:rsidP="006C156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 fascinating study by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Beattie,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Noel, Stout, and Malloy (19</w:t>
      </w:r>
      <w:r w:rsidR="00292AE4" w:rsidRPr="00932F24">
        <w:rPr>
          <w:rFonts w:ascii="Times New Roman" w:hAnsi="Times New Roman" w:cs="Times New Roman"/>
          <w:color w:val="000000" w:themeColor="text1"/>
          <w:szCs w:val="24"/>
        </w:rPr>
        <w:t>9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3) suggests that intervention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pathways may be also affected by individual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differences in marriage.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et.al.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(1993) compared a behavioral treatment for alcohol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problems with a relationship-enhanced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version including sessions with spouses. Individuals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were highly invested in their relationships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perceived a high level of support from their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significant other showed great improvement; as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did ind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>i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viduals who reported low investment in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their relationships. However, those with high relationship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investment and low levels of support did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less well. The impact of couple intervention may</w:t>
      </w:r>
      <w:r w:rsidR="00C07F1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 mediated by the value of the relationship t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>o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individual.</w:t>
      </w:r>
    </w:p>
    <w:p w14:paraId="36C56778" w14:textId="77777777" w:rsidR="00C07F1A" w:rsidRPr="00932F24" w:rsidRDefault="00C07F1A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6CA2D14" w14:textId="37097F4D" w:rsidR="004B7127" w:rsidRPr="00932F24" w:rsidRDefault="004B7127" w:rsidP="00C07F1A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16. Involving a supportive sponsor/peer in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results in better outcomes.</w:t>
      </w:r>
    </w:p>
    <w:p w14:paraId="1C5A1DA4" w14:textId="77777777" w:rsidR="00C07F1A" w:rsidRPr="00932F24" w:rsidRDefault="00C07F1A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2E51A51" w14:textId="6FB6DC24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Interventions designed for alcohol and drug misuse,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smoking cessation, and binge eating have all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demonstrated the value of involving a supportive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peer or sponsor i</w:t>
      </w:r>
      <w:r w:rsidR="009A0889" w:rsidRPr="00932F24">
        <w:rPr>
          <w:rFonts w:ascii="Times New Roman" w:hAnsi="Times New Roman" w:cs="Times New Roman"/>
          <w:color w:val="000000" w:themeColor="text1"/>
          <w:szCs w:val="24"/>
        </w:rPr>
        <w:t>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treatment. Most prominently,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a meta-analytic review of studies of Alcoholics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Anonymous (AA), having an AA sponsor was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strongly related to drinking outcomes (Emrick,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Tonigan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Montgomery, &amp; Little, 1993).</w:t>
      </w:r>
    </w:p>
    <w:p w14:paraId="7B96E364" w14:textId="552837A7" w:rsidR="004B7127" w:rsidRPr="00932F24" w:rsidRDefault="004B7127" w:rsidP="006C156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Gordon and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Zrull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(1991) studied the social networks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of 156 inpatients treated for alcohol use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disorders,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found that co-workers were more active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participants in treatment than were clients'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family and friends. Factors influential in recovery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included active support from co-workers who did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not drink regularly with the client as well as the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level of perceived social support from family and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friends.</w:t>
      </w:r>
    </w:p>
    <w:p w14:paraId="214747DF" w14:textId="7CC75470" w:rsidR="004B7127" w:rsidRPr="00932F24" w:rsidRDefault="004B7127" w:rsidP="00663DE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Groder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(1993) recruited smokers who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registered for a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televis~d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smoking cessation intervention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program into three treatment conditions: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social support, in which participants were trained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support and relapse prevention with a nonsmoking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buddy; a discussion condition, in which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participants and their non-smoking buddies attended</w:t>
      </w:r>
      <w:r w:rsidR="006C156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separate support groups; and a no-contact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control condition, in which participants viewed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television program and were given a self-help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manual, but did not have contact with a nonsmoking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buddy. Abstinence rates were highest in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social support group compared to the discussion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group, no-shows, and no-contact controls.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social support improved outcome by increasing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both the level of support for quitting· and program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material use.</w:t>
      </w:r>
    </w:p>
    <w:p w14:paraId="2A55FDF1" w14:textId="2CD99734" w:rsidR="004B7127" w:rsidRPr="00932F24" w:rsidRDefault="004B7127" w:rsidP="00663DE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Interestingly, men and women treated for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smoking cessation may respond differently to the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involvement of a supportive peer.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Nides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(1995) found that men who brought a support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person along to their treatment orientation session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more likely to quit initially and resist relapse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after 12 months, while bringing a support person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was not related to women's initial quitting and relapse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rates.</w:t>
      </w:r>
    </w:p>
    <w:p w14:paraId="14F2560A" w14:textId="27C60253" w:rsidR="004B7127" w:rsidRPr="00932F24" w:rsidRDefault="004B7127" w:rsidP="00E32C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Most research has focused on the treatment involvement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a peer or sponsor chosen by the client,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but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Porzelius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(1995) created peer support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within a treatment they designed for binge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eating, obese binge eating treatment (OBET). In</w:t>
      </w:r>
      <w:r w:rsidR="00663D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order to foster peer support within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treatment,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they divided clients into small groups of two or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three during weekly sessions and asked them to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share experiences and problem solve together.</w:t>
      </w:r>
    </w:p>
    <w:p w14:paraId="725402CA" w14:textId="77777777" w:rsidR="0021145F" w:rsidRPr="00932F24" w:rsidRDefault="0021145F" w:rsidP="00E32C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FDB67E5" w14:textId="5D6F211D" w:rsidR="004B7127" w:rsidRPr="00932F24" w:rsidRDefault="00E32C98" w:rsidP="00E32C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307</w:t>
      </w:r>
    </w:p>
    <w:p w14:paraId="20F67F91" w14:textId="328A7C0F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When they compared OBET to a standard behavioral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weight loss treatment, they found women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with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severe binge eating lost more weight by the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12-month follow-up in OBET. Although women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with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moderate binge eating lost more weight ini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tially</w:t>
      </w:r>
      <w:r w:rsidR="00E32C98" w:rsidRPr="00932F24">
        <w:rPr>
          <w:rFonts w:ascii="Times New Roman" w:hAnsi="Times New Roman" w:cs="Times New Roman"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standard treatment, and women who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did not binge eat initially responded equally well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to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both treatments, neither of these groups were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able to maintain their weight loss at the 12-month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follow-up.</w:t>
      </w:r>
    </w:p>
    <w:p w14:paraId="3473C664" w14:textId="1CEAA10F" w:rsidR="004B7127" w:rsidRPr="00932F24" w:rsidRDefault="004B7127" w:rsidP="00E32C9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However, not all studies have found involving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peer or sponsor in treatment to have a positive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effect on outcome. Crape,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Latkin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Laris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Knowlton (2002), in their study of 500 former and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current injection drug users treated in Narcotics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Anonymous or Alcoholics Anonymous, found that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having a sponsor was not associated with any improvement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one year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sustained abstinence rates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compared to non-sponsored controls. However,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being</w:t>
      </w:r>
      <w:r w:rsidRPr="00932F24">
        <w:rPr>
          <w:rFonts w:ascii="Times New Roman" w:hAnsi="Times New Roman" w:cs="Times New Roman"/>
          <w:b/>
          <w:bCs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sponsor-or being involved in religious or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community organizations-was strongly associated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substantial improvements in sustained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abstinence rates, even after contr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>o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lling for such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variables as NA/AA meeting attendance, marital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status, participation in drug and alcohol treatment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centers, and HIV status.</w:t>
      </w:r>
    </w:p>
    <w:p w14:paraId="3FC8DFCD" w14:textId="2CE284C7" w:rsidR="004B7127" w:rsidRPr="00932F24" w:rsidRDefault="004B7127" w:rsidP="005D179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Other studies have suggested there may be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interaction effects between the involvement of a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12-step self-help group sponsor and treatment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type. In a study of smoking cessation treatment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· 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>f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participants with a history of alcohol use disorders,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Patten, Martin,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Calfas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Lento, and Wolter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(2001) found that standard treatment was more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effective for participants with an active 12-step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sponsor, whereas behavioral counseling plus exercise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behavioral counseling plus nicotine gum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were more effective for those without an active</w:t>
      </w:r>
      <w:r w:rsidR="005D17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sponsor.</w:t>
      </w:r>
    </w:p>
    <w:p w14:paraId="134FF179" w14:textId="77777777" w:rsidR="00E32C98" w:rsidRPr="00932F24" w:rsidRDefault="00E32C98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B0E7FF4" w14:textId="0EA34E0C" w:rsidR="004B7127" w:rsidRPr="00932F24" w:rsidRDefault="004B7127" w:rsidP="00E32C98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17. Peer and family involvement in programs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formal and informal care and relapse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prevention may increase the likelihood of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stable remission. Stabilizing and enhancing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clients' community support systems can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help to maintain psychosocial functioning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enhance the likelihood of stable remission.</w:t>
      </w:r>
    </w:p>
    <w:p w14:paraId="7FC9E05F" w14:textId="77777777" w:rsidR="00E32C98" w:rsidRPr="00932F24" w:rsidRDefault="00E32C98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76E294E" w14:textId="7531EBE3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 major problem in the treatment of substance use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 involves the high rate of recidivism. This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has led to specific efforts to prevent relapse,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some of which have involved family participation.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literature examining the impact of family involvement</w:t>
      </w:r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relapse prevention is small but encouraging.</w:t>
      </w:r>
    </w:p>
    <w:p w14:paraId="53CC9D63" w14:textId="5306534C" w:rsidR="004B7127" w:rsidRPr="00932F24" w:rsidRDefault="004B7127" w:rsidP="000D544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Ossip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-Klein, Van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Landingham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Prue, and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Rychtarik</w:t>
      </w:r>
      <w:proofErr w:type="spellEnd"/>
      <w:r w:rsidR="00A31D1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(1984) assessed the impact of a family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based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incentive program for aftercare attendance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after completion of an inpatient alcohol program.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family involvement program fostered better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attendance in aftercare and better alcohol-related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outcomes.</w:t>
      </w:r>
    </w:p>
    <w:p w14:paraId="299B4850" w14:textId="5361D919" w:rsidR="004B7127" w:rsidRPr="00932F24" w:rsidRDefault="004B7127" w:rsidP="000D544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O'Farrell,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Choquette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and Cutter (1998) found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BMT for clients with alcohol use disorders was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effective when it included follow-up relapse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prevention sessions than when it did not. BMT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plus relapse prevention involving the family led to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days abstinent and greater use of an Antabuse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contract than BMT alone, and these outcomes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lasted through an 18-month follow-up.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BMT plus relapse prevention also produced better</w:t>
      </w:r>
      <w:r w:rsidR="000D544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wives' marital adjustment than BMT alone</w:t>
      </w:r>
    </w:p>
    <w:p w14:paraId="58BD493D" w14:textId="0E4F36DC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throughout the 30 months of follow</w:t>
      </w:r>
      <w:r w:rsidR="00A95AC7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up. Irrespective</w:t>
      </w:r>
      <w:r w:rsidR="00A95A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 condition, more use of BMT</w:t>
      </w:r>
      <w:r w:rsidR="00B66F91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targeted</w:t>
      </w:r>
      <w:r w:rsidR="00B66F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marital behaviors was associated with better</w:t>
      </w:r>
      <w:r w:rsidR="00B66F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marital and drinking outcomes throughout the</w:t>
      </w:r>
      <w:r w:rsidR="00B66F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30-month follow-up period. Alcoholics with more</w:t>
      </w:r>
      <w:r w:rsidR="00B66F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severe marital problems had more abstinent days</w:t>
      </w:r>
      <w:r w:rsidR="00B66F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maintained relatively stable levels of abstinence</w:t>
      </w:r>
      <w:r w:rsidR="00B66F9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if they received BMT plus relap</w:t>
      </w:r>
      <w:r w:rsidR="00744338" w:rsidRPr="00932F24">
        <w:rPr>
          <w:rFonts w:ascii="Times New Roman" w:hAnsi="Times New Roman" w:cs="Times New Roman"/>
          <w:color w:val="000000" w:themeColor="text1"/>
          <w:szCs w:val="24"/>
        </w:rPr>
        <w:t>s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 prevention.</w:t>
      </w:r>
    </w:p>
    <w:p w14:paraId="3BEE5D7B" w14:textId="7DE95FA4" w:rsidR="004B7127" w:rsidRPr="00932F24" w:rsidRDefault="004B7127" w:rsidP="002060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Not all studies have shown similar effects. Perri</w:t>
      </w:r>
      <w:r w:rsidR="00E874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et al. (</w:t>
      </w:r>
      <w:r w:rsidR="00E32C98" w:rsidRPr="00932F24">
        <w:rPr>
          <w:rFonts w:ascii="Times New Roman" w:hAnsi="Times New Roman" w:cs="Times New Roman"/>
          <w:color w:val="000000" w:themeColor="text1"/>
          <w:szCs w:val="24"/>
        </w:rPr>
        <w:t>1987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) attempted to evaluate the effectiveness</w:t>
      </w:r>
      <w:r w:rsidR="00E874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two posttreatment programs designed to</w:t>
      </w:r>
      <w:r w:rsidR="00E874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help clients maintain their weight loss.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They randomly</w:t>
      </w:r>
      <w:r w:rsidR="00E874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assigned clients who had participated in a</w:t>
      </w:r>
      <w:r w:rsidR="00E8745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20-week group weight loss treatment to behavior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without follow-up, behavior therapy plus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therapist-contact posttreatment program, or behavior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plus a peer-support posttreatment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program. Although the therapist-contact condition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showed significantly greater weight loss maintenance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at a 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>7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-month follow-up, by 18 months relapse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rates were equivalent across conditions. In a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study of alcohol treatment,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Epstein, and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Hirsch (1999) found Alcohol Behavioral Marital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with relapse prevention no more effective</w:t>
      </w:r>
      <w:r w:rsidR="0020608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than without.</w:t>
      </w:r>
    </w:p>
    <w:p w14:paraId="7D071700" w14:textId="77777777" w:rsidR="00206086" w:rsidRPr="00932F24" w:rsidRDefault="00206086" w:rsidP="0020608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285181E" w14:textId="6E481564" w:rsidR="004B7127" w:rsidRPr="00932F24" w:rsidRDefault="00206086" w:rsidP="00206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308 Substance Use Disorders</w:t>
      </w:r>
    </w:p>
    <w:p w14:paraId="06FB07FA" w14:textId="1309F089" w:rsidR="004B7127" w:rsidRPr="00932F24" w:rsidRDefault="00206086" w:rsidP="00206086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Discussion</w:t>
      </w:r>
    </w:p>
    <w:p w14:paraId="1D8047F7" w14:textId="5E2BFD06" w:rsidR="004B7127" w:rsidRPr="00932F24" w:rsidRDefault="004B7127" w:rsidP="00CE33A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social context of treatment may have as much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more of a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>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impact on clients than does the type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 content of treatment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Najavits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&amp; Weiss, 1994).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 a review of relevant empirical studies, we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have formulated some principles about how the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alliance and relationships with family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peers are associated with effective treatment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substance use disorders.</w:t>
      </w:r>
    </w:p>
    <w:p w14:paraId="2C3F5171" w14:textId="0D90731E" w:rsidR="004B7127" w:rsidRPr="00932F24" w:rsidRDefault="004B7127" w:rsidP="00CE33A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Broadly speaking, a good therapeutic alliance is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fundamental quality underlying effective treatment.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This is a widely replicated finding in psychotherapy research with heterogeneous treatment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samples,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and also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emerges within the more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limited realm of clients with substance use disorders.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Furthermore, Rogers's (1957) assertion that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genuineness, warmth, and positive regard are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key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ingredients of effective psychosocial treatment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appears</w:t>
      </w:r>
      <w:proofErr w:type="gramEnd"/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be broadly applicable to clients with substance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disorders. Similarly, clients in involving,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supportive, and expressive residential treatment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programs tend to develop more positive relationships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fellow residents, to report that treatment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enhances their self-confidence, and to be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satisfied with and to remain longer in treatment.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These clients also tend to experience better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 at discharge from the residential phase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 and better post-program alcohol- and</w:t>
      </w:r>
      <w:r w:rsidR="00CE33A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drug-related outcomes.</w:t>
      </w:r>
    </w:p>
    <w:p w14:paraId="42DFB343" w14:textId="26A71833" w:rsidR="004B7127" w:rsidRPr="00932F24" w:rsidRDefault="004B7127" w:rsidP="006722A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 second set of findings in this review centers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family relationships and treatment outcomes.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with social systems supportive of treatment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more likely to enter and complete treatment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achieve better outcomes. When family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members are constructively engaged in treatment,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engagement and outcomes are also likely to be improved.</w:t>
      </w:r>
    </w:p>
    <w:p w14:paraId="3CAE8FFE" w14:textId="3A6EBABC" w:rsidR="004B7127" w:rsidRPr="00932F24" w:rsidRDefault="004B7127" w:rsidP="00A60B3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These findings raise the question of how to best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create strong therapeutic alliances and optimize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involvement of family, which, in tum, can help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lead to better outcomes. There is a need for a great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deal more research on how to develop optimal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alliances in interventions aimed at substance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use. Although there ·is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sufficient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research to</w:t>
      </w:r>
      <w:r w:rsidR="006722A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establish a set of working principles for treatment</w:t>
      </w:r>
      <w:r w:rsidR="00F1325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these populations, our specific principles remain</w:t>
      </w:r>
      <w:r w:rsidR="00F1325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realm of the "probably" efficacious at this</w:t>
      </w:r>
      <w:r w:rsidR="00F1325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point in· the language of the American Psychological</w:t>
      </w:r>
      <w:r w:rsidR="00F1325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Association's Division 12 Task Force. Despite</w:t>
      </w:r>
      <w:r w:rsidR="00F1325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clear importance of the relationship factors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discussed in this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cpapter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these factors are rarely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addressed in research on treatment outcome. Also,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combining the various literatures about different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disorders, we sometimes found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very little relevant research concerned with a principle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domain of a specific disorder. The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problem we encountered can only be resolved by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incorporating measures of relationship variables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into treatment outcome research in the substance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and eating disorders.</w:t>
      </w:r>
    </w:p>
    <w:p w14:paraId="002B946E" w14:textId="7C6BF092" w:rsidR="004B7127" w:rsidRPr="00932F24" w:rsidRDefault="004B7127" w:rsidP="007F459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The evidence suggests that treatment settings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counselors who are goal-directed and are moderately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structured establish better therapy alliances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tend to promote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positi~e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in-treatment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posttreatment substance use outcomes. Furthermore,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 good treatment alliance and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a cohesive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setting may be necessary conditions for</w:t>
      </w:r>
      <w:r w:rsidR="00A60B3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change, but they are not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sufficient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conditions. W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also believe that to motivate clients to improve,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therapists also need to set high expectations and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specific performance goals, and to maintain a stable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level of structure in treatment. Similarly, we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expect that residential treatment programs that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emphasize self-direction and the development of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work and social skills, are relatively clear and well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organized,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create strong treatment alliances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clients, tend to engage clients in treatment,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reduce clients' substance use problems and symptoms,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enhance clients' community living skills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psychosocial functioning.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All of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these variables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require more attention in our research.</w:t>
      </w:r>
    </w:p>
    <w:p w14:paraId="1ADE7FDE" w14:textId="6895DB83" w:rsidR="004B7127" w:rsidRPr="00932F24" w:rsidRDefault="004B7127" w:rsidP="00106DA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To enhance our understanding of the role of the</w:t>
      </w:r>
      <w:r w:rsidR="007F4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>alliance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in. the treatment of substance use disorders,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research needs to attend to several specific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issues. Among these are the role of confrontation,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potential variations in the importance of the alliance in different treatment modalities, the influence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alliance when treatment is mandated,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value of the alliance in group treatment, and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function of the alliance in relation to the match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between client-therapist gender, age, race, and</w:t>
      </w:r>
      <w:r w:rsidR="00106DA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similarity of life experience.</w:t>
      </w:r>
    </w:p>
    <w:p w14:paraId="63401749" w14:textId="56E41F9A" w:rsidR="004B7127" w:rsidRPr="00932F24" w:rsidRDefault="004B7127" w:rsidP="004737D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One issue involves the apparent negative effects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confrontation, which literally means bringing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clients "face to face" with the 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>nature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of their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problems. Therapists often need to confront clients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addictive disorders by developing and reflecting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discrepancies between clients' behaviors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their stated values or goals. Thus, as Miller and</w:t>
      </w:r>
    </w:p>
    <w:p w14:paraId="089D34AF" w14:textId="77777777" w:rsidR="004737D5" w:rsidRPr="00932F24" w:rsidRDefault="004737D5" w:rsidP="004737D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CCA3219" w14:textId="2D0FD526" w:rsidR="004B7127" w:rsidRPr="00932F24" w:rsidRDefault="00206086" w:rsidP="00206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309</w:t>
      </w:r>
    </w:p>
    <w:p w14:paraId="3E81E85C" w14:textId="25E5F986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Rollnick (2002) point out, confrontation often is a goal of treatment; however, it should not be a style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interaction. More information is needed to educate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therapists about how they can appropriately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confront their clients in a way that helps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strengthen the therapeutic alliance.</w:t>
      </w:r>
    </w:p>
    <w:p w14:paraId="2B8F75DE" w14:textId="7C045FB9" w:rsidR="004B7127" w:rsidRPr="00932F24" w:rsidRDefault="004B7127" w:rsidP="00D23B0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Two studies of cocaine-dependent clients have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noted that, in supportive-expressive therapy, individual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 counseling, and clinical management,</w:t>
      </w:r>
      <w:r w:rsidR="004737D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stronger alliance predicts treatment retention</w:t>
      </w:r>
      <w:r w:rsidR="002F3282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-but in cognitive treatment there is no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association between the alliance and retention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(Carroll,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Nich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Rounsaville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1997) or perhaps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even a negative relationship (Barber,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et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al., 2001). The highly directive version of cognitive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often employed to treat cocaine dependency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enable clients who develop a strong alliance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increase their self-efficacy and leave treatment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quickly. Alternatively, this modality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weaken the alliance and extend the course of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 In any case, more information is needed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about the potential differential role of the alliance</w:t>
      </w:r>
      <w:r w:rsidR="00D23B0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diverse treatment modalities.</w:t>
      </w:r>
    </w:p>
    <w:p w14:paraId="423BB6F9" w14:textId="4EE52501" w:rsidR="004B7127" w:rsidRPr="00932F24" w:rsidRDefault="004B7127" w:rsidP="0011746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When treatment is judicially mandated, extrinsic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forces that affect clients' motivation and behavior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produce an illusory alliance. For example,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among boys with conduct disorders, those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who had a positive working alliance at three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months were more likely to improve and less likely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be recidivists in the year following placement.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H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owever, on average, boys who developed an alliance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 early as the third or fourth week of treatment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subsequently showed less progress (Florsheim,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Shotorbani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Guest-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Warnick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Barratt, &amp;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Hwang, 2000). These youth, who may have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wanted to "look good" early on and thus developed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"false alliance," failed to progress as staff began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to set more limits </w:t>
      </w:r>
      <w:proofErr w:type="spellStart"/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ari.d</w:t>
      </w:r>
      <w:proofErr w:type="spellEnd"/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expected higher levels of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investment in treatment. Because a growing number</w:t>
      </w:r>
      <w:r w:rsidR="00FE19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clients with substance use disorders are judicially mandated for treatment, we need to determine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influence of situational demands on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measure~ent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and predictive validity of the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therapeutic alliance and Rogerian interpersonal attitudes.</w:t>
      </w:r>
    </w:p>
    <w:p w14:paraId="1E0A480F" w14:textId="5F0212E4" w:rsidR="004B7127" w:rsidRPr="00932F24" w:rsidRDefault="004B7127" w:rsidP="00117469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Although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the majority of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treatment for substance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 is conducted in a group format,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 did not find any empirical studies that specifically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examined the therapeutic alliance in this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modality. The therapist's warmth, empathy, and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genuineness, as well as interpersonal skill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and ability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mediate and resolve conflict, are likely to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influence group cohesion, treatment retention,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>longer-term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outcome. However, the members'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influence on each other may reduce the importance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leader. More information is needed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about the unique characteristics and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i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mpact of the</w:t>
      </w:r>
      <w:r w:rsidR="0011746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in group treatment contexts.</w:t>
      </w:r>
    </w:p>
    <w:p w14:paraId="0ADB4688" w14:textId="7BC07FD5" w:rsidR="004B7127" w:rsidRPr="00932F24" w:rsidRDefault="004B7127" w:rsidP="001A7E75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Perhaps the most profitable area for further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research lies in examining matches of therapist,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therapy, and client. Very little is currently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known about the potential differential impact of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therapist-client concordance on gender, ethnicity,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age, or experiences on alliance in the treatment of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disorders. One fruitful area for investigation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concerns whether recovering counselors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establish a better treatment alliance, and, if so,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whether the specific change mechanism is that "recovery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status" signifies concordant life experiences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between counselor and client. More broadly, studies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needed to examine the role of different aspects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counselor-client concordance in the formation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treatment alliance. Furthermore, the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existent research suggests that the matching of client,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therapist, and treatment will have greatest impact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when the matching is focused on more complex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related characteristics, such as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increasing or decreasing family 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involvement in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in relation to the quality of family life,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rather than in simple matching by demographic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characteristics.</w:t>
      </w:r>
    </w:p>
    <w:p w14:paraId="22838E72" w14:textId="7D6D2700" w:rsidR="004B7127" w:rsidRPr="00932F24" w:rsidRDefault="004B7127" w:rsidP="00B3169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Further investigation is also needed to help unpack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various aspects of the relationship between client and therapist in the treatment of substance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disorders. Broad generalizations of the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therapeutic alliance predominate in the existent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research connecting process and outcome, while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nuances of different aspects of the therapeutic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 articulated in the report by the Division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29 Task Force of the American Psychological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Association (Norcross, 2002a) (e.g., other relational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variables or the differences between tasks,</w:t>
      </w:r>
      <w:r w:rsidR="001A7E7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goals, 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nd bonds in the alliance) have yet to receive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much attention in this substantive area.</w:t>
      </w:r>
    </w:p>
    <w:p w14:paraId="70FC2C4B" w14:textId="0A6F5527" w:rsidR="004B7127" w:rsidRPr="00932F24" w:rsidRDefault="004B7127" w:rsidP="00B3169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Family and peer support of treatment appears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have special relevance for clients with substance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use disorders. The impressive body of work showing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importance of social support in client outcomes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naturally suggests developing better methods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for </w:t>
      </w:r>
      <w:r w:rsidR="00B3169B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chieving such support, both broadly for</w:t>
      </w:r>
    </w:p>
    <w:p w14:paraId="6C227E53" w14:textId="77777777" w:rsidR="00F27EA6" w:rsidRPr="00932F24" w:rsidRDefault="00F27EA6" w:rsidP="00B3169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53C1FFA" w14:textId="24C564F7" w:rsidR="004B7127" w:rsidRPr="00932F24" w:rsidRDefault="00184653" w:rsidP="001846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310 Substance Use Disorders</w:t>
      </w:r>
    </w:p>
    <w:p w14:paraId="7047DDDB" w14:textId="138D367A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life functioning and specifically in relation to the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 Often, in these treatments, the therapy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emerges first with family and/or peers and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only later is built with the 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>client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with the disorder.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impact of family on treatment is clear; these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effects are even more pronounced in treatment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studies of adolescent substance use disorders that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beyond the domain of this review of adult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treatment.</w:t>
      </w:r>
    </w:p>
    <w:p w14:paraId="5B3729DB" w14:textId="16531141" w:rsidR="004B7127" w:rsidRPr="00932F24" w:rsidRDefault="004B7127" w:rsidP="006E7E9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We need much more research illuminating the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most efficacious means for deciding when family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and/ or peers should be part of treatment (and</w:t>
      </w:r>
      <w:r w:rsidR="00F27EA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when they should not) and how best to involve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them. Beneficial patterns of involvement by family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friends may also vary with clients' individual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personality styles.</w:t>
      </w:r>
    </w:p>
    <w:p w14:paraId="773B8C6A" w14:textId="08BF1824" w:rsidR="004B7127" w:rsidRPr="00932F24" w:rsidRDefault="004B7127" w:rsidP="006E7E9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Research must also specifically focus on the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level of family involvement that is most useful at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various "stages of change" (Prochaska &amp; DiClemente,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1999). Perhaps different methods for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building family support and involving family and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friends in treatment will prove optimal given the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very different patterns for clients, in the precontemplation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stage (when problems are 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not identified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by the client but may be by others), the contemplation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stage (when problems are identified by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client but he or she is not yet ready to act), the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action stage ( when the client is actively seeking to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alter the problem behavior), and the maintenance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stage ( when the problem behavior has been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changed, but the change must be maintained over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time).</w:t>
      </w:r>
    </w:p>
    <w:p w14:paraId="416D4462" w14:textId="097B20CF" w:rsidR="004B7127" w:rsidRPr="00932F24" w:rsidRDefault="004B7127" w:rsidP="00B0386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Another issue is how much the therapist shapes</w:t>
      </w:r>
      <w:r w:rsidR="006E7E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the alliance and how much it is shaped by the 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lient's characteristics at entry to treatment. In general,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among clients with substance use disorders,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demographic characteristics and the severity of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symptoms ~merge as only minimally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related to the strength of the alliance (Barber et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al., 1999; De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Weert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-Van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Oene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al., 1999; Simpson,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Joe;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Greener, 1995). However,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several studies imply that clients who experience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distress, are strongly motivated for treatment,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regularly attend early treatment sessions,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establish a stronger treatment alliance (Barber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et al., 1999; Connors et al., 2000; Simpson,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Joe,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&amp; Greener, 1995). These findings</w:t>
      </w:r>
      <w:r w:rsidR="007B64D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highlight the need for more research into how the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interaction of client and therapist characteristics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shapes the development of the treatment alliance,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how this process is affected by the therapist's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level of directedness and structure and the content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treatment. ·</w:t>
      </w:r>
    </w:p>
    <w:p w14:paraId="2DA1514F" w14:textId="5D240EEE" w:rsidR="004B7127" w:rsidRPr="00932F24" w:rsidRDefault="004B7127" w:rsidP="0070637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In terms of methodology, there is a need for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better instrumentation to assess the quality of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alliances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between extended social support networks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therapists and/or treatment programs, because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treatment of substance use disorders the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therapeutic alliance often expands to include family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members, friends, and co-workers. Improvement</w:t>
      </w:r>
      <w:r w:rsidR="00B0386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 constru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 and content validity of measures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designed to tap the therapeutic alliance, as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well as identifying reasons for variations in measurement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methods (i.e., client versus therapist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self-report versus observer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ratings)·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and the predictive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validity of these different perspectives are also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fruitful areas for .study. In addition, newer analytic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techniques, such as hierarchical linear modeling,</w:t>
      </w:r>
      <w:r w:rsidR="00782FE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may enable us to examine these phenomena in a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ecologically valid way (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Hser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1995). As the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nature of the 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>therapeutic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process becomes more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apparent, new concepts and measurement procedures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may  help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us place the alliance in context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other common aspects of treatment, and,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more broadly,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with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other aspects of clients' life experiences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that influence the process of recovery.</w:t>
      </w:r>
    </w:p>
    <w:p w14:paraId="0715D72B" w14:textId="45A3E43A" w:rsidR="004B7127" w:rsidRPr="00932F24" w:rsidRDefault="004B7127" w:rsidP="00706376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To emphasize our most important suggestion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further research, relationship variables should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 included as an integral part of research on the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 of treatment for substance use and eating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disorders. We hope that with such research, a subsequent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review of this area will be able to confirm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expand the principles stated here, and to elaborate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additional principles concerned with interactions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between clients, therapists, md therapies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that can inform us about how best to 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>achieve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optimal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alliances and involve family in treatment.</w:t>
      </w:r>
    </w:p>
    <w:p w14:paraId="6BEC360E" w14:textId="6BEBFF23" w:rsidR="004B7127" w:rsidRPr="00932F24" w:rsidRDefault="00B3169B" w:rsidP="00B3169B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Summary</w:t>
      </w:r>
    </w:p>
    <w:p w14:paraId="465430EB" w14:textId="0A2A5B04" w:rsidR="004B7127" w:rsidRPr="00932F24" w:rsidRDefault="004B7127" w:rsidP="006E211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Studies that have focused on treatment for the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 use and eating disorders have primarily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focused on the impact of treatments on outcomes,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only occasionally have considered the importance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relationship factors to outcome. Nonetheless,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considerable literature has 'identified the</w:t>
      </w:r>
      <w:r w:rsidR="0070637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powerful role of the therapeutic alliance in treatment</w:t>
      </w:r>
      <w:r w:rsidR="006E21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helping clients enter treatment, remain</w:t>
      </w:r>
      <w:r w:rsidR="006E21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treatment longer, to be confident and explore</w:t>
      </w:r>
    </w:p>
    <w:p w14:paraId="15F24CF2" w14:textId="77777777" w:rsidR="006E2118" w:rsidRPr="00932F24" w:rsidRDefault="006E2118" w:rsidP="006E211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26E58D0D" w14:textId="4E7FBA6B" w:rsidR="004B7127" w:rsidRPr="00932F24" w:rsidRDefault="00B3169B" w:rsidP="00B316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311</w:t>
      </w:r>
    </w:p>
    <w:p w14:paraId="29688D8A" w14:textId="75D35BFB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problems, to experience less distress, and to produce better outcomes. Likewise, treatment programs</w:t>
      </w:r>
      <w:r w:rsidR="0045254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more likely to engage clients more successfully</w:t>
      </w:r>
      <w:r w:rsidR="0045254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achieve better in-treatment and</w:t>
      </w:r>
      <w:r w:rsidR="0045254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after-treatment outcomes when better alliances</w:t>
      </w:r>
      <w:r w:rsidR="0045254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are created with clients. Relationships with family</w:t>
      </w:r>
      <w:r w:rsidR="0045254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friends also appear to have strong effects on</w:t>
      </w:r>
      <w:r w:rsidR="0045254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engagement, program completion, and outcomes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among 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>i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ndividuals with substance use and eating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disorders. These effects are manifested broadly in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impact of social support on outcome, and,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more specifically, in the important roles family and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friends can play in supporting treatment; helping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to build the. alliance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between the client therapist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treatment program; and 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>becoming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involved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directly in the treatment process.</w:t>
      </w:r>
    </w:p>
    <w:p w14:paraId="70D6326B" w14:textId="77777777" w:rsidR="00B3169B" w:rsidRPr="00932F24" w:rsidRDefault="00B3169B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38617173" w14:textId="22367FE5" w:rsidR="004B7127" w:rsidRPr="00932F24" w:rsidRDefault="004B7127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ACKNOWLEOGMENTS Preparation of this manuscript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was supported by the Department of Veterans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Affairs Health Services Research and Development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Service research funds and by NIAAA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Grant AA127l8. The opinions expressed in the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manuscript are those of the authors and do not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D5471" w:rsidRPr="00932F24">
        <w:rPr>
          <w:rFonts w:ascii="Times New Roman" w:hAnsi="Times New Roman" w:cs="Times New Roman"/>
          <w:color w:val="000000" w:themeColor="text1"/>
          <w:szCs w:val="24"/>
        </w:rPr>
        <w:t>necessarily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represent the views of the Department</w:t>
      </w:r>
      <w:r w:rsidR="00851E4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Veterans Affairs.</w:t>
      </w:r>
    </w:p>
    <w:p w14:paraId="09136F13" w14:textId="77777777" w:rsidR="00CA6D88" w:rsidRPr="00932F24" w:rsidRDefault="00CA6D88" w:rsidP="004B7127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0D4A0AA5" w14:textId="77777777" w:rsidR="004B7127" w:rsidRPr="00932F24" w:rsidRDefault="004B7127" w:rsidP="00CA6D88">
      <w:pPr>
        <w:pStyle w:val="Heading1"/>
        <w:rPr>
          <w:rFonts w:ascii="Times New Roman" w:hAnsi="Times New Roman" w:cs="Times New Roman"/>
          <w:b w:val="0"/>
          <w:color w:val="000000" w:themeColor="text1"/>
        </w:rPr>
      </w:pPr>
      <w:r w:rsidRPr="00932F24">
        <w:rPr>
          <w:rFonts w:ascii="Times New Roman" w:hAnsi="Times New Roman" w:cs="Times New Roman"/>
          <w:b w:val="0"/>
          <w:color w:val="000000" w:themeColor="text1"/>
        </w:rPr>
        <w:t>References</w:t>
      </w:r>
    </w:p>
    <w:p w14:paraId="3040D11C" w14:textId="319DCBB9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Alexander, L. B.,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LT. (1986). The Penn</w:t>
      </w:r>
      <w:r w:rsidR="003D547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Helping Alliance Scales. In L. S. P. Greenberg</w:t>
      </w:r>
      <w:r w:rsidR="002103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W. M.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Pinsof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(Eds.),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 psychotherapeutic</w:t>
      </w:r>
      <w:r w:rsidR="0021033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process: A research handbook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325-366).</w:t>
      </w:r>
      <w:r w:rsidR="002103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New York: Guilford.</w:t>
      </w:r>
    </w:p>
    <w:p w14:paraId="7CCA840C" w14:textId="6CB88E19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American Psychiatric Association. (1994).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Diagnostic</w:t>
      </w:r>
      <w:r w:rsidR="0021033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and statistical manual of mental disorders</w:t>
      </w:r>
      <w:r w:rsidR="0021033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( 4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th ed., rev.). Washington, DC: American Psychiatric</w:t>
      </w:r>
      <w:r w:rsidR="002103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Association.</w:t>
      </w:r>
    </w:p>
    <w:p w14:paraId="1B433171" w14:textId="11B2C368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Barber, J. G. (1995). Working with resistant drug</w:t>
      </w:r>
      <w:r w:rsidR="00C45B5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abusers.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Social Work, 40(1),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17-23.</w:t>
      </w:r>
    </w:p>
    <w:p w14:paraId="796C7C50" w14:textId="33538D92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Barber, J. L.,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Crits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-Christoph, P.,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Thase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 E.,</w:t>
      </w:r>
      <w:r w:rsidR="00B5016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Weiss, R., Frank, A.,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Onken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L., &amp; Gallop, R.</w:t>
      </w:r>
      <w:r w:rsidR="00B5016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(1999). Therapeutic alliance as a predictor of</w:t>
      </w:r>
      <w:r w:rsidR="00B5016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 in treatment of cocaine dependence.</w:t>
      </w:r>
      <w:r w:rsidR="00B5016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Psychotherapy Research,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9, 54-73.</w:t>
      </w:r>
    </w:p>
    <w:p w14:paraId="76D9C4BF" w14:textId="256C4E89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Barber, J.P.,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L., Gallop, R.,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Crits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-Christoph, P., Frank, A., Weiss, R. 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Thase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M. E., Connolly, M. B.,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Gladis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M., Foltz, C.,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Siqueland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 (2001). Therapeutic alliance as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predictor of outcome and retention in the National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Institute on Drug Abuse Collaborative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Cocaine Treatment Study.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</w:t>
      </w:r>
      <w:r w:rsidR="002D348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69, 119-124.</w:t>
      </w:r>
    </w:p>
    <w:p w14:paraId="69F2B2CD" w14:textId="6E0C549F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Barber, · J. S., Halperin, G., &amp; Connolly, M. B.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(2001). Supportive techniques: Are they found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different therapies?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Psychotherapy</w:t>
      </w:r>
      <w:r w:rsidR="002D348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Practice and Research, 10,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165-1 72.</w:t>
      </w:r>
    </w:p>
    <w:p w14:paraId="7C5144D4" w14:textId="28FD515B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Barrett-Lennard, G. T. (1962). Dimensions of the</w:t>
      </w:r>
      <w:r w:rsidR="002D348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client's experience with the ther</w:t>
      </w:r>
      <w:r w:rsidR="00D9552D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pist</w:t>
      </w:r>
      <w:r w:rsidR="00D955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associated</w:t>
      </w:r>
      <w:r w:rsidR="00D955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with personality change.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Genetic Psychology</w:t>
      </w:r>
      <w:r w:rsidR="00D9552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Monographs,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76, No. 43.</w:t>
      </w:r>
    </w:p>
    <w:p w14:paraId="60353987" w14:textId="1C0B3FBA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Belding, M.A., Iguchi, M. Y.,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Morral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A. R., &amp;</w:t>
      </w:r>
      <w:r w:rsidR="00D955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McLellan, A. T. (1997). Assessing the helping</w:t>
      </w:r>
      <w:r w:rsidR="00D955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and its impact in the treatment of opiate</w:t>
      </w:r>
      <w:r w:rsidR="00D955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dependence.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Drug Alcohol Depend, 48,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51-59.</w:t>
      </w:r>
    </w:p>
    <w:p w14:paraId="79674C40" w14:textId="4367DEA0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Bohart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A. C., Elliott, R., Greenberg, L. S., &amp; Watson,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J. C. (2002). Empathy. In J. C. Norcross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 that work:</w:t>
      </w:r>
      <w:r w:rsidR="009E78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Therapist contributions and responsiveness to patients</w:t>
      </w:r>
      <w:r w:rsidR="009E78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89-108). New York: Oxford University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16BA3781" w14:textId="51E8C242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Booth, B. M., Russell, D. W., Soucek1 S., &amp; Laughlin,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P.R. (1992). Social support and outcome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alcoholism treatment: An exploratory analysis.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American Journal of Drug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Alcohol Abuse,</w:t>
      </w:r>
      <w:r w:rsidR="009E78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18(1),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87-101.</w:t>
      </w:r>
    </w:p>
    <w:p w14:paraId="6B667ED8" w14:textId="78001E17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Breteler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M. H. M., Van Den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Hurk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A. A., Schippers,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G.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M.,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Meerkerk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J. (1996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Enrollment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a drug-free detention program: The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prediction of successful behavior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change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of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drug-using inmates.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Addictive Behaviors, 21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(5),</w:t>
      </w:r>
      <w:r w:rsidR="009E78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665-669.</w:t>
      </w:r>
    </w:p>
    <w:p w14:paraId="43C0DCF4" w14:textId="5772B78D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Broome, K. M., Simpson, D. D., &amp; Joe, G. W.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(1999). Client and program attributes related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treatment process indicators in DATOS.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Drug and Alcohol Dependence, ·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 7, 12 7- 13 5.</w:t>
      </w:r>
    </w:p>
    <w:p w14:paraId="2D8A84C4" w14:textId="0046277B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Burlingame, G. M.,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Fuhriman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A., &amp; Johnson, J. E.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(200?). Cohesion in group · psychotherapy. -In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J. C. Norcross 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</w:t>
      </w:r>
      <w:r w:rsidR="00C438B9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that work: Therapist contributions and responsiveness</w:t>
      </w:r>
      <w:r w:rsidR="00C438B9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 patients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71-88). New York: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Oxford University Press.</w:t>
      </w:r>
    </w:p>
    <w:p w14:paraId="0B687CB5" w14:textId="28567DA8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Carroll, K.,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Nich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C.,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Rounsaville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B. (1997). Contribution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therapeutic alliance to outcome</w:t>
      </w:r>
      <w:r w:rsidR="00C438B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active versus control psychotherapies.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C438B9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of Consulting and Clinical Psycho</w:t>
      </w:r>
      <w:r w:rsidR="00553DC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lo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65,</w:t>
      </w:r>
      <w:r w:rsidR="00553D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510-514.</w:t>
      </w:r>
    </w:p>
    <w:p w14:paraId="1865A039" w14:textId="5A889054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Chafetz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M.-, Blane, H., Abram, H.,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Golner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J., Lacy, E., McCourt, W., Clark, E., &amp; Meyers,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W.</w:t>
      </w:r>
      <w:r w:rsidR="00553DCC"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(1962). Establishing treatment relations with</w:t>
      </w:r>
      <w:r w:rsidR="00553D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alcoholics.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Nervous and Mental Disease,</w:t>
      </w:r>
      <w:r w:rsidR="00553DC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134,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395-409.</w:t>
      </w:r>
    </w:p>
    <w:p w14:paraId="2C7BEE1D" w14:textId="316C943F" w:rsidR="004B7127" w:rsidRPr="00932F24" w:rsidRDefault="004B7127" w:rsidP="004B0F33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Chambless, D. L.,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Hollon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S. D. (1998). Defining</w:t>
      </w:r>
      <w:r w:rsidR="00553DC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empirically supported therapies.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4B0F3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="004B0F3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Consulting and Clinical Psychology, </w:t>
      </w:r>
      <w:r w:rsidR="004B0F33" w:rsidRPr="00932F24">
        <w:rPr>
          <w:rFonts w:ascii="Times New Roman" w:hAnsi="Times New Roman" w:cs="Times New Roman"/>
          <w:color w:val="000000" w:themeColor="text1"/>
          <w:szCs w:val="24"/>
        </w:rPr>
        <w:t>66, 7-18</w:t>
      </w:r>
      <w:r w:rsidR="004B0F33" w:rsidRPr="00932F24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0769F393" w14:textId="77777777" w:rsidR="00553DCC" w:rsidRPr="00932F24" w:rsidRDefault="00553DCC" w:rsidP="00553DCC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296A8C47" w14:textId="1F31BE2A" w:rsidR="004B7127" w:rsidRPr="00932F24" w:rsidRDefault="004B0F33" w:rsidP="004B0F33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312 Substance Use Disorders</w:t>
      </w:r>
    </w:p>
    <w:p w14:paraId="08E030D6" w14:textId="1D6FEA44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Claiborn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C. D., Goodyear, R. K., &amp; Horner, P.A.</w:t>
      </w:r>
      <w:r w:rsidR="00093F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(2002). Feedback. In J. C. Norcross 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</w:t>
      </w:r>
      <w:r w:rsidR="00093F1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relationships that work: Therapist</w:t>
      </w:r>
      <w:r w:rsidR="00093F1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contributions and responsiveness to patients</w:t>
      </w:r>
      <w:r w:rsidR="00093F1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217-234). New York: Oxford University</w:t>
      </w:r>
      <w:r w:rsidR="00093F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500C4356" w14:textId="6D20B2A1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Collins, R. L.,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Emont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S. L.,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Zywiak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W. H. (1990).</w:t>
      </w:r>
      <w:r w:rsidR="00093F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Social influence processes in smoking cessation:</w:t>
      </w:r>
      <w:r w:rsidR="00093F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Post</w:t>
      </w:r>
      <w:r w:rsidR="00093F15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quitting predictors of long-term outcome.</w:t>
      </w:r>
      <w:r w:rsidR="00093F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Substance Abuse,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2( 4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), 389-403.</w:t>
      </w:r>
    </w:p>
    <w:p w14:paraId="4103897E" w14:textId="7266B799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Connors, G. C., DiClemente, C. C.,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093F1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R., Donovan, D. M. (1997). The therapeutic</w:t>
      </w:r>
      <w:r w:rsidR="00DC01B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alliance and its relationship to alcohol treatment</w:t>
      </w:r>
      <w:r w:rsidR="00DC01B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participation and outcome.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</w:t>
      </w:r>
      <w:r w:rsidR="00DC01B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Consulting 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69, 588-598.</w:t>
      </w:r>
    </w:p>
    <w:p w14:paraId="6198D31D" w14:textId="72D5F8E5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Connors, G.D.,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Dermen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K. H.,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Kadden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R., Carroll,</w:t>
      </w:r>
      <w:r w:rsidR="00DC01B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K. M.,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Fronte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 R. (2000). Predicting</w:t>
      </w:r>
      <w:r w:rsidR="00DC01B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therapeutic alliance in alcoholism treatment.</w:t>
      </w:r>
      <w:r w:rsidR="00DC01B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Studies on Alcohol, 61,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139-156.</w:t>
      </w:r>
    </w:p>
    <w:p w14:paraId="2C6F3740" w14:textId="1F91CEE4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Crape, B. L.,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Latkin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C. A.,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Laris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A. S., Knowlton,</w:t>
      </w:r>
      <w:r w:rsidR="00C52A4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A. R. (2002). The effects of sp</w:t>
      </w:r>
      <w:r w:rsidR="00C52A4B" w:rsidRPr="00932F24">
        <w:rPr>
          <w:rFonts w:ascii="Times New Roman" w:hAnsi="Times New Roman" w:cs="Times New Roman"/>
          <w:color w:val="000000" w:themeColor="text1"/>
          <w:szCs w:val="24"/>
        </w:rPr>
        <w:t>o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nsorship in a</w:t>
      </w:r>
      <w:r w:rsidR="00C52A4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12-step treatment of injection drug users.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Drug</w:t>
      </w:r>
      <w:r w:rsidR="0053709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Alcohol Dependence,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65(3), 291-301.</w:t>
      </w:r>
    </w:p>
    <w:p w14:paraId="209BCA81" w14:textId="1725BCCA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Crits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-Christoph, P., &amp; Gibbons, M. B. C. (2002).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Relational interpretations. In J. C. Norcross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 that work:</w:t>
      </w:r>
      <w:r w:rsidR="0053709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Therapist contributions and responsiveness to patients</w:t>
      </w:r>
      <w:r w:rsidR="0053709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285-300). New York: Oxford University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0A1EAFCD" w14:textId="40577684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Curry, S.; Thompson, B., Sexton, M., &amp; Omenn,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G. S. (1989). Psychosocial predictors of outcome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a worksite 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>smoking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cessation program.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American Journal of Preventive Medicine,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5(1),</w:t>
      </w:r>
      <w:r w:rsidR="0053709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2-7.</w:t>
      </w:r>
    </w:p>
    <w:p w14:paraId="03A73C53" w14:textId="03DB129B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Dakof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G. A.,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Quille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T. J., Tejeda, M. J.,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Alberga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4549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L. R., Bandstra, E., &amp;_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Szapocznik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 (in press).</w:t>
      </w:r>
      <w:r w:rsidR="004549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Enrolling and retaining cocaine abusing mothers</w:t>
      </w:r>
      <w:r w:rsidR="004549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into drug abuse 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</w:t>
      </w:r>
      <w:r w:rsidR="004549E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and Clinical Psychology.</w:t>
      </w:r>
    </w:p>
    <w:p w14:paraId="67090AFE" w14:textId="77777777" w:rsidR="004549ED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De Leon, G. (Ed.). (1997).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Community as method:</w:t>
      </w:r>
      <w:r w:rsidR="004549E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Therapeutic communities for special populations</w:t>
      </w:r>
      <w:r w:rsidR="004549E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special settings.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Westport, CT: Praeger.</w:t>
      </w:r>
      <w:r w:rsidR="004549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14:paraId="127A8B63" w14:textId="31A9FB20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De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Weert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-Van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Oene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G. 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Jorg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F.,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Schrijvers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4549E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G. (1999). The Helping Alliance Questionnaire: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Psychometric properties in clients with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substance dependence.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Substance Use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Misuse,</w:t>
      </w:r>
      <w:r w:rsidR="003632C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34,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1549-1569.</w:t>
      </w:r>
    </w:p>
    <w:p w14:paraId="14FB8702" w14:textId="32438A2A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Donohue, B.,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Azrin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N., Lawson, H., Friedlander, J.,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Teicher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G.,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Rindsberg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 (1998). Improving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initial session attendance of substance abusing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conduct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dis~rdered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adolescents: A controlled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study.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Child and Adolescent</w:t>
      </w:r>
      <w:r w:rsidR="003632C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Substance Abuse,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8(1), 1-13.</w:t>
      </w:r>
    </w:p>
    <w:p w14:paraId="6AC45AF3" w14:textId="1ADBCCC5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Edwards, M., &amp;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Steinglass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P. (1995). Family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</w:t>
      </w:r>
      <w:r w:rsidR="003632C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outcomes for alcoholism.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Marital and</w:t>
      </w:r>
      <w:r w:rsidR="003632C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Family Therapy, 10,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 7 5-509.</w:t>
      </w:r>
    </w:p>
    <w:p w14:paraId="632ECF69" w14:textId="29D4E781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Emrick, C. 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Tonigan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 S., Montgomery, H., &amp;</w:t>
      </w:r>
      <w:r w:rsidR="002F750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Little, L. (1993). Affiliation processes in and</w:t>
      </w:r>
      <w:r w:rsidR="002F750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outcomes of Alcoholics Anonymous:</w:t>
      </w:r>
      <w:r w:rsidR="002F750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meta-analysis of the literature. In B. S.</w:t>
      </w:r>
      <w:r w:rsidR="002F750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&amp; W. R. Miller (Eds.),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Research on Alcoholics</w:t>
      </w:r>
      <w:r w:rsidR="002F7506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Anonymous: Opportunities and alternatives</w:t>
      </w:r>
      <w:r w:rsidR="008C4D8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41-7 6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Piscataway, NJ: Rutgers University,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Center of Alcohol Studies.</w:t>
      </w:r>
    </w:p>
    <w:p w14:paraId="26089B15" w14:textId="161CED6F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Pals-Stewart, W.,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G;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R.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(1998). Marital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interactions of drug-abusing patients and their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partners: Comparisons with distressed couples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relationship to drug-using behavior.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Psychology of Addictive Behaviors,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12(1), 28-38.</w:t>
      </w:r>
    </w:p>
    <w:p w14:paraId="0E2B3486" w14:textId="7C0286E2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Pals-Stewart, W.,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R., &amp; O'Farrell, T. J.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(1996). Behavioral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couples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therapy for male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substance-abusing patients: Effects on relationship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adjustment and drug-using behavior.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8C4D8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Consulting 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64(5),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959-972.</w:t>
      </w:r>
    </w:p>
    <w:p w14:paraId="73D3B0FD" w14:textId="76B8E46B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Pals-Stewart, W., O'Farrell, T. J., Feehan, M.,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G. R., Tiller, S.,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Mcfarlin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S. K</w:t>
      </w:r>
      <w:r w:rsidR="008C4D8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(2000). Behavioral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couples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therapy versus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in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dividual-based treatment for male substance</w:t>
      </w:r>
      <w:r w:rsidR="00AB4F90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abusing</w:t>
      </w:r>
      <w:r w:rsidR="00CE3F4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patients: An evaluation of significant</w:t>
      </w:r>
      <w:r w:rsidR="00CE3F4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individual change and comparison of improvement</w:t>
      </w:r>
      <w:r w:rsidR="00CE3F4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rates.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Substan</w:t>
      </w:r>
      <w:r w:rsidR="00CE3F4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e Abuse Treatment,</w:t>
      </w:r>
      <w:r w:rsidR="00CE3F4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18,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249-254.</w:t>
      </w:r>
    </w:p>
    <w:p w14:paraId="401F124B" w14:textId="4B31F452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Farber, B. A., &amp; Lane, J. S. (2002). Positive regard.</w:t>
      </w:r>
      <w:r w:rsidR="00CE3F4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J. C. Norcross 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.</w:t>
      </w:r>
      <w:r w:rsidR="00CE3F4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ships that work: Therapist contributions and responsiveness</w:t>
      </w:r>
      <w:r w:rsidR="00CE3F4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 patients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175-194). New</w:t>
      </w:r>
      <w:r w:rsidR="00CE3F4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York: Oxford University Press.</w:t>
      </w:r>
    </w:p>
    <w:p w14:paraId="4DC4A9D1" w14:textId="35704577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Fenton, L. C.,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Nich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C.,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Frankforter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T., &amp; Carroll,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K. (200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l).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Perspective is everything: The predictive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validity of six working alliance instruments.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Psychotherapy Practice and Research, 10,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262-268.</w:t>
      </w:r>
    </w:p>
    <w:p w14:paraId="210A03AC" w14:textId="449D85E1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Finney, J., &amp; Moos, R. (1992). The long-term course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treated alcoholism: II. Predictors and correlates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of 10-year functioning and mortality.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5F354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Studies on Alcohol, 53,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142-153.</w:t>
      </w:r>
    </w:p>
    <w:p w14:paraId="78361F6A" w14:textId="7F3AA05B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Florsheim, P.,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Shotorbani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S., Guest-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Warnick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G.,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Barratt, T., &amp; Hwang, W. C. (20Q9)- Role of the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working alliance in the treatment of delinquent</w:t>
      </w:r>
      <w:r w:rsidR="005F354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boys in community-based programs.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</w:t>
      </w:r>
      <w:r w:rsidR="005F354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Clinical Child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29, 94-107.</w:t>
      </w:r>
    </w:p>
    <w:p w14:paraId="00B70F74" w14:textId="77777777" w:rsidR="002833E1" w:rsidRPr="00932F24" w:rsidRDefault="002833E1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b/>
          <w:bCs/>
          <w:color w:val="000000" w:themeColor="text1"/>
          <w:szCs w:val="24"/>
        </w:rPr>
      </w:pPr>
    </w:p>
    <w:p w14:paraId="33718CDF" w14:textId="00B157A6" w:rsidR="004B7127" w:rsidRPr="00932F24" w:rsidRDefault="002833E1" w:rsidP="002833E1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313</w:t>
      </w:r>
    </w:p>
    <w:p w14:paraId="05749A56" w14:textId="299A349F" w:rsidR="004B7127" w:rsidRPr="00932F24" w:rsidRDefault="002833E1" w:rsidP="00781B03">
      <w:pPr>
        <w:spacing w:after="0"/>
        <w:ind w:left="720" w:hanging="720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Freud, S. (1912). The dynamics of transference. In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4B7127" w:rsidRPr="00932F24">
        <w:rPr>
          <w:rFonts w:ascii="Times New Roman" w:hAnsi="Times New Roman" w:cs="Times New Roman"/>
          <w:color w:val="000000" w:themeColor="text1"/>
          <w:szCs w:val="24"/>
        </w:rPr>
        <w:t xml:space="preserve">J. Strachey (Ed.), </w:t>
      </w:r>
      <w:r w:rsidR="004B712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 standard edition of the</w:t>
      </w:r>
      <w:r w:rsidR="00781B0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="004B712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complete </w:t>
      </w:r>
      <w:r w:rsidR="00781B0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psychological</w:t>
      </w:r>
      <w:r w:rsidR="004B712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works of Sigmund Freud</w:t>
      </w:r>
      <w:r w:rsidR="00781B0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="004B7127" w:rsidRPr="00932F24">
        <w:rPr>
          <w:rFonts w:ascii="Times New Roman" w:hAnsi="Times New Roman" w:cs="Times New Roman"/>
          <w:color w:val="000000" w:themeColor="text1"/>
          <w:szCs w:val="24"/>
        </w:rPr>
        <w:t>(pp. 99-108). London: Hogarth Press.</w:t>
      </w:r>
    </w:p>
    <w:p w14:paraId="3B60F9CA" w14:textId="61EC546B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Galanter, M.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(l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993). Network therapy for substance</w:t>
      </w:r>
      <w:r w:rsidR="00781B0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abuse: A clinical trial.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Psychotherapy,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30(2),</w:t>
      </w:r>
      <w:r w:rsidR="00781B0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251-258.</w:t>
      </w:r>
    </w:p>
    <w:p w14:paraId="1FE40924" w14:textId="515EA1D7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Gallop, R.,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Kenn~dy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S. H., &amp; Stern, D. (1994).</w:t>
      </w:r>
      <w:r w:rsidR="00781B0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Therapeutic alliance on an inpatient unit for</w:t>
      </w:r>
      <w:r w:rsidR="003D645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eating disorders.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International Journal of Eating</w:t>
      </w:r>
      <w:r w:rsidR="003D645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Disorders,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16(4), 405-410.</w:t>
      </w:r>
    </w:p>
    <w:p w14:paraId="6989A143" w14:textId="3D7B6255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Gaston, L. M.,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Marmar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C.R. (1994). The California</w:t>
      </w:r>
      <w:r w:rsidR="003D645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Psychotherapy Alliance Scales. In A. 0.</w:t>
      </w:r>
      <w:r w:rsidR="003D645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Horvath &amp; L. S. Greenberg 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 working</w:t>
      </w:r>
      <w:r w:rsidR="003D645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alliance: Theory, research, </w:t>
      </w:r>
      <w:r w:rsidRPr="00932F24">
        <w:rPr>
          <w:rFonts w:ascii="Times New Roman" w:hAnsi="Times New Roman" w:cs="Times New Roman"/>
          <w:bCs/>
          <w:i/>
          <w:iCs/>
          <w:color w:val="000000" w:themeColor="text1"/>
          <w:szCs w:val="24"/>
        </w:rPr>
        <w:t>and</w:t>
      </w:r>
      <w:r w:rsidRPr="00932F24">
        <w:rPr>
          <w:rFonts w:ascii="Times New Roman" w:hAnsi="Times New Roman" w:cs="Times New Roman"/>
          <w:b/>
          <w:bCs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practice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85-108). New York: Wiley.</w:t>
      </w:r>
    </w:p>
    <w:p w14:paraId="3FC0BE7D" w14:textId="20D7E8C7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Gelso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C. J., &amp; Hayes, J. A. (2002). The management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countertransference. In J. C. Norcross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 that work:</w:t>
      </w:r>
      <w:r w:rsidR="005F442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Therapist contributions and responsiveness to patients</w:t>
      </w:r>
      <w:r w:rsidR="005F442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267-284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New York: Oxford University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7107443D" w14:textId="7A288FD8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Gerstley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L., McLellan,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A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T., Alterman, A. I.,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Woody, _ G. E.,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Prout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(1989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Ability to form an alliance with the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therapist: A possible marker of prognosis for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with antisocial personality disorder.</w:t>
      </w:r>
      <w:r w:rsidR="005F442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American Journal of Psychiatry, 146,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508-512.</w:t>
      </w:r>
    </w:p>
    <w:p w14:paraId="231842FD" w14:textId="4BA3752E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Gordon, A.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J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Zrull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 (1991). Social networks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recovery: One year after inpatient treatment.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Substance Abuse Treatment,</w:t>
      </w:r>
      <w:r w:rsidR="00B30C8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8(3), 143-152.</w:t>
      </w:r>
    </w:p>
    <w:p w14:paraId="40266834" w14:textId="0BE86520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Greenson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R. (1965). The working alliance and the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transference neurosis.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Psychoanalytic Quarterly,</w:t>
      </w:r>
      <w:r w:rsidR="00B30C8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34,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155-179.</w:t>
      </w:r>
    </w:p>
    <w:p w14:paraId="6286F5AC" w14:textId="30175C0F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Gruder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C. L.,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Mermelstein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R. J.,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Kirkendol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Hedeker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D., et al. (1993). Effects of social support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relapse prevention training as adjuncts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a televised smoking-cessation intervention.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Consulting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Clinical Psychology,</w:t>
      </w:r>
      <w:r w:rsidR="00B30C8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6J(l), l l3~i2Q.</w:t>
      </w:r>
    </w:p>
    <w:p w14:paraId="3B0D254A" w14:textId="5B6BDDAA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Hanson, B.,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Issacsson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S. 0.,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Janzon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L., &amp; Liddle,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S. E. (1990). Social support and quitting smoking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good. Is there an association? Results</w:t>
      </w:r>
      <w:r w:rsidR="00B30C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 the population study "Men Born in 1914,"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Malmo, Sweden.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Addictive Behaviors, 15,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221-233.</w:t>
      </w:r>
    </w:p>
    <w:p w14:paraId="656AC8F0" w14:textId="6EE9A8E8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Hartley, S. W.,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Strupp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H. H. (1983). The therapeutic alliance: Its relationship to outcome in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brief psychotherapy. In J;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Masling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Empirical</w:t>
      </w:r>
      <w:r w:rsidR="00242D9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studies of psychoanalytic theories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1-37). Hillsdale, NJ: Analytic Press.</w:t>
      </w:r>
    </w:p>
    <w:p w14:paraId="71730318" w14:textId="58A23C04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Hatcher, R. L.,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Barends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A. W. (1996). Clients'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view of the alliance in psychotherapy: Exploratory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factor analysis of three alliance measures.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Consulting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Clinical Psychology, 64,</w:t>
      </w:r>
      <w:r w:rsidR="00242D9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1326-1336.</w:t>
      </w:r>
    </w:p>
    <w:p w14:paraId="54DC4249" w14:textId="66AAFE46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Henggeler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S. W.,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Pickrel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S. G.,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Brondino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 J., &amp;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Crouch,·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J. L. (1996). Eliminating (almost)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dropout of substance abusing or dependent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delinquents through home-based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multisystemic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therapy.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American Journal of Psychiatry,</w:t>
      </w:r>
      <w:r w:rsidR="00242D9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153,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427-428.</w:t>
      </w:r>
    </w:p>
    <w:p w14:paraId="56D43C1B" w14:textId="155FE1AC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Hill, C. E., &amp; Knox,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S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. (2002). Self-disclosure. In</w:t>
      </w:r>
      <w:r w:rsidR="00242D9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J. C. Norcross (Ed.);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</w:t>
      </w:r>
      <w:r w:rsidR="00242D9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that work: Therapist contribution</w:t>
      </w:r>
      <w:r w:rsidR="002D0ED6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s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and responsiveness</w:t>
      </w:r>
      <w:r w:rsidR="002D0ED6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 patients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255-266). New</w:t>
      </w:r>
      <w:r w:rsidR="002D0ED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York: Oxford University Press.</w:t>
      </w:r>
    </w:p>
    <w:p w14:paraId="7CEDABF5" w14:textId="0F35FF5A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Horvath, A.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0 .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Bedi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R. P. (2002) . The alliance.</w:t>
      </w:r>
      <w:r w:rsidR="002D0ED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J.C. Norcross 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 that work: Therapist contributions and responsiveness</w:t>
      </w:r>
      <w:r w:rsidR="0064657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 patients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37-70). New York:</w:t>
      </w:r>
      <w:r w:rsidR="0064657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Oxford University Press.</w:t>
      </w:r>
    </w:p>
    <w:p w14:paraId="051FCE42" w14:textId="6EB0A260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Horvath, A. 0., &amp; Greenberg, L. S. (1989). Development</w:t>
      </w:r>
      <w:r w:rsidR="002A392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validation of the Working Alliance</w:t>
      </w:r>
      <w:r w:rsidR="002A392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Inventory.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Counseling Psychology, 36,</w:t>
      </w:r>
      <w:r w:rsidR="002A392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223-233.</w:t>
      </w:r>
    </w:p>
    <w:p w14:paraId="0EB697F5" w14:textId="5D2F0CBC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Horvath, A., &amp; Symonds, D. (1991): Relation between</w:t>
      </w:r>
      <w:r w:rsidR="002A392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working alliance and outcome in psychotherapy:</w:t>
      </w:r>
      <w:r w:rsidR="002A392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 </w:t>
      </w:r>
      <w:r w:rsidR="005E4D34" w:rsidRPr="00932F24">
        <w:rPr>
          <w:rFonts w:ascii="Times New Roman" w:hAnsi="Times New Roman" w:cs="Times New Roman"/>
          <w:color w:val="000000" w:themeColor="text1"/>
          <w:szCs w:val="24"/>
        </w:rPr>
        <w:t>meta-analysis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</w:t>
      </w:r>
      <w:r w:rsidR="002A392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59(2), 139-149.</w:t>
      </w:r>
    </w:p>
    <w:p w14:paraId="646C9F9C" w14:textId="1CDDBF3E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Hser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Y. (1995). Drug treatment counselor practices</w:t>
      </w:r>
      <w:r w:rsidR="005E4D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effectiveness: An examination of the literature</w:t>
      </w:r>
      <w:r w:rsidR="005E4D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relevant issues in a multilevel framework.</w:t>
      </w:r>
      <w:r w:rsidR="005E4D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Evaluation Review, 19,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389-408.</w:t>
      </w:r>
    </w:p>
    <w:p w14:paraId="429FF02C" w14:textId="5ACD17EC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Hyams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G., Cartwright, A.,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Sprately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T. (1996).</w:t>
      </w:r>
      <w:r w:rsidR="005E4D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Engagement in alcohol treatment: The client's</w:t>
      </w:r>
      <w:r w:rsidR="005E4D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experience of, and satisfaction with,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assessment</w:t>
      </w:r>
      <w:r w:rsidR="005E4D3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interview.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Addiction Research,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4(2), 105-123.</w:t>
      </w:r>
    </w:p>
    <w:p w14:paraId="6548BF60" w14:textId="0CC65A7D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Joe, G. W., Simpson, D. D., Dansereau, D. F., &amp;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A. (2001). Relationships between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counseling rapport and drug abuse treatment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outcomes.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Psychiatric </w:t>
      </w:r>
      <w:proofErr w:type="spellStart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Seroices</w:t>
      </w:r>
      <w:proofErr w:type="spellEnd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52,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1223-1229.</w:t>
      </w:r>
    </w:p>
    <w:p w14:paraId="0A786648" w14:textId="5F33054D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Joe, G. W., Simpson, D. D., Greener, J.M., &amp;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A. (1999). Integrative modeling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client engagement and outcomes during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the first 6 months of methadone 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Addictive</w:t>
      </w:r>
      <w:r w:rsidR="007559C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Behavior, 24,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649-659.</w:t>
      </w:r>
    </w:p>
    <w:p w14:paraId="249E9CB3" w14:textId="03B55657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Jones; M. (1953).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 therapeutic community.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New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York: Basic Books.</w:t>
      </w:r>
    </w:p>
    <w:p w14:paraId="0C7844E4" w14:textId="13155580" w:rsidR="004B7127" w:rsidRPr="00932F24" w:rsidRDefault="004B7127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Kelley,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M</w:t>
      </w:r>
      <w:r w:rsidR="00C554F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.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L.,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Fals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-Stew</w:t>
      </w:r>
      <w:r w:rsidR="00C554F7" w:rsidRPr="00932F24">
        <w:rPr>
          <w:rFonts w:ascii="Times New Roman" w:hAnsi="Times New Roman" w:cs="Times New Roman"/>
          <w:color w:val="000000" w:themeColor="text1"/>
          <w:szCs w:val="24"/>
        </w:rPr>
        <w:t>a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rt, W. (2002). Couples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versus individual-based therapy for alcoholism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drug abuse: Effects on children's psychosocial</w:t>
      </w:r>
      <w:r w:rsidR="007559C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functioning.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</w:t>
      </w:r>
      <w:r w:rsidR="007559C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Clinical Psychology, 70,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41 7-4 2 7.</w:t>
      </w:r>
    </w:p>
    <w:p w14:paraId="08603FD2" w14:textId="3DD6BBBA" w:rsidR="003F1A93" w:rsidRPr="00932F24" w:rsidRDefault="004B7127" w:rsidP="003F1A93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Klein, M. H.,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Kolden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G. G.,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Michels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 L., &amp;</w:t>
      </w:r>
      <w:r w:rsidR="008B4EE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Chisholm-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Stockard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S. (2002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In J. C. Nor</w:t>
      </w:r>
      <w:r w:rsidR="008B4EE5" w:rsidRPr="00932F24">
        <w:rPr>
          <w:rFonts w:ascii="Times New Roman" w:hAnsi="Times New Roman" w:cs="Times New Roman"/>
          <w:color w:val="000000" w:themeColor="text1"/>
          <w:szCs w:val="24"/>
        </w:rPr>
        <w:t xml:space="preserve">cross (Ed.), </w:t>
      </w:r>
      <w:r w:rsidR="008B4EE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 that</w:t>
      </w:r>
      <w:r w:rsidR="008B4EE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="008B4EE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work: Therapist contributions and responsiveness</w:t>
      </w:r>
      <w:r w:rsidR="003F1A9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="008B4EE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to patients </w:t>
      </w:r>
      <w:r w:rsidR="008B4EE5" w:rsidRPr="00932F24">
        <w:rPr>
          <w:rFonts w:ascii="Times New Roman" w:hAnsi="Times New Roman" w:cs="Times New Roman"/>
          <w:color w:val="000000" w:themeColor="text1"/>
          <w:szCs w:val="24"/>
        </w:rPr>
        <w:t>(pp. 195-216). New York: Oxford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>University Press.</w:t>
      </w:r>
    </w:p>
    <w:p w14:paraId="4B3A5737" w14:textId="77777777" w:rsidR="008B4EE5" w:rsidRPr="00932F24" w:rsidRDefault="008B4EE5" w:rsidP="008B4EE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1F95D65" w14:textId="161E990B" w:rsidR="004B7127" w:rsidRPr="00932F24" w:rsidRDefault="004B7127" w:rsidP="008B4EE5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1680BFD7" w14:textId="1E7E7BE6" w:rsidR="0044297C" w:rsidRPr="00932F24" w:rsidRDefault="003F1A93" w:rsidP="003F1A93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lastRenderedPageBreak/>
        <w:t>314 Substance Use Disorders</w:t>
      </w:r>
    </w:p>
    <w:p w14:paraId="24658653" w14:textId="4CAFF5BD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Lemke, S., &amp; Moos, R. (2002). Prognoses of older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clients in mixed-age alcoholism treatment programs.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Substance Abuse Treatment,</w:t>
      </w:r>
      <w:r w:rsidR="003F1A9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22, 33-43.</w:t>
      </w:r>
    </w:p>
    <w:p w14:paraId="213DD208" w14:textId="46373C31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Lichtenstein, E., Glasgow, R. E., &amp; Abrams, D. B.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(1986). Social support in smoking cessation: In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search of effective interventions.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Behavior Therapy,</w:t>
      </w:r>
      <w:r w:rsidR="003F1A9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17(5), 607-619.</w:t>
      </w:r>
    </w:p>
    <w:p w14:paraId="7BEA9B74" w14:textId="1277B352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Liddle, H. A.,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Dakof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(1995). Family-based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for adolescent drug use: State of the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science. In E.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Rahdert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&amp;D.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Czechowicz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(Eds.),</w:t>
      </w:r>
      <w:r w:rsidR="003F1A9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Adolescent drug abuse: Clinical assessment and</w:t>
      </w:r>
      <w:r w:rsidR="003F1A9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therapeutic </w:t>
      </w:r>
      <w:r w:rsidR="003F1A9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interventions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218-254) (NIDA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Research Monograph No. 156, NIH Publication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No. 953908). Rockville, MD: National Institute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on Drug Abuse.</w:t>
      </w:r>
    </w:p>
    <w:p w14:paraId="6F27554F" w14:textId="7B552688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Liepman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M. R., Nirenberg, T. D., &amp; Begin, A.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M.</w:t>
      </w:r>
      <w:r w:rsidR="00D064A9"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(1989). Evaluation of a program designed to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help family and significant others to motivate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resistant alcoholics.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American Journal of Drug</w:t>
      </w:r>
      <w:r w:rsidR="00D064A9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Alcohol Abuse, 15,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209-221.</w:t>
      </w:r>
    </w:p>
    <w:p w14:paraId="5CA1D5D7" w14:textId="267CEB81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Linn, M. (1978). Attrition of older alcoholics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from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Addictive Diseases, 3,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437-447.</w:t>
      </w:r>
    </w:p>
    <w:p w14:paraId="47551D00" w14:textId="762510FC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Linn, M., Shane, R., Webb, N., &amp; Pratt, T. (1979).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Cultural factors and attrition in drug abuse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International Journal of the Addictions,</w:t>
      </w:r>
      <w:r w:rsidR="00D064A9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141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259-280.</w:t>
      </w:r>
    </w:p>
    <w:p w14:paraId="1633BE0D" w14:textId="033C63C7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Long, C. W., Williams, M., Midgley, M.,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Hollin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D064A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C.R. (2000). Within program factors as predictors of drinking outcome following</w:t>
      </w:r>
      <w:r w:rsidR="00253EC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cognitive-behavioral 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Addictive Behaviors,</w:t>
      </w:r>
      <w:r w:rsidR="00253ECF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25, 573-578</w:t>
      </w:r>
      <w:r w:rsidR="00253ECF" w:rsidRPr="00932F24">
        <w:rPr>
          <w:rFonts w:ascii="Times New Roman" w:hAnsi="Times New Roman" w:cs="Times New Roman"/>
          <w:color w:val="000000" w:themeColor="text1"/>
          <w:szCs w:val="24"/>
        </w:rPr>
        <w:t>.</w:t>
      </w:r>
    </w:p>
    <w:p w14:paraId="4679B650" w14:textId="30B986F8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R., Beattie,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M.,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Noel, N., Stout,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R.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</w:t>
      </w:r>
      <w:r w:rsidR="00D45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Malloy, P. (1993). The effect of social investment</w:t>
      </w:r>
      <w:r w:rsidR="00D45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on treatment outcome.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Studies</w:t>
      </w:r>
      <w:r w:rsidR="00D45B8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on Alcohol, 54,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465-47,8.</w:t>
      </w:r>
    </w:p>
    <w:p w14:paraId="2A4D2C8C" w14:textId="56C816C2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R.,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Wirtz,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P. W.,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Beattie, M. C., Noel,</w:t>
      </w:r>
      <w:r w:rsidR="00D45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N.,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 Stout, R. (1995). Matching treatment focus</w:t>
      </w:r>
      <w:r w:rsidR="00D45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patient social investment and support:</w:t>
      </w:r>
      <w:r w:rsidR="00D45B8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18-nionth follow-up results.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</w:t>
      </w:r>
      <w:r w:rsidR="00D45B8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63(2), 296-307.</w:t>
      </w:r>
    </w:p>
    <w:p w14:paraId="6B63DA36" w14:textId="417CE280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L., Barber,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J.P. ,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Siqueland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L., &amp; Johnson,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S. (1996). The revised Helping Alliance questionnaire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(HAq-11): Psychometric properties.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Psychotherapy Practice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Research,</w:t>
      </w:r>
      <w:r w:rsidR="008410D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5(3), 260-271.</w:t>
      </w:r>
    </w:p>
    <w:p w14:paraId="31318F47" w14:textId="2FDC6DC6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Crits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-Christoph, P., McLellan, A. T.,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Woody, G., Piper, W., Liberman, B.,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Imber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S.,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Pilkonis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P. (1986). Do therapists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vary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much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 their success? Findings from four outcome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studies.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American Journal pf Orthopsychiatry,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5,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501-512.</w:t>
      </w:r>
    </w:p>
    <w:p w14:paraId="1091EA1D" w14:textId="2E2BB142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R.,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Diguer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Andrusyna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T.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P.,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Berman,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J. S., Levitt, J. T., Seligman, D. A.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,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&amp;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Krause, E. D. (2002). The dodo bird verdict is</w:t>
      </w:r>
      <w:r w:rsidR="008410D7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alive and well-mostly.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Clinical Psychology: Science</w:t>
      </w:r>
      <w:r w:rsidR="008410D7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Practice,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9, 2-12.</w:t>
      </w:r>
    </w:p>
    <w:p w14:paraId="2691F120" w14:textId="2A7103F2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L., McLellan, T., Woody, G., O'Brien, C.,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 Auerbach, A. (1985). Therapist success and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its determinants.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Archives of General Psychiatry,</w:t>
      </w:r>
      <w:r w:rsidR="0058159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42,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602-611.</w:t>
      </w:r>
    </w:p>
    <w:p w14:paraId="3A5684F5" w14:textId="7579D803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Machell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D.F. (1987). Fellowship as an important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factor in alcoholism residential 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58159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Alcohol and Drug Education,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32(2), 56-58.</w:t>
      </w:r>
    </w:p>
    <w:p w14:paraId="3C5F2FD5" w14:textId="390CA779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Marmar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C.R., Weiss, D. S., &amp; Gaston, L. (1989).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Toward the validation of the California Therapeutic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Alliance Rating System. </w:t>
      </w:r>
      <w:r w:rsidR="0058159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Psychological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Assessment,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1(1), 46-52.</w:t>
      </w:r>
    </w:p>
    <w:p w14:paraId="68E45731" w14:textId="3C7EE9BC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Martin, 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Garske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J., &amp; Davis, K. (2000). Relation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the therapeutic alliance with outcome and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other variables: A meta-analytic review.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58159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Consulting ·and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68(3),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438-450.</w:t>
      </w:r>
    </w:p>
    <w:p w14:paraId="3C0A4B7C" w14:textId="6C27BD7E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B. S.,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Epstei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~, E. E., &amp; Hirsch, L. S.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(1999). Maintaining change after conjoint behavioral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 treatment for men: Outcomes</w:t>
      </w:r>
      <w:r w:rsidR="0058159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at six months.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Addiction, 94,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1381-1396.</w:t>
      </w:r>
    </w:p>
    <w:p w14:paraId="2FD39AF7" w14:textId="70A76054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B. S., Moreau, J.,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Paolino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T. J.,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E708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R. (1982). Joint hospitalization and</w:t>
      </w:r>
      <w:r w:rsidR="00E708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couples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therapy for alcoholism: A four year</w:t>
      </w:r>
      <w:r w:rsidR="00E708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follow-up.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Studies o</w:t>
      </w:r>
      <w:r w:rsidR="008576F9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n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Alcohol, 43,</w:t>
      </w:r>
      <w:r w:rsidR="00E708D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1244-</w:t>
      </w:r>
      <w:r w:rsidR="008576F9" w:rsidRPr="00932F24">
        <w:rPr>
          <w:rFonts w:ascii="Times New Roman" w:hAnsi="Times New Roman" w:cs="Times New Roman"/>
          <w:color w:val="000000" w:themeColor="text1"/>
          <w:szCs w:val="24"/>
        </w:rPr>
        <w:t>1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250.</w:t>
      </w:r>
    </w:p>
    <w:p w14:paraId="623337FD" w14:textId="6C84A0E0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B. S., Noel, N. E., Abrams, D. B., Stout,</w:t>
      </w:r>
      <w:r w:rsidR="008576F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R. L., Nelson, H. F., &amp; Hay, W. N. (1986).</w:t>
      </w:r>
      <w:r w:rsidR="008576F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Comparative effectiveness of three types of</w:t>
      </w:r>
      <w:r w:rsidR="008576F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spouse involvement in outpatient behavioral alcoholism</w:t>
      </w:r>
      <w:r w:rsidR="008576F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Studies on Alcohol,</w:t>
      </w:r>
      <w:r w:rsidR="008576F9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47,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459-467.</w:t>
      </w:r>
    </w:p>
    <w:p w14:paraId="118992FB" w14:textId="33D17781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McCrady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B. S.,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Paolino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T. J., Jr.,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R.,</w:t>
      </w:r>
      <w:r w:rsidR="008576F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Rossi, J. (1979). Effects of joint hospital admission and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couples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treatment for hospitalized</w:t>
      </w:r>
      <w:r w:rsidR="008576F9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alcoholics: A pilot study.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Addictive Behaviors, 4,</w:t>
      </w:r>
      <w:r w:rsidR="0041736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155-165.</w:t>
      </w:r>
    </w:p>
    <w:p w14:paraId="7741AB70" w14:textId="2732B995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McLellan, A. T., Alterman, A. I., Metzger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,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D. S.,</w:t>
      </w:r>
      <w:r w:rsidR="004173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Grissom, G.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R.,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Woody, G. E.,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Luborsky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 , &amp;</w:t>
      </w:r>
      <w:r w:rsidR="004173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O'Brien, C.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P.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(1994). Similarity of outcome</w:t>
      </w:r>
      <w:r w:rsidR="004173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predictors across opiate, cocaine, and alcohol</w:t>
      </w:r>
      <w:r w:rsidR="004173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treatments: Role of treatment services.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417363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Consulting and Clinical </w:t>
      </w:r>
      <w:proofErr w:type="spellStart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Psycholagy</w:t>
      </w:r>
      <w:proofErr w:type="spellEnd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62, 1141-1158.</w:t>
      </w:r>
    </w:p>
    <w:p w14:paraId="515CF04D" w14:textId="7AB78C2A" w:rsidR="004B7127" w:rsidRPr="00932F24" w:rsidRDefault="0044297C" w:rsidP="006C0DE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Miller,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W.R.,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Benefield, G.,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Tonigan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 S. (1993).</w:t>
      </w:r>
      <w:r w:rsidR="004173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Enhancing motivation for change in problem</w:t>
      </w:r>
      <w:r w:rsidR="00417363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drinking: A controlled comparison of two ther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 xml:space="preserve">apist styles. </w:t>
      </w:r>
      <w:r w:rsidR="006C0D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 Clinical</w:t>
      </w:r>
      <w:r w:rsidR="006C0D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="006C0D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Psychofugy</w:t>
      </w:r>
      <w:proofErr w:type="spellEnd"/>
      <w:r w:rsidR="006C0D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61, 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>455-446.</w:t>
      </w:r>
    </w:p>
    <w:p w14:paraId="6C19F4A2" w14:textId="77777777" w:rsidR="006C0DEE" w:rsidRPr="00932F24" w:rsidRDefault="006C0DEE" w:rsidP="00417363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757BA771" w14:textId="23E092CF" w:rsidR="0044297C" w:rsidRPr="00932F24" w:rsidRDefault="006C0DEE" w:rsidP="006C0DEE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315</w:t>
      </w:r>
    </w:p>
    <w:p w14:paraId="4159060E" w14:textId="7DB4A97D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Miller, W.R., &amp; Brown, S. A. (1997). Why psychologists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should treat alcohol and drug problems.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American Psychologist,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52, 1269-1279.</w:t>
      </w:r>
    </w:p>
    <w:p w14:paraId="1E75598A" w14:textId="2E71DBDD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Miller,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W.R.,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Meyers, R. J.,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Tonigan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 S. (1999).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Engaging the unmotivated in treatment for alcohol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problems: A comparison of three strategies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intervention through family members.</w:t>
      </w:r>
      <w:r w:rsidR="006C0DEE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and· Clinical Psychology,</w:t>
      </w:r>
      <w:r w:rsidR="006C0DEE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67(5), 688-697.</w:t>
      </w:r>
    </w:p>
    <w:p w14:paraId="75087FAE" w14:textId="5E5DCD8F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Miller, W.R., &amp; Rollnick, S. (2002).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Motivational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interviewing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: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Preparing people for change.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New</w:t>
      </w:r>
      <w:r w:rsidR="007B5B6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York: Guilford Press.</w:t>
      </w:r>
    </w:p>
    <w:p w14:paraId="427ECD0E" w14:textId="40EB4951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Milmoe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S., Rosenthal, R., Blane, H.,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Chafetz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M.,</w:t>
      </w:r>
      <w:r w:rsidR="007B5B6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Wolf, L (1967). The doctor's voice: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Postdictor</w:t>
      </w:r>
      <w:proofErr w:type="spellEnd"/>
      <w:r w:rsidR="007B5B6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successful referral of alcoholic clients.</w:t>
      </w:r>
      <w:r w:rsidR="007B5B6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</w:t>
      </w:r>
      <w:proofErr w:type="spellStart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Abnonnal</w:t>
      </w:r>
      <w:proofErr w:type="spellEnd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Psychofugy</w:t>
      </w:r>
      <w:proofErr w:type="spellEnd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72(1), 78-84.</w:t>
      </w:r>
    </w:p>
    <w:p w14:paraId="40222146" w14:textId="25B05222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Moos, R. (1997).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Evaluating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treatment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environments: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The quality of psychiatric and substance abuse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programs.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New Brunswick, NJ: Transaction.</w:t>
      </w:r>
    </w:p>
    <w:p w14:paraId="752B3AA5" w14:textId="77AECEC0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Moos, R., Finney, J., &amp; Cronkite, R. (1990).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Alcoholism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treatment: Context, process, and outcome.</w:t>
      </w:r>
      <w:r w:rsidR="007B5B6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New York: Oxford University Press.</w:t>
      </w:r>
    </w:p>
    <w:p w14:paraId="1B5CB40D" w14:textId="5B3B60DA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Moos, R.,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King,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M.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(1997). Participation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in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community</w:t>
      </w:r>
      <w:r w:rsidR="007B5B6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residential treatment and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substance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abuse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clients' outcomes at discharge.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</w:t>
      </w:r>
      <w:r w:rsidR="004F2800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Substance Abuse Treatment, 14,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71-80.</w:t>
      </w:r>
    </w:p>
    <w:p w14:paraId="03BFC0FA" w14:textId="503FB713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 xml:space="preserve">Moos, </w:t>
      </w:r>
      <w:proofErr w:type="gramStart"/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R:,</w:t>
      </w:r>
      <w:proofErr w:type="gramEnd"/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 MacIntosh, S. (1970). Multivariate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study of the client-therapist system: A replication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extension.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</w:t>
      </w:r>
      <w:r w:rsidR="004F2800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Clinical Psychology, 35,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298-307.</w:t>
      </w:r>
    </w:p>
    <w:p w14:paraId="24E9CD64" w14:textId="3BCA44B8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Moos, R.,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Mehren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B.; &amp; Moos, B. (1978). Evaluation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a Salvation Army alcoholism treatment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program.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Studies on Alcohol, 39,</w:t>
      </w:r>
      <w:r w:rsidR="004F2800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1267-1275.</w:t>
      </w:r>
    </w:p>
    <w:p w14:paraId="351ECBF0" w14:textId="50724995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Morgan, G.D.,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Ashenberg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Z. S., &amp; Fisher, E. B.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(1988). Abstinence · from smoking and the social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environment.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</w:t>
      </w:r>
      <w:r w:rsidR="004F2800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56(2), 298-301.</w:t>
      </w:r>
    </w:p>
    <w:p w14:paraId="062044EB" w14:textId="5B5D9A06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Morgenstern, J., Blanchard, K. A., Morgan, T.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J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Labouvie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Hayaki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 (2001). Testing the effectiveness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cognitive-behavioral treatment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substance abuse in a community setting:</w:t>
      </w:r>
      <w:r w:rsidR="004F2800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Within treatment and posttreatment findings.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 Clinical Psychology,</w:t>
      </w:r>
      <w:r w:rsidR="00B96A7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69, 1007-1017.</w:t>
      </w:r>
    </w:p>
    <w:p w14:paraId="1766F71E" w14:textId="3A3AD301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Moyer, A., Finney, J., &amp; Swearingen, C. (2002).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Methodological characteristics and quality of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alcohol treatment outcome studies, 1970-98: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 expanded evaluation.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Addiction,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97, 253-264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. .</w:t>
      </w:r>
      <w:proofErr w:type="gramEnd"/>
    </w:p>
    <w:p w14:paraId="067AAB04" w14:textId="120C8C60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 xml:space="preserve">Moyer, A., Finney, J. W., Swearingen, C. E.,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Vergun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P. (2002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Brief interventions for alcohol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problems: A meta-analytic review of controlled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investigations in treatment-seeking and nontreatment-seeking populations.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Addiction,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97,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279-292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..</w:t>
      </w:r>
      <w:proofErr w:type="gramEnd"/>
    </w:p>
    <w:p w14:paraId="081EFA4B" w14:textId="7933FA2B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Najavits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L., &amp; Weiss, R. D. (1994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Variations in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therapist effectiveness in the treatment of clients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substance use disorders: An empirical</w:t>
      </w:r>
      <w:r w:rsidR="00B96A7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review.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Addiction, 89,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679-688.</w:t>
      </w:r>
    </w:p>
    <w:p w14:paraId="575334CE" w14:textId="70483EB2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Nathan, P. E., &amp; Gorman, J.M. (Eds.). (2002).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guide to treatments that work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(2nd ed.). London: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Oxford University Press.</w:t>
      </w:r>
    </w:p>
    <w:p w14:paraId="0520BA84" w14:textId="56CA399B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Nides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M.A.~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Rakos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R. F., Gonzales, D., Murray,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P,,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et al. (1995). Predictors of initial smoking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cessation and relapse through the first 2 years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of the Lung Health Study.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63(1), 60-69.</w:t>
      </w:r>
    </w:p>
    <w:p w14:paraId="262AADE7" w14:textId="02FAB5B6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Norcross, J. C. (2002a). Empirically supported therapy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relationships: Summary report of the Division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29 Task Force.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Psychotherapy, 38,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345-497.</w:t>
      </w:r>
    </w:p>
    <w:p w14:paraId="6F4ACBE2" w14:textId="3783F935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Norcross, J.C. (Ed.). (20026).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that work: Therapist contributions and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responsiveness to patients.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New York: Oxford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University Press.</w:t>
      </w:r>
    </w:p>
    <w:p w14:paraId="4A5182BE" w14:textId="197E5157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O'Farrell, T. J.,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(2001). Alcohol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abuse. In D. H. Sprenkle (Ed.),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Effectiveness research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in marital and family therapy.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Alexandria,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VA: AAMFT.</w:t>
      </w:r>
    </w:p>
    <w:p w14:paraId="0E419534" w14:textId="2312C739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O'Farrell, T. J.,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Choquette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K. A., Cutter, H. S. G.,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Brown, E. D., &amp; McCourt, W F. (1993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Behavioral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marital therapy with and without additional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couples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relapse prevention sessions for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alcoholics and their wives.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Studies on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Alcohol, 54,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652-666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. .</w:t>
      </w:r>
      <w:proofErr w:type="gramEnd"/>
    </w:p>
    <w:p w14:paraId="4AC60F93" w14:textId="7EADDBFE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 'Farrell, T. J., Cutter, H. S.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G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, &amp; Floyd, F. J.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(1985). Evaluating behavioral marital therapy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male alcoholics: Effects on marital adjustment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communication from before and after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Behavior Therapy, 16,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14 7-167.</w:t>
      </w:r>
    </w:p>
    <w:p w14:paraId="071EB53D" w14:textId="309838CD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O'Farrell, T. J.,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Fals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-Stewart, W. (2002).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Marital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and family therapy in the treatment of alcoholism.</w:t>
      </w:r>
      <w:r w:rsidR="00F65518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Paper presented at the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AAMFT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Research conference,</w:t>
      </w:r>
      <w:r w:rsidR="00F65518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Reno, NV.</w:t>
      </w:r>
    </w:p>
    <w:p w14:paraId="4CDADADB" w14:textId="7676BD4C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O'Farrell, T. J., &amp; Feehan, M. (1999). Alcoholism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 and the family: Do family and individual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for alcoholic adults have preventive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effects for children?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Studies</w:t>
      </w:r>
      <w:r w:rsidR="00F34DA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on Alcohol, 13,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125-128.</w:t>
      </w:r>
    </w:p>
    <w:p w14:paraId="343DE493" w14:textId="5D62CA57" w:rsidR="0044297C" w:rsidRPr="00932F24" w:rsidRDefault="0044297C" w:rsidP="00F34DA4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Ojehagen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A.,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Bergland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M., &amp; Hansson, L. (1997).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 relationship between helping alliance and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outcome in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outclient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treatment of alcoholics: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 comparative study of psychiatric treatment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multimodal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behavioural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therapy.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Alcohol</w:t>
      </w:r>
      <w:r w:rsidR="00F34DA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Alcoholism, 32,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241-249.</w:t>
      </w:r>
    </w:p>
    <w:p w14:paraId="31F95ABA" w14:textId="77777777" w:rsidR="00F34DA4" w:rsidRPr="00932F24" w:rsidRDefault="00F34DA4" w:rsidP="00F34DA4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</w:p>
    <w:p w14:paraId="45769BEA" w14:textId="0CD69C3F" w:rsidR="0044297C" w:rsidRPr="00932F24" w:rsidRDefault="00F34DA4" w:rsidP="00F34DA4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316 Substance </w:t>
      </w:r>
      <w:proofErr w:type="spellStart"/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Use.Disorders</w:t>
      </w:r>
      <w:proofErr w:type="spellEnd"/>
    </w:p>
    <w:p w14:paraId="1EC15AEB" w14:textId="73F556FE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Ossip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-Klein; D. J.,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Vanlandingham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W., Prue,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D. M.,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Rychtarik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R. G. (1984). Increasing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attendance at alcohol aftercare using calendar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prompts and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home based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contracting.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Addictive</w:t>
      </w:r>
      <w:r w:rsidR="00F34DA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Behaviors,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9(1), 85- 89.</w:t>
      </w:r>
    </w:p>
    <w:p w14:paraId="6B180AC7" w14:textId="17853517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Ouimette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P. C., Ahrens, C., Moos, R., &amp; Finney, J.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(1998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During treatment changes in substance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abuse clients with posttraumatic stress disorder: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Relationships to specific interventions and</w:t>
      </w:r>
      <w:r w:rsidR="00F34DA4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program environments.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Substance</w:t>
      </w:r>
      <w:r w:rsidR="00F34DA4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Abuse Treatment, 15,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555-564.</w:t>
      </w:r>
    </w:p>
    <w:p w14:paraId="115BFF38" w14:textId="19FA7D04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Patten, C. A., Martin, J. E.,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Calfas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K. J., Lento, J.,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 Wolter, T. D. (2001). Behavioral treatment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for smokers with a history of alcoholism: Predictors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of successful outcome.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</w:t>
      </w:r>
      <w:r w:rsidR="00FE1F8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69(5), 796-801.</w:t>
      </w:r>
    </w:p>
    <w:p w14:paraId="3DE5432D" w14:textId="47DD9ED4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Perri, M. G., McAdoo, W.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G. ,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McAllister, D. A.,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Lauer, J. B., et al. (1987). Effects of peer support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therapist contact on long-term weight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loss.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 Clinical Psychology,</w:t>
      </w:r>
      <w:r w:rsidR="00FE1F8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5 5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( 4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), 615-61 7.</w:t>
      </w:r>
    </w:p>
    <w:p w14:paraId="7DC3E02E" w14:textId="7891F5DB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Petry, N., &amp; Bickel, B. (1999). Therapeutic alliance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psychiatric severity as predictors of completion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treatment for opioid dependence.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Psychiatric Services,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50, 219- 227:</w:t>
      </w:r>
    </w:p>
    <w:p w14:paraId="3F0BCA60" w14:textId="7A292056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Porzelius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L. K., Houston, C., Smith, M.,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Arfken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C., et al. (1995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Comparison of a standard behavioral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weight loss treatment and a binge eating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weight loss 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Behavior Therapy,</w:t>
      </w:r>
      <w:r w:rsidR="00FE1F8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26(1), 119-134.</w:t>
      </w:r>
    </w:p>
    <w:p w14:paraId="17B41671" w14:textId="38FB9E1F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Prochaska, J.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0 .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, &amp; DiClemente, C. C. (1999).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Comments, criteria and creating better models.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 W.R. Miller and N. Heath (Eds.),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Treating</w:t>
      </w:r>
      <w:r w:rsidR="00FE1F8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addictive behaviors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(2nd ed.). New York: Plenum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578D6563" w14:textId="2544D046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Project MATCH (1997). Matching alcoholism treatments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client heterogeneity: Project MATCH</w:t>
      </w:r>
      <w:r w:rsidR="00FE1F8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post treatment drinking outcomes.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</w:t>
      </w:r>
      <w:r w:rsidR="00FE1F8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Studies on Alcohol, 58,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7-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29 .</w:t>
      </w:r>
      <w:proofErr w:type="gramEnd"/>
    </w:p>
    <w:p w14:paraId="07BD0903" w14:textId="73A65D4E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Project MATCH (1998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Matching alcoholism treatments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 client heter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>o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geneity: Treatment main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effects and matching effects on drinking du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>r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ing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Studies on Alcohol, ·s9,</w:t>
      </w:r>
      <w:r w:rsidR="00FF3E7B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6Jl-639.</w:t>
      </w:r>
    </w:p>
    <w:p w14:paraId="3DA6DF73" w14:textId="528FF24F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Rapoport, R. (1960).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Community as doctor.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London,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England: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Tavistock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. ·</w:t>
      </w:r>
    </w:p>
    <w:p w14:paraId="2987B20B" w14:textId="020160BD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Raytek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H. M., Epstein, E. E., &amp; Hirsch, L- S.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(1999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Therapeutic alliance and the retention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of couples in conjoint alcoholism treatment.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Addictive Behaviors, 24,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317-330.</w:t>
      </w:r>
    </w:p>
    <w:p w14:paraId="7D9BC80F" w14:textId="7E365696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Rogers, C. (1957). The necessary and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sufficient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conditions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of therapeutic personality change.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FF3E7B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Consulting 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22,</w:t>
      </w:r>
      <w:r w:rsidR="00FF3E7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95-103.</w:t>
      </w:r>
    </w:p>
    <w:p w14:paraId="6D756FD8" w14:textId="52C7B954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Rowe, C. L., &amp; Liddle, H. A. (2002).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Recent advances</w:t>
      </w:r>
      <w:r w:rsidR="00FF3E7B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in family</w:t>
      </w:r>
      <w:r w:rsidR="00F3516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based treatment for drug abuse.</w:t>
      </w:r>
      <w:r w:rsidR="00F3516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Paper presented at the AAMFT Research Conference,</w:t>
      </w:r>
      <w:r w:rsidR="00F3516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Reno, NV.</w:t>
      </w:r>
    </w:p>
    <w:p w14:paraId="7B18E52E" w14:textId="578EB40B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Safran, J. 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Muran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J. C.,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Samstag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 W., &amp; Stevens,</w:t>
      </w:r>
      <w:r w:rsidR="00F3516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C. (2002). In J. C. Norcross (Ed.), </w:t>
      </w:r>
      <w:r w:rsidR="00C20DE1" w:rsidRPr="00932F24">
        <w:rPr>
          <w:rFonts w:ascii="Times New Roman" w:hAnsi="Times New Roman" w:cs="Times New Roman"/>
          <w:i/>
          <w:color w:val="000000" w:themeColor="text1"/>
          <w:szCs w:val="24"/>
        </w:rPr>
        <w:t>P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sychotherapy</w:t>
      </w:r>
      <w:r w:rsidR="00F3516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relationships that work: Therapist</w:t>
      </w:r>
      <w:r w:rsidR="00C20DE1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contributions and responsiveness to patients</w:t>
      </w:r>
      <w:r w:rsidR="00C20DE1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235-254). New York: Oxford University</w:t>
      </w:r>
      <w:r w:rsidR="00C20DE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40283DC1" w14:textId="4FCFC1B9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Safran, J. D.,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Wallner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L. K. (1991). The relative</w:t>
      </w:r>
      <w:r w:rsidR="00C20DE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predictive validity of two therapeutic alliance</w:t>
      </w:r>
      <w:r w:rsidR="00C20DE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measures in cognitive therapy.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Psychological</w:t>
      </w:r>
      <w:r w:rsidR="00C20DE1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Assessment,</w:t>
      </w:r>
      <w:r w:rsidR="00C20DE1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3(2), 188- 195.</w:t>
      </w:r>
    </w:p>
    <w:p w14:paraId="4C56F950" w14:textId="4159405E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Santisteban, D. A., Szapocznik1 J., Perez-Vidal, A.,</w:t>
      </w:r>
      <w:r w:rsidR="00C20DE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Kurtines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W. M.,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Murray, E. J., &amp;</w:t>
      </w:r>
      <w:r w:rsidR="001F542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LaPerriere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C20DE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A.</w:t>
      </w:r>
      <w:r w:rsidR="00C20DE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(1996). Efficacy of intervention for engaging</w:t>
      </w:r>
      <w:r w:rsidR="001F542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youth and families into treatment and some</w:t>
      </w:r>
      <w:r w:rsidR="001F542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variables that may </w:t>
      </w:r>
      <w:r w:rsidR="001F5422" w:rsidRPr="00932F24">
        <w:rPr>
          <w:rFonts w:ascii="Times New Roman" w:hAnsi="Times New Roman" w:cs="Times New Roman"/>
          <w:color w:val="000000" w:themeColor="text1"/>
          <w:szCs w:val="24"/>
        </w:rPr>
        <w:t>contribute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to differential effectiveness.</w:t>
      </w:r>
      <w:r w:rsidR="001F542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Family Psychology, 10,</w:t>
      </w:r>
      <w:r w:rsidR="001F542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35-44.</w:t>
      </w:r>
    </w:p>
    <w:p w14:paraId="51DE1F2E" w14:textId="7BE988A1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Simpson, D., Joe, G. W., Greener, J.M.,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&amp;.Rowan</w:t>
      </w:r>
      <w:proofErr w:type="gramEnd"/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1F542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G. A. (2000). Modeling year l outcomes</w:t>
      </w:r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with treatment process and post-treatment social</w:t>
      </w:r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influences.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Substance Use and Misuse, 35,</w:t>
      </w:r>
      <w:r w:rsidR="00B940D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1911-1930.</w:t>
      </w:r>
    </w:p>
    <w:p w14:paraId="5BBE07C2" w14:textId="03FCD4C4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Simpson, D. D., Joe, G.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W.,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&amp;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A.</w:t>
      </w:r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(1997). Drug abuse treatment retention and</w:t>
      </w:r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process effects on follow-up outcomes.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Drug</w:t>
      </w:r>
      <w:r w:rsidR="00B940D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Alcohol Dependence, 47,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227-235.</w:t>
      </w:r>
    </w:p>
    <w:p w14:paraId="6A1EBF21" w14:textId="52059A18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Simpson, D., Joe, G. W., Ro</w:t>
      </w:r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>w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G., &amp;</w:t>
      </w:r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Greener, J. (1995). Client engagement and</w:t>
      </w:r>
      <w:r w:rsidR="00B940DC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change during drug abuse treatment.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</w:t>
      </w:r>
      <w:r w:rsidR="00B940DC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Substance Abuse,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7, 11 7-134. ·</w:t>
      </w:r>
    </w:p>
    <w:p w14:paraId="513E6994" w14:textId="1A4CFC94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Simpson, D. 0., Joe, G. W., Rowan-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Szal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G. A., &amp;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Greener, J. M. (1997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Drug abuse treatment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process components that improve retention.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</w:t>
      </w:r>
      <w:r w:rsidR="002956D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rn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al of Substance Abuse Treatment, 14,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565-572.</w:t>
      </w:r>
    </w:p>
    <w:p w14:paraId="1F202E54" w14:textId="6E84E8DF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Sisson, R. W.,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Azrin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H. H. (1986). Family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member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involvement to initiate and promote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treatment of problem drinkers.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Behavior</w:t>
      </w:r>
      <w:r w:rsidR="002956DD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Therapy and Experimental Psychiatry, 1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7,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15-21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. .</w:t>
      </w:r>
      <w:proofErr w:type="gramEnd"/>
    </w:p>
    <w:p w14:paraId="46D59BFA" w14:textId="7BEF6170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Stanton, M. D., &amp; Todd, T. C. (1979). Structural</w:t>
      </w:r>
      <w:r w:rsidR="002956D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with drug addicts. In E. Kaufman &amp; P.</w:t>
      </w:r>
      <w:r w:rsidR="00DC32D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Kau&amp;nan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(Eds.),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Family therapy of drug and alcohol</w:t>
      </w:r>
      <w:r w:rsidR="00DC32D6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abuse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55- 59). New York: Gardner</w:t>
      </w:r>
      <w:r w:rsidR="00DC32D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30F3591A" w14:textId="7810D83F" w:rsidR="00C323DB" w:rsidRPr="00932F24" w:rsidRDefault="0044297C" w:rsidP="00C323DB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Szapocznik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J., Perez-Vidal, A., Brickman, A. L.,</w:t>
      </w:r>
      <w:r w:rsidR="00DC32D6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Foote, F. H., Santisteban, D.,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Hervis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gramStart"/>
      <w:r w:rsidR="00441F50" w:rsidRPr="00932F24">
        <w:rPr>
          <w:rFonts w:ascii="Times New Roman" w:hAnsi="Times New Roman" w:cs="Times New Roman"/>
          <w:color w:val="000000" w:themeColor="text1"/>
          <w:szCs w:val="24"/>
        </w:rPr>
        <w:t>O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>, &amp;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Kurtines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W. M. (1988). Engaging adolescent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drug abusers and their families in treatment: A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strategic structural systems approach.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</w:t>
      </w:r>
      <w:r w:rsidR="00C323DB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="00C323DB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Consulting and Clinical Psychology, 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>56, 552-557.</w:t>
      </w:r>
    </w:p>
    <w:p w14:paraId="72D93045" w14:textId="61BB52AF" w:rsidR="0044297C" w:rsidRPr="00932F24" w:rsidRDefault="0044297C" w:rsidP="00C323DB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i/>
          <w:iCs/>
          <w:color w:val="000000" w:themeColor="text1"/>
          <w:szCs w:val="24"/>
        </w:rPr>
      </w:pPr>
    </w:p>
    <w:p w14:paraId="111DC3C0" w14:textId="472F85E6" w:rsidR="0044297C" w:rsidRPr="00932F24" w:rsidRDefault="00C323DB" w:rsidP="00C323DB">
      <w:pPr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 w:cs="Times New Roman"/>
          <w:b/>
          <w:bCs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>Relationship Factors in Treating Substance Use Disorders 317</w:t>
      </w:r>
    </w:p>
    <w:p w14:paraId="73AD46B9" w14:textId="588FF43C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Thomas, E. J., Santa, C. A., Bronson, D., Osterman,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D. (1987). Unilateral family therapy with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spouses of alcoholics.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Social Service</w:t>
      </w:r>
      <w:r w:rsidR="00C323DB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Research, 10,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1.45-162.</w:t>
      </w:r>
    </w:p>
    <w:p w14:paraId="0E2B99B7" w14:textId="64070792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Thomas, E. J., Yoshioka, M., Ager, R., &amp; Adams,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K. B.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( 1990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Reaching the uncooperative alcohol</w:t>
      </w:r>
      <w:r w:rsidR="00C323DB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abuser through a cooperative spouse.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Paper presented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at the Fifth Congress of the International</w:t>
      </w:r>
      <w:r w:rsidR="00C323DB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Society for Bio-Medical Research on Alcoholism,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Toronto, June.</w:t>
      </w:r>
    </w:p>
    <w:p w14:paraId="1C978104" w14:textId="547CDB8F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Tracey, T. J.,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Kokotovic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A. M. (1989). Factor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structure of the Working Alliance Inventory.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Psychologkal</w:t>
      </w:r>
      <w:proofErr w:type="spellEnd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Assessment, I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(3), 207-210.</w:t>
      </w:r>
    </w:p>
    <w:p w14:paraId="16295AE3" w14:textId="16D6858A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Treasure, J. L., Katzman, M., Schmidt, U., Troop,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N., Todd, G., &amp; de Silva, P. (1999). Engagement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and outcome in the treatment of bulimia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nervosa: First phase of a sequential design comparing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motivation enhancement therapy and</w:t>
      </w:r>
      <w:r w:rsidR="00C23F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cognitive behavioral therapy. </w:t>
      </w:r>
      <w:proofErr w:type="spellStart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Behaviour</w:t>
      </w:r>
      <w:proofErr w:type="spellEnd"/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Research</w:t>
      </w:r>
      <w:r w:rsidR="00C23F7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Therapy, 37(5),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405-418.</w:t>
      </w:r>
    </w:p>
    <w:p w14:paraId="235A956C" w14:textId="6E2C2858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Truax, C. B.,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Carkhuff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R. R. (1967).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Toward effective</w:t>
      </w:r>
      <w:r w:rsidR="00C23F7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counseling and psychotherapy: Training</w:t>
      </w:r>
      <w:r w:rsidR="00C23F7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practice.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Chicago: Aldine.</w:t>
      </w:r>
    </w:p>
    <w:p w14:paraId="0BC814FE" w14:textId="3304EB78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Tuke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S. (1813).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Description of the retreat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(Republished in 1996). London: Process Books.</w:t>
      </w:r>
    </w:p>
    <w:p w14:paraId="6B9BB058" w14:textId="72B7C1B3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Tunis, S.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L.,·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Delucchi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K. L., Schwartz, K.,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Banys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D21E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P., &amp; ·Sees, K. L. (1995). The relationship of</w:t>
      </w:r>
      <w:r w:rsidR="00D21E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counselor and peer alliance to drug use and</w:t>
      </w:r>
      <w:r w:rsidR="00D21E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HIV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risk behaviors in a six-month methadone</w:t>
      </w:r>
      <w:r w:rsidR="00D21E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detoxification program.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Addictive Behavior,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20,</w:t>
      </w:r>
      <w:r w:rsidR="00D21E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395-405.</w:t>
      </w:r>
    </w:p>
    <w:p w14:paraId="6EE16B93" w14:textId="0C9B7114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Tryon, G. S., &amp; Winograd, G. (2002). Goal consensus</w:t>
      </w:r>
      <w:r w:rsidR="00D21E0D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an.cl collaboration. In J. C. Norcross (Ed.),</w:t>
      </w:r>
      <w:r w:rsidR="00620CF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Psychotherapy relationships that work: Therapist</w:t>
      </w:r>
      <w:r w:rsidR="00620CFF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contributions and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·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responsiveness to patients</w:t>
      </w:r>
      <w:r w:rsidR="00620CFF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(pp. 109-125). New York: Oxford University</w:t>
      </w:r>
      <w:r w:rsidR="00620CF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Press.</w:t>
      </w:r>
    </w:p>
    <w:p w14:paraId="377FB841" w14:textId="401F3D81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bCs/>
          <w:color w:val="000000" w:themeColor="text1"/>
          <w:szCs w:val="24"/>
        </w:rPr>
        <w:t>Valle,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S. K. (1981). Interpersonal functioning of alcoholism</w:t>
      </w:r>
      <w:r w:rsidR="00620CF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counselors and treatment outcome.</w:t>
      </w:r>
      <w:r w:rsidR="00620CFF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Journal of Studies on Alcohol, 42,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783-790.</w:t>
      </w:r>
    </w:p>
    <w:p w14:paraId="465C8344" w14:textId="449752AA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Waldron, H. 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>B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Slesnick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N., Brody, J. L., Turner,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C. W., &amp; Peterson, T. R. (2001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) .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Treatment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outcomes for adolescent substan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>c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e abuse at 4-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and 7-month assessments.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</w:t>
      </w:r>
      <w:r w:rsidR="002D1741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69(5), 802-813.</w:t>
      </w:r>
    </w:p>
    <w:p w14:paraId="3D4D7868" w14:textId="16D7E250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Wampold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B. W., Moody, M., Stich, F., Benson, K.,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Ahn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H. (1997). A meta-analysis of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outcome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studies comparing bona </w:t>
      </w:r>
      <w:r w:rsidR="002D1741" w:rsidRPr="00932F24">
        <w:rPr>
          <w:rFonts w:ascii="Times New Roman" w:hAnsi="Times New Roman" w:cs="Times New Roman"/>
          <w:color w:val="000000" w:themeColor="text1"/>
          <w:szCs w:val="24"/>
        </w:rPr>
        <w:t>fi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de psychotherapies: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Empirically, "all must have prizes." </w:t>
      </w:r>
      <w:r w:rsidR="004C359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Psychological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Bulletin, 122,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203-215.</w:t>
      </w:r>
    </w:p>
    <w:p w14:paraId="3EA2F1FB" w14:textId="2C75D3C3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>Westerberg, V. S. (1998). What predicts success? In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W.R. Miller &amp; N. Heather (Eds.),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Treating addictive</w:t>
      </w:r>
      <w:r w:rsidR="004C359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behaviors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(2nd ed.) (pp. 301-315). New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York: Plenum Press.</w:t>
      </w:r>
    </w:p>
    <w:p w14:paraId="419601D7" w14:textId="4101D923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Wilson, G. T., Fairburn, C. C.,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Agras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</w:t>
      </w:r>
      <w:r w:rsidRPr="00932F24">
        <w:rPr>
          <w:rFonts w:ascii="Times New Roman" w:hAnsi="Times New Roman" w:cs="Times New Roman"/>
          <w:b/>
          <w:bCs/>
          <w:color w:val="000000" w:themeColor="text1"/>
          <w:szCs w:val="24"/>
        </w:rPr>
        <w:t xml:space="preserve">W.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S., Walsh,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T. B., &amp; Kraemer, H. (2002). Cognitive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>-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behavioral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therapy for bulimia nervosa: Time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course and mechanisms of change.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</w:t>
      </w:r>
      <w:r w:rsidR="004C3595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Consulting and 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70(2), 267-274.</w:t>
      </w:r>
    </w:p>
    <w:p w14:paraId="77A4A907" w14:textId="43776319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Wilson, G. T., Loeb, K. L., Walsh, B. T.,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Labouvie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E.,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Petkova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E., Liu, X., &amp;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Waternaux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C.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(1999). Psychological versus pharmacological</w:t>
      </w:r>
      <w:r w:rsidR="004C3595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treatments of bulimia nervosa: Predictors and</w:t>
      </w:r>
      <w:r w:rsidR="003137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processes of change.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</w:t>
      </w:r>
      <w:r w:rsidR="0031377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Clinical 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67(4), 451-459.</w:t>
      </w:r>
    </w:p>
    <w:p w14:paraId="69FE31D3" w14:textId="301B4E3A" w:rsidR="0044297C" w:rsidRPr="00932F24" w:rsidRDefault="0044297C" w:rsidP="003D5471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Winters, J.,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Fals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-Stewart, W., O'Farrell, T. J.,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Birchler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</w:t>
      </w:r>
      <w:r w:rsidR="003137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G. R., Kelley, M. L. (2002). Behavioral</w:t>
      </w:r>
      <w:r w:rsidR="003137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932F24">
        <w:rPr>
          <w:rFonts w:ascii="Times New Roman" w:hAnsi="Times New Roman" w:cs="Times New Roman"/>
          <w:color w:val="000000" w:themeColor="text1"/>
          <w:szCs w:val="24"/>
        </w:rPr>
        <w:t>couples</w:t>
      </w:r>
      <w:proofErr w:type="gram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 therapy for female substance-abusing</w:t>
      </w:r>
      <w:r w:rsidR="003137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patients: Effects on substance use and relationship</w:t>
      </w:r>
      <w:r w:rsidR="003137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adjustment.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 of Consulting and Clinical</w:t>
      </w:r>
      <w:r w:rsidR="00313772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Psychology,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70(2), 344-355.</w:t>
      </w:r>
    </w:p>
    <w:p w14:paraId="605BD93A" w14:textId="24105D20" w:rsidR="0044297C" w:rsidRPr="00932F24" w:rsidRDefault="0044297C" w:rsidP="00CC6E9A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color w:val="000000" w:themeColor="text1"/>
          <w:szCs w:val="24"/>
        </w:rPr>
      </w:pP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lastRenderedPageBreak/>
        <w:t>Zywiak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, W. H., </w:t>
      </w:r>
      <w:proofErr w:type="spellStart"/>
      <w:r w:rsidRPr="00932F24">
        <w:rPr>
          <w:rFonts w:ascii="Times New Roman" w:hAnsi="Times New Roman" w:cs="Times New Roman"/>
          <w:color w:val="000000" w:themeColor="text1"/>
          <w:szCs w:val="24"/>
        </w:rPr>
        <w:t>Longabaugh</w:t>
      </w:r>
      <w:proofErr w:type="spellEnd"/>
      <w:r w:rsidRPr="00932F24">
        <w:rPr>
          <w:rFonts w:ascii="Times New Roman" w:hAnsi="Times New Roman" w:cs="Times New Roman"/>
          <w:color w:val="000000" w:themeColor="text1"/>
          <w:szCs w:val="24"/>
        </w:rPr>
        <w:t>, R., &amp; Wirtz, P. W. (2002). Decomposing the relationships between</w:t>
      </w:r>
      <w:r w:rsidR="00313772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pretreatment social network characteristics</w:t>
      </w:r>
      <w:r w:rsidR="00CC6E9A" w:rsidRPr="00932F24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 xml:space="preserve">-and alcohol treatment outcome.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>Journal</w:t>
      </w:r>
      <w:r w:rsidR="00CC6E9A"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 </w:t>
      </w:r>
      <w:r w:rsidRPr="00932F24">
        <w:rPr>
          <w:rFonts w:ascii="Times New Roman" w:hAnsi="Times New Roman" w:cs="Times New Roman"/>
          <w:i/>
          <w:iCs/>
          <w:color w:val="000000" w:themeColor="text1"/>
          <w:szCs w:val="24"/>
        </w:rPr>
        <w:t xml:space="preserve">of Studies on Alcohol, </w:t>
      </w:r>
      <w:r w:rsidRPr="00932F24">
        <w:rPr>
          <w:rFonts w:ascii="Times New Roman" w:hAnsi="Times New Roman" w:cs="Times New Roman"/>
          <w:color w:val="000000" w:themeColor="text1"/>
          <w:szCs w:val="24"/>
        </w:rPr>
        <w:t>63(1), 114-121.</w:t>
      </w:r>
    </w:p>
    <w:sectPr w:rsidR="0044297C" w:rsidRPr="00932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DyzXy32p2qOvmHpKWPMf5m24nZGj4eL7o7usOo5uuzx0XCR0d/aF8CXcP8Yrym/baekLZ1IDMxQoBuZofmYrA==" w:salt="kldGlooWCcqXyF1toxxuT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1B2"/>
    <w:rsid w:val="0000285A"/>
    <w:rsid w:val="00003562"/>
    <w:rsid w:val="000052D7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A2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7AF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3F15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38"/>
    <w:rsid w:val="000A7F84"/>
    <w:rsid w:val="000B1EEB"/>
    <w:rsid w:val="000B22D3"/>
    <w:rsid w:val="000B2483"/>
    <w:rsid w:val="000B25A6"/>
    <w:rsid w:val="000B2768"/>
    <w:rsid w:val="000B3464"/>
    <w:rsid w:val="000B389E"/>
    <w:rsid w:val="000B42B6"/>
    <w:rsid w:val="000B430B"/>
    <w:rsid w:val="000B47E1"/>
    <w:rsid w:val="000B501D"/>
    <w:rsid w:val="000B5170"/>
    <w:rsid w:val="000B6A29"/>
    <w:rsid w:val="000C037F"/>
    <w:rsid w:val="000C0E5B"/>
    <w:rsid w:val="000C3D4F"/>
    <w:rsid w:val="000C4EA6"/>
    <w:rsid w:val="000C524C"/>
    <w:rsid w:val="000C57FB"/>
    <w:rsid w:val="000C6BA7"/>
    <w:rsid w:val="000D1CE1"/>
    <w:rsid w:val="000D33B7"/>
    <w:rsid w:val="000D3573"/>
    <w:rsid w:val="000D35EF"/>
    <w:rsid w:val="000D4CE6"/>
    <w:rsid w:val="000D4F0B"/>
    <w:rsid w:val="000D5446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6DAF"/>
    <w:rsid w:val="00107EA8"/>
    <w:rsid w:val="001117AB"/>
    <w:rsid w:val="00112BD7"/>
    <w:rsid w:val="00112BEE"/>
    <w:rsid w:val="0011352A"/>
    <w:rsid w:val="00114114"/>
    <w:rsid w:val="00117469"/>
    <w:rsid w:val="00117F89"/>
    <w:rsid w:val="00120313"/>
    <w:rsid w:val="00121201"/>
    <w:rsid w:val="0012282E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19"/>
    <w:rsid w:val="00137F46"/>
    <w:rsid w:val="001407C3"/>
    <w:rsid w:val="0014182B"/>
    <w:rsid w:val="0014490B"/>
    <w:rsid w:val="0014491A"/>
    <w:rsid w:val="001449C8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4653"/>
    <w:rsid w:val="001854EA"/>
    <w:rsid w:val="00185C26"/>
    <w:rsid w:val="00186193"/>
    <w:rsid w:val="00192C83"/>
    <w:rsid w:val="00194DE9"/>
    <w:rsid w:val="00196C7C"/>
    <w:rsid w:val="0019766F"/>
    <w:rsid w:val="001A1DF4"/>
    <w:rsid w:val="001A2AC9"/>
    <w:rsid w:val="001A34C4"/>
    <w:rsid w:val="001A47D5"/>
    <w:rsid w:val="001A60CB"/>
    <w:rsid w:val="001A7E75"/>
    <w:rsid w:val="001B125F"/>
    <w:rsid w:val="001B2D35"/>
    <w:rsid w:val="001B3C8F"/>
    <w:rsid w:val="001B4979"/>
    <w:rsid w:val="001B4AFE"/>
    <w:rsid w:val="001B6E76"/>
    <w:rsid w:val="001C06CD"/>
    <w:rsid w:val="001C103B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72FB"/>
    <w:rsid w:val="001F4219"/>
    <w:rsid w:val="001F5422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086"/>
    <w:rsid w:val="00206486"/>
    <w:rsid w:val="00206CC8"/>
    <w:rsid w:val="00210334"/>
    <w:rsid w:val="00211422"/>
    <w:rsid w:val="0021145F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360A2"/>
    <w:rsid w:val="0024134B"/>
    <w:rsid w:val="00241FB9"/>
    <w:rsid w:val="00242A7F"/>
    <w:rsid w:val="00242D9C"/>
    <w:rsid w:val="00243E39"/>
    <w:rsid w:val="00250050"/>
    <w:rsid w:val="00251132"/>
    <w:rsid w:val="002535DF"/>
    <w:rsid w:val="00253ECF"/>
    <w:rsid w:val="002558EB"/>
    <w:rsid w:val="00255B43"/>
    <w:rsid w:val="00255BDC"/>
    <w:rsid w:val="00255BEA"/>
    <w:rsid w:val="00256BA3"/>
    <w:rsid w:val="00260CC2"/>
    <w:rsid w:val="00261625"/>
    <w:rsid w:val="00261ABC"/>
    <w:rsid w:val="00261F59"/>
    <w:rsid w:val="002625E6"/>
    <w:rsid w:val="002635A6"/>
    <w:rsid w:val="00263C5E"/>
    <w:rsid w:val="002660FA"/>
    <w:rsid w:val="002666B1"/>
    <w:rsid w:val="00266B16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33E1"/>
    <w:rsid w:val="002843BC"/>
    <w:rsid w:val="002849B6"/>
    <w:rsid w:val="00284A84"/>
    <w:rsid w:val="002852F5"/>
    <w:rsid w:val="0029124C"/>
    <w:rsid w:val="0029129F"/>
    <w:rsid w:val="00291581"/>
    <w:rsid w:val="002920BC"/>
    <w:rsid w:val="00292AE4"/>
    <w:rsid w:val="00294C32"/>
    <w:rsid w:val="002956DD"/>
    <w:rsid w:val="00296758"/>
    <w:rsid w:val="00296B90"/>
    <w:rsid w:val="00297296"/>
    <w:rsid w:val="002972DF"/>
    <w:rsid w:val="00297975"/>
    <w:rsid w:val="002A0668"/>
    <w:rsid w:val="002A161E"/>
    <w:rsid w:val="002A26B4"/>
    <w:rsid w:val="002A3927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0ED6"/>
    <w:rsid w:val="002D1585"/>
    <w:rsid w:val="002D1741"/>
    <w:rsid w:val="002D28EA"/>
    <w:rsid w:val="002D3482"/>
    <w:rsid w:val="002D40ED"/>
    <w:rsid w:val="002D51BB"/>
    <w:rsid w:val="002D5BAE"/>
    <w:rsid w:val="002D5DDC"/>
    <w:rsid w:val="002D6AA3"/>
    <w:rsid w:val="002D74A1"/>
    <w:rsid w:val="002E0448"/>
    <w:rsid w:val="002E08EF"/>
    <w:rsid w:val="002E1B62"/>
    <w:rsid w:val="002E3499"/>
    <w:rsid w:val="002E37E9"/>
    <w:rsid w:val="002E3DA7"/>
    <w:rsid w:val="002E59CE"/>
    <w:rsid w:val="002E5D29"/>
    <w:rsid w:val="002E6A8A"/>
    <w:rsid w:val="002E7505"/>
    <w:rsid w:val="002F0B93"/>
    <w:rsid w:val="002F0BA8"/>
    <w:rsid w:val="002F0C3C"/>
    <w:rsid w:val="002F3282"/>
    <w:rsid w:val="002F617A"/>
    <w:rsid w:val="002F706D"/>
    <w:rsid w:val="002F7506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29F"/>
    <w:rsid w:val="00305FF6"/>
    <w:rsid w:val="0030615E"/>
    <w:rsid w:val="00311ABE"/>
    <w:rsid w:val="00313440"/>
    <w:rsid w:val="00313772"/>
    <w:rsid w:val="00313AF8"/>
    <w:rsid w:val="00314FCD"/>
    <w:rsid w:val="00315692"/>
    <w:rsid w:val="00324290"/>
    <w:rsid w:val="003259C5"/>
    <w:rsid w:val="00325FB1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54BA6"/>
    <w:rsid w:val="00355A97"/>
    <w:rsid w:val="00360206"/>
    <w:rsid w:val="00361429"/>
    <w:rsid w:val="003624EE"/>
    <w:rsid w:val="003632C7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37A5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C5D"/>
    <w:rsid w:val="003A1902"/>
    <w:rsid w:val="003A2493"/>
    <w:rsid w:val="003A2EB7"/>
    <w:rsid w:val="003A3B29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D3301"/>
    <w:rsid w:val="003D4641"/>
    <w:rsid w:val="003D5471"/>
    <w:rsid w:val="003D6452"/>
    <w:rsid w:val="003E05B7"/>
    <w:rsid w:val="003E0C0A"/>
    <w:rsid w:val="003E0C4B"/>
    <w:rsid w:val="003E20A6"/>
    <w:rsid w:val="003E36CE"/>
    <w:rsid w:val="003E6CFF"/>
    <w:rsid w:val="003F0D66"/>
    <w:rsid w:val="003F1A93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363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5BEE"/>
    <w:rsid w:val="004361DF"/>
    <w:rsid w:val="004374EF"/>
    <w:rsid w:val="00440F61"/>
    <w:rsid w:val="004414C3"/>
    <w:rsid w:val="00441F50"/>
    <w:rsid w:val="0044297C"/>
    <w:rsid w:val="004441CB"/>
    <w:rsid w:val="00450416"/>
    <w:rsid w:val="00450DB8"/>
    <w:rsid w:val="00450FCC"/>
    <w:rsid w:val="00452545"/>
    <w:rsid w:val="0045279A"/>
    <w:rsid w:val="00453D2C"/>
    <w:rsid w:val="00454851"/>
    <w:rsid w:val="004549ED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7D5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42C2"/>
    <w:rsid w:val="004978F0"/>
    <w:rsid w:val="0049792C"/>
    <w:rsid w:val="0049798B"/>
    <w:rsid w:val="00497E47"/>
    <w:rsid w:val="004A0368"/>
    <w:rsid w:val="004A2715"/>
    <w:rsid w:val="004A2894"/>
    <w:rsid w:val="004A2B41"/>
    <w:rsid w:val="004A3B3E"/>
    <w:rsid w:val="004A62A7"/>
    <w:rsid w:val="004B0F33"/>
    <w:rsid w:val="004B0F40"/>
    <w:rsid w:val="004B1076"/>
    <w:rsid w:val="004B2226"/>
    <w:rsid w:val="004B6BED"/>
    <w:rsid w:val="004B7127"/>
    <w:rsid w:val="004B77C2"/>
    <w:rsid w:val="004B790A"/>
    <w:rsid w:val="004C0B3D"/>
    <w:rsid w:val="004C2522"/>
    <w:rsid w:val="004C2B9A"/>
    <w:rsid w:val="004C2D7B"/>
    <w:rsid w:val="004C3595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800"/>
    <w:rsid w:val="004F4E92"/>
    <w:rsid w:val="004F5EAF"/>
    <w:rsid w:val="005002A0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8B4"/>
    <w:rsid w:val="00514956"/>
    <w:rsid w:val="00514D19"/>
    <w:rsid w:val="00514EC8"/>
    <w:rsid w:val="00515BB3"/>
    <w:rsid w:val="005170FD"/>
    <w:rsid w:val="005175E9"/>
    <w:rsid w:val="00520368"/>
    <w:rsid w:val="00520482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09E"/>
    <w:rsid w:val="005371D9"/>
    <w:rsid w:val="00540146"/>
    <w:rsid w:val="00542423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3DCC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1598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B6D63"/>
    <w:rsid w:val="005C00EC"/>
    <w:rsid w:val="005C30E9"/>
    <w:rsid w:val="005C619B"/>
    <w:rsid w:val="005C663B"/>
    <w:rsid w:val="005C6C79"/>
    <w:rsid w:val="005D1410"/>
    <w:rsid w:val="005D1795"/>
    <w:rsid w:val="005D1C38"/>
    <w:rsid w:val="005D1ED6"/>
    <w:rsid w:val="005D2716"/>
    <w:rsid w:val="005D5B4F"/>
    <w:rsid w:val="005D67E4"/>
    <w:rsid w:val="005D767A"/>
    <w:rsid w:val="005E0C48"/>
    <w:rsid w:val="005E0F29"/>
    <w:rsid w:val="005E2549"/>
    <w:rsid w:val="005E2628"/>
    <w:rsid w:val="005E2B19"/>
    <w:rsid w:val="005E4D34"/>
    <w:rsid w:val="005E568D"/>
    <w:rsid w:val="005E5F66"/>
    <w:rsid w:val="005E7628"/>
    <w:rsid w:val="005F06C7"/>
    <w:rsid w:val="005F089E"/>
    <w:rsid w:val="005F0CFB"/>
    <w:rsid w:val="005F1484"/>
    <w:rsid w:val="005F3543"/>
    <w:rsid w:val="005F442D"/>
    <w:rsid w:val="005F46EC"/>
    <w:rsid w:val="005F49C9"/>
    <w:rsid w:val="005F71CE"/>
    <w:rsid w:val="005F735B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CFF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657C"/>
    <w:rsid w:val="0064716B"/>
    <w:rsid w:val="00647324"/>
    <w:rsid w:val="00650724"/>
    <w:rsid w:val="00650E7D"/>
    <w:rsid w:val="006517B5"/>
    <w:rsid w:val="00651891"/>
    <w:rsid w:val="00652076"/>
    <w:rsid w:val="00653DA3"/>
    <w:rsid w:val="00654D37"/>
    <w:rsid w:val="0065536A"/>
    <w:rsid w:val="00656971"/>
    <w:rsid w:val="0065765B"/>
    <w:rsid w:val="00657E2F"/>
    <w:rsid w:val="006621F0"/>
    <w:rsid w:val="006624D0"/>
    <w:rsid w:val="00663DED"/>
    <w:rsid w:val="006647E7"/>
    <w:rsid w:val="00664B73"/>
    <w:rsid w:val="00666FD4"/>
    <w:rsid w:val="00667217"/>
    <w:rsid w:val="00667947"/>
    <w:rsid w:val="006702C6"/>
    <w:rsid w:val="0067102F"/>
    <w:rsid w:val="006722AB"/>
    <w:rsid w:val="00673140"/>
    <w:rsid w:val="00674155"/>
    <w:rsid w:val="006769E6"/>
    <w:rsid w:val="00676C63"/>
    <w:rsid w:val="00677163"/>
    <w:rsid w:val="00677E9F"/>
    <w:rsid w:val="006812EF"/>
    <w:rsid w:val="0068218F"/>
    <w:rsid w:val="00682333"/>
    <w:rsid w:val="00683303"/>
    <w:rsid w:val="0068330A"/>
    <w:rsid w:val="00683673"/>
    <w:rsid w:val="006844CA"/>
    <w:rsid w:val="00685476"/>
    <w:rsid w:val="006871E0"/>
    <w:rsid w:val="00687E55"/>
    <w:rsid w:val="006913FC"/>
    <w:rsid w:val="00692A54"/>
    <w:rsid w:val="00693B53"/>
    <w:rsid w:val="00696475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0DEE"/>
    <w:rsid w:val="006C156B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118"/>
    <w:rsid w:val="006E2996"/>
    <w:rsid w:val="006E2EEC"/>
    <w:rsid w:val="006E471E"/>
    <w:rsid w:val="006E4859"/>
    <w:rsid w:val="006E49DA"/>
    <w:rsid w:val="006E71ED"/>
    <w:rsid w:val="006E7E9C"/>
    <w:rsid w:val="006F1077"/>
    <w:rsid w:val="006F176B"/>
    <w:rsid w:val="006F24E3"/>
    <w:rsid w:val="006F2AC0"/>
    <w:rsid w:val="006F5C46"/>
    <w:rsid w:val="006F6F71"/>
    <w:rsid w:val="00705F37"/>
    <w:rsid w:val="00706376"/>
    <w:rsid w:val="007065D3"/>
    <w:rsid w:val="007065FF"/>
    <w:rsid w:val="007071B1"/>
    <w:rsid w:val="00707EC1"/>
    <w:rsid w:val="00710582"/>
    <w:rsid w:val="007119CA"/>
    <w:rsid w:val="0071349A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5CF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4338"/>
    <w:rsid w:val="0074500D"/>
    <w:rsid w:val="00745E32"/>
    <w:rsid w:val="007466F7"/>
    <w:rsid w:val="00750791"/>
    <w:rsid w:val="00750B8C"/>
    <w:rsid w:val="00753F82"/>
    <w:rsid w:val="0075537D"/>
    <w:rsid w:val="007559C3"/>
    <w:rsid w:val="00757264"/>
    <w:rsid w:val="00757D89"/>
    <w:rsid w:val="00760EF8"/>
    <w:rsid w:val="0076194B"/>
    <w:rsid w:val="00763676"/>
    <w:rsid w:val="0076504F"/>
    <w:rsid w:val="00765995"/>
    <w:rsid w:val="007710A6"/>
    <w:rsid w:val="00772738"/>
    <w:rsid w:val="00772776"/>
    <w:rsid w:val="00776E16"/>
    <w:rsid w:val="00776E56"/>
    <w:rsid w:val="00777560"/>
    <w:rsid w:val="00781619"/>
    <w:rsid w:val="00781812"/>
    <w:rsid w:val="00781B03"/>
    <w:rsid w:val="00782A6A"/>
    <w:rsid w:val="00782FE8"/>
    <w:rsid w:val="00784972"/>
    <w:rsid w:val="0078552A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5B6D"/>
    <w:rsid w:val="007B64D8"/>
    <w:rsid w:val="007B7A2D"/>
    <w:rsid w:val="007C00F1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595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2617"/>
    <w:rsid w:val="00824B15"/>
    <w:rsid w:val="00827C1A"/>
    <w:rsid w:val="00827D5E"/>
    <w:rsid w:val="00827F0D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0D7"/>
    <w:rsid w:val="00841F1E"/>
    <w:rsid w:val="00842203"/>
    <w:rsid w:val="00842E6C"/>
    <w:rsid w:val="008431ED"/>
    <w:rsid w:val="008475AC"/>
    <w:rsid w:val="00850E3E"/>
    <w:rsid w:val="00851E49"/>
    <w:rsid w:val="008528EA"/>
    <w:rsid w:val="00853A66"/>
    <w:rsid w:val="00856D83"/>
    <w:rsid w:val="008576F9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4EE5"/>
    <w:rsid w:val="008B6B22"/>
    <w:rsid w:val="008B6D93"/>
    <w:rsid w:val="008B7AF1"/>
    <w:rsid w:val="008C0761"/>
    <w:rsid w:val="008C3543"/>
    <w:rsid w:val="008C4C8C"/>
    <w:rsid w:val="008C4CCC"/>
    <w:rsid w:val="008C4D84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272"/>
    <w:rsid w:val="00922A22"/>
    <w:rsid w:val="00925107"/>
    <w:rsid w:val="00925421"/>
    <w:rsid w:val="00925DE6"/>
    <w:rsid w:val="009267EE"/>
    <w:rsid w:val="00927998"/>
    <w:rsid w:val="009304CD"/>
    <w:rsid w:val="00932185"/>
    <w:rsid w:val="00932F24"/>
    <w:rsid w:val="009346E4"/>
    <w:rsid w:val="00935722"/>
    <w:rsid w:val="00935F23"/>
    <w:rsid w:val="00935F72"/>
    <w:rsid w:val="009372D8"/>
    <w:rsid w:val="0093770D"/>
    <w:rsid w:val="00937D12"/>
    <w:rsid w:val="00940ED2"/>
    <w:rsid w:val="00944762"/>
    <w:rsid w:val="009461A8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3CEC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97CCE"/>
    <w:rsid w:val="009A0889"/>
    <w:rsid w:val="009A09E2"/>
    <w:rsid w:val="009A130B"/>
    <w:rsid w:val="009A2639"/>
    <w:rsid w:val="009A397F"/>
    <w:rsid w:val="009A3C09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3C8F"/>
    <w:rsid w:val="009C4845"/>
    <w:rsid w:val="009C4C15"/>
    <w:rsid w:val="009C5450"/>
    <w:rsid w:val="009C5716"/>
    <w:rsid w:val="009C71EF"/>
    <w:rsid w:val="009D0CEE"/>
    <w:rsid w:val="009D1710"/>
    <w:rsid w:val="009D316A"/>
    <w:rsid w:val="009D3527"/>
    <w:rsid w:val="009D3C6A"/>
    <w:rsid w:val="009D5368"/>
    <w:rsid w:val="009D54DF"/>
    <w:rsid w:val="009D6AA0"/>
    <w:rsid w:val="009E19E2"/>
    <w:rsid w:val="009E2B1A"/>
    <w:rsid w:val="009E4CE3"/>
    <w:rsid w:val="009E56AC"/>
    <w:rsid w:val="009E56AF"/>
    <w:rsid w:val="009E678D"/>
    <w:rsid w:val="009E78EE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0759"/>
    <w:rsid w:val="00A310DA"/>
    <w:rsid w:val="00A31D17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0B37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4F7A"/>
    <w:rsid w:val="00A95AC7"/>
    <w:rsid w:val="00A95E52"/>
    <w:rsid w:val="00AA0723"/>
    <w:rsid w:val="00AA1097"/>
    <w:rsid w:val="00AA1794"/>
    <w:rsid w:val="00AA2739"/>
    <w:rsid w:val="00AA30B5"/>
    <w:rsid w:val="00AA493D"/>
    <w:rsid w:val="00AB1B85"/>
    <w:rsid w:val="00AB217A"/>
    <w:rsid w:val="00AB46F0"/>
    <w:rsid w:val="00AB4807"/>
    <w:rsid w:val="00AB4813"/>
    <w:rsid w:val="00AB4F62"/>
    <w:rsid w:val="00AB4F90"/>
    <w:rsid w:val="00AB5357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28A"/>
    <w:rsid w:val="00AD38C1"/>
    <w:rsid w:val="00AD4564"/>
    <w:rsid w:val="00AD5A78"/>
    <w:rsid w:val="00AD7BBA"/>
    <w:rsid w:val="00AE03BB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4FF3"/>
    <w:rsid w:val="00AF5947"/>
    <w:rsid w:val="00AF692A"/>
    <w:rsid w:val="00AF6D69"/>
    <w:rsid w:val="00AF7424"/>
    <w:rsid w:val="00AF7626"/>
    <w:rsid w:val="00B00848"/>
    <w:rsid w:val="00B024B2"/>
    <w:rsid w:val="00B0386E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2B85"/>
    <w:rsid w:val="00B244E7"/>
    <w:rsid w:val="00B24981"/>
    <w:rsid w:val="00B24FF9"/>
    <w:rsid w:val="00B26EA5"/>
    <w:rsid w:val="00B270BC"/>
    <w:rsid w:val="00B30468"/>
    <w:rsid w:val="00B30898"/>
    <w:rsid w:val="00B30C85"/>
    <w:rsid w:val="00B3169B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016A"/>
    <w:rsid w:val="00B50E1B"/>
    <w:rsid w:val="00B52556"/>
    <w:rsid w:val="00B52575"/>
    <w:rsid w:val="00B525D3"/>
    <w:rsid w:val="00B545E5"/>
    <w:rsid w:val="00B55B5C"/>
    <w:rsid w:val="00B56290"/>
    <w:rsid w:val="00B6130E"/>
    <w:rsid w:val="00B61B54"/>
    <w:rsid w:val="00B61DD7"/>
    <w:rsid w:val="00B6251D"/>
    <w:rsid w:val="00B6351D"/>
    <w:rsid w:val="00B63911"/>
    <w:rsid w:val="00B64203"/>
    <w:rsid w:val="00B6519E"/>
    <w:rsid w:val="00B65DF1"/>
    <w:rsid w:val="00B66AF1"/>
    <w:rsid w:val="00B66F9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0DC"/>
    <w:rsid w:val="00B945E5"/>
    <w:rsid w:val="00B948E3"/>
    <w:rsid w:val="00B94E07"/>
    <w:rsid w:val="00B9636B"/>
    <w:rsid w:val="00B96A7D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0EB6"/>
    <w:rsid w:val="00C01E67"/>
    <w:rsid w:val="00C0482F"/>
    <w:rsid w:val="00C05302"/>
    <w:rsid w:val="00C06B6B"/>
    <w:rsid w:val="00C06F37"/>
    <w:rsid w:val="00C0799A"/>
    <w:rsid w:val="00C07F1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0DE1"/>
    <w:rsid w:val="00C23F72"/>
    <w:rsid w:val="00C26391"/>
    <w:rsid w:val="00C27AEF"/>
    <w:rsid w:val="00C27B23"/>
    <w:rsid w:val="00C3110E"/>
    <w:rsid w:val="00C311CF"/>
    <w:rsid w:val="00C323DB"/>
    <w:rsid w:val="00C33481"/>
    <w:rsid w:val="00C3466C"/>
    <w:rsid w:val="00C354FC"/>
    <w:rsid w:val="00C355FF"/>
    <w:rsid w:val="00C37408"/>
    <w:rsid w:val="00C40721"/>
    <w:rsid w:val="00C41367"/>
    <w:rsid w:val="00C41A64"/>
    <w:rsid w:val="00C438B9"/>
    <w:rsid w:val="00C44788"/>
    <w:rsid w:val="00C45B55"/>
    <w:rsid w:val="00C45C02"/>
    <w:rsid w:val="00C45DCF"/>
    <w:rsid w:val="00C47122"/>
    <w:rsid w:val="00C47260"/>
    <w:rsid w:val="00C47959"/>
    <w:rsid w:val="00C47CEA"/>
    <w:rsid w:val="00C47F5B"/>
    <w:rsid w:val="00C51071"/>
    <w:rsid w:val="00C515E0"/>
    <w:rsid w:val="00C526E4"/>
    <w:rsid w:val="00C52A4B"/>
    <w:rsid w:val="00C531A3"/>
    <w:rsid w:val="00C554F7"/>
    <w:rsid w:val="00C55785"/>
    <w:rsid w:val="00C55861"/>
    <w:rsid w:val="00C57F24"/>
    <w:rsid w:val="00C61CEF"/>
    <w:rsid w:val="00C63EA6"/>
    <w:rsid w:val="00C6619F"/>
    <w:rsid w:val="00C6624A"/>
    <w:rsid w:val="00C668F0"/>
    <w:rsid w:val="00C67C47"/>
    <w:rsid w:val="00C70BBE"/>
    <w:rsid w:val="00C71AA6"/>
    <w:rsid w:val="00C742C3"/>
    <w:rsid w:val="00C75559"/>
    <w:rsid w:val="00C75E40"/>
    <w:rsid w:val="00C761B2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A6D88"/>
    <w:rsid w:val="00CB10E9"/>
    <w:rsid w:val="00CB11D6"/>
    <w:rsid w:val="00CB1FD7"/>
    <w:rsid w:val="00CB2238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6E9A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33A7"/>
    <w:rsid w:val="00CE3F4A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64A9"/>
    <w:rsid w:val="00D07AEC"/>
    <w:rsid w:val="00D101DD"/>
    <w:rsid w:val="00D10D26"/>
    <w:rsid w:val="00D11593"/>
    <w:rsid w:val="00D12A75"/>
    <w:rsid w:val="00D14A36"/>
    <w:rsid w:val="00D16448"/>
    <w:rsid w:val="00D17394"/>
    <w:rsid w:val="00D17B7F"/>
    <w:rsid w:val="00D21541"/>
    <w:rsid w:val="00D21E0D"/>
    <w:rsid w:val="00D23B09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37B41"/>
    <w:rsid w:val="00D40F34"/>
    <w:rsid w:val="00D42AE0"/>
    <w:rsid w:val="00D43682"/>
    <w:rsid w:val="00D43F4A"/>
    <w:rsid w:val="00D45233"/>
    <w:rsid w:val="00D45330"/>
    <w:rsid w:val="00D45705"/>
    <w:rsid w:val="00D45A48"/>
    <w:rsid w:val="00D45B85"/>
    <w:rsid w:val="00D45D5B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52D"/>
    <w:rsid w:val="00D9581C"/>
    <w:rsid w:val="00D95DCB"/>
    <w:rsid w:val="00D96228"/>
    <w:rsid w:val="00D9721E"/>
    <w:rsid w:val="00DA009F"/>
    <w:rsid w:val="00DA11F5"/>
    <w:rsid w:val="00DA2B1C"/>
    <w:rsid w:val="00DA329C"/>
    <w:rsid w:val="00DA3F55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1B2"/>
    <w:rsid w:val="00DC0B45"/>
    <w:rsid w:val="00DC15F7"/>
    <w:rsid w:val="00DC1EA9"/>
    <w:rsid w:val="00DC32D6"/>
    <w:rsid w:val="00DC4F7C"/>
    <w:rsid w:val="00DC6B8B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27E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08FA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28FC"/>
    <w:rsid w:val="00E2457F"/>
    <w:rsid w:val="00E24747"/>
    <w:rsid w:val="00E264D8"/>
    <w:rsid w:val="00E304E2"/>
    <w:rsid w:val="00E319F9"/>
    <w:rsid w:val="00E32C98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8DD"/>
    <w:rsid w:val="00E70C07"/>
    <w:rsid w:val="00E747D9"/>
    <w:rsid w:val="00E75D5D"/>
    <w:rsid w:val="00E766CA"/>
    <w:rsid w:val="00E76F1F"/>
    <w:rsid w:val="00E76FEE"/>
    <w:rsid w:val="00E816DB"/>
    <w:rsid w:val="00E81A37"/>
    <w:rsid w:val="00E81F85"/>
    <w:rsid w:val="00E8413D"/>
    <w:rsid w:val="00E84C2A"/>
    <w:rsid w:val="00E866A6"/>
    <w:rsid w:val="00E87454"/>
    <w:rsid w:val="00E90CA1"/>
    <w:rsid w:val="00E91D25"/>
    <w:rsid w:val="00E92BCE"/>
    <w:rsid w:val="00E94E66"/>
    <w:rsid w:val="00E95F4D"/>
    <w:rsid w:val="00E97067"/>
    <w:rsid w:val="00E97AC9"/>
    <w:rsid w:val="00EA6E8E"/>
    <w:rsid w:val="00EA7978"/>
    <w:rsid w:val="00EA7D19"/>
    <w:rsid w:val="00EB0107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25B"/>
    <w:rsid w:val="00F136AC"/>
    <w:rsid w:val="00F14096"/>
    <w:rsid w:val="00F14820"/>
    <w:rsid w:val="00F149AA"/>
    <w:rsid w:val="00F20D9A"/>
    <w:rsid w:val="00F214AB"/>
    <w:rsid w:val="00F24428"/>
    <w:rsid w:val="00F27EA6"/>
    <w:rsid w:val="00F30DED"/>
    <w:rsid w:val="00F31A6E"/>
    <w:rsid w:val="00F31DB2"/>
    <w:rsid w:val="00F325DA"/>
    <w:rsid w:val="00F330FD"/>
    <w:rsid w:val="00F34DA4"/>
    <w:rsid w:val="00F3516C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2E3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518"/>
    <w:rsid w:val="00F659DD"/>
    <w:rsid w:val="00F65D8A"/>
    <w:rsid w:val="00F70230"/>
    <w:rsid w:val="00F7224E"/>
    <w:rsid w:val="00F73F3E"/>
    <w:rsid w:val="00F73FA1"/>
    <w:rsid w:val="00F74422"/>
    <w:rsid w:val="00F75D8C"/>
    <w:rsid w:val="00F76222"/>
    <w:rsid w:val="00F82B0D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C57B9"/>
    <w:rsid w:val="00FC6E35"/>
    <w:rsid w:val="00FD0FFF"/>
    <w:rsid w:val="00FD21BD"/>
    <w:rsid w:val="00FD305E"/>
    <w:rsid w:val="00FD366A"/>
    <w:rsid w:val="00FD6FC5"/>
    <w:rsid w:val="00FD748A"/>
    <w:rsid w:val="00FE1900"/>
    <w:rsid w:val="00FE1F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3E7B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EDA67"/>
  <w15:chartTrackingRefBased/>
  <w15:docId w15:val="{6D094B1E-BDC8-458F-8487-4F602893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C947D-087B-46B3-B367-D9D26280F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4A110-CD66-4EC8-B44B-1B9F78751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BCA85F-9779-4DA1-B29C-663593475BF5}">
  <ds:schemaRefs>
    <ds:schemaRef ds:uri="http://schemas.microsoft.com/office/infopath/2007/PartnerControls"/>
    <ds:schemaRef ds:uri="455b151d-75b8-4438-a72d-e06b314124a1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1dc5a16d-a9e1-4107-81af-b56e13c852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32</Pages>
  <Words>16335</Words>
  <Characters>93110</Characters>
  <Application>Microsoft Office Word</Application>
  <DocSecurity>8</DocSecurity>
  <Lines>775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219</cp:revision>
  <dcterms:created xsi:type="dcterms:W3CDTF">2019-04-01T18:40:00Z</dcterms:created>
  <dcterms:modified xsi:type="dcterms:W3CDTF">2019-04-02T16:36:00Z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