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C11DF55" w:rsidR="000A7622" w:rsidRPr="00C04F25" w:rsidRDefault="00EC371B"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1142F8AA" w:rsidR="00440BC4" w:rsidRDefault="001923F5" w:rsidP="00D14423">
      <w:pPr>
        <w:rPr>
          <w:rFonts w:cstheme="minorHAnsi"/>
          <w:b/>
          <w:bCs/>
          <w:sz w:val="24"/>
          <w:szCs w:val="24"/>
        </w:rPr>
      </w:pPr>
      <w:r>
        <w:rPr>
          <w:rFonts w:cstheme="minorHAnsi"/>
          <w:i/>
          <w:sz w:val="24"/>
          <w:szCs w:val="24"/>
          <w:lang w:val="fr-FR"/>
        </w:rPr>
        <w:t xml:space="preserve">Dental </w:t>
      </w:r>
      <w:proofErr w:type="spellStart"/>
      <w:r>
        <w:rPr>
          <w:rFonts w:cstheme="minorHAnsi"/>
          <w:i/>
          <w:sz w:val="24"/>
          <w:szCs w:val="24"/>
          <w:lang w:val="fr-FR"/>
        </w:rPr>
        <w:t>Traumatology</w:t>
      </w:r>
      <w:proofErr w:type="spellEnd"/>
      <w:r w:rsidR="000A7622" w:rsidRPr="00C04F25">
        <w:rPr>
          <w:rFonts w:cstheme="minorHAnsi"/>
          <w:sz w:val="24"/>
          <w:szCs w:val="24"/>
          <w:lang w:val="fr-FR"/>
        </w:rPr>
        <w:t xml:space="preserve">, Vol. </w:t>
      </w:r>
      <w:r>
        <w:rPr>
          <w:rFonts w:cstheme="minorHAnsi"/>
          <w:sz w:val="24"/>
          <w:szCs w:val="24"/>
          <w:lang w:val="fr-FR"/>
        </w:rPr>
        <w:t>17</w:t>
      </w:r>
      <w:r w:rsidR="000A7622" w:rsidRPr="00C04F25">
        <w:rPr>
          <w:rFonts w:cstheme="minorHAnsi"/>
          <w:sz w:val="24"/>
          <w:szCs w:val="24"/>
          <w:lang w:val="fr-FR"/>
        </w:rPr>
        <w:t xml:space="preserve">, No. </w:t>
      </w:r>
      <w:r>
        <w:rPr>
          <w:rFonts w:cstheme="minorHAnsi"/>
          <w:sz w:val="24"/>
          <w:szCs w:val="24"/>
          <w:lang w:val="fr-FR"/>
        </w:rPr>
        <w:t>5</w:t>
      </w:r>
      <w:r w:rsidR="000A7622" w:rsidRPr="00C04F25">
        <w:rPr>
          <w:rFonts w:cstheme="minorHAnsi"/>
          <w:sz w:val="24"/>
          <w:szCs w:val="24"/>
          <w:lang w:val="fr-FR"/>
        </w:rPr>
        <w:t xml:space="preserve"> (</w:t>
      </w:r>
      <w:r>
        <w:rPr>
          <w:rFonts w:cstheme="minorHAnsi"/>
          <w:sz w:val="24"/>
          <w:szCs w:val="24"/>
          <w:lang w:val="fr-FR"/>
        </w:rPr>
        <w:t>August 2001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197-200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716A0">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716A0">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3716A0">
        <w:rPr>
          <w:rFonts w:cstheme="minorHAnsi"/>
          <w:sz w:val="24"/>
          <w:szCs w:val="24"/>
        </w:rPr>
        <w:t>Wiley</w:t>
      </w:r>
      <w:r w:rsidR="000A7622" w:rsidRPr="00E77278">
        <w:rPr>
          <w:rFonts w:cstheme="minorHAnsi"/>
          <w:sz w:val="24"/>
          <w:szCs w:val="24"/>
        </w:rPr>
        <w:t>.</w:t>
      </w:r>
      <w:r w:rsidR="000A7622" w:rsidRPr="00FB28B7">
        <w:rPr>
          <w:rFonts w:cstheme="minorHAnsi"/>
          <w:b/>
          <w:bCs/>
          <w:sz w:val="24"/>
          <w:szCs w:val="24"/>
        </w:rPr>
        <w:t xml:space="preserve"> </w:t>
      </w:r>
      <w:bookmarkEnd w:id="1"/>
    </w:p>
    <w:p w14:paraId="27EE192E" w14:textId="796C356F" w:rsidR="00BB6D98" w:rsidRDefault="00BB6D98" w:rsidP="00EC371B">
      <w:pPr>
        <w:pStyle w:val="Title"/>
      </w:pPr>
      <w:r w:rsidRPr="00BB6D98">
        <w:t xml:space="preserve">A </w:t>
      </w:r>
      <w:r w:rsidR="00EC371B" w:rsidRPr="00BB6D98">
        <w:t xml:space="preserve">Retrospective Study </w:t>
      </w:r>
      <w:r w:rsidRPr="00BB6D98">
        <w:t xml:space="preserve">of </w:t>
      </w:r>
      <w:proofErr w:type="spellStart"/>
      <w:r w:rsidR="00EC371B" w:rsidRPr="00BB6D98">
        <w:t>Dento</w:t>
      </w:r>
      <w:proofErr w:type="spellEnd"/>
      <w:r w:rsidRPr="00BB6D98">
        <w:t xml:space="preserve">-alveolar </w:t>
      </w:r>
      <w:r w:rsidR="00EC371B" w:rsidRPr="00BB6D98">
        <w:t xml:space="preserve">Injuries </w:t>
      </w:r>
      <w:r w:rsidRPr="00BB6D98">
        <w:t xml:space="preserve">of </w:t>
      </w:r>
      <w:r w:rsidR="00EC371B" w:rsidRPr="00BB6D98">
        <w:t xml:space="preserve">Children </w:t>
      </w:r>
      <w:r w:rsidRPr="00BB6D98">
        <w:t>in Ankara, Turkey</w:t>
      </w:r>
    </w:p>
    <w:p w14:paraId="33ACCF3E" w14:textId="77777777" w:rsidR="00EC371B" w:rsidRPr="00EC371B" w:rsidRDefault="00EC371B" w:rsidP="00EC371B"/>
    <w:p w14:paraId="707F0055" w14:textId="77777777" w:rsidR="00EC371B" w:rsidRPr="008449D3" w:rsidRDefault="00BB6D98" w:rsidP="008449D3">
      <w:pPr>
        <w:pStyle w:val="NoSpacing"/>
        <w:rPr>
          <w:sz w:val="32"/>
          <w:szCs w:val="32"/>
        </w:rPr>
      </w:pPr>
      <w:r w:rsidRPr="008449D3">
        <w:rPr>
          <w:sz w:val="32"/>
          <w:szCs w:val="32"/>
        </w:rPr>
        <w:t>Nil Altay</w:t>
      </w:r>
    </w:p>
    <w:p w14:paraId="5CBB79F6" w14:textId="01AD0443" w:rsidR="00EC371B" w:rsidRPr="008449D3" w:rsidRDefault="0022600F" w:rsidP="008449D3">
      <w:pPr>
        <w:pStyle w:val="NoSpacing"/>
        <w:rPr>
          <w:sz w:val="24"/>
          <w:szCs w:val="24"/>
        </w:rPr>
      </w:pPr>
      <w:r w:rsidRPr="008449D3">
        <w:rPr>
          <w:sz w:val="24"/>
          <w:szCs w:val="24"/>
        </w:rPr>
        <w:t xml:space="preserve">Department of Pedodontics, </w:t>
      </w:r>
      <w:proofErr w:type="spellStart"/>
      <w:r w:rsidRPr="008449D3">
        <w:rPr>
          <w:sz w:val="24"/>
          <w:szCs w:val="24"/>
        </w:rPr>
        <w:t>Hacettepe</w:t>
      </w:r>
      <w:proofErr w:type="spellEnd"/>
      <w:r w:rsidRPr="008449D3">
        <w:rPr>
          <w:sz w:val="24"/>
          <w:szCs w:val="24"/>
        </w:rPr>
        <w:t xml:space="preserve"> University, Faculty of Dentistry, Ankara, Turkey</w:t>
      </w:r>
    </w:p>
    <w:p w14:paraId="299BA534" w14:textId="533CC0C0" w:rsidR="00BB6D98" w:rsidRPr="008449D3" w:rsidRDefault="00BB6D98" w:rsidP="008449D3">
      <w:pPr>
        <w:pStyle w:val="NoSpacing"/>
        <w:rPr>
          <w:sz w:val="32"/>
          <w:szCs w:val="32"/>
        </w:rPr>
      </w:pPr>
      <w:r w:rsidRPr="008449D3">
        <w:rPr>
          <w:sz w:val="32"/>
          <w:szCs w:val="32"/>
        </w:rPr>
        <w:t xml:space="preserve">H. Cem </w:t>
      </w:r>
      <w:r w:rsidR="00A47EEB" w:rsidRPr="008449D3">
        <w:rPr>
          <w:sz w:val="32"/>
          <w:szCs w:val="32"/>
        </w:rPr>
        <w:t>Güngör</w:t>
      </w:r>
    </w:p>
    <w:p w14:paraId="5FFFAEF2" w14:textId="6F1C08B4" w:rsidR="00EC371B" w:rsidRPr="008449D3" w:rsidRDefault="008449D3" w:rsidP="008449D3">
      <w:pPr>
        <w:pStyle w:val="NoSpacing"/>
        <w:rPr>
          <w:sz w:val="24"/>
          <w:szCs w:val="24"/>
        </w:rPr>
      </w:pPr>
      <w:r w:rsidRPr="008449D3">
        <w:rPr>
          <w:sz w:val="24"/>
          <w:szCs w:val="24"/>
        </w:rPr>
        <w:t xml:space="preserve">Department of Pedodontics, </w:t>
      </w:r>
      <w:proofErr w:type="spellStart"/>
      <w:r w:rsidRPr="008449D3">
        <w:rPr>
          <w:sz w:val="24"/>
          <w:szCs w:val="24"/>
        </w:rPr>
        <w:t>Hacettepe</w:t>
      </w:r>
      <w:proofErr w:type="spellEnd"/>
      <w:r w:rsidRPr="008449D3">
        <w:rPr>
          <w:sz w:val="24"/>
          <w:szCs w:val="24"/>
        </w:rPr>
        <w:t xml:space="preserve"> University, Faculty of Dentistry, Ankara, Turkey</w:t>
      </w:r>
    </w:p>
    <w:p w14:paraId="3C4B3BDD" w14:textId="77777777" w:rsidR="00EC371B" w:rsidRDefault="00EC371B" w:rsidP="00D14423">
      <w:pPr>
        <w:rPr>
          <w:rFonts w:cstheme="minorHAnsi"/>
          <w:b/>
          <w:bCs/>
          <w:sz w:val="24"/>
          <w:szCs w:val="24"/>
        </w:rPr>
      </w:pPr>
    </w:p>
    <w:p w14:paraId="44AB55B5" w14:textId="77777777" w:rsidR="008449D3" w:rsidRDefault="00F00801" w:rsidP="008449D3">
      <w:pPr>
        <w:pStyle w:val="Heading1"/>
      </w:pPr>
      <w:r w:rsidRPr="00F00801">
        <w:t>Abstract</w:t>
      </w:r>
    </w:p>
    <w:p w14:paraId="2392AF43" w14:textId="7AEBD730" w:rsidR="00A47EEB" w:rsidRDefault="00F00801" w:rsidP="00D14423">
      <w:pPr>
        <w:rPr>
          <w:rFonts w:cstheme="minorHAnsi"/>
          <w:sz w:val="24"/>
          <w:szCs w:val="24"/>
        </w:rPr>
      </w:pPr>
      <w:r w:rsidRPr="00F00801">
        <w:rPr>
          <w:rFonts w:cstheme="minorHAnsi"/>
          <w:sz w:val="24"/>
          <w:szCs w:val="24"/>
        </w:rPr>
        <w:t xml:space="preserve">Information concerning age and sex distribution, etiology, types, </w:t>
      </w:r>
      <w:proofErr w:type="gramStart"/>
      <w:r w:rsidRPr="00F00801">
        <w:rPr>
          <w:rFonts w:cstheme="minorHAnsi"/>
          <w:sz w:val="24"/>
          <w:szCs w:val="24"/>
        </w:rPr>
        <w:t>place</w:t>
      </w:r>
      <w:proofErr w:type="gramEnd"/>
      <w:r w:rsidRPr="00F00801">
        <w:rPr>
          <w:rFonts w:cstheme="minorHAnsi"/>
          <w:sz w:val="24"/>
          <w:szCs w:val="24"/>
        </w:rPr>
        <w:t xml:space="preserve"> and extent of trauma as well as seasonal variations, time difference between traumatic injury and seeking of dental care and number of traumatic injuries was recorded retrospectively from 150 patients. The study comprised 91 boys and 59 girls representing 246 dental injuries and 332 injured teeth (72 primary and 260 permanent teeth). The most common injuries were uncomplicated crown fracture (23.57%), subluxation (15.85%), avulsion (10.16%), lateral luxation (9.75%), complicated crown fracture and intrusion (8.4% and 8.94%, respectively). The occurrence of uncomplicated crown fractures was significantly higher (</w:t>
      </w:r>
      <w:r w:rsidRPr="00F00801">
        <w:rPr>
          <w:rFonts w:cstheme="minorHAnsi"/>
          <w:i/>
          <w:iCs/>
          <w:sz w:val="24"/>
          <w:szCs w:val="24"/>
        </w:rPr>
        <w:t>P</w:t>
      </w:r>
      <w:r w:rsidRPr="00F00801">
        <w:rPr>
          <w:rFonts w:cstheme="minorHAnsi"/>
          <w:sz w:val="24"/>
          <w:szCs w:val="24"/>
        </w:rPr>
        <w:t>&lt;0.05) in the 10–12 years age group than other age groups. Lateral luxation and intrusion were significantly higher in the 1–6 and 7–9 years age groups (</w:t>
      </w:r>
      <w:r w:rsidRPr="00F00801">
        <w:rPr>
          <w:rFonts w:cstheme="minorHAnsi"/>
          <w:i/>
          <w:iCs/>
          <w:sz w:val="24"/>
          <w:szCs w:val="24"/>
        </w:rPr>
        <w:t>P</w:t>
      </w:r>
      <w:r w:rsidRPr="00F00801">
        <w:rPr>
          <w:rFonts w:cstheme="minorHAnsi"/>
          <w:sz w:val="24"/>
          <w:szCs w:val="24"/>
        </w:rPr>
        <w:t>&lt;0.05, respectively).</w:t>
      </w:r>
    </w:p>
    <w:p w14:paraId="398CDA69" w14:textId="77777777" w:rsidR="008449D3" w:rsidRDefault="008449D3" w:rsidP="00F00801">
      <w:pPr>
        <w:rPr>
          <w:rFonts w:cstheme="minorHAnsi"/>
          <w:sz w:val="24"/>
          <w:szCs w:val="24"/>
        </w:rPr>
      </w:pPr>
    </w:p>
    <w:p w14:paraId="1D0744E9" w14:textId="2BC60F43" w:rsidR="00F00801" w:rsidRPr="00F00801" w:rsidRDefault="00F00801" w:rsidP="00F00801">
      <w:pPr>
        <w:rPr>
          <w:rFonts w:cstheme="minorHAnsi"/>
          <w:sz w:val="24"/>
          <w:szCs w:val="24"/>
        </w:rPr>
      </w:pPr>
      <w:r w:rsidRPr="00F00801">
        <w:rPr>
          <w:rFonts w:cstheme="minorHAnsi"/>
          <w:sz w:val="24"/>
          <w:szCs w:val="24"/>
        </w:rPr>
        <w:t xml:space="preserve">Dental injuries have been classified according to a wide variety of factors, and studies from different countries show that the prevalence of these </w:t>
      </w:r>
      <w:proofErr w:type="gramStart"/>
      <w:r w:rsidRPr="00F00801">
        <w:rPr>
          <w:rFonts w:cstheme="minorHAnsi"/>
          <w:sz w:val="24"/>
          <w:szCs w:val="24"/>
        </w:rPr>
        <w:t>injuries</w:t>
      </w:r>
      <w:proofErr w:type="gramEnd"/>
      <w:r w:rsidRPr="00F00801">
        <w:rPr>
          <w:rFonts w:cstheme="minorHAnsi"/>
          <w:sz w:val="24"/>
          <w:szCs w:val="24"/>
        </w:rPr>
        <w:t xml:space="preserve"> ranges from 6% to 37% (</w:t>
      </w:r>
      <w:r w:rsidRPr="00377DCD">
        <w:rPr>
          <w:rFonts w:cstheme="minorHAnsi"/>
          <w:b/>
          <w:bCs/>
          <w:sz w:val="24"/>
          <w:szCs w:val="24"/>
        </w:rPr>
        <w:t>1</w:t>
      </w:r>
      <w:r w:rsidRPr="00F00801">
        <w:rPr>
          <w:rFonts w:cstheme="minorHAnsi"/>
          <w:sz w:val="24"/>
          <w:szCs w:val="24"/>
        </w:rPr>
        <w:t>-</w:t>
      </w:r>
      <w:r w:rsidRPr="00377DCD">
        <w:rPr>
          <w:rFonts w:cstheme="minorHAnsi"/>
          <w:b/>
          <w:bCs/>
          <w:sz w:val="24"/>
          <w:szCs w:val="24"/>
        </w:rPr>
        <w:t>5</w:t>
      </w:r>
      <w:r w:rsidRPr="00F00801">
        <w:rPr>
          <w:rFonts w:cstheme="minorHAnsi"/>
          <w:sz w:val="24"/>
          <w:szCs w:val="24"/>
        </w:rPr>
        <w:t xml:space="preserve">). The causes and types of </w:t>
      </w:r>
      <w:proofErr w:type="spellStart"/>
      <w:r w:rsidRPr="00F00801">
        <w:rPr>
          <w:rFonts w:cstheme="minorHAnsi"/>
          <w:sz w:val="24"/>
          <w:szCs w:val="24"/>
        </w:rPr>
        <w:t>dento</w:t>
      </w:r>
      <w:proofErr w:type="spellEnd"/>
      <w:r w:rsidRPr="00F00801">
        <w:rPr>
          <w:rFonts w:cstheme="minorHAnsi"/>
          <w:sz w:val="24"/>
          <w:szCs w:val="24"/>
        </w:rPr>
        <w:t xml:space="preserve">-alveolar traumatic injury may differ according to the material </w:t>
      </w:r>
      <w:proofErr w:type="gramStart"/>
      <w:r w:rsidRPr="00F00801">
        <w:rPr>
          <w:rFonts w:cstheme="minorHAnsi"/>
          <w:sz w:val="24"/>
          <w:szCs w:val="24"/>
        </w:rPr>
        <w:t>investigated, but</w:t>
      </w:r>
      <w:proofErr w:type="gramEnd"/>
      <w:r w:rsidRPr="00F00801">
        <w:rPr>
          <w:rFonts w:cstheme="minorHAnsi"/>
          <w:sz w:val="24"/>
          <w:szCs w:val="24"/>
        </w:rPr>
        <w:t xml:space="preserve"> seem to be related to the place of treatment, hospital material producing the more severe injuries (</w:t>
      </w:r>
      <w:r w:rsidRPr="00377DCD">
        <w:rPr>
          <w:rFonts w:cstheme="minorHAnsi"/>
          <w:b/>
          <w:bCs/>
          <w:sz w:val="24"/>
          <w:szCs w:val="24"/>
        </w:rPr>
        <w:t>1</w:t>
      </w:r>
      <w:r w:rsidRPr="00F00801">
        <w:rPr>
          <w:rFonts w:cstheme="minorHAnsi"/>
          <w:sz w:val="24"/>
          <w:szCs w:val="24"/>
        </w:rPr>
        <w:t>, </w:t>
      </w:r>
      <w:r w:rsidRPr="00377DCD">
        <w:rPr>
          <w:rFonts w:cstheme="minorHAnsi"/>
          <w:b/>
          <w:bCs/>
          <w:sz w:val="24"/>
          <w:szCs w:val="24"/>
        </w:rPr>
        <w:t>3</w:t>
      </w:r>
      <w:r w:rsidRPr="00F00801">
        <w:rPr>
          <w:rFonts w:cstheme="minorHAnsi"/>
          <w:sz w:val="24"/>
          <w:szCs w:val="24"/>
        </w:rPr>
        <w:t>, </w:t>
      </w:r>
      <w:r w:rsidRPr="00377DCD">
        <w:rPr>
          <w:rFonts w:cstheme="minorHAnsi"/>
          <w:b/>
          <w:bCs/>
          <w:sz w:val="24"/>
          <w:szCs w:val="24"/>
        </w:rPr>
        <w:t>4</w:t>
      </w:r>
      <w:r w:rsidRPr="00F00801">
        <w:rPr>
          <w:rFonts w:cstheme="minorHAnsi"/>
          <w:sz w:val="24"/>
          <w:szCs w:val="24"/>
        </w:rPr>
        <w:t>, </w:t>
      </w:r>
      <w:r w:rsidRPr="00377DCD">
        <w:rPr>
          <w:rFonts w:cstheme="minorHAnsi"/>
          <w:b/>
          <w:bCs/>
          <w:sz w:val="24"/>
          <w:szCs w:val="24"/>
        </w:rPr>
        <w:t>6</w:t>
      </w:r>
      <w:r w:rsidRPr="00F00801">
        <w:rPr>
          <w:rFonts w:cstheme="minorHAnsi"/>
          <w:sz w:val="24"/>
          <w:szCs w:val="24"/>
        </w:rPr>
        <w:t>, </w:t>
      </w:r>
      <w:r w:rsidRPr="00377DCD">
        <w:rPr>
          <w:rFonts w:cstheme="minorHAnsi"/>
          <w:b/>
          <w:bCs/>
          <w:sz w:val="24"/>
          <w:szCs w:val="24"/>
        </w:rPr>
        <w:t>7</w:t>
      </w:r>
      <w:r w:rsidRPr="00F00801">
        <w:rPr>
          <w:rFonts w:cstheme="minorHAnsi"/>
          <w:sz w:val="24"/>
          <w:szCs w:val="24"/>
        </w:rPr>
        <w:t>).</w:t>
      </w:r>
    </w:p>
    <w:p w14:paraId="3AEB5D23" w14:textId="67DDC1AD" w:rsidR="00F00801" w:rsidRPr="00F00801" w:rsidRDefault="00F00801" w:rsidP="00F00801">
      <w:pPr>
        <w:rPr>
          <w:rFonts w:cstheme="minorHAnsi"/>
          <w:sz w:val="24"/>
          <w:szCs w:val="24"/>
        </w:rPr>
      </w:pPr>
      <w:r w:rsidRPr="00F00801">
        <w:rPr>
          <w:rFonts w:cstheme="minorHAnsi"/>
          <w:sz w:val="24"/>
          <w:szCs w:val="24"/>
        </w:rPr>
        <w:t>Epidemiologic investigations report a high incidence of dental injuries related to accidents within and around the home for the primary dentition and to accidents at home and school for the permanent dentition (</w:t>
      </w:r>
      <w:r w:rsidRPr="00377DCD">
        <w:rPr>
          <w:rFonts w:cstheme="minorHAnsi"/>
          <w:b/>
          <w:bCs/>
          <w:sz w:val="24"/>
          <w:szCs w:val="24"/>
        </w:rPr>
        <w:t>1</w:t>
      </w:r>
      <w:r w:rsidRPr="00F00801">
        <w:rPr>
          <w:rFonts w:cstheme="minorHAnsi"/>
          <w:sz w:val="24"/>
          <w:szCs w:val="24"/>
        </w:rPr>
        <w:t>, </w:t>
      </w:r>
      <w:r w:rsidRPr="00377DCD">
        <w:rPr>
          <w:rFonts w:cstheme="minorHAnsi"/>
          <w:b/>
          <w:bCs/>
          <w:sz w:val="24"/>
          <w:szCs w:val="24"/>
        </w:rPr>
        <w:t>2</w:t>
      </w:r>
      <w:r w:rsidRPr="00F00801">
        <w:rPr>
          <w:rFonts w:cstheme="minorHAnsi"/>
          <w:sz w:val="24"/>
          <w:szCs w:val="24"/>
        </w:rPr>
        <w:t>, </w:t>
      </w:r>
      <w:r w:rsidRPr="00377DCD">
        <w:rPr>
          <w:rFonts w:cstheme="minorHAnsi"/>
          <w:b/>
          <w:bCs/>
          <w:sz w:val="24"/>
          <w:szCs w:val="24"/>
        </w:rPr>
        <w:t>6</w:t>
      </w:r>
      <w:r w:rsidRPr="00F00801">
        <w:rPr>
          <w:rFonts w:cstheme="minorHAnsi"/>
          <w:sz w:val="24"/>
          <w:szCs w:val="24"/>
        </w:rPr>
        <w:t>, </w:t>
      </w:r>
      <w:r w:rsidRPr="00377DCD">
        <w:rPr>
          <w:rFonts w:cstheme="minorHAnsi"/>
          <w:b/>
          <w:bCs/>
          <w:sz w:val="24"/>
          <w:szCs w:val="24"/>
        </w:rPr>
        <w:t>8</w:t>
      </w:r>
      <w:r w:rsidRPr="00F00801">
        <w:rPr>
          <w:rFonts w:cstheme="minorHAnsi"/>
          <w:sz w:val="24"/>
          <w:szCs w:val="24"/>
        </w:rPr>
        <w:t>). Most dental injuries involve the anterior teeth and usually affect a single tooth, though certain trauma types favor multiple injuries (</w:t>
      </w:r>
      <w:r w:rsidRPr="00377DCD">
        <w:rPr>
          <w:rFonts w:cstheme="minorHAnsi"/>
          <w:b/>
          <w:bCs/>
          <w:sz w:val="24"/>
          <w:szCs w:val="24"/>
        </w:rPr>
        <w:t>1</w:t>
      </w:r>
      <w:r w:rsidRPr="00F00801">
        <w:rPr>
          <w:rFonts w:cstheme="minorHAnsi"/>
          <w:sz w:val="24"/>
          <w:szCs w:val="24"/>
        </w:rPr>
        <w:t>, </w:t>
      </w:r>
      <w:r w:rsidRPr="00377DCD">
        <w:rPr>
          <w:rFonts w:cstheme="minorHAnsi"/>
          <w:b/>
          <w:bCs/>
          <w:sz w:val="24"/>
          <w:szCs w:val="24"/>
        </w:rPr>
        <w:t>3</w:t>
      </w:r>
      <w:r w:rsidRPr="00F00801">
        <w:rPr>
          <w:rFonts w:cstheme="minorHAnsi"/>
          <w:sz w:val="24"/>
          <w:szCs w:val="24"/>
        </w:rPr>
        <w:t>-</w:t>
      </w:r>
      <w:r w:rsidRPr="00377DCD">
        <w:rPr>
          <w:rFonts w:cstheme="minorHAnsi"/>
          <w:b/>
          <w:bCs/>
          <w:sz w:val="24"/>
          <w:szCs w:val="24"/>
        </w:rPr>
        <w:t>7</w:t>
      </w:r>
      <w:r w:rsidRPr="00F00801">
        <w:rPr>
          <w:rFonts w:cstheme="minorHAnsi"/>
          <w:sz w:val="24"/>
          <w:szCs w:val="24"/>
        </w:rPr>
        <w:t>, </w:t>
      </w:r>
      <w:r w:rsidRPr="00377DCD">
        <w:rPr>
          <w:rFonts w:cstheme="minorHAnsi"/>
          <w:b/>
          <w:bCs/>
          <w:sz w:val="24"/>
          <w:szCs w:val="24"/>
        </w:rPr>
        <w:t>9</w:t>
      </w:r>
      <w:r w:rsidRPr="00F00801">
        <w:rPr>
          <w:rFonts w:cstheme="minorHAnsi"/>
          <w:sz w:val="24"/>
          <w:szCs w:val="24"/>
        </w:rPr>
        <w:t>, </w:t>
      </w:r>
      <w:r w:rsidRPr="00377DCD">
        <w:rPr>
          <w:rFonts w:cstheme="minorHAnsi"/>
          <w:b/>
          <w:bCs/>
          <w:sz w:val="24"/>
          <w:szCs w:val="24"/>
        </w:rPr>
        <w:t>10</w:t>
      </w:r>
      <w:r w:rsidRPr="00F00801">
        <w:rPr>
          <w:rFonts w:cstheme="minorHAnsi"/>
          <w:sz w:val="24"/>
          <w:szCs w:val="24"/>
        </w:rPr>
        <w:t>). Most reports note a precise sex and age distribution and seasonal variations (</w:t>
      </w:r>
      <w:r w:rsidRPr="00377DCD">
        <w:rPr>
          <w:rFonts w:cstheme="minorHAnsi"/>
          <w:b/>
          <w:bCs/>
          <w:sz w:val="24"/>
          <w:szCs w:val="24"/>
        </w:rPr>
        <w:t>1</w:t>
      </w:r>
      <w:r w:rsidRPr="00F00801">
        <w:rPr>
          <w:rFonts w:cstheme="minorHAnsi"/>
          <w:sz w:val="24"/>
          <w:szCs w:val="24"/>
        </w:rPr>
        <w:t>, </w:t>
      </w:r>
      <w:r w:rsidRPr="00377DCD">
        <w:rPr>
          <w:rFonts w:cstheme="minorHAnsi"/>
          <w:b/>
          <w:bCs/>
          <w:sz w:val="24"/>
          <w:szCs w:val="24"/>
        </w:rPr>
        <w:t>3</w:t>
      </w:r>
      <w:r w:rsidRPr="00F00801">
        <w:rPr>
          <w:rFonts w:cstheme="minorHAnsi"/>
          <w:sz w:val="24"/>
          <w:szCs w:val="24"/>
        </w:rPr>
        <w:t>-</w:t>
      </w:r>
      <w:r w:rsidRPr="00377DCD">
        <w:rPr>
          <w:rFonts w:cstheme="minorHAnsi"/>
          <w:b/>
          <w:bCs/>
          <w:sz w:val="24"/>
          <w:szCs w:val="24"/>
        </w:rPr>
        <w:t>7</w:t>
      </w:r>
      <w:r w:rsidRPr="00F00801">
        <w:rPr>
          <w:rFonts w:cstheme="minorHAnsi"/>
          <w:sz w:val="24"/>
          <w:szCs w:val="24"/>
        </w:rPr>
        <w:t>, </w:t>
      </w:r>
      <w:r w:rsidRPr="00377DCD">
        <w:rPr>
          <w:rFonts w:cstheme="minorHAnsi"/>
          <w:b/>
          <w:bCs/>
          <w:sz w:val="24"/>
          <w:szCs w:val="24"/>
        </w:rPr>
        <w:t>9</w:t>
      </w:r>
      <w:r w:rsidRPr="00F00801">
        <w:rPr>
          <w:rFonts w:cstheme="minorHAnsi"/>
          <w:sz w:val="24"/>
          <w:szCs w:val="24"/>
        </w:rPr>
        <w:t>, </w:t>
      </w:r>
      <w:r w:rsidRPr="00377DCD">
        <w:rPr>
          <w:rFonts w:cstheme="minorHAnsi"/>
          <w:b/>
          <w:bCs/>
          <w:sz w:val="24"/>
          <w:szCs w:val="24"/>
        </w:rPr>
        <w:t>10</w:t>
      </w:r>
      <w:r w:rsidRPr="00F00801">
        <w:rPr>
          <w:rFonts w:cstheme="minorHAnsi"/>
          <w:sz w:val="24"/>
          <w:szCs w:val="24"/>
        </w:rPr>
        <w:t>).</w:t>
      </w:r>
    </w:p>
    <w:p w14:paraId="7260CDEB" w14:textId="77777777" w:rsidR="00F00801" w:rsidRPr="00F00801" w:rsidRDefault="00F00801" w:rsidP="00F00801">
      <w:pPr>
        <w:rPr>
          <w:rFonts w:cstheme="minorHAnsi"/>
          <w:sz w:val="24"/>
          <w:szCs w:val="24"/>
        </w:rPr>
      </w:pPr>
      <w:r w:rsidRPr="00F00801">
        <w:rPr>
          <w:rFonts w:cstheme="minorHAnsi"/>
          <w:sz w:val="24"/>
          <w:szCs w:val="24"/>
        </w:rPr>
        <w:lastRenderedPageBreak/>
        <w:t xml:space="preserve">The purpose of the present study was to identify the etiology and type of </w:t>
      </w:r>
      <w:proofErr w:type="spellStart"/>
      <w:r w:rsidRPr="00F00801">
        <w:rPr>
          <w:rFonts w:cstheme="minorHAnsi"/>
          <w:sz w:val="24"/>
          <w:szCs w:val="24"/>
        </w:rPr>
        <w:t>dento</w:t>
      </w:r>
      <w:proofErr w:type="spellEnd"/>
      <w:r w:rsidRPr="00F00801">
        <w:rPr>
          <w:rFonts w:cstheme="minorHAnsi"/>
          <w:sz w:val="24"/>
          <w:szCs w:val="24"/>
        </w:rPr>
        <w:t>-alveolar injuries in a University Dental Clinic and to provide a basis for determination of optimal treatment approach and educational needs.</w:t>
      </w:r>
    </w:p>
    <w:p w14:paraId="06C8B825" w14:textId="77777777" w:rsidR="00F00801" w:rsidRPr="00F00801" w:rsidRDefault="00F00801" w:rsidP="008449D3">
      <w:pPr>
        <w:pStyle w:val="Heading1"/>
      </w:pPr>
      <w:r w:rsidRPr="00F00801">
        <w:t>Material and methods</w:t>
      </w:r>
    </w:p>
    <w:p w14:paraId="5D4D1C03" w14:textId="2928C0C1" w:rsidR="00F00801" w:rsidRPr="00F00801" w:rsidRDefault="00F00801" w:rsidP="00F00801">
      <w:pPr>
        <w:rPr>
          <w:rFonts w:cstheme="minorHAnsi"/>
          <w:sz w:val="24"/>
          <w:szCs w:val="24"/>
        </w:rPr>
      </w:pPr>
      <w:r w:rsidRPr="00F00801">
        <w:rPr>
          <w:rFonts w:cstheme="minorHAnsi"/>
          <w:sz w:val="24"/>
          <w:szCs w:val="24"/>
        </w:rPr>
        <w:t xml:space="preserve">The patient material was collected from the Pediatric Dentistry Department of </w:t>
      </w:r>
      <w:proofErr w:type="spellStart"/>
      <w:r w:rsidRPr="00F00801">
        <w:rPr>
          <w:rFonts w:cstheme="minorHAnsi"/>
          <w:sz w:val="24"/>
          <w:szCs w:val="24"/>
        </w:rPr>
        <w:t>Hacettepe</w:t>
      </w:r>
      <w:proofErr w:type="spellEnd"/>
      <w:r w:rsidRPr="00F00801">
        <w:rPr>
          <w:rFonts w:cstheme="minorHAnsi"/>
          <w:sz w:val="24"/>
          <w:szCs w:val="24"/>
        </w:rPr>
        <w:t xml:space="preserve"> University Dental Faculty between 1996 and </w:t>
      </w:r>
      <w:proofErr w:type="gramStart"/>
      <w:r w:rsidRPr="00F00801">
        <w:rPr>
          <w:rFonts w:cstheme="minorHAnsi"/>
          <w:sz w:val="24"/>
          <w:szCs w:val="24"/>
        </w:rPr>
        <w:t>2000, and</w:t>
      </w:r>
      <w:proofErr w:type="gramEnd"/>
      <w:r w:rsidRPr="00F00801">
        <w:rPr>
          <w:rFonts w:cstheme="minorHAnsi"/>
          <w:sz w:val="24"/>
          <w:szCs w:val="24"/>
        </w:rPr>
        <w:t xml:space="preserve"> comprised 150 children aged 1–16 years. Information regarding age, sex, etiology, type, place, </w:t>
      </w:r>
      <w:proofErr w:type="gramStart"/>
      <w:r w:rsidRPr="00F00801">
        <w:rPr>
          <w:rFonts w:cstheme="minorHAnsi"/>
          <w:sz w:val="24"/>
          <w:szCs w:val="24"/>
        </w:rPr>
        <w:t>number</w:t>
      </w:r>
      <w:proofErr w:type="gramEnd"/>
      <w:r w:rsidRPr="00F00801">
        <w:rPr>
          <w:rFonts w:cstheme="minorHAnsi"/>
          <w:sz w:val="24"/>
          <w:szCs w:val="24"/>
        </w:rPr>
        <w:t xml:space="preserve"> and extent of traumatic injuries, as well as seasonal variations, time difference between trauma and seeking of dental care were recorded retrospectively. Andreasen’s (</w:t>
      </w:r>
      <w:r w:rsidRPr="00377DCD">
        <w:rPr>
          <w:rFonts w:cstheme="minorHAnsi"/>
          <w:b/>
          <w:bCs/>
          <w:sz w:val="24"/>
          <w:szCs w:val="24"/>
        </w:rPr>
        <w:t>11</w:t>
      </w:r>
      <w:r w:rsidRPr="00F00801">
        <w:rPr>
          <w:rFonts w:cstheme="minorHAnsi"/>
          <w:sz w:val="24"/>
          <w:szCs w:val="24"/>
        </w:rPr>
        <w:t>) classification of hard dental and periodontal tissue injuries was used with the following diagnostic criteria:</w:t>
      </w:r>
    </w:p>
    <w:p w14:paraId="72387E3F" w14:textId="52DB5113" w:rsidR="00F00801" w:rsidRPr="008449D3" w:rsidRDefault="00F00801" w:rsidP="008449D3">
      <w:pPr>
        <w:pStyle w:val="ListParagraph"/>
        <w:numPr>
          <w:ilvl w:val="0"/>
          <w:numId w:val="20"/>
        </w:numPr>
        <w:rPr>
          <w:rFonts w:cstheme="minorHAnsi"/>
          <w:sz w:val="24"/>
          <w:szCs w:val="24"/>
        </w:rPr>
      </w:pPr>
      <w:r w:rsidRPr="008449D3">
        <w:rPr>
          <w:rFonts w:cstheme="minorHAnsi"/>
          <w:sz w:val="24"/>
          <w:szCs w:val="24"/>
        </w:rPr>
        <w:t>Crown infraction</w:t>
      </w:r>
    </w:p>
    <w:p w14:paraId="7C502AF3" w14:textId="1BC0B2F4" w:rsidR="00F00801" w:rsidRPr="008449D3" w:rsidRDefault="00F00801" w:rsidP="008449D3">
      <w:pPr>
        <w:pStyle w:val="ListParagraph"/>
        <w:numPr>
          <w:ilvl w:val="0"/>
          <w:numId w:val="20"/>
        </w:numPr>
        <w:rPr>
          <w:rFonts w:cstheme="minorHAnsi"/>
          <w:sz w:val="24"/>
          <w:szCs w:val="24"/>
        </w:rPr>
      </w:pPr>
      <w:r w:rsidRPr="008449D3">
        <w:rPr>
          <w:rFonts w:cstheme="minorHAnsi"/>
          <w:sz w:val="24"/>
          <w:szCs w:val="24"/>
        </w:rPr>
        <w:t>Uncomplicated crown fracture</w:t>
      </w:r>
    </w:p>
    <w:p w14:paraId="2A8C940E" w14:textId="4DD66238" w:rsidR="00F00801" w:rsidRPr="008449D3" w:rsidRDefault="00F00801" w:rsidP="008449D3">
      <w:pPr>
        <w:pStyle w:val="ListParagraph"/>
        <w:numPr>
          <w:ilvl w:val="0"/>
          <w:numId w:val="20"/>
        </w:numPr>
        <w:rPr>
          <w:rFonts w:cstheme="minorHAnsi"/>
          <w:sz w:val="24"/>
          <w:szCs w:val="24"/>
        </w:rPr>
      </w:pPr>
      <w:r w:rsidRPr="008449D3">
        <w:rPr>
          <w:rFonts w:cstheme="minorHAnsi"/>
          <w:sz w:val="24"/>
          <w:szCs w:val="24"/>
        </w:rPr>
        <w:t>Complicated crown fracture</w:t>
      </w:r>
    </w:p>
    <w:p w14:paraId="6E18A697" w14:textId="64262218" w:rsidR="00F00801" w:rsidRPr="008449D3" w:rsidRDefault="00F00801" w:rsidP="008449D3">
      <w:pPr>
        <w:pStyle w:val="ListParagraph"/>
        <w:numPr>
          <w:ilvl w:val="0"/>
          <w:numId w:val="20"/>
        </w:numPr>
        <w:rPr>
          <w:rFonts w:cstheme="minorHAnsi"/>
          <w:sz w:val="24"/>
          <w:szCs w:val="24"/>
        </w:rPr>
      </w:pPr>
      <w:r w:rsidRPr="008449D3">
        <w:rPr>
          <w:rFonts w:cstheme="minorHAnsi"/>
          <w:sz w:val="24"/>
          <w:szCs w:val="24"/>
        </w:rPr>
        <w:t>Uncomplicated crown – root fracture</w:t>
      </w:r>
    </w:p>
    <w:p w14:paraId="42BBCFF6" w14:textId="4F7FB5B3" w:rsidR="00F00801" w:rsidRPr="008449D3" w:rsidRDefault="00F00801" w:rsidP="008449D3">
      <w:pPr>
        <w:pStyle w:val="ListParagraph"/>
        <w:numPr>
          <w:ilvl w:val="0"/>
          <w:numId w:val="20"/>
        </w:numPr>
        <w:rPr>
          <w:rFonts w:cstheme="minorHAnsi"/>
          <w:sz w:val="24"/>
          <w:szCs w:val="24"/>
        </w:rPr>
      </w:pPr>
      <w:r w:rsidRPr="008449D3">
        <w:rPr>
          <w:rFonts w:cstheme="minorHAnsi"/>
          <w:sz w:val="24"/>
          <w:szCs w:val="24"/>
        </w:rPr>
        <w:t>Complicated crown – root fracture</w:t>
      </w:r>
    </w:p>
    <w:p w14:paraId="3A25F9CB" w14:textId="4C18A369" w:rsidR="00F00801" w:rsidRPr="008449D3" w:rsidRDefault="00F00801" w:rsidP="008449D3">
      <w:pPr>
        <w:pStyle w:val="ListParagraph"/>
        <w:numPr>
          <w:ilvl w:val="0"/>
          <w:numId w:val="20"/>
        </w:numPr>
        <w:rPr>
          <w:rFonts w:cstheme="minorHAnsi"/>
          <w:sz w:val="24"/>
          <w:szCs w:val="24"/>
        </w:rPr>
      </w:pPr>
      <w:r w:rsidRPr="008449D3">
        <w:rPr>
          <w:rFonts w:cstheme="minorHAnsi"/>
          <w:sz w:val="24"/>
          <w:szCs w:val="24"/>
        </w:rPr>
        <w:t>Root fracture</w:t>
      </w:r>
    </w:p>
    <w:p w14:paraId="5DECAA06" w14:textId="0417CA4E" w:rsidR="00F00801" w:rsidRPr="008449D3" w:rsidRDefault="00F00801" w:rsidP="008449D3">
      <w:pPr>
        <w:pStyle w:val="ListParagraph"/>
        <w:numPr>
          <w:ilvl w:val="0"/>
          <w:numId w:val="20"/>
        </w:numPr>
        <w:rPr>
          <w:rFonts w:cstheme="minorHAnsi"/>
          <w:sz w:val="24"/>
          <w:szCs w:val="24"/>
        </w:rPr>
      </w:pPr>
      <w:r w:rsidRPr="008449D3">
        <w:rPr>
          <w:rFonts w:cstheme="minorHAnsi"/>
          <w:sz w:val="24"/>
          <w:szCs w:val="24"/>
        </w:rPr>
        <w:t>Concussion</w:t>
      </w:r>
    </w:p>
    <w:p w14:paraId="5B439ABE" w14:textId="5668ED96" w:rsidR="00F00801" w:rsidRPr="008449D3" w:rsidRDefault="00F00801" w:rsidP="008449D3">
      <w:pPr>
        <w:pStyle w:val="ListParagraph"/>
        <w:numPr>
          <w:ilvl w:val="0"/>
          <w:numId w:val="20"/>
        </w:numPr>
        <w:rPr>
          <w:rFonts w:cstheme="minorHAnsi"/>
          <w:sz w:val="24"/>
          <w:szCs w:val="24"/>
        </w:rPr>
      </w:pPr>
      <w:r w:rsidRPr="008449D3">
        <w:rPr>
          <w:rFonts w:cstheme="minorHAnsi"/>
          <w:sz w:val="24"/>
          <w:szCs w:val="24"/>
        </w:rPr>
        <w:t>Subluxation</w:t>
      </w:r>
    </w:p>
    <w:p w14:paraId="4B9460CF" w14:textId="0E03DEB0" w:rsidR="00F00801" w:rsidRPr="008449D3" w:rsidRDefault="00F00801" w:rsidP="008449D3">
      <w:pPr>
        <w:pStyle w:val="ListParagraph"/>
        <w:numPr>
          <w:ilvl w:val="0"/>
          <w:numId w:val="20"/>
        </w:numPr>
        <w:rPr>
          <w:rFonts w:cstheme="minorHAnsi"/>
          <w:sz w:val="24"/>
          <w:szCs w:val="24"/>
        </w:rPr>
      </w:pPr>
      <w:r w:rsidRPr="008449D3">
        <w:rPr>
          <w:rFonts w:cstheme="minorHAnsi"/>
          <w:sz w:val="24"/>
          <w:szCs w:val="24"/>
        </w:rPr>
        <w:t>Lateral luxation</w:t>
      </w:r>
    </w:p>
    <w:p w14:paraId="1652D3B9" w14:textId="23934B68" w:rsidR="00F00801" w:rsidRPr="008449D3" w:rsidRDefault="00F00801" w:rsidP="008449D3">
      <w:pPr>
        <w:pStyle w:val="ListParagraph"/>
        <w:numPr>
          <w:ilvl w:val="0"/>
          <w:numId w:val="20"/>
        </w:numPr>
        <w:rPr>
          <w:rFonts w:cstheme="minorHAnsi"/>
          <w:sz w:val="24"/>
          <w:szCs w:val="24"/>
        </w:rPr>
      </w:pPr>
      <w:r w:rsidRPr="008449D3">
        <w:rPr>
          <w:rFonts w:cstheme="minorHAnsi"/>
          <w:sz w:val="24"/>
          <w:szCs w:val="24"/>
        </w:rPr>
        <w:t>Extrusive luxation</w:t>
      </w:r>
    </w:p>
    <w:p w14:paraId="0291109D" w14:textId="184BA559" w:rsidR="00F00801" w:rsidRPr="008449D3" w:rsidRDefault="00F00801" w:rsidP="008449D3">
      <w:pPr>
        <w:pStyle w:val="ListParagraph"/>
        <w:numPr>
          <w:ilvl w:val="0"/>
          <w:numId w:val="20"/>
        </w:numPr>
        <w:rPr>
          <w:rFonts w:cstheme="minorHAnsi"/>
          <w:sz w:val="24"/>
          <w:szCs w:val="24"/>
        </w:rPr>
      </w:pPr>
      <w:r w:rsidRPr="008449D3">
        <w:rPr>
          <w:rFonts w:cstheme="minorHAnsi"/>
          <w:sz w:val="24"/>
          <w:szCs w:val="24"/>
        </w:rPr>
        <w:t>Intrusive luxation</w:t>
      </w:r>
    </w:p>
    <w:p w14:paraId="1237178D" w14:textId="06A18AE2" w:rsidR="00F00801" w:rsidRPr="008449D3" w:rsidRDefault="00F00801" w:rsidP="008449D3">
      <w:pPr>
        <w:pStyle w:val="ListParagraph"/>
        <w:numPr>
          <w:ilvl w:val="0"/>
          <w:numId w:val="20"/>
        </w:numPr>
        <w:rPr>
          <w:rFonts w:cstheme="minorHAnsi"/>
          <w:sz w:val="24"/>
          <w:szCs w:val="24"/>
        </w:rPr>
      </w:pPr>
      <w:r w:rsidRPr="008449D3">
        <w:rPr>
          <w:rFonts w:cstheme="minorHAnsi"/>
          <w:sz w:val="24"/>
          <w:szCs w:val="24"/>
        </w:rPr>
        <w:t>Exarticulation (avulsion)</w:t>
      </w:r>
    </w:p>
    <w:p w14:paraId="668F3EC2" w14:textId="77777777" w:rsidR="00F00801" w:rsidRPr="00F00801" w:rsidRDefault="00F00801" w:rsidP="00F00801">
      <w:pPr>
        <w:rPr>
          <w:rFonts w:cstheme="minorHAnsi"/>
          <w:sz w:val="24"/>
          <w:szCs w:val="24"/>
        </w:rPr>
      </w:pPr>
      <w:r w:rsidRPr="00F00801">
        <w:rPr>
          <w:rFonts w:cstheme="minorHAnsi"/>
          <w:sz w:val="24"/>
          <w:szCs w:val="24"/>
        </w:rPr>
        <w:t>Statistical analysis was carried out by Chi-square test with the significance level set as </w:t>
      </w:r>
      <w:r w:rsidRPr="00F00801">
        <w:rPr>
          <w:rFonts w:cstheme="minorHAnsi"/>
          <w:i/>
          <w:iCs/>
          <w:sz w:val="24"/>
          <w:szCs w:val="24"/>
        </w:rPr>
        <w:t>P</w:t>
      </w:r>
      <w:r w:rsidRPr="00F00801">
        <w:rPr>
          <w:rFonts w:cstheme="minorHAnsi"/>
          <w:sz w:val="24"/>
          <w:szCs w:val="24"/>
        </w:rPr>
        <w:t>&lt;0.05.</w:t>
      </w:r>
    </w:p>
    <w:p w14:paraId="206794B6" w14:textId="77777777" w:rsidR="00F00801" w:rsidRPr="00F00801" w:rsidRDefault="00F00801" w:rsidP="008449D3">
      <w:pPr>
        <w:pStyle w:val="Heading1"/>
      </w:pPr>
      <w:r w:rsidRPr="00F00801">
        <w:t>Results</w:t>
      </w:r>
    </w:p>
    <w:p w14:paraId="40C0C3BD" w14:textId="7A7B603F" w:rsidR="00F00801" w:rsidRPr="00F00801" w:rsidRDefault="00F00801" w:rsidP="00F00801">
      <w:pPr>
        <w:rPr>
          <w:rFonts w:cstheme="minorHAnsi"/>
          <w:sz w:val="24"/>
          <w:szCs w:val="24"/>
        </w:rPr>
      </w:pPr>
      <w:r w:rsidRPr="00F00801">
        <w:rPr>
          <w:rFonts w:cstheme="minorHAnsi"/>
          <w:sz w:val="24"/>
          <w:szCs w:val="24"/>
        </w:rPr>
        <w:t>The study comprised 91 boys and 59 girls, representing 332 injured teeth, 72 primary and 260 permanent teeth. Patients’ mean age was 8.3 years (8.1 years for boys and 8.6 years for girls). Male sex predominated through all age groups; the difference, however, was not statistically significant (</w:t>
      </w:r>
      <w:r w:rsidRPr="00F00801">
        <w:rPr>
          <w:rFonts w:cstheme="minorHAnsi"/>
          <w:i/>
          <w:iCs/>
          <w:sz w:val="24"/>
          <w:szCs w:val="24"/>
        </w:rPr>
        <w:t>P</w:t>
      </w:r>
      <w:r w:rsidR="008449D3">
        <w:rPr>
          <w:rFonts w:cstheme="minorHAnsi"/>
          <w:sz w:val="24"/>
          <w:szCs w:val="24"/>
        </w:rPr>
        <w:t xml:space="preserve"> </w:t>
      </w:r>
      <w:r w:rsidRPr="00F00801">
        <w:rPr>
          <w:rFonts w:cstheme="minorHAnsi"/>
          <w:sz w:val="24"/>
          <w:szCs w:val="24"/>
        </w:rPr>
        <w:t>&gt;0.05) (</w:t>
      </w:r>
      <w:r w:rsidRPr="00377DCD">
        <w:rPr>
          <w:rFonts w:cstheme="minorHAnsi"/>
          <w:b/>
          <w:bCs/>
          <w:sz w:val="24"/>
          <w:szCs w:val="24"/>
        </w:rPr>
        <w:t>Figure 1</w:t>
      </w:r>
      <w:r w:rsidRPr="00F00801">
        <w:rPr>
          <w:rFonts w:cstheme="minorHAnsi"/>
          <w:sz w:val="24"/>
          <w:szCs w:val="24"/>
        </w:rPr>
        <w:t>).</w:t>
      </w:r>
    </w:p>
    <w:p w14:paraId="3E21F749" w14:textId="38EDD633" w:rsidR="00F00801" w:rsidRPr="00F00801" w:rsidRDefault="00F00801" w:rsidP="008449D3">
      <w:pPr>
        <w:pStyle w:val="NoSpacing"/>
      </w:pPr>
      <w:r w:rsidRPr="00F00801">
        <w:rPr>
          <w:noProof/>
        </w:rPr>
        <w:lastRenderedPageBreak/>
        <w:drawing>
          <wp:inline distT="0" distB="0" distL="0" distR="0" wp14:anchorId="3F59AA00" wp14:editId="06FD9550">
            <wp:extent cx="2743200" cy="1737360"/>
            <wp:effectExtent l="0" t="0" r="0" b="0"/>
            <wp:docPr id="6" name="Picture 6" descr="Details are in the caption following the 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ails are in the caption following the 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737360"/>
                    </a:xfrm>
                    <a:prstGeom prst="rect">
                      <a:avLst/>
                    </a:prstGeom>
                    <a:noFill/>
                    <a:ln>
                      <a:noFill/>
                    </a:ln>
                  </pic:spPr>
                </pic:pic>
              </a:graphicData>
            </a:graphic>
          </wp:inline>
        </w:drawing>
      </w:r>
    </w:p>
    <w:p w14:paraId="687C3C0C" w14:textId="3E06FEA3" w:rsidR="00F00801" w:rsidRPr="00F00801" w:rsidRDefault="00F00801" w:rsidP="008449D3">
      <w:pPr>
        <w:pStyle w:val="NoSpacing"/>
      </w:pPr>
      <w:r w:rsidRPr="00F00801">
        <w:rPr>
          <w:b/>
          <w:bCs/>
        </w:rPr>
        <w:t>Figure 1</w:t>
      </w:r>
      <w:r w:rsidR="008449D3">
        <w:t xml:space="preserve"> </w:t>
      </w:r>
      <w:r w:rsidRPr="00F00801">
        <w:t>Distribution of age groups by gender.</w:t>
      </w:r>
    </w:p>
    <w:p w14:paraId="6054F62D" w14:textId="77777777" w:rsidR="008449D3" w:rsidRDefault="008449D3" w:rsidP="00F00801">
      <w:pPr>
        <w:rPr>
          <w:rFonts w:cstheme="minorHAnsi"/>
          <w:sz w:val="24"/>
          <w:szCs w:val="24"/>
        </w:rPr>
      </w:pPr>
    </w:p>
    <w:p w14:paraId="0118890E" w14:textId="13203C9F" w:rsidR="00F00801" w:rsidRPr="00F00801" w:rsidRDefault="00F00801" w:rsidP="00F00801">
      <w:pPr>
        <w:rPr>
          <w:rFonts w:cstheme="minorHAnsi"/>
          <w:sz w:val="24"/>
          <w:szCs w:val="24"/>
        </w:rPr>
      </w:pPr>
      <w:r w:rsidRPr="00F00801">
        <w:rPr>
          <w:rFonts w:cstheme="minorHAnsi"/>
          <w:sz w:val="24"/>
          <w:szCs w:val="24"/>
        </w:rPr>
        <w:t>The injuries observed took place in the street and home playground (45.3%), school and school playground (30.7%), home (19.3%) and other places (4.7%). No statistical significance was found between sex and locations of injury (</w:t>
      </w:r>
      <w:r w:rsidRPr="00F00801">
        <w:rPr>
          <w:rFonts w:cstheme="minorHAnsi"/>
          <w:i/>
          <w:iCs/>
          <w:sz w:val="24"/>
          <w:szCs w:val="24"/>
        </w:rPr>
        <w:t>P</w:t>
      </w:r>
      <w:r w:rsidR="008449D3">
        <w:rPr>
          <w:rFonts w:cstheme="minorHAnsi"/>
          <w:sz w:val="24"/>
          <w:szCs w:val="24"/>
        </w:rPr>
        <w:t xml:space="preserve"> </w:t>
      </w:r>
      <w:r w:rsidRPr="00F00801">
        <w:rPr>
          <w:rFonts w:cstheme="minorHAnsi"/>
          <w:sz w:val="24"/>
          <w:szCs w:val="24"/>
        </w:rPr>
        <w:t>&gt;0.05, respectively) (</w:t>
      </w:r>
      <w:r w:rsidRPr="00377DCD">
        <w:rPr>
          <w:rFonts w:cstheme="minorHAnsi"/>
          <w:b/>
          <w:bCs/>
          <w:sz w:val="24"/>
          <w:szCs w:val="24"/>
        </w:rPr>
        <w:t>Figure 2</w:t>
      </w:r>
      <w:r w:rsidRPr="00F00801">
        <w:rPr>
          <w:rFonts w:cstheme="minorHAnsi"/>
          <w:sz w:val="24"/>
          <w:szCs w:val="24"/>
        </w:rPr>
        <w:t>).</w:t>
      </w:r>
    </w:p>
    <w:p w14:paraId="254E98C2" w14:textId="2F4E868E" w:rsidR="00F00801" w:rsidRPr="00F00801" w:rsidRDefault="00F00801" w:rsidP="008449D3">
      <w:pPr>
        <w:pStyle w:val="NoSpacing"/>
      </w:pPr>
      <w:r w:rsidRPr="00F00801">
        <w:rPr>
          <w:noProof/>
        </w:rPr>
        <w:drawing>
          <wp:inline distT="0" distB="0" distL="0" distR="0" wp14:anchorId="6DDBA0EF" wp14:editId="6D136EDF">
            <wp:extent cx="1828800" cy="1106424"/>
            <wp:effectExtent l="0" t="0" r="0" b="0"/>
            <wp:docPr id="5" name="Picture 5" descr="Details are in the caption following the 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28800" cy="1106424"/>
                    </a:xfrm>
                    <a:prstGeom prst="rect">
                      <a:avLst/>
                    </a:prstGeom>
                    <a:noFill/>
                    <a:ln>
                      <a:noFill/>
                    </a:ln>
                  </pic:spPr>
                </pic:pic>
              </a:graphicData>
            </a:graphic>
          </wp:inline>
        </w:drawing>
      </w:r>
    </w:p>
    <w:p w14:paraId="6A75E310" w14:textId="565CC897" w:rsidR="00F00801" w:rsidRPr="00F00801" w:rsidRDefault="00F00801" w:rsidP="008449D3">
      <w:pPr>
        <w:pStyle w:val="NoSpacing"/>
      </w:pPr>
      <w:r w:rsidRPr="00F00801">
        <w:rPr>
          <w:b/>
          <w:bCs/>
        </w:rPr>
        <w:t>Figure 2</w:t>
      </w:r>
      <w:r w:rsidR="008449D3">
        <w:t xml:space="preserve"> </w:t>
      </w:r>
      <w:r w:rsidRPr="00F00801">
        <w:t>Location of traumatic injury by gender.</w:t>
      </w:r>
    </w:p>
    <w:p w14:paraId="45AFC9E8" w14:textId="77777777" w:rsidR="008449D3" w:rsidRDefault="008449D3" w:rsidP="00F00801">
      <w:pPr>
        <w:rPr>
          <w:rFonts w:cstheme="minorHAnsi"/>
          <w:sz w:val="24"/>
          <w:szCs w:val="24"/>
        </w:rPr>
      </w:pPr>
    </w:p>
    <w:p w14:paraId="4794C6D6" w14:textId="79230D87" w:rsidR="00F00801" w:rsidRPr="00F00801" w:rsidRDefault="00F00801" w:rsidP="00F00801">
      <w:pPr>
        <w:rPr>
          <w:rFonts w:cstheme="minorHAnsi"/>
          <w:sz w:val="24"/>
          <w:szCs w:val="24"/>
        </w:rPr>
      </w:pPr>
      <w:r w:rsidRPr="00F00801">
        <w:rPr>
          <w:rFonts w:cstheme="minorHAnsi"/>
          <w:sz w:val="24"/>
          <w:szCs w:val="24"/>
        </w:rPr>
        <w:t>The etiology of the injuries is presented in </w:t>
      </w:r>
      <w:r w:rsidRPr="00377DCD">
        <w:rPr>
          <w:rFonts w:cstheme="minorHAnsi"/>
          <w:b/>
          <w:bCs/>
          <w:sz w:val="24"/>
          <w:szCs w:val="24"/>
        </w:rPr>
        <w:t>Figure 3</w:t>
      </w:r>
      <w:r w:rsidRPr="00F00801">
        <w:rPr>
          <w:rFonts w:cstheme="minorHAnsi"/>
          <w:sz w:val="24"/>
          <w:szCs w:val="24"/>
        </w:rPr>
        <w:t>: 42.7% were from falls, 18% from being hit, 16% from sports accidents, 14.7% from collisions, 4% from fights, 3.3% from traffic accidents and 1.3% due to other events. No statistical difference was observed between sexes concerning the etiology (</w:t>
      </w:r>
      <w:r w:rsidRPr="00F00801">
        <w:rPr>
          <w:rFonts w:cstheme="minorHAnsi"/>
          <w:i/>
          <w:iCs/>
          <w:sz w:val="24"/>
          <w:szCs w:val="24"/>
        </w:rPr>
        <w:t>P</w:t>
      </w:r>
      <w:r w:rsidR="008449D3">
        <w:rPr>
          <w:rFonts w:cstheme="minorHAnsi"/>
          <w:sz w:val="24"/>
          <w:szCs w:val="24"/>
        </w:rPr>
        <w:t xml:space="preserve"> </w:t>
      </w:r>
      <w:r w:rsidRPr="00F00801">
        <w:rPr>
          <w:rFonts w:cstheme="minorHAnsi"/>
          <w:sz w:val="24"/>
          <w:szCs w:val="24"/>
        </w:rPr>
        <w:t>&gt;0.05, respectively).</w:t>
      </w:r>
    </w:p>
    <w:p w14:paraId="319CDA68" w14:textId="05DE78D5" w:rsidR="00F00801" w:rsidRPr="00F00801" w:rsidRDefault="00F00801" w:rsidP="008449D3">
      <w:pPr>
        <w:pStyle w:val="NoSpacing"/>
      </w:pPr>
      <w:r w:rsidRPr="00F00801">
        <w:rPr>
          <w:noProof/>
        </w:rPr>
        <w:drawing>
          <wp:inline distT="0" distB="0" distL="0" distR="0" wp14:anchorId="1DB9CFFC" wp14:editId="03E1B362">
            <wp:extent cx="1828800" cy="1014984"/>
            <wp:effectExtent l="0" t="0" r="0" b="0"/>
            <wp:docPr id="4" name="Picture 4" descr="Details are in the caption following the 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8800" cy="1014984"/>
                    </a:xfrm>
                    <a:prstGeom prst="rect">
                      <a:avLst/>
                    </a:prstGeom>
                    <a:noFill/>
                    <a:ln>
                      <a:noFill/>
                    </a:ln>
                  </pic:spPr>
                </pic:pic>
              </a:graphicData>
            </a:graphic>
          </wp:inline>
        </w:drawing>
      </w:r>
    </w:p>
    <w:p w14:paraId="4E5055BD" w14:textId="291707CB" w:rsidR="00F00801" w:rsidRPr="00F00801" w:rsidRDefault="00F00801" w:rsidP="008449D3">
      <w:pPr>
        <w:pStyle w:val="NoSpacing"/>
      </w:pPr>
      <w:r w:rsidRPr="00F00801">
        <w:rPr>
          <w:b/>
          <w:bCs/>
        </w:rPr>
        <w:t>Figure 3</w:t>
      </w:r>
      <w:r w:rsidR="008449D3">
        <w:t xml:space="preserve"> </w:t>
      </w:r>
      <w:r w:rsidRPr="00F00801">
        <w:t>Etiology of traumatic injuries by gender.</w:t>
      </w:r>
    </w:p>
    <w:p w14:paraId="5E1A4D0C" w14:textId="77777777" w:rsidR="008449D3" w:rsidRDefault="008449D3" w:rsidP="00F00801">
      <w:pPr>
        <w:rPr>
          <w:rFonts w:cstheme="minorHAnsi"/>
          <w:sz w:val="24"/>
          <w:szCs w:val="24"/>
        </w:rPr>
      </w:pPr>
    </w:p>
    <w:p w14:paraId="7AF62566" w14:textId="5FF411E2" w:rsidR="00F00801" w:rsidRPr="00F00801" w:rsidRDefault="00F00801" w:rsidP="00F00801">
      <w:pPr>
        <w:rPr>
          <w:rFonts w:cstheme="minorHAnsi"/>
          <w:sz w:val="24"/>
          <w:szCs w:val="24"/>
        </w:rPr>
      </w:pPr>
      <w:r w:rsidRPr="00F00801">
        <w:rPr>
          <w:rFonts w:cstheme="minorHAnsi"/>
          <w:sz w:val="24"/>
          <w:szCs w:val="24"/>
        </w:rPr>
        <w:t>A slight, but statistically insignificant (</w:t>
      </w:r>
      <w:r w:rsidRPr="00F00801">
        <w:rPr>
          <w:rFonts w:cstheme="minorHAnsi"/>
          <w:i/>
          <w:iCs/>
          <w:sz w:val="24"/>
          <w:szCs w:val="24"/>
        </w:rPr>
        <w:t>P</w:t>
      </w:r>
      <w:r w:rsidR="008449D3">
        <w:rPr>
          <w:rFonts w:cstheme="minorHAnsi"/>
          <w:sz w:val="24"/>
          <w:szCs w:val="24"/>
        </w:rPr>
        <w:t xml:space="preserve"> </w:t>
      </w:r>
      <w:r w:rsidRPr="00F00801">
        <w:rPr>
          <w:rFonts w:cstheme="minorHAnsi"/>
          <w:sz w:val="24"/>
          <w:szCs w:val="24"/>
        </w:rPr>
        <w:t>&gt;0.05), difference was observed between spring/summer and winter/autumn (54% and 46%, respectively).</w:t>
      </w:r>
    </w:p>
    <w:p w14:paraId="5005AFEB" w14:textId="77777777" w:rsidR="00F00801" w:rsidRPr="00F00801" w:rsidRDefault="00F00801" w:rsidP="00F00801">
      <w:pPr>
        <w:rPr>
          <w:rFonts w:cstheme="minorHAnsi"/>
          <w:sz w:val="24"/>
          <w:szCs w:val="24"/>
        </w:rPr>
      </w:pPr>
      <w:r w:rsidRPr="00F00801">
        <w:rPr>
          <w:rFonts w:cstheme="minorHAnsi"/>
          <w:sz w:val="24"/>
          <w:szCs w:val="24"/>
        </w:rPr>
        <w:t>The amount of time elapsed between traumatic injury and patients’ seeking dental care (time difference) varied as follows: 0–24 h (48%), 1–7 days (26%), 1–4 weeks (12.7%), 1–6 months (9.3%) and more than 6 months (4%). The relation between all types of traumatic injuries and the time elapsed before the treatment was sought (time difference) was found to be statistically insignificant (</w:t>
      </w:r>
      <w:r w:rsidRPr="00F00801">
        <w:rPr>
          <w:rFonts w:cstheme="minorHAnsi"/>
          <w:i/>
          <w:iCs/>
          <w:sz w:val="24"/>
          <w:szCs w:val="24"/>
        </w:rPr>
        <w:t>P</w:t>
      </w:r>
      <w:r w:rsidRPr="00F00801">
        <w:rPr>
          <w:rFonts w:cstheme="minorHAnsi"/>
          <w:sz w:val="24"/>
          <w:szCs w:val="24"/>
        </w:rPr>
        <w:t>&gt;0.05).</w:t>
      </w:r>
    </w:p>
    <w:p w14:paraId="053A9993" w14:textId="49F0657A" w:rsidR="00F00801" w:rsidRPr="00F00801" w:rsidRDefault="00F00801" w:rsidP="00F00801">
      <w:pPr>
        <w:rPr>
          <w:rFonts w:cstheme="minorHAnsi"/>
          <w:sz w:val="24"/>
          <w:szCs w:val="24"/>
        </w:rPr>
      </w:pPr>
      <w:r w:rsidRPr="00F00801">
        <w:rPr>
          <w:rFonts w:cstheme="minorHAnsi"/>
          <w:sz w:val="24"/>
          <w:szCs w:val="24"/>
        </w:rPr>
        <w:t>The types of injury observed are summarized in </w:t>
      </w:r>
      <w:r w:rsidRPr="00377DCD">
        <w:rPr>
          <w:rFonts w:cstheme="minorHAnsi"/>
          <w:b/>
          <w:bCs/>
          <w:sz w:val="24"/>
          <w:szCs w:val="24"/>
        </w:rPr>
        <w:t>Figure 4</w:t>
      </w:r>
      <w:r w:rsidRPr="00F00801">
        <w:rPr>
          <w:rFonts w:cstheme="minorHAnsi"/>
          <w:sz w:val="24"/>
          <w:szCs w:val="24"/>
        </w:rPr>
        <w:t xml:space="preserve">. The most common injuries in children were uncomplicated crown fracture (23.57%), subluxation (15.85%), avulsion (10.16%), lateral luxation (9.75%), and complicated crown fracture and intrusion (8.4% and 8.94%, respectively). Patients with primary dentition mostly suffered from luxation injuries such as subluxation, </w:t>
      </w:r>
      <w:proofErr w:type="gramStart"/>
      <w:r w:rsidRPr="00F00801">
        <w:rPr>
          <w:rFonts w:cstheme="minorHAnsi"/>
          <w:sz w:val="24"/>
          <w:szCs w:val="24"/>
        </w:rPr>
        <w:t>avulsion</w:t>
      </w:r>
      <w:proofErr w:type="gramEnd"/>
      <w:r w:rsidRPr="00F00801">
        <w:rPr>
          <w:rFonts w:cstheme="minorHAnsi"/>
          <w:sz w:val="24"/>
          <w:szCs w:val="24"/>
        </w:rPr>
        <w:t xml:space="preserve"> and lateral luxation (26.38%, 23.61% and 20.83%, respectively). Those with permanent dentition mostly had uncomplicated crown fractures, </w:t>
      </w:r>
      <w:proofErr w:type="gramStart"/>
      <w:r w:rsidRPr="00F00801">
        <w:rPr>
          <w:rFonts w:cstheme="minorHAnsi"/>
          <w:sz w:val="24"/>
          <w:szCs w:val="24"/>
        </w:rPr>
        <w:t>subluxation</w:t>
      </w:r>
      <w:proofErr w:type="gramEnd"/>
      <w:r w:rsidRPr="00F00801">
        <w:rPr>
          <w:rFonts w:cstheme="minorHAnsi"/>
          <w:sz w:val="24"/>
          <w:szCs w:val="24"/>
        </w:rPr>
        <w:t xml:space="preserve"> and avulsion injuries (31.15%, 15% and 10.38%, respectively).</w:t>
      </w:r>
    </w:p>
    <w:p w14:paraId="34224FA8" w14:textId="57EECF18" w:rsidR="00F00801" w:rsidRPr="00F00801" w:rsidRDefault="00F00801" w:rsidP="008449D3">
      <w:pPr>
        <w:pStyle w:val="NoSpacing"/>
      </w:pPr>
      <w:r w:rsidRPr="00F00801">
        <w:rPr>
          <w:noProof/>
        </w:rPr>
        <w:drawing>
          <wp:inline distT="0" distB="0" distL="0" distR="0" wp14:anchorId="7C6CC465" wp14:editId="005DB1A0">
            <wp:extent cx="1828800" cy="1088136"/>
            <wp:effectExtent l="0" t="0" r="0" b="0"/>
            <wp:docPr id="3" name="Picture 3" descr="Details are in the caption following the 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28800" cy="1088136"/>
                    </a:xfrm>
                    <a:prstGeom prst="rect">
                      <a:avLst/>
                    </a:prstGeom>
                    <a:noFill/>
                    <a:ln>
                      <a:noFill/>
                    </a:ln>
                  </pic:spPr>
                </pic:pic>
              </a:graphicData>
            </a:graphic>
          </wp:inline>
        </w:drawing>
      </w:r>
    </w:p>
    <w:p w14:paraId="01CEA264" w14:textId="3A96F995" w:rsidR="00F00801" w:rsidRPr="00F00801" w:rsidRDefault="00F00801" w:rsidP="008449D3">
      <w:pPr>
        <w:pStyle w:val="NoSpacing"/>
      </w:pPr>
      <w:r w:rsidRPr="00F00801">
        <w:rPr>
          <w:b/>
          <w:bCs/>
        </w:rPr>
        <w:t>Figure 4</w:t>
      </w:r>
      <w:r w:rsidR="008449D3">
        <w:t xml:space="preserve"> </w:t>
      </w:r>
      <w:r w:rsidRPr="00F00801">
        <w:t>Distribution of the types of injury observed in the study.</w:t>
      </w:r>
    </w:p>
    <w:p w14:paraId="6A79531F" w14:textId="77777777" w:rsidR="008449D3" w:rsidRDefault="008449D3" w:rsidP="00F00801">
      <w:pPr>
        <w:rPr>
          <w:rFonts w:cstheme="minorHAnsi"/>
          <w:sz w:val="24"/>
          <w:szCs w:val="24"/>
        </w:rPr>
      </w:pPr>
    </w:p>
    <w:p w14:paraId="6F388648" w14:textId="4CF191F5" w:rsidR="00F00801" w:rsidRPr="00F00801" w:rsidRDefault="00F00801" w:rsidP="00F00801">
      <w:pPr>
        <w:rPr>
          <w:rFonts w:cstheme="minorHAnsi"/>
          <w:sz w:val="24"/>
          <w:szCs w:val="24"/>
        </w:rPr>
      </w:pPr>
      <w:r w:rsidRPr="00F00801">
        <w:rPr>
          <w:rFonts w:cstheme="minorHAnsi"/>
          <w:sz w:val="24"/>
          <w:szCs w:val="24"/>
        </w:rPr>
        <w:t>In this study, it was observed that most of the traumatic injuries involved the maxilla (141 cases); the mandible was affected in three cases and both jaws were involved in six. As regards the extent of trauma, a single injury occurred in 52.66% of all children, while two (32%), three (14%) and four (1.33%) types of injury occurred in the rest.</w:t>
      </w:r>
    </w:p>
    <w:p w14:paraId="66845B96" w14:textId="56FA84A5" w:rsidR="00F00801" w:rsidRPr="00F00801" w:rsidRDefault="00F00801" w:rsidP="00F00801">
      <w:pPr>
        <w:rPr>
          <w:rFonts w:cstheme="minorHAnsi"/>
          <w:sz w:val="24"/>
          <w:szCs w:val="24"/>
        </w:rPr>
      </w:pPr>
      <w:r w:rsidRPr="00F00801">
        <w:rPr>
          <w:rFonts w:cstheme="minorHAnsi"/>
          <w:sz w:val="24"/>
          <w:szCs w:val="24"/>
        </w:rPr>
        <w:t xml:space="preserve">The tooth-specific distribution of </w:t>
      </w:r>
      <w:proofErr w:type="spellStart"/>
      <w:r w:rsidRPr="00F00801">
        <w:rPr>
          <w:rFonts w:cstheme="minorHAnsi"/>
          <w:sz w:val="24"/>
          <w:szCs w:val="24"/>
        </w:rPr>
        <w:t>dento</w:t>
      </w:r>
      <w:proofErr w:type="spellEnd"/>
      <w:r w:rsidRPr="00F00801">
        <w:rPr>
          <w:rFonts w:cstheme="minorHAnsi"/>
          <w:sz w:val="24"/>
          <w:szCs w:val="24"/>
        </w:rPr>
        <w:t>-alveolar injuries is summarized in </w:t>
      </w:r>
      <w:r w:rsidRPr="00377DCD">
        <w:rPr>
          <w:rFonts w:cstheme="minorHAnsi"/>
          <w:b/>
          <w:bCs/>
          <w:sz w:val="24"/>
          <w:szCs w:val="24"/>
        </w:rPr>
        <w:t>Table 1</w:t>
      </w:r>
      <w:r w:rsidRPr="00F00801">
        <w:rPr>
          <w:rFonts w:cstheme="minorHAnsi"/>
          <w:sz w:val="24"/>
          <w:szCs w:val="24"/>
        </w:rPr>
        <w:t>. The distribution of injured teeth showed that 90.36% of all traumatized teeth were maxillary incisors. Maxillary primary and permanent incisors accounted for 86.11% and 91.53% of all traumatized primary and permanent teeth, respectively.</w:t>
      </w:r>
    </w:p>
    <w:p w14:paraId="3AF8E354" w14:textId="77777777" w:rsidR="004B7C73" w:rsidRDefault="004B7C73" w:rsidP="00F00801">
      <w:pPr>
        <w:rPr>
          <w:rFonts w:cstheme="minorHAnsi"/>
          <w:b/>
          <w:bCs/>
          <w:sz w:val="24"/>
          <w:szCs w:val="24"/>
        </w:rPr>
        <w:sectPr w:rsidR="004B7C73" w:rsidSect="00013176">
          <w:pgSz w:w="12240" w:h="15840"/>
          <w:pgMar w:top="1080" w:right="1080" w:bottom="1080" w:left="1080" w:header="720" w:footer="720" w:gutter="0"/>
          <w:cols w:space="720"/>
          <w:docGrid w:linePitch="360"/>
        </w:sectPr>
      </w:pPr>
    </w:p>
    <w:p w14:paraId="39CD8980" w14:textId="304070CB" w:rsidR="0083344D" w:rsidRPr="0083344D" w:rsidRDefault="00F00801" w:rsidP="006B1A1A">
      <w:pPr>
        <w:spacing w:after="0"/>
        <w:rPr>
          <w:rFonts w:cstheme="minorHAnsi"/>
          <w:noProof/>
          <w:sz w:val="24"/>
          <w:szCs w:val="24"/>
        </w:rPr>
      </w:pPr>
      <w:r w:rsidRPr="00F00801">
        <w:rPr>
          <w:rFonts w:cstheme="minorHAnsi"/>
          <w:b/>
          <w:bCs/>
          <w:sz w:val="24"/>
          <w:szCs w:val="24"/>
        </w:rPr>
        <w:t>Table 1. </w:t>
      </w:r>
      <w:r w:rsidRPr="00F00801">
        <w:rPr>
          <w:rFonts w:cstheme="minorHAnsi"/>
          <w:sz w:val="24"/>
          <w:szCs w:val="24"/>
        </w:rPr>
        <w:t>Tooth-specific distribution of traumatic injuries</w:t>
      </w:r>
    </w:p>
    <w:tbl>
      <w:tblPr>
        <w:tblStyle w:val="TableGrid"/>
        <w:tblW w:w="0" w:type="auto"/>
        <w:tblLook w:val="0020" w:firstRow="1" w:lastRow="0" w:firstColumn="0" w:lastColumn="0" w:noHBand="0" w:noVBand="0"/>
      </w:tblPr>
      <w:tblGrid>
        <w:gridCol w:w="2668"/>
        <w:gridCol w:w="581"/>
        <w:gridCol w:w="885"/>
        <w:gridCol w:w="460"/>
        <w:gridCol w:w="885"/>
        <w:gridCol w:w="581"/>
        <w:gridCol w:w="885"/>
        <w:gridCol w:w="460"/>
        <w:gridCol w:w="885"/>
        <w:gridCol w:w="460"/>
        <w:gridCol w:w="885"/>
        <w:gridCol w:w="460"/>
        <w:gridCol w:w="885"/>
        <w:gridCol w:w="460"/>
        <w:gridCol w:w="885"/>
        <w:gridCol w:w="460"/>
        <w:gridCol w:w="885"/>
      </w:tblGrid>
      <w:tr w:rsidR="006B1A1A" w:rsidRPr="00132C89" w14:paraId="208CBD0D" w14:textId="77777777" w:rsidTr="0046361C">
        <w:trPr>
          <w:trHeight w:val="347"/>
        </w:trPr>
        <w:tc>
          <w:tcPr>
            <w:tcW w:w="0" w:type="auto"/>
          </w:tcPr>
          <w:p w14:paraId="7EF8EC77" w14:textId="775669B4" w:rsidR="006B1A1A" w:rsidRPr="00132C89" w:rsidRDefault="006B1A1A" w:rsidP="00132C89">
            <w:pPr>
              <w:pStyle w:val="NoSpacing"/>
              <w:rPr>
                <w:rFonts w:cstheme="minorHAnsi"/>
                <w:sz w:val="24"/>
                <w:szCs w:val="24"/>
              </w:rPr>
            </w:pPr>
            <w:r w:rsidRPr="00132C89">
              <w:rPr>
                <w:rFonts w:cstheme="minorHAnsi"/>
                <w:sz w:val="24"/>
                <w:szCs w:val="24"/>
              </w:rPr>
              <w:t>Traumatic injury</w:t>
            </w:r>
          </w:p>
        </w:tc>
        <w:tc>
          <w:tcPr>
            <w:tcW w:w="0" w:type="auto"/>
          </w:tcPr>
          <w:p w14:paraId="2E948825" w14:textId="013EF63A" w:rsidR="006B1A1A" w:rsidRPr="00132C89" w:rsidRDefault="006B1A1A" w:rsidP="00132C89">
            <w:pPr>
              <w:pStyle w:val="NoSpacing"/>
              <w:rPr>
                <w:rFonts w:cstheme="minorHAnsi"/>
                <w:sz w:val="24"/>
                <w:szCs w:val="24"/>
              </w:rPr>
            </w:pPr>
            <w:r w:rsidRPr="00132C89">
              <w:rPr>
                <w:rFonts w:cstheme="minorHAnsi"/>
                <w:sz w:val="24"/>
                <w:szCs w:val="24"/>
              </w:rPr>
              <w:t>11</w:t>
            </w:r>
          </w:p>
        </w:tc>
        <w:tc>
          <w:tcPr>
            <w:tcW w:w="0" w:type="auto"/>
          </w:tcPr>
          <w:p w14:paraId="1337B11C" w14:textId="77777777" w:rsidR="006B1A1A" w:rsidRPr="00132C89" w:rsidRDefault="006B1A1A" w:rsidP="00132C89">
            <w:pPr>
              <w:pStyle w:val="NoSpacing"/>
              <w:rPr>
                <w:rFonts w:cstheme="minorHAnsi"/>
                <w:sz w:val="24"/>
                <w:szCs w:val="24"/>
              </w:rPr>
            </w:pPr>
          </w:p>
        </w:tc>
        <w:tc>
          <w:tcPr>
            <w:tcW w:w="0" w:type="auto"/>
          </w:tcPr>
          <w:p w14:paraId="387F5B84" w14:textId="1FE03A1F" w:rsidR="006B1A1A" w:rsidRPr="00132C89" w:rsidRDefault="006B1A1A" w:rsidP="00132C89">
            <w:pPr>
              <w:pStyle w:val="NoSpacing"/>
              <w:rPr>
                <w:rFonts w:cstheme="minorHAnsi"/>
                <w:sz w:val="24"/>
                <w:szCs w:val="24"/>
              </w:rPr>
            </w:pPr>
            <w:r w:rsidRPr="00132C89">
              <w:rPr>
                <w:rFonts w:cstheme="minorHAnsi"/>
                <w:sz w:val="24"/>
                <w:szCs w:val="24"/>
              </w:rPr>
              <w:t>12</w:t>
            </w:r>
          </w:p>
        </w:tc>
        <w:tc>
          <w:tcPr>
            <w:tcW w:w="0" w:type="auto"/>
          </w:tcPr>
          <w:p w14:paraId="08E6B1C5" w14:textId="77777777" w:rsidR="006B1A1A" w:rsidRPr="00132C89" w:rsidRDefault="006B1A1A" w:rsidP="00132C89">
            <w:pPr>
              <w:pStyle w:val="NoSpacing"/>
              <w:rPr>
                <w:rFonts w:cstheme="minorHAnsi"/>
                <w:sz w:val="24"/>
                <w:szCs w:val="24"/>
              </w:rPr>
            </w:pPr>
          </w:p>
        </w:tc>
        <w:tc>
          <w:tcPr>
            <w:tcW w:w="0" w:type="auto"/>
          </w:tcPr>
          <w:p w14:paraId="1B839BD7" w14:textId="5B404803" w:rsidR="006B1A1A" w:rsidRPr="00132C89" w:rsidRDefault="006B1A1A" w:rsidP="00132C89">
            <w:pPr>
              <w:pStyle w:val="NoSpacing"/>
              <w:rPr>
                <w:rFonts w:cstheme="minorHAnsi"/>
                <w:sz w:val="24"/>
                <w:szCs w:val="24"/>
              </w:rPr>
            </w:pPr>
            <w:r w:rsidRPr="00132C89">
              <w:rPr>
                <w:rFonts w:cstheme="minorHAnsi"/>
                <w:sz w:val="24"/>
                <w:szCs w:val="24"/>
              </w:rPr>
              <w:t>21</w:t>
            </w:r>
          </w:p>
        </w:tc>
        <w:tc>
          <w:tcPr>
            <w:tcW w:w="0" w:type="auto"/>
          </w:tcPr>
          <w:p w14:paraId="22FE5A34" w14:textId="77777777" w:rsidR="006B1A1A" w:rsidRPr="00132C89" w:rsidRDefault="006B1A1A" w:rsidP="00132C89">
            <w:pPr>
              <w:pStyle w:val="NoSpacing"/>
              <w:rPr>
                <w:rFonts w:cstheme="minorHAnsi"/>
                <w:sz w:val="24"/>
                <w:szCs w:val="24"/>
              </w:rPr>
            </w:pPr>
          </w:p>
        </w:tc>
        <w:tc>
          <w:tcPr>
            <w:tcW w:w="0" w:type="auto"/>
          </w:tcPr>
          <w:p w14:paraId="66EE1AB8" w14:textId="3D26C687" w:rsidR="006B1A1A" w:rsidRPr="00132C89" w:rsidRDefault="006B1A1A" w:rsidP="00132C89">
            <w:pPr>
              <w:pStyle w:val="NoSpacing"/>
              <w:rPr>
                <w:rFonts w:cstheme="minorHAnsi"/>
                <w:sz w:val="24"/>
                <w:szCs w:val="24"/>
              </w:rPr>
            </w:pPr>
            <w:r w:rsidRPr="00132C89">
              <w:rPr>
                <w:rFonts w:cstheme="minorHAnsi"/>
                <w:sz w:val="24"/>
                <w:szCs w:val="24"/>
              </w:rPr>
              <w:t>22</w:t>
            </w:r>
          </w:p>
        </w:tc>
        <w:tc>
          <w:tcPr>
            <w:tcW w:w="0" w:type="auto"/>
          </w:tcPr>
          <w:p w14:paraId="5783FE14" w14:textId="77777777" w:rsidR="006B1A1A" w:rsidRPr="00132C89" w:rsidRDefault="006B1A1A" w:rsidP="00132C89">
            <w:pPr>
              <w:pStyle w:val="NoSpacing"/>
              <w:rPr>
                <w:rFonts w:cstheme="minorHAnsi"/>
                <w:sz w:val="24"/>
                <w:szCs w:val="24"/>
              </w:rPr>
            </w:pPr>
          </w:p>
        </w:tc>
        <w:tc>
          <w:tcPr>
            <w:tcW w:w="0" w:type="auto"/>
          </w:tcPr>
          <w:p w14:paraId="7495E776" w14:textId="3B2C7C66" w:rsidR="006B1A1A" w:rsidRPr="00132C89" w:rsidRDefault="006B1A1A" w:rsidP="00132C89">
            <w:pPr>
              <w:pStyle w:val="NoSpacing"/>
              <w:rPr>
                <w:rFonts w:cstheme="minorHAnsi"/>
                <w:sz w:val="24"/>
                <w:szCs w:val="24"/>
              </w:rPr>
            </w:pPr>
            <w:r w:rsidRPr="00132C89">
              <w:rPr>
                <w:rFonts w:cstheme="minorHAnsi"/>
                <w:sz w:val="24"/>
                <w:szCs w:val="24"/>
              </w:rPr>
              <w:t>51</w:t>
            </w:r>
          </w:p>
        </w:tc>
        <w:tc>
          <w:tcPr>
            <w:tcW w:w="0" w:type="auto"/>
          </w:tcPr>
          <w:p w14:paraId="35DD91FA" w14:textId="77777777" w:rsidR="006B1A1A" w:rsidRPr="00132C89" w:rsidRDefault="006B1A1A" w:rsidP="00132C89">
            <w:pPr>
              <w:pStyle w:val="NoSpacing"/>
              <w:rPr>
                <w:rFonts w:cstheme="minorHAnsi"/>
                <w:sz w:val="24"/>
                <w:szCs w:val="24"/>
              </w:rPr>
            </w:pPr>
          </w:p>
        </w:tc>
        <w:tc>
          <w:tcPr>
            <w:tcW w:w="0" w:type="auto"/>
          </w:tcPr>
          <w:p w14:paraId="034E02B1" w14:textId="6FCDBCD0" w:rsidR="006B1A1A" w:rsidRPr="00132C89" w:rsidRDefault="006B1A1A" w:rsidP="00132C89">
            <w:pPr>
              <w:pStyle w:val="NoSpacing"/>
              <w:rPr>
                <w:rFonts w:cstheme="minorHAnsi"/>
                <w:sz w:val="24"/>
                <w:szCs w:val="24"/>
              </w:rPr>
            </w:pPr>
            <w:r w:rsidRPr="00132C89">
              <w:rPr>
                <w:rFonts w:cstheme="minorHAnsi"/>
                <w:sz w:val="24"/>
                <w:szCs w:val="24"/>
              </w:rPr>
              <w:t>52</w:t>
            </w:r>
          </w:p>
        </w:tc>
        <w:tc>
          <w:tcPr>
            <w:tcW w:w="0" w:type="auto"/>
          </w:tcPr>
          <w:p w14:paraId="62C9E1F1" w14:textId="77777777" w:rsidR="006B1A1A" w:rsidRPr="00132C89" w:rsidRDefault="006B1A1A" w:rsidP="00132C89">
            <w:pPr>
              <w:pStyle w:val="NoSpacing"/>
              <w:rPr>
                <w:rFonts w:cstheme="minorHAnsi"/>
                <w:sz w:val="24"/>
                <w:szCs w:val="24"/>
              </w:rPr>
            </w:pPr>
          </w:p>
        </w:tc>
        <w:tc>
          <w:tcPr>
            <w:tcW w:w="0" w:type="auto"/>
          </w:tcPr>
          <w:p w14:paraId="3E618425" w14:textId="7811F5C7" w:rsidR="006B1A1A" w:rsidRPr="00132C89" w:rsidRDefault="006B1A1A" w:rsidP="00132C89">
            <w:pPr>
              <w:pStyle w:val="NoSpacing"/>
              <w:rPr>
                <w:rFonts w:cstheme="minorHAnsi"/>
                <w:sz w:val="24"/>
                <w:szCs w:val="24"/>
              </w:rPr>
            </w:pPr>
            <w:r w:rsidRPr="00132C89">
              <w:rPr>
                <w:rFonts w:cstheme="minorHAnsi"/>
                <w:sz w:val="24"/>
                <w:szCs w:val="24"/>
              </w:rPr>
              <w:t>61</w:t>
            </w:r>
          </w:p>
        </w:tc>
        <w:tc>
          <w:tcPr>
            <w:tcW w:w="0" w:type="auto"/>
          </w:tcPr>
          <w:p w14:paraId="3E175EAD" w14:textId="77777777" w:rsidR="006B1A1A" w:rsidRPr="00132C89" w:rsidRDefault="006B1A1A" w:rsidP="00132C89">
            <w:pPr>
              <w:pStyle w:val="NoSpacing"/>
              <w:rPr>
                <w:rFonts w:cstheme="minorHAnsi"/>
                <w:sz w:val="24"/>
                <w:szCs w:val="24"/>
              </w:rPr>
            </w:pPr>
          </w:p>
        </w:tc>
        <w:tc>
          <w:tcPr>
            <w:tcW w:w="0" w:type="auto"/>
          </w:tcPr>
          <w:p w14:paraId="5B999688" w14:textId="24004D10" w:rsidR="006B1A1A" w:rsidRPr="00132C89" w:rsidRDefault="006B1A1A" w:rsidP="00132C89">
            <w:pPr>
              <w:pStyle w:val="NoSpacing"/>
              <w:rPr>
                <w:rFonts w:cstheme="minorHAnsi"/>
                <w:sz w:val="24"/>
                <w:szCs w:val="24"/>
              </w:rPr>
            </w:pPr>
            <w:r w:rsidRPr="00132C89">
              <w:rPr>
                <w:rFonts w:cstheme="minorHAnsi"/>
                <w:sz w:val="24"/>
                <w:szCs w:val="24"/>
              </w:rPr>
              <w:t>62</w:t>
            </w:r>
          </w:p>
        </w:tc>
        <w:tc>
          <w:tcPr>
            <w:tcW w:w="0" w:type="auto"/>
          </w:tcPr>
          <w:p w14:paraId="2E30C89B" w14:textId="77777777" w:rsidR="006B1A1A" w:rsidRPr="00132C89" w:rsidRDefault="006B1A1A" w:rsidP="00132C89">
            <w:pPr>
              <w:pStyle w:val="NoSpacing"/>
              <w:rPr>
                <w:rFonts w:cstheme="minorHAnsi"/>
                <w:sz w:val="24"/>
                <w:szCs w:val="24"/>
              </w:rPr>
            </w:pPr>
          </w:p>
        </w:tc>
      </w:tr>
      <w:tr w:rsidR="006B1A1A" w:rsidRPr="00132C89" w14:paraId="78B6E214" w14:textId="77777777" w:rsidTr="0046361C">
        <w:trPr>
          <w:trHeight w:val="347"/>
        </w:trPr>
        <w:tc>
          <w:tcPr>
            <w:tcW w:w="0" w:type="auto"/>
          </w:tcPr>
          <w:p w14:paraId="1D20C8D9" w14:textId="77777777" w:rsidR="006B1A1A" w:rsidRPr="00132C89" w:rsidRDefault="006B1A1A" w:rsidP="00132C89">
            <w:pPr>
              <w:pStyle w:val="NoSpacing"/>
              <w:rPr>
                <w:rFonts w:cstheme="minorHAnsi"/>
                <w:sz w:val="24"/>
                <w:szCs w:val="24"/>
              </w:rPr>
            </w:pPr>
          </w:p>
        </w:tc>
        <w:tc>
          <w:tcPr>
            <w:tcW w:w="0" w:type="auto"/>
          </w:tcPr>
          <w:p w14:paraId="0DC5DC0A" w14:textId="77777777" w:rsidR="006B1A1A" w:rsidRPr="00132C89" w:rsidRDefault="006B1A1A" w:rsidP="00132C89">
            <w:pPr>
              <w:pStyle w:val="NoSpacing"/>
              <w:rPr>
                <w:rFonts w:cstheme="minorHAnsi"/>
                <w:sz w:val="24"/>
                <w:szCs w:val="24"/>
              </w:rPr>
            </w:pPr>
            <w:r w:rsidRPr="00132C89">
              <w:rPr>
                <w:rFonts w:cstheme="minorHAnsi"/>
                <w:sz w:val="24"/>
                <w:szCs w:val="24"/>
              </w:rPr>
              <w:t>n</w:t>
            </w:r>
          </w:p>
        </w:tc>
        <w:tc>
          <w:tcPr>
            <w:tcW w:w="0" w:type="auto"/>
          </w:tcPr>
          <w:p w14:paraId="7A972FBD" w14:textId="77777777" w:rsidR="006B1A1A" w:rsidRPr="00132C89" w:rsidRDefault="006B1A1A" w:rsidP="00132C89">
            <w:pPr>
              <w:pStyle w:val="NoSpacing"/>
              <w:rPr>
                <w:rFonts w:cstheme="minorHAnsi"/>
                <w:sz w:val="24"/>
                <w:szCs w:val="24"/>
              </w:rPr>
            </w:pPr>
            <w:r w:rsidRPr="00132C89">
              <w:rPr>
                <w:rFonts w:cstheme="minorHAnsi"/>
                <w:sz w:val="24"/>
                <w:szCs w:val="24"/>
              </w:rPr>
              <w:t>%</w:t>
            </w:r>
          </w:p>
        </w:tc>
        <w:tc>
          <w:tcPr>
            <w:tcW w:w="0" w:type="auto"/>
          </w:tcPr>
          <w:p w14:paraId="0B677997" w14:textId="77777777" w:rsidR="006B1A1A" w:rsidRPr="00132C89" w:rsidRDefault="006B1A1A" w:rsidP="00132C89">
            <w:pPr>
              <w:pStyle w:val="NoSpacing"/>
              <w:rPr>
                <w:rFonts w:cstheme="minorHAnsi"/>
                <w:sz w:val="24"/>
                <w:szCs w:val="24"/>
              </w:rPr>
            </w:pPr>
            <w:r w:rsidRPr="00132C89">
              <w:rPr>
                <w:rFonts w:cstheme="minorHAnsi"/>
                <w:sz w:val="24"/>
                <w:szCs w:val="24"/>
              </w:rPr>
              <w:t>n</w:t>
            </w:r>
          </w:p>
        </w:tc>
        <w:tc>
          <w:tcPr>
            <w:tcW w:w="0" w:type="auto"/>
          </w:tcPr>
          <w:p w14:paraId="1BB0442A" w14:textId="77777777" w:rsidR="006B1A1A" w:rsidRPr="00132C89" w:rsidRDefault="006B1A1A" w:rsidP="00132C89">
            <w:pPr>
              <w:pStyle w:val="NoSpacing"/>
              <w:rPr>
                <w:rFonts w:cstheme="minorHAnsi"/>
                <w:sz w:val="24"/>
                <w:szCs w:val="24"/>
              </w:rPr>
            </w:pPr>
            <w:r w:rsidRPr="00132C89">
              <w:rPr>
                <w:rFonts w:cstheme="minorHAnsi"/>
                <w:sz w:val="24"/>
                <w:szCs w:val="24"/>
              </w:rPr>
              <w:t>%</w:t>
            </w:r>
          </w:p>
        </w:tc>
        <w:tc>
          <w:tcPr>
            <w:tcW w:w="0" w:type="auto"/>
          </w:tcPr>
          <w:p w14:paraId="5FD25728" w14:textId="77777777" w:rsidR="006B1A1A" w:rsidRPr="00132C89" w:rsidRDefault="006B1A1A" w:rsidP="00132C89">
            <w:pPr>
              <w:pStyle w:val="NoSpacing"/>
              <w:rPr>
                <w:rFonts w:cstheme="minorHAnsi"/>
                <w:sz w:val="24"/>
                <w:szCs w:val="24"/>
              </w:rPr>
            </w:pPr>
            <w:r w:rsidRPr="00132C89">
              <w:rPr>
                <w:rFonts w:cstheme="minorHAnsi"/>
                <w:sz w:val="24"/>
                <w:szCs w:val="24"/>
              </w:rPr>
              <w:t>n</w:t>
            </w:r>
          </w:p>
        </w:tc>
        <w:tc>
          <w:tcPr>
            <w:tcW w:w="0" w:type="auto"/>
          </w:tcPr>
          <w:p w14:paraId="23667445" w14:textId="77777777" w:rsidR="006B1A1A" w:rsidRPr="00132C89" w:rsidRDefault="006B1A1A" w:rsidP="00132C89">
            <w:pPr>
              <w:pStyle w:val="NoSpacing"/>
              <w:rPr>
                <w:rFonts w:cstheme="minorHAnsi"/>
                <w:sz w:val="24"/>
                <w:szCs w:val="24"/>
              </w:rPr>
            </w:pPr>
            <w:r w:rsidRPr="00132C89">
              <w:rPr>
                <w:rFonts w:cstheme="minorHAnsi"/>
                <w:sz w:val="24"/>
                <w:szCs w:val="24"/>
              </w:rPr>
              <w:t>%</w:t>
            </w:r>
          </w:p>
        </w:tc>
        <w:tc>
          <w:tcPr>
            <w:tcW w:w="0" w:type="auto"/>
          </w:tcPr>
          <w:p w14:paraId="5EA03C26" w14:textId="77777777" w:rsidR="006B1A1A" w:rsidRPr="00132C89" w:rsidRDefault="006B1A1A" w:rsidP="00132C89">
            <w:pPr>
              <w:pStyle w:val="NoSpacing"/>
              <w:rPr>
                <w:rFonts w:cstheme="minorHAnsi"/>
                <w:sz w:val="24"/>
                <w:szCs w:val="24"/>
              </w:rPr>
            </w:pPr>
            <w:r w:rsidRPr="00132C89">
              <w:rPr>
                <w:rFonts w:cstheme="minorHAnsi"/>
                <w:sz w:val="24"/>
                <w:szCs w:val="24"/>
              </w:rPr>
              <w:t>n</w:t>
            </w:r>
          </w:p>
        </w:tc>
        <w:tc>
          <w:tcPr>
            <w:tcW w:w="0" w:type="auto"/>
          </w:tcPr>
          <w:p w14:paraId="443076E4" w14:textId="77777777" w:rsidR="006B1A1A" w:rsidRPr="00132C89" w:rsidRDefault="006B1A1A" w:rsidP="00132C89">
            <w:pPr>
              <w:pStyle w:val="NoSpacing"/>
              <w:rPr>
                <w:rFonts w:cstheme="minorHAnsi"/>
                <w:sz w:val="24"/>
                <w:szCs w:val="24"/>
              </w:rPr>
            </w:pPr>
            <w:r w:rsidRPr="00132C89">
              <w:rPr>
                <w:rFonts w:cstheme="minorHAnsi"/>
                <w:sz w:val="24"/>
                <w:szCs w:val="24"/>
              </w:rPr>
              <w:t>%</w:t>
            </w:r>
          </w:p>
        </w:tc>
        <w:tc>
          <w:tcPr>
            <w:tcW w:w="0" w:type="auto"/>
          </w:tcPr>
          <w:p w14:paraId="4E4BAAD5" w14:textId="77777777" w:rsidR="006B1A1A" w:rsidRPr="00132C89" w:rsidRDefault="006B1A1A" w:rsidP="00132C89">
            <w:pPr>
              <w:pStyle w:val="NoSpacing"/>
              <w:rPr>
                <w:rFonts w:cstheme="minorHAnsi"/>
                <w:sz w:val="24"/>
                <w:szCs w:val="24"/>
              </w:rPr>
            </w:pPr>
            <w:r w:rsidRPr="00132C89">
              <w:rPr>
                <w:rFonts w:cstheme="minorHAnsi"/>
                <w:sz w:val="24"/>
                <w:szCs w:val="24"/>
              </w:rPr>
              <w:t>n</w:t>
            </w:r>
          </w:p>
        </w:tc>
        <w:tc>
          <w:tcPr>
            <w:tcW w:w="0" w:type="auto"/>
          </w:tcPr>
          <w:p w14:paraId="47E57E60" w14:textId="77777777" w:rsidR="006B1A1A" w:rsidRPr="00132C89" w:rsidRDefault="006B1A1A" w:rsidP="00132C89">
            <w:pPr>
              <w:pStyle w:val="NoSpacing"/>
              <w:rPr>
                <w:rFonts w:cstheme="minorHAnsi"/>
                <w:sz w:val="24"/>
                <w:szCs w:val="24"/>
              </w:rPr>
            </w:pPr>
            <w:r w:rsidRPr="00132C89">
              <w:rPr>
                <w:rFonts w:cstheme="minorHAnsi"/>
                <w:sz w:val="24"/>
                <w:szCs w:val="24"/>
              </w:rPr>
              <w:t>%</w:t>
            </w:r>
          </w:p>
        </w:tc>
        <w:tc>
          <w:tcPr>
            <w:tcW w:w="0" w:type="auto"/>
          </w:tcPr>
          <w:p w14:paraId="643340BE" w14:textId="77777777" w:rsidR="006B1A1A" w:rsidRPr="00132C89" w:rsidRDefault="006B1A1A" w:rsidP="00132C89">
            <w:pPr>
              <w:pStyle w:val="NoSpacing"/>
              <w:rPr>
                <w:rFonts w:cstheme="minorHAnsi"/>
                <w:sz w:val="24"/>
                <w:szCs w:val="24"/>
              </w:rPr>
            </w:pPr>
            <w:r w:rsidRPr="00132C89">
              <w:rPr>
                <w:rFonts w:cstheme="minorHAnsi"/>
                <w:sz w:val="24"/>
                <w:szCs w:val="24"/>
              </w:rPr>
              <w:t>n</w:t>
            </w:r>
          </w:p>
        </w:tc>
        <w:tc>
          <w:tcPr>
            <w:tcW w:w="0" w:type="auto"/>
          </w:tcPr>
          <w:p w14:paraId="1D47A7C5" w14:textId="77777777" w:rsidR="006B1A1A" w:rsidRPr="00132C89" w:rsidRDefault="006B1A1A" w:rsidP="00132C89">
            <w:pPr>
              <w:pStyle w:val="NoSpacing"/>
              <w:rPr>
                <w:rFonts w:cstheme="minorHAnsi"/>
                <w:sz w:val="24"/>
                <w:szCs w:val="24"/>
              </w:rPr>
            </w:pPr>
            <w:r w:rsidRPr="00132C89">
              <w:rPr>
                <w:rFonts w:cstheme="minorHAnsi"/>
                <w:sz w:val="24"/>
                <w:szCs w:val="24"/>
              </w:rPr>
              <w:t>%</w:t>
            </w:r>
          </w:p>
        </w:tc>
        <w:tc>
          <w:tcPr>
            <w:tcW w:w="0" w:type="auto"/>
          </w:tcPr>
          <w:p w14:paraId="3D146CE4" w14:textId="77777777" w:rsidR="006B1A1A" w:rsidRPr="00132C89" w:rsidRDefault="006B1A1A" w:rsidP="00132C89">
            <w:pPr>
              <w:pStyle w:val="NoSpacing"/>
              <w:rPr>
                <w:rFonts w:cstheme="minorHAnsi"/>
                <w:sz w:val="24"/>
                <w:szCs w:val="24"/>
              </w:rPr>
            </w:pPr>
            <w:r w:rsidRPr="00132C89">
              <w:rPr>
                <w:rFonts w:cstheme="minorHAnsi"/>
                <w:sz w:val="24"/>
                <w:szCs w:val="24"/>
              </w:rPr>
              <w:t>n</w:t>
            </w:r>
          </w:p>
        </w:tc>
        <w:tc>
          <w:tcPr>
            <w:tcW w:w="0" w:type="auto"/>
          </w:tcPr>
          <w:p w14:paraId="53A22A7D" w14:textId="77777777" w:rsidR="006B1A1A" w:rsidRPr="00132C89" w:rsidRDefault="006B1A1A" w:rsidP="00132C89">
            <w:pPr>
              <w:pStyle w:val="NoSpacing"/>
              <w:rPr>
                <w:rFonts w:cstheme="minorHAnsi"/>
                <w:sz w:val="24"/>
                <w:szCs w:val="24"/>
              </w:rPr>
            </w:pPr>
            <w:r w:rsidRPr="00132C89">
              <w:rPr>
                <w:rFonts w:cstheme="minorHAnsi"/>
                <w:sz w:val="24"/>
                <w:szCs w:val="24"/>
              </w:rPr>
              <w:t>%</w:t>
            </w:r>
          </w:p>
        </w:tc>
        <w:tc>
          <w:tcPr>
            <w:tcW w:w="0" w:type="auto"/>
          </w:tcPr>
          <w:p w14:paraId="5F22227F" w14:textId="77777777" w:rsidR="006B1A1A" w:rsidRPr="00132C89" w:rsidRDefault="006B1A1A" w:rsidP="00132C89">
            <w:pPr>
              <w:pStyle w:val="NoSpacing"/>
              <w:rPr>
                <w:rFonts w:cstheme="minorHAnsi"/>
                <w:sz w:val="24"/>
                <w:szCs w:val="24"/>
              </w:rPr>
            </w:pPr>
            <w:r w:rsidRPr="00132C89">
              <w:rPr>
                <w:rFonts w:cstheme="minorHAnsi"/>
                <w:sz w:val="24"/>
                <w:szCs w:val="24"/>
              </w:rPr>
              <w:t>n</w:t>
            </w:r>
          </w:p>
        </w:tc>
        <w:tc>
          <w:tcPr>
            <w:tcW w:w="0" w:type="auto"/>
          </w:tcPr>
          <w:p w14:paraId="3B925AEC" w14:textId="77777777" w:rsidR="006B1A1A" w:rsidRPr="00132C89" w:rsidRDefault="006B1A1A" w:rsidP="00132C89">
            <w:pPr>
              <w:pStyle w:val="NoSpacing"/>
              <w:rPr>
                <w:rFonts w:cstheme="minorHAnsi"/>
                <w:sz w:val="24"/>
                <w:szCs w:val="24"/>
              </w:rPr>
            </w:pPr>
            <w:r w:rsidRPr="00132C89">
              <w:rPr>
                <w:rFonts w:cstheme="minorHAnsi"/>
                <w:sz w:val="24"/>
                <w:szCs w:val="24"/>
              </w:rPr>
              <w:t>%</w:t>
            </w:r>
          </w:p>
        </w:tc>
      </w:tr>
      <w:tr w:rsidR="006B1A1A" w:rsidRPr="00132C89" w14:paraId="4F6B7DB3" w14:textId="77777777" w:rsidTr="0046361C">
        <w:trPr>
          <w:trHeight w:val="261"/>
        </w:trPr>
        <w:tc>
          <w:tcPr>
            <w:tcW w:w="0" w:type="auto"/>
          </w:tcPr>
          <w:p w14:paraId="1B0C0B02" w14:textId="77777777" w:rsidR="006B1A1A" w:rsidRPr="00132C89" w:rsidRDefault="006B1A1A" w:rsidP="00132C89">
            <w:pPr>
              <w:pStyle w:val="NoSpacing"/>
              <w:rPr>
                <w:rFonts w:cstheme="minorHAnsi"/>
                <w:sz w:val="24"/>
                <w:szCs w:val="24"/>
              </w:rPr>
            </w:pPr>
            <w:r w:rsidRPr="00132C89">
              <w:rPr>
                <w:rFonts w:cstheme="minorHAnsi"/>
                <w:sz w:val="24"/>
                <w:szCs w:val="24"/>
              </w:rPr>
              <w:t>Infraction</w:t>
            </w:r>
          </w:p>
        </w:tc>
        <w:tc>
          <w:tcPr>
            <w:tcW w:w="0" w:type="auto"/>
          </w:tcPr>
          <w:p w14:paraId="380F1B60" w14:textId="77777777" w:rsidR="006B1A1A" w:rsidRPr="00132C89" w:rsidRDefault="006B1A1A" w:rsidP="005B0AA2">
            <w:pPr>
              <w:pStyle w:val="NoSpacing"/>
              <w:jc w:val="right"/>
              <w:rPr>
                <w:rFonts w:cstheme="minorHAnsi"/>
                <w:sz w:val="24"/>
                <w:szCs w:val="24"/>
              </w:rPr>
            </w:pPr>
            <w:r w:rsidRPr="00132C89">
              <w:rPr>
                <w:rFonts w:cstheme="minorHAnsi"/>
                <w:sz w:val="24"/>
                <w:szCs w:val="24"/>
              </w:rPr>
              <w:t>8</w:t>
            </w:r>
          </w:p>
        </w:tc>
        <w:tc>
          <w:tcPr>
            <w:tcW w:w="0" w:type="auto"/>
          </w:tcPr>
          <w:p w14:paraId="369A0EF0" w14:textId="77777777" w:rsidR="006B1A1A" w:rsidRPr="00132C89" w:rsidRDefault="006B1A1A" w:rsidP="005B0AA2">
            <w:pPr>
              <w:pStyle w:val="NoSpacing"/>
              <w:jc w:val="right"/>
              <w:rPr>
                <w:rFonts w:cstheme="minorHAnsi"/>
                <w:sz w:val="24"/>
                <w:szCs w:val="24"/>
              </w:rPr>
            </w:pPr>
            <w:r w:rsidRPr="00132C89">
              <w:rPr>
                <w:rFonts w:cstheme="minorHAnsi"/>
                <w:sz w:val="24"/>
                <w:szCs w:val="24"/>
              </w:rPr>
              <w:t>7.48</w:t>
            </w:r>
          </w:p>
        </w:tc>
        <w:tc>
          <w:tcPr>
            <w:tcW w:w="0" w:type="auto"/>
          </w:tcPr>
          <w:p w14:paraId="45CAA3DB" w14:textId="77777777" w:rsidR="006B1A1A" w:rsidRPr="00132C89" w:rsidRDefault="006B1A1A" w:rsidP="005B0AA2">
            <w:pPr>
              <w:pStyle w:val="NoSpacing"/>
              <w:jc w:val="right"/>
              <w:rPr>
                <w:rFonts w:cstheme="minorHAnsi"/>
                <w:sz w:val="24"/>
                <w:szCs w:val="24"/>
              </w:rPr>
            </w:pPr>
            <w:r w:rsidRPr="00132C89">
              <w:rPr>
                <w:rFonts w:cstheme="minorHAnsi"/>
                <w:sz w:val="24"/>
                <w:szCs w:val="24"/>
              </w:rPr>
              <w:t>0</w:t>
            </w:r>
          </w:p>
        </w:tc>
        <w:tc>
          <w:tcPr>
            <w:tcW w:w="0" w:type="auto"/>
          </w:tcPr>
          <w:p w14:paraId="09FCE6E6" w14:textId="77777777" w:rsidR="006B1A1A" w:rsidRPr="00132C89" w:rsidRDefault="006B1A1A" w:rsidP="005B0AA2">
            <w:pPr>
              <w:pStyle w:val="NoSpacing"/>
              <w:jc w:val="right"/>
              <w:rPr>
                <w:rFonts w:cstheme="minorHAnsi"/>
                <w:sz w:val="24"/>
                <w:szCs w:val="24"/>
              </w:rPr>
            </w:pPr>
            <w:r w:rsidRPr="00132C89">
              <w:rPr>
                <w:rFonts w:cstheme="minorHAnsi"/>
                <w:sz w:val="24"/>
                <w:szCs w:val="24"/>
              </w:rPr>
              <w:t>0.00</w:t>
            </w:r>
          </w:p>
        </w:tc>
        <w:tc>
          <w:tcPr>
            <w:tcW w:w="0" w:type="auto"/>
          </w:tcPr>
          <w:p w14:paraId="21226E67" w14:textId="77777777" w:rsidR="006B1A1A" w:rsidRPr="00132C89" w:rsidRDefault="006B1A1A" w:rsidP="005B0AA2">
            <w:pPr>
              <w:pStyle w:val="NoSpacing"/>
              <w:jc w:val="right"/>
              <w:rPr>
                <w:rFonts w:cstheme="minorHAnsi"/>
                <w:sz w:val="24"/>
                <w:szCs w:val="24"/>
              </w:rPr>
            </w:pPr>
            <w:r w:rsidRPr="00132C89">
              <w:rPr>
                <w:rFonts w:cstheme="minorHAnsi"/>
                <w:sz w:val="24"/>
                <w:szCs w:val="24"/>
              </w:rPr>
              <w:t>7</w:t>
            </w:r>
          </w:p>
        </w:tc>
        <w:tc>
          <w:tcPr>
            <w:tcW w:w="0" w:type="auto"/>
          </w:tcPr>
          <w:p w14:paraId="40F223C2" w14:textId="77777777" w:rsidR="006B1A1A" w:rsidRPr="00132C89" w:rsidRDefault="006B1A1A" w:rsidP="005B0AA2">
            <w:pPr>
              <w:pStyle w:val="NoSpacing"/>
              <w:jc w:val="right"/>
              <w:rPr>
                <w:rFonts w:cstheme="minorHAnsi"/>
                <w:sz w:val="24"/>
                <w:szCs w:val="24"/>
              </w:rPr>
            </w:pPr>
            <w:r w:rsidRPr="00132C89">
              <w:rPr>
                <w:rFonts w:cstheme="minorHAnsi"/>
                <w:sz w:val="24"/>
                <w:szCs w:val="24"/>
              </w:rPr>
              <w:t>6.80</w:t>
            </w:r>
          </w:p>
        </w:tc>
        <w:tc>
          <w:tcPr>
            <w:tcW w:w="0" w:type="auto"/>
          </w:tcPr>
          <w:p w14:paraId="120823D3" w14:textId="77777777" w:rsidR="006B1A1A" w:rsidRPr="00132C89" w:rsidRDefault="006B1A1A" w:rsidP="005B0AA2">
            <w:pPr>
              <w:pStyle w:val="NoSpacing"/>
              <w:jc w:val="right"/>
              <w:rPr>
                <w:rFonts w:cstheme="minorHAnsi"/>
                <w:sz w:val="24"/>
                <w:szCs w:val="24"/>
              </w:rPr>
            </w:pPr>
            <w:r w:rsidRPr="00132C89">
              <w:rPr>
                <w:rFonts w:cstheme="minorHAnsi"/>
                <w:sz w:val="24"/>
                <w:szCs w:val="24"/>
              </w:rPr>
              <w:t>0</w:t>
            </w:r>
          </w:p>
        </w:tc>
        <w:tc>
          <w:tcPr>
            <w:tcW w:w="0" w:type="auto"/>
          </w:tcPr>
          <w:p w14:paraId="5D530D79" w14:textId="77777777" w:rsidR="006B1A1A" w:rsidRPr="00132C89" w:rsidRDefault="006B1A1A" w:rsidP="005B0AA2">
            <w:pPr>
              <w:pStyle w:val="NoSpacing"/>
              <w:jc w:val="right"/>
              <w:rPr>
                <w:rFonts w:cstheme="minorHAnsi"/>
                <w:sz w:val="24"/>
                <w:szCs w:val="24"/>
              </w:rPr>
            </w:pPr>
            <w:r w:rsidRPr="00132C89">
              <w:rPr>
                <w:rFonts w:cstheme="minorHAnsi"/>
                <w:sz w:val="24"/>
                <w:szCs w:val="24"/>
              </w:rPr>
              <w:t>0.00</w:t>
            </w:r>
          </w:p>
        </w:tc>
        <w:tc>
          <w:tcPr>
            <w:tcW w:w="0" w:type="auto"/>
          </w:tcPr>
          <w:p w14:paraId="5A571271" w14:textId="77777777" w:rsidR="006B1A1A" w:rsidRPr="00132C89" w:rsidRDefault="006B1A1A" w:rsidP="005B0AA2">
            <w:pPr>
              <w:pStyle w:val="NoSpacing"/>
              <w:jc w:val="right"/>
              <w:rPr>
                <w:rFonts w:cstheme="minorHAnsi"/>
                <w:sz w:val="24"/>
                <w:szCs w:val="24"/>
              </w:rPr>
            </w:pPr>
            <w:r w:rsidRPr="00132C89">
              <w:rPr>
                <w:rFonts w:cstheme="minorHAnsi"/>
                <w:sz w:val="24"/>
                <w:szCs w:val="24"/>
              </w:rPr>
              <w:t>0</w:t>
            </w:r>
          </w:p>
        </w:tc>
        <w:tc>
          <w:tcPr>
            <w:tcW w:w="0" w:type="auto"/>
          </w:tcPr>
          <w:p w14:paraId="596B5D01" w14:textId="77777777" w:rsidR="006B1A1A" w:rsidRPr="00132C89" w:rsidRDefault="006B1A1A" w:rsidP="005B0AA2">
            <w:pPr>
              <w:pStyle w:val="NoSpacing"/>
              <w:jc w:val="right"/>
              <w:rPr>
                <w:rFonts w:cstheme="minorHAnsi"/>
                <w:sz w:val="24"/>
                <w:szCs w:val="24"/>
              </w:rPr>
            </w:pPr>
            <w:r w:rsidRPr="00132C89">
              <w:rPr>
                <w:rFonts w:cstheme="minorHAnsi"/>
                <w:sz w:val="24"/>
                <w:szCs w:val="24"/>
              </w:rPr>
              <w:t>0.00</w:t>
            </w:r>
          </w:p>
        </w:tc>
        <w:tc>
          <w:tcPr>
            <w:tcW w:w="0" w:type="auto"/>
          </w:tcPr>
          <w:p w14:paraId="3A88CD21" w14:textId="77777777" w:rsidR="006B1A1A" w:rsidRPr="00132C89" w:rsidRDefault="006B1A1A" w:rsidP="005B0AA2">
            <w:pPr>
              <w:pStyle w:val="NoSpacing"/>
              <w:jc w:val="right"/>
              <w:rPr>
                <w:rFonts w:cstheme="minorHAnsi"/>
                <w:sz w:val="24"/>
                <w:szCs w:val="24"/>
              </w:rPr>
            </w:pPr>
            <w:r w:rsidRPr="00132C89">
              <w:rPr>
                <w:rFonts w:cstheme="minorHAnsi"/>
                <w:sz w:val="24"/>
                <w:szCs w:val="24"/>
              </w:rPr>
              <w:t>0</w:t>
            </w:r>
          </w:p>
        </w:tc>
        <w:tc>
          <w:tcPr>
            <w:tcW w:w="0" w:type="auto"/>
          </w:tcPr>
          <w:p w14:paraId="2D32456E" w14:textId="77777777" w:rsidR="006B1A1A" w:rsidRPr="00132C89" w:rsidRDefault="006B1A1A" w:rsidP="005B0AA2">
            <w:pPr>
              <w:pStyle w:val="NoSpacing"/>
              <w:jc w:val="right"/>
              <w:rPr>
                <w:rFonts w:cstheme="minorHAnsi"/>
                <w:sz w:val="24"/>
                <w:szCs w:val="24"/>
              </w:rPr>
            </w:pPr>
            <w:r w:rsidRPr="00132C89">
              <w:rPr>
                <w:rFonts w:cstheme="minorHAnsi"/>
                <w:sz w:val="24"/>
                <w:szCs w:val="24"/>
              </w:rPr>
              <w:t>0.00</w:t>
            </w:r>
          </w:p>
        </w:tc>
        <w:tc>
          <w:tcPr>
            <w:tcW w:w="0" w:type="auto"/>
          </w:tcPr>
          <w:p w14:paraId="5F7C6A73" w14:textId="77777777" w:rsidR="006B1A1A" w:rsidRPr="00132C89" w:rsidRDefault="006B1A1A" w:rsidP="005B0AA2">
            <w:pPr>
              <w:pStyle w:val="NoSpacing"/>
              <w:jc w:val="right"/>
              <w:rPr>
                <w:rFonts w:cstheme="minorHAnsi"/>
                <w:sz w:val="24"/>
                <w:szCs w:val="24"/>
              </w:rPr>
            </w:pPr>
            <w:r w:rsidRPr="00132C89">
              <w:rPr>
                <w:rFonts w:cstheme="minorHAnsi"/>
                <w:sz w:val="24"/>
                <w:szCs w:val="24"/>
              </w:rPr>
              <w:t>0</w:t>
            </w:r>
          </w:p>
        </w:tc>
        <w:tc>
          <w:tcPr>
            <w:tcW w:w="0" w:type="auto"/>
          </w:tcPr>
          <w:p w14:paraId="430CB570" w14:textId="77777777" w:rsidR="006B1A1A" w:rsidRPr="00132C89" w:rsidRDefault="006B1A1A" w:rsidP="005B0AA2">
            <w:pPr>
              <w:pStyle w:val="NoSpacing"/>
              <w:jc w:val="right"/>
              <w:rPr>
                <w:rFonts w:cstheme="minorHAnsi"/>
                <w:sz w:val="24"/>
                <w:szCs w:val="24"/>
              </w:rPr>
            </w:pPr>
            <w:r w:rsidRPr="00132C89">
              <w:rPr>
                <w:rFonts w:cstheme="minorHAnsi"/>
                <w:sz w:val="24"/>
                <w:szCs w:val="24"/>
              </w:rPr>
              <w:t>0.00</w:t>
            </w:r>
          </w:p>
        </w:tc>
        <w:tc>
          <w:tcPr>
            <w:tcW w:w="0" w:type="auto"/>
          </w:tcPr>
          <w:p w14:paraId="6D01DE69" w14:textId="77777777" w:rsidR="006B1A1A" w:rsidRPr="00132C89" w:rsidRDefault="006B1A1A" w:rsidP="005B0AA2">
            <w:pPr>
              <w:pStyle w:val="NoSpacing"/>
              <w:jc w:val="right"/>
              <w:rPr>
                <w:rFonts w:cstheme="minorHAnsi"/>
                <w:sz w:val="24"/>
                <w:szCs w:val="24"/>
              </w:rPr>
            </w:pPr>
            <w:r w:rsidRPr="00132C89">
              <w:rPr>
                <w:rFonts w:cstheme="minorHAnsi"/>
                <w:sz w:val="24"/>
                <w:szCs w:val="24"/>
              </w:rPr>
              <w:t>0</w:t>
            </w:r>
          </w:p>
        </w:tc>
        <w:tc>
          <w:tcPr>
            <w:tcW w:w="0" w:type="auto"/>
          </w:tcPr>
          <w:p w14:paraId="7BBE5262" w14:textId="77777777" w:rsidR="006B1A1A" w:rsidRPr="00132C89" w:rsidRDefault="006B1A1A" w:rsidP="005B0AA2">
            <w:pPr>
              <w:pStyle w:val="NoSpacing"/>
              <w:jc w:val="right"/>
              <w:rPr>
                <w:rFonts w:cstheme="minorHAnsi"/>
                <w:sz w:val="24"/>
                <w:szCs w:val="24"/>
              </w:rPr>
            </w:pPr>
            <w:r w:rsidRPr="00132C89">
              <w:rPr>
                <w:rFonts w:cstheme="minorHAnsi"/>
                <w:sz w:val="24"/>
                <w:szCs w:val="24"/>
              </w:rPr>
              <w:t>0.00</w:t>
            </w:r>
          </w:p>
        </w:tc>
      </w:tr>
      <w:tr w:rsidR="006B1A1A" w:rsidRPr="00132C89" w14:paraId="28AE65A5" w14:textId="77777777" w:rsidTr="0046361C">
        <w:trPr>
          <w:trHeight w:val="188"/>
        </w:trPr>
        <w:tc>
          <w:tcPr>
            <w:tcW w:w="0" w:type="auto"/>
          </w:tcPr>
          <w:p w14:paraId="69C21EDB" w14:textId="7C563877" w:rsidR="006B1A1A" w:rsidRPr="00132C89" w:rsidRDefault="006B1A1A" w:rsidP="00132C89">
            <w:pPr>
              <w:pStyle w:val="NoSpacing"/>
              <w:rPr>
                <w:rFonts w:cstheme="minorHAnsi"/>
                <w:sz w:val="24"/>
                <w:szCs w:val="24"/>
              </w:rPr>
            </w:pPr>
            <w:r w:rsidRPr="00132C89">
              <w:rPr>
                <w:rFonts w:cstheme="minorHAnsi"/>
                <w:sz w:val="24"/>
                <w:szCs w:val="24"/>
              </w:rPr>
              <w:t>Uncomplicated crown</w:t>
            </w:r>
            <w:r w:rsidRPr="00132C89">
              <w:rPr>
                <w:rFonts w:cstheme="minorHAnsi"/>
                <w:sz w:val="24"/>
                <w:szCs w:val="24"/>
              </w:rPr>
              <w:t xml:space="preserve"> </w:t>
            </w:r>
            <w:r w:rsidRPr="00132C89">
              <w:rPr>
                <w:rFonts w:cstheme="minorHAnsi"/>
                <w:sz w:val="24"/>
                <w:szCs w:val="24"/>
              </w:rPr>
              <w:t xml:space="preserve">fracture </w:t>
            </w:r>
          </w:p>
        </w:tc>
        <w:tc>
          <w:tcPr>
            <w:tcW w:w="0" w:type="auto"/>
          </w:tcPr>
          <w:p w14:paraId="5726A7CD" w14:textId="77777777" w:rsidR="006B1A1A" w:rsidRPr="00132C89" w:rsidRDefault="006B1A1A" w:rsidP="005B0AA2">
            <w:pPr>
              <w:pStyle w:val="NoSpacing"/>
              <w:jc w:val="right"/>
              <w:rPr>
                <w:rFonts w:cstheme="minorHAnsi"/>
                <w:sz w:val="24"/>
                <w:szCs w:val="24"/>
              </w:rPr>
            </w:pPr>
            <w:r w:rsidRPr="00132C89">
              <w:rPr>
                <w:rFonts w:cstheme="minorHAnsi"/>
                <w:sz w:val="24"/>
                <w:szCs w:val="24"/>
              </w:rPr>
              <w:t>34</w:t>
            </w:r>
          </w:p>
        </w:tc>
        <w:tc>
          <w:tcPr>
            <w:tcW w:w="0" w:type="auto"/>
          </w:tcPr>
          <w:p w14:paraId="01004110" w14:textId="77777777" w:rsidR="006B1A1A" w:rsidRPr="00132C89" w:rsidRDefault="006B1A1A" w:rsidP="005B0AA2">
            <w:pPr>
              <w:pStyle w:val="NoSpacing"/>
              <w:jc w:val="right"/>
              <w:rPr>
                <w:rFonts w:cstheme="minorHAnsi"/>
                <w:sz w:val="24"/>
                <w:szCs w:val="24"/>
              </w:rPr>
            </w:pPr>
            <w:r w:rsidRPr="00132C89">
              <w:rPr>
                <w:rFonts w:cstheme="minorHAnsi"/>
                <w:sz w:val="24"/>
                <w:szCs w:val="24"/>
              </w:rPr>
              <w:t>31.77</w:t>
            </w:r>
          </w:p>
        </w:tc>
        <w:tc>
          <w:tcPr>
            <w:tcW w:w="0" w:type="auto"/>
          </w:tcPr>
          <w:p w14:paraId="24B96F39" w14:textId="77777777" w:rsidR="006B1A1A" w:rsidRPr="00132C89" w:rsidRDefault="006B1A1A" w:rsidP="005B0AA2">
            <w:pPr>
              <w:pStyle w:val="NoSpacing"/>
              <w:jc w:val="right"/>
              <w:rPr>
                <w:rFonts w:cstheme="minorHAnsi"/>
                <w:sz w:val="24"/>
                <w:szCs w:val="24"/>
              </w:rPr>
            </w:pPr>
            <w:r w:rsidRPr="00132C89">
              <w:rPr>
                <w:rFonts w:cstheme="minorHAnsi"/>
                <w:sz w:val="24"/>
                <w:szCs w:val="24"/>
              </w:rPr>
              <w:t>3</w:t>
            </w:r>
          </w:p>
        </w:tc>
        <w:tc>
          <w:tcPr>
            <w:tcW w:w="0" w:type="auto"/>
          </w:tcPr>
          <w:p w14:paraId="78ECA3CC" w14:textId="77777777" w:rsidR="006B1A1A" w:rsidRPr="00132C89" w:rsidRDefault="006B1A1A" w:rsidP="005B0AA2">
            <w:pPr>
              <w:pStyle w:val="NoSpacing"/>
              <w:jc w:val="right"/>
              <w:rPr>
                <w:rFonts w:cstheme="minorHAnsi"/>
                <w:sz w:val="24"/>
                <w:szCs w:val="24"/>
              </w:rPr>
            </w:pPr>
            <w:r w:rsidRPr="00132C89">
              <w:rPr>
                <w:rFonts w:cstheme="minorHAnsi"/>
                <w:sz w:val="24"/>
                <w:szCs w:val="24"/>
              </w:rPr>
              <w:t>20.00</w:t>
            </w:r>
          </w:p>
        </w:tc>
        <w:tc>
          <w:tcPr>
            <w:tcW w:w="0" w:type="auto"/>
          </w:tcPr>
          <w:p w14:paraId="33BA8F59" w14:textId="77777777" w:rsidR="006B1A1A" w:rsidRPr="00132C89" w:rsidRDefault="006B1A1A" w:rsidP="005B0AA2">
            <w:pPr>
              <w:pStyle w:val="NoSpacing"/>
              <w:jc w:val="right"/>
              <w:rPr>
                <w:rFonts w:cstheme="minorHAnsi"/>
                <w:sz w:val="24"/>
                <w:szCs w:val="24"/>
              </w:rPr>
            </w:pPr>
            <w:r w:rsidRPr="00132C89">
              <w:rPr>
                <w:rFonts w:cstheme="minorHAnsi"/>
                <w:sz w:val="24"/>
                <w:szCs w:val="24"/>
              </w:rPr>
              <w:t>33</w:t>
            </w:r>
          </w:p>
        </w:tc>
        <w:tc>
          <w:tcPr>
            <w:tcW w:w="0" w:type="auto"/>
          </w:tcPr>
          <w:p w14:paraId="171A1769" w14:textId="77777777" w:rsidR="006B1A1A" w:rsidRPr="00132C89" w:rsidRDefault="006B1A1A" w:rsidP="005B0AA2">
            <w:pPr>
              <w:pStyle w:val="NoSpacing"/>
              <w:jc w:val="right"/>
              <w:rPr>
                <w:rFonts w:cstheme="minorHAnsi"/>
                <w:sz w:val="24"/>
                <w:szCs w:val="24"/>
              </w:rPr>
            </w:pPr>
            <w:r w:rsidRPr="00132C89">
              <w:rPr>
                <w:rFonts w:cstheme="minorHAnsi"/>
                <w:sz w:val="24"/>
                <w:szCs w:val="24"/>
              </w:rPr>
              <w:t>32.04</w:t>
            </w:r>
          </w:p>
        </w:tc>
        <w:tc>
          <w:tcPr>
            <w:tcW w:w="0" w:type="auto"/>
          </w:tcPr>
          <w:p w14:paraId="3DF6B596" w14:textId="77777777" w:rsidR="006B1A1A" w:rsidRPr="00132C89" w:rsidRDefault="006B1A1A" w:rsidP="005B0AA2">
            <w:pPr>
              <w:pStyle w:val="NoSpacing"/>
              <w:jc w:val="right"/>
              <w:rPr>
                <w:rFonts w:cstheme="minorHAnsi"/>
                <w:sz w:val="24"/>
                <w:szCs w:val="24"/>
              </w:rPr>
            </w:pPr>
            <w:r w:rsidRPr="00132C89">
              <w:rPr>
                <w:rFonts w:cstheme="minorHAnsi"/>
                <w:sz w:val="24"/>
                <w:szCs w:val="24"/>
              </w:rPr>
              <w:t>4</w:t>
            </w:r>
          </w:p>
        </w:tc>
        <w:tc>
          <w:tcPr>
            <w:tcW w:w="0" w:type="auto"/>
          </w:tcPr>
          <w:p w14:paraId="3CA11BA0" w14:textId="77777777" w:rsidR="006B1A1A" w:rsidRPr="00132C89" w:rsidRDefault="006B1A1A" w:rsidP="005B0AA2">
            <w:pPr>
              <w:pStyle w:val="NoSpacing"/>
              <w:jc w:val="right"/>
              <w:rPr>
                <w:rFonts w:cstheme="minorHAnsi"/>
                <w:sz w:val="24"/>
                <w:szCs w:val="24"/>
              </w:rPr>
            </w:pPr>
            <w:r w:rsidRPr="00132C89">
              <w:rPr>
                <w:rFonts w:cstheme="minorHAnsi"/>
                <w:sz w:val="24"/>
                <w:szCs w:val="24"/>
              </w:rPr>
              <w:t>30.77</w:t>
            </w:r>
          </w:p>
        </w:tc>
        <w:tc>
          <w:tcPr>
            <w:tcW w:w="0" w:type="auto"/>
          </w:tcPr>
          <w:p w14:paraId="1F93CC6E" w14:textId="77777777" w:rsidR="006B1A1A" w:rsidRPr="00132C89" w:rsidRDefault="006B1A1A" w:rsidP="005B0AA2">
            <w:pPr>
              <w:pStyle w:val="NoSpacing"/>
              <w:jc w:val="right"/>
              <w:rPr>
                <w:rFonts w:cstheme="minorHAnsi"/>
                <w:sz w:val="24"/>
                <w:szCs w:val="24"/>
              </w:rPr>
            </w:pPr>
            <w:r w:rsidRPr="00132C89">
              <w:rPr>
                <w:rFonts w:cstheme="minorHAnsi"/>
                <w:sz w:val="24"/>
                <w:szCs w:val="24"/>
              </w:rPr>
              <w:t>0</w:t>
            </w:r>
          </w:p>
        </w:tc>
        <w:tc>
          <w:tcPr>
            <w:tcW w:w="0" w:type="auto"/>
          </w:tcPr>
          <w:p w14:paraId="04165F4C" w14:textId="77777777" w:rsidR="006B1A1A" w:rsidRPr="00132C89" w:rsidRDefault="006B1A1A" w:rsidP="005B0AA2">
            <w:pPr>
              <w:pStyle w:val="NoSpacing"/>
              <w:jc w:val="right"/>
              <w:rPr>
                <w:rFonts w:cstheme="minorHAnsi"/>
                <w:sz w:val="24"/>
                <w:szCs w:val="24"/>
              </w:rPr>
            </w:pPr>
            <w:r w:rsidRPr="00132C89">
              <w:rPr>
                <w:rFonts w:cstheme="minorHAnsi"/>
                <w:sz w:val="24"/>
                <w:szCs w:val="24"/>
              </w:rPr>
              <w:t>0.00</w:t>
            </w:r>
          </w:p>
        </w:tc>
        <w:tc>
          <w:tcPr>
            <w:tcW w:w="0" w:type="auto"/>
          </w:tcPr>
          <w:p w14:paraId="207B14D7" w14:textId="77777777" w:rsidR="006B1A1A" w:rsidRPr="00132C89" w:rsidRDefault="006B1A1A" w:rsidP="005B0AA2">
            <w:pPr>
              <w:pStyle w:val="NoSpacing"/>
              <w:jc w:val="right"/>
              <w:rPr>
                <w:rFonts w:cstheme="minorHAnsi"/>
                <w:sz w:val="24"/>
                <w:szCs w:val="24"/>
              </w:rPr>
            </w:pPr>
            <w:r w:rsidRPr="00132C89">
              <w:rPr>
                <w:rFonts w:cstheme="minorHAnsi"/>
                <w:sz w:val="24"/>
                <w:szCs w:val="24"/>
              </w:rPr>
              <w:t>0</w:t>
            </w:r>
          </w:p>
        </w:tc>
        <w:tc>
          <w:tcPr>
            <w:tcW w:w="0" w:type="auto"/>
          </w:tcPr>
          <w:p w14:paraId="2CDB3A86" w14:textId="77777777" w:rsidR="006B1A1A" w:rsidRPr="00132C89" w:rsidRDefault="006B1A1A" w:rsidP="005B0AA2">
            <w:pPr>
              <w:pStyle w:val="NoSpacing"/>
              <w:jc w:val="right"/>
              <w:rPr>
                <w:rFonts w:cstheme="minorHAnsi"/>
                <w:sz w:val="24"/>
                <w:szCs w:val="24"/>
              </w:rPr>
            </w:pPr>
            <w:r w:rsidRPr="00132C89">
              <w:rPr>
                <w:rFonts w:cstheme="minorHAnsi"/>
                <w:sz w:val="24"/>
                <w:szCs w:val="24"/>
              </w:rPr>
              <w:t>0.00</w:t>
            </w:r>
          </w:p>
        </w:tc>
        <w:tc>
          <w:tcPr>
            <w:tcW w:w="0" w:type="auto"/>
          </w:tcPr>
          <w:p w14:paraId="2D614DE7" w14:textId="77777777" w:rsidR="006B1A1A" w:rsidRPr="00132C89" w:rsidRDefault="006B1A1A" w:rsidP="005B0AA2">
            <w:pPr>
              <w:pStyle w:val="NoSpacing"/>
              <w:jc w:val="right"/>
              <w:rPr>
                <w:rFonts w:cstheme="minorHAnsi"/>
                <w:sz w:val="24"/>
                <w:szCs w:val="24"/>
              </w:rPr>
            </w:pPr>
            <w:r w:rsidRPr="00132C89">
              <w:rPr>
                <w:rFonts w:cstheme="minorHAnsi"/>
                <w:sz w:val="24"/>
                <w:szCs w:val="24"/>
              </w:rPr>
              <w:t>0</w:t>
            </w:r>
          </w:p>
        </w:tc>
        <w:tc>
          <w:tcPr>
            <w:tcW w:w="0" w:type="auto"/>
          </w:tcPr>
          <w:p w14:paraId="08F64F31" w14:textId="77777777" w:rsidR="006B1A1A" w:rsidRPr="00132C89" w:rsidRDefault="006B1A1A" w:rsidP="005B0AA2">
            <w:pPr>
              <w:pStyle w:val="NoSpacing"/>
              <w:jc w:val="right"/>
              <w:rPr>
                <w:rFonts w:cstheme="minorHAnsi"/>
                <w:sz w:val="24"/>
                <w:szCs w:val="24"/>
              </w:rPr>
            </w:pPr>
            <w:r w:rsidRPr="00132C89">
              <w:rPr>
                <w:rFonts w:cstheme="minorHAnsi"/>
                <w:sz w:val="24"/>
                <w:szCs w:val="24"/>
              </w:rPr>
              <w:t>0.00</w:t>
            </w:r>
          </w:p>
        </w:tc>
        <w:tc>
          <w:tcPr>
            <w:tcW w:w="0" w:type="auto"/>
          </w:tcPr>
          <w:p w14:paraId="4017002D" w14:textId="77777777" w:rsidR="006B1A1A" w:rsidRPr="00132C89" w:rsidRDefault="006B1A1A" w:rsidP="005B0AA2">
            <w:pPr>
              <w:pStyle w:val="NoSpacing"/>
              <w:jc w:val="right"/>
              <w:rPr>
                <w:rFonts w:cstheme="minorHAnsi"/>
                <w:sz w:val="24"/>
                <w:szCs w:val="24"/>
              </w:rPr>
            </w:pPr>
            <w:r w:rsidRPr="00132C89">
              <w:rPr>
                <w:rFonts w:cstheme="minorHAnsi"/>
                <w:sz w:val="24"/>
                <w:szCs w:val="24"/>
              </w:rPr>
              <w:t>0</w:t>
            </w:r>
          </w:p>
        </w:tc>
        <w:tc>
          <w:tcPr>
            <w:tcW w:w="0" w:type="auto"/>
          </w:tcPr>
          <w:p w14:paraId="4D6EA4A0" w14:textId="77777777" w:rsidR="006B1A1A" w:rsidRPr="00132C89" w:rsidRDefault="006B1A1A" w:rsidP="005B0AA2">
            <w:pPr>
              <w:pStyle w:val="NoSpacing"/>
              <w:jc w:val="right"/>
              <w:rPr>
                <w:rFonts w:cstheme="minorHAnsi"/>
                <w:sz w:val="24"/>
                <w:szCs w:val="24"/>
              </w:rPr>
            </w:pPr>
            <w:r w:rsidRPr="00132C89">
              <w:rPr>
                <w:rFonts w:cstheme="minorHAnsi"/>
                <w:sz w:val="24"/>
                <w:szCs w:val="24"/>
              </w:rPr>
              <w:t>0.00</w:t>
            </w:r>
          </w:p>
        </w:tc>
      </w:tr>
      <w:tr w:rsidR="00EE6ACF" w:rsidRPr="00132C89" w14:paraId="689FF002" w14:textId="77777777" w:rsidTr="0046361C">
        <w:trPr>
          <w:trHeight w:val="194"/>
        </w:trPr>
        <w:tc>
          <w:tcPr>
            <w:tcW w:w="0" w:type="auto"/>
          </w:tcPr>
          <w:p w14:paraId="2F6A86A5" w14:textId="18A26585" w:rsidR="0083344D" w:rsidRPr="00132C89" w:rsidRDefault="00132C89" w:rsidP="00132C89">
            <w:pPr>
              <w:pStyle w:val="NoSpacing"/>
              <w:rPr>
                <w:rFonts w:cstheme="minorHAnsi"/>
                <w:sz w:val="24"/>
                <w:szCs w:val="24"/>
              </w:rPr>
            </w:pPr>
            <w:r w:rsidRPr="00132C89">
              <w:rPr>
                <w:rFonts w:cstheme="minorHAnsi"/>
                <w:sz w:val="24"/>
                <w:szCs w:val="24"/>
              </w:rPr>
              <w:t>Complicated</w:t>
            </w:r>
            <w:r w:rsidRPr="00132C89">
              <w:rPr>
                <w:rFonts w:cstheme="minorHAnsi"/>
                <w:sz w:val="24"/>
                <w:szCs w:val="24"/>
              </w:rPr>
              <w:t xml:space="preserve"> </w:t>
            </w:r>
            <w:r w:rsidR="0083344D" w:rsidRPr="00132C89">
              <w:rPr>
                <w:rFonts w:cstheme="minorHAnsi"/>
                <w:sz w:val="24"/>
                <w:szCs w:val="24"/>
              </w:rPr>
              <w:t>crown fracture</w:t>
            </w:r>
          </w:p>
        </w:tc>
        <w:tc>
          <w:tcPr>
            <w:tcW w:w="0" w:type="auto"/>
          </w:tcPr>
          <w:p w14:paraId="24BC2469" w14:textId="77777777" w:rsidR="0083344D" w:rsidRPr="00132C89" w:rsidRDefault="0083344D" w:rsidP="005B0AA2">
            <w:pPr>
              <w:pStyle w:val="NoSpacing"/>
              <w:jc w:val="right"/>
              <w:rPr>
                <w:rFonts w:cstheme="minorHAnsi"/>
                <w:sz w:val="24"/>
                <w:szCs w:val="24"/>
              </w:rPr>
            </w:pPr>
            <w:r w:rsidRPr="00132C89">
              <w:rPr>
                <w:rFonts w:cstheme="minorHAnsi"/>
                <w:sz w:val="24"/>
                <w:szCs w:val="24"/>
              </w:rPr>
              <w:t>10</w:t>
            </w:r>
          </w:p>
        </w:tc>
        <w:tc>
          <w:tcPr>
            <w:tcW w:w="0" w:type="auto"/>
          </w:tcPr>
          <w:p w14:paraId="60CD9A06" w14:textId="77777777" w:rsidR="0083344D" w:rsidRPr="00132C89" w:rsidRDefault="0083344D" w:rsidP="005B0AA2">
            <w:pPr>
              <w:pStyle w:val="NoSpacing"/>
              <w:jc w:val="right"/>
              <w:rPr>
                <w:rFonts w:cstheme="minorHAnsi"/>
                <w:sz w:val="24"/>
                <w:szCs w:val="24"/>
              </w:rPr>
            </w:pPr>
            <w:r w:rsidRPr="00132C89">
              <w:rPr>
                <w:rFonts w:cstheme="minorHAnsi"/>
                <w:sz w:val="24"/>
                <w:szCs w:val="24"/>
              </w:rPr>
              <w:t>9.35</w:t>
            </w:r>
          </w:p>
        </w:tc>
        <w:tc>
          <w:tcPr>
            <w:tcW w:w="0" w:type="auto"/>
          </w:tcPr>
          <w:p w14:paraId="4A9AB5C4" w14:textId="77777777" w:rsidR="0083344D" w:rsidRPr="00132C89" w:rsidRDefault="0083344D" w:rsidP="005B0AA2">
            <w:pPr>
              <w:pStyle w:val="NoSpacing"/>
              <w:jc w:val="right"/>
              <w:rPr>
                <w:rFonts w:cstheme="minorHAnsi"/>
                <w:sz w:val="24"/>
                <w:szCs w:val="24"/>
              </w:rPr>
            </w:pPr>
            <w:r w:rsidRPr="00132C89">
              <w:rPr>
                <w:rFonts w:cstheme="minorHAnsi"/>
                <w:sz w:val="24"/>
                <w:szCs w:val="24"/>
              </w:rPr>
              <w:t>1</w:t>
            </w:r>
          </w:p>
        </w:tc>
        <w:tc>
          <w:tcPr>
            <w:tcW w:w="0" w:type="auto"/>
          </w:tcPr>
          <w:p w14:paraId="2C3BF506" w14:textId="77777777" w:rsidR="0083344D" w:rsidRPr="00132C89" w:rsidRDefault="0083344D" w:rsidP="005B0AA2">
            <w:pPr>
              <w:pStyle w:val="NoSpacing"/>
              <w:jc w:val="right"/>
              <w:rPr>
                <w:rFonts w:cstheme="minorHAnsi"/>
                <w:sz w:val="24"/>
                <w:szCs w:val="24"/>
              </w:rPr>
            </w:pPr>
            <w:r w:rsidRPr="00132C89">
              <w:rPr>
                <w:rFonts w:cstheme="minorHAnsi"/>
                <w:sz w:val="24"/>
                <w:szCs w:val="24"/>
              </w:rPr>
              <w:t>6.67</w:t>
            </w:r>
          </w:p>
        </w:tc>
        <w:tc>
          <w:tcPr>
            <w:tcW w:w="0" w:type="auto"/>
          </w:tcPr>
          <w:p w14:paraId="1333B256" w14:textId="77777777" w:rsidR="0083344D" w:rsidRPr="00132C89" w:rsidRDefault="0083344D" w:rsidP="005B0AA2">
            <w:pPr>
              <w:pStyle w:val="NoSpacing"/>
              <w:jc w:val="right"/>
              <w:rPr>
                <w:rFonts w:cstheme="minorHAnsi"/>
                <w:sz w:val="24"/>
                <w:szCs w:val="24"/>
              </w:rPr>
            </w:pPr>
            <w:r w:rsidRPr="00132C89">
              <w:rPr>
                <w:rFonts w:cstheme="minorHAnsi"/>
                <w:sz w:val="24"/>
                <w:szCs w:val="24"/>
              </w:rPr>
              <w:t>12</w:t>
            </w:r>
          </w:p>
        </w:tc>
        <w:tc>
          <w:tcPr>
            <w:tcW w:w="0" w:type="auto"/>
          </w:tcPr>
          <w:p w14:paraId="414D47D6" w14:textId="77777777" w:rsidR="0083344D" w:rsidRPr="00132C89" w:rsidRDefault="0083344D" w:rsidP="005B0AA2">
            <w:pPr>
              <w:pStyle w:val="NoSpacing"/>
              <w:jc w:val="right"/>
              <w:rPr>
                <w:rFonts w:cstheme="minorHAnsi"/>
                <w:sz w:val="24"/>
                <w:szCs w:val="24"/>
              </w:rPr>
            </w:pPr>
            <w:r w:rsidRPr="00132C89">
              <w:rPr>
                <w:rFonts w:cstheme="minorHAnsi"/>
                <w:sz w:val="24"/>
                <w:szCs w:val="24"/>
              </w:rPr>
              <w:t>11.65</w:t>
            </w:r>
          </w:p>
        </w:tc>
        <w:tc>
          <w:tcPr>
            <w:tcW w:w="0" w:type="auto"/>
          </w:tcPr>
          <w:p w14:paraId="4CC9B83B"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71AD80F4"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28390275"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2E20190C"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206DB355"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2B8592C8"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3E5CC066"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074DD64F"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50235297"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7624460A"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r>
      <w:tr w:rsidR="00EE6ACF" w:rsidRPr="00132C89" w14:paraId="16BE5228" w14:textId="77777777" w:rsidTr="0046361C">
        <w:trPr>
          <w:trHeight w:val="188"/>
        </w:trPr>
        <w:tc>
          <w:tcPr>
            <w:tcW w:w="0" w:type="auto"/>
          </w:tcPr>
          <w:p w14:paraId="5AC758AA" w14:textId="6A41E0F5" w:rsidR="0083344D" w:rsidRPr="00132C89" w:rsidRDefault="0083344D" w:rsidP="00132C89">
            <w:pPr>
              <w:pStyle w:val="NoSpacing"/>
              <w:rPr>
                <w:rFonts w:cstheme="minorHAnsi"/>
                <w:sz w:val="24"/>
                <w:szCs w:val="24"/>
              </w:rPr>
            </w:pPr>
            <w:r w:rsidRPr="00132C89">
              <w:rPr>
                <w:rFonts w:cstheme="minorHAnsi"/>
                <w:sz w:val="24"/>
                <w:szCs w:val="24"/>
              </w:rPr>
              <w:t>Uncomplicated crown &amp;</w:t>
            </w:r>
            <w:r w:rsidR="00132C89" w:rsidRPr="00132C89">
              <w:rPr>
                <w:rFonts w:cstheme="minorHAnsi"/>
                <w:sz w:val="24"/>
                <w:szCs w:val="24"/>
              </w:rPr>
              <w:t xml:space="preserve"> </w:t>
            </w:r>
            <w:r w:rsidR="00132C89" w:rsidRPr="00132C89">
              <w:rPr>
                <w:rFonts w:cstheme="minorHAnsi"/>
                <w:sz w:val="24"/>
                <w:szCs w:val="24"/>
              </w:rPr>
              <w:t>root fracture</w:t>
            </w:r>
          </w:p>
        </w:tc>
        <w:tc>
          <w:tcPr>
            <w:tcW w:w="0" w:type="auto"/>
          </w:tcPr>
          <w:p w14:paraId="2CA146BA"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422326A9"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598EFA1C"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5D1DE068"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5E36E69F" w14:textId="77777777" w:rsidR="0083344D" w:rsidRPr="00132C89" w:rsidRDefault="0083344D" w:rsidP="005B0AA2">
            <w:pPr>
              <w:pStyle w:val="NoSpacing"/>
              <w:jc w:val="right"/>
              <w:rPr>
                <w:rFonts w:cstheme="minorHAnsi"/>
                <w:sz w:val="24"/>
                <w:szCs w:val="24"/>
              </w:rPr>
            </w:pPr>
            <w:r w:rsidRPr="00132C89">
              <w:rPr>
                <w:rFonts w:cstheme="minorHAnsi"/>
                <w:sz w:val="24"/>
                <w:szCs w:val="24"/>
              </w:rPr>
              <w:t>3</w:t>
            </w:r>
          </w:p>
        </w:tc>
        <w:tc>
          <w:tcPr>
            <w:tcW w:w="0" w:type="auto"/>
          </w:tcPr>
          <w:p w14:paraId="7B3A50BA" w14:textId="77777777" w:rsidR="0083344D" w:rsidRPr="00132C89" w:rsidRDefault="0083344D" w:rsidP="005B0AA2">
            <w:pPr>
              <w:pStyle w:val="NoSpacing"/>
              <w:jc w:val="right"/>
              <w:rPr>
                <w:rFonts w:cstheme="minorHAnsi"/>
                <w:sz w:val="24"/>
                <w:szCs w:val="24"/>
              </w:rPr>
            </w:pPr>
            <w:r w:rsidRPr="00132C89">
              <w:rPr>
                <w:rFonts w:cstheme="minorHAnsi"/>
                <w:sz w:val="24"/>
                <w:szCs w:val="24"/>
              </w:rPr>
              <w:t>2.91</w:t>
            </w:r>
          </w:p>
        </w:tc>
        <w:tc>
          <w:tcPr>
            <w:tcW w:w="0" w:type="auto"/>
          </w:tcPr>
          <w:p w14:paraId="0737F027"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0804AFF5"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36DF0ECA"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26472B7C"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135BEE32"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48CDA5D7"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1460135B"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44D35343"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7A2E1CEF"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5618F6BB"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r>
      <w:tr w:rsidR="00EE6ACF" w:rsidRPr="00132C89" w14:paraId="6B1F279B" w14:textId="77777777" w:rsidTr="0046361C">
        <w:trPr>
          <w:trHeight w:val="191"/>
        </w:trPr>
        <w:tc>
          <w:tcPr>
            <w:tcW w:w="0" w:type="auto"/>
          </w:tcPr>
          <w:p w14:paraId="342CFD2E" w14:textId="7B575CFE" w:rsidR="0083344D" w:rsidRPr="00132C89" w:rsidRDefault="0083344D" w:rsidP="00132C89">
            <w:pPr>
              <w:pStyle w:val="NoSpacing"/>
              <w:rPr>
                <w:rFonts w:cstheme="minorHAnsi"/>
                <w:sz w:val="24"/>
                <w:szCs w:val="24"/>
              </w:rPr>
            </w:pPr>
            <w:r w:rsidRPr="00132C89">
              <w:rPr>
                <w:rFonts w:cstheme="minorHAnsi"/>
                <w:sz w:val="24"/>
                <w:szCs w:val="24"/>
              </w:rPr>
              <w:t>Complicated crown &amp;</w:t>
            </w:r>
            <w:r w:rsidR="00132C89" w:rsidRPr="00132C89">
              <w:rPr>
                <w:rFonts w:cstheme="minorHAnsi"/>
                <w:sz w:val="24"/>
                <w:szCs w:val="24"/>
              </w:rPr>
              <w:t xml:space="preserve"> </w:t>
            </w:r>
            <w:r w:rsidR="00132C89" w:rsidRPr="00132C89">
              <w:rPr>
                <w:rFonts w:cstheme="minorHAnsi"/>
                <w:sz w:val="24"/>
                <w:szCs w:val="24"/>
              </w:rPr>
              <w:t>root fracture</w:t>
            </w:r>
          </w:p>
        </w:tc>
        <w:tc>
          <w:tcPr>
            <w:tcW w:w="0" w:type="auto"/>
          </w:tcPr>
          <w:p w14:paraId="3CF9AD2C" w14:textId="77777777" w:rsidR="0083344D" w:rsidRPr="00132C89" w:rsidRDefault="0083344D" w:rsidP="005B0AA2">
            <w:pPr>
              <w:pStyle w:val="NoSpacing"/>
              <w:jc w:val="right"/>
              <w:rPr>
                <w:rFonts w:cstheme="minorHAnsi"/>
                <w:sz w:val="24"/>
                <w:szCs w:val="24"/>
              </w:rPr>
            </w:pPr>
            <w:r w:rsidRPr="00132C89">
              <w:rPr>
                <w:rFonts w:cstheme="minorHAnsi"/>
                <w:sz w:val="24"/>
                <w:szCs w:val="24"/>
              </w:rPr>
              <w:t>5</w:t>
            </w:r>
          </w:p>
        </w:tc>
        <w:tc>
          <w:tcPr>
            <w:tcW w:w="0" w:type="auto"/>
          </w:tcPr>
          <w:p w14:paraId="51753432" w14:textId="77777777" w:rsidR="0083344D" w:rsidRPr="00132C89" w:rsidRDefault="0083344D" w:rsidP="005B0AA2">
            <w:pPr>
              <w:pStyle w:val="NoSpacing"/>
              <w:jc w:val="right"/>
              <w:rPr>
                <w:rFonts w:cstheme="minorHAnsi"/>
                <w:sz w:val="24"/>
                <w:szCs w:val="24"/>
              </w:rPr>
            </w:pPr>
            <w:r w:rsidRPr="00132C89">
              <w:rPr>
                <w:rFonts w:cstheme="minorHAnsi"/>
                <w:sz w:val="24"/>
                <w:szCs w:val="24"/>
              </w:rPr>
              <w:t>4.67</w:t>
            </w:r>
          </w:p>
        </w:tc>
        <w:tc>
          <w:tcPr>
            <w:tcW w:w="0" w:type="auto"/>
          </w:tcPr>
          <w:p w14:paraId="18603962"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3E862890"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3BCEEC7D" w14:textId="77777777" w:rsidR="0083344D" w:rsidRPr="00132C89" w:rsidRDefault="0083344D" w:rsidP="005B0AA2">
            <w:pPr>
              <w:pStyle w:val="NoSpacing"/>
              <w:jc w:val="right"/>
              <w:rPr>
                <w:rFonts w:cstheme="minorHAnsi"/>
                <w:sz w:val="24"/>
                <w:szCs w:val="24"/>
              </w:rPr>
            </w:pPr>
            <w:r w:rsidRPr="00132C89">
              <w:rPr>
                <w:rFonts w:cstheme="minorHAnsi"/>
                <w:sz w:val="24"/>
                <w:szCs w:val="24"/>
              </w:rPr>
              <w:t>3</w:t>
            </w:r>
          </w:p>
        </w:tc>
        <w:tc>
          <w:tcPr>
            <w:tcW w:w="0" w:type="auto"/>
          </w:tcPr>
          <w:p w14:paraId="0C533887" w14:textId="77777777" w:rsidR="0083344D" w:rsidRPr="00132C89" w:rsidRDefault="0083344D" w:rsidP="005B0AA2">
            <w:pPr>
              <w:pStyle w:val="NoSpacing"/>
              <w:jc w:val="right"/>
              <w:rPr>
                <w:rFonts w:cstheme="minorHAnsi"/>
                <w:sz w:val="24"/>
                <w:szCs w:val="24"/>
              </w:rPr>
            </w:pPr>
            <w:r w:rsidRPr="00132C89">
              <w:rPr>
                <w:rFonts w:cstheme="minorHAnsi"/>
                <w:sz w:val="24"/>
                <w:szCs w:val="24"/>
              </w:rPr>
              <w:t>2.91</w:t>
            </w:r>
          </w:p>
        </w:tc>
        <w:tc>
          <w:tcPr>
            <w:tcW w:w="0" w:type="auto"/>
          </w:tcPr>
          <w:p w14:paraId="6FAC4099"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3E371835"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62A86F03" w14:textId="77777777" w:rsidR="0083344D" w:rsidRPr="00132C89" w:rsidRDefault="0083344D" w:rsidP="005B0AA2">
            <w:pPr>
              <w:pStyle w:val="NoSpacing"/>
              <w:jc w:val="right"/>
              <w:rPr>
                <w:rFonts w:cstheme="minorHAnsi"/>
                <w:sz w:val="24"/>
                <w:szCs w:val="24"/>
              </w:rPr>
            </w:pPr>
            <w:r w:rsidRPr="00132C89">
              <w:rPr>
                <w:rFonts w:cstheme="minorHAnsi"/>
                <w:sz w:val="24"/>
                <w:szCs w:val="24"/>
              </w:rPr>
              <w:t>1</w:t>
            </w:r>
          </w:p>
        </w:tc>
        <w:tc>
          <w:tcPr>
            <w:tcW w:w="0" w:type="auto"/>
          </w:tcPr>
          <w:p w14:paraId="72B7A40C" w14:textId="77777777" w:rsidR="0083344D" w:rsidRPr="00132C89" w:rsidRDefault="0083344D" w:rsidP="005B0AA2">
            <w:pPr>
              <w:pStyle w:val="NoSpacing"/>
              <w:jc w:val="right"/>
              <w:rPr>
                <w:rFonts w:cstheme="minorHAnsi"/>
                <w:sz w:val="24"/>
                <w:szCs w:val="24"/>
              </w:rPr>
            </w:pPr>
            <w:r w:rsidRPr="00132C89">
              <w:rPr>
                <w:rFonts w:cstheme="minorHAnsi"/>
                <w:sz w:val="24"/>
                <w:szCs w:val="24"/>
              </w:rPr>
              <w:t>4.76</w:t>
            </w:r>
          </w:p>
        </w:tc>
        <w:tc>
          <w:tcPr>
            <w:tcW w:w="0" w:type="auto"/>
          </w:tcPr>
          <w:p w14:paraId="0A1D5806"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22C694CE"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37476646"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492B5130"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1DD67C66"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486F265A"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r>
      <w:tr w:rsidR="00EE6ACF" w:rsidRPr="00132C89" w14:paraId="4BA01CA9" w14:textId="77777777" w:rsidTr="0046361C">
        <w:trPr>
          <w:trHeight w:val="195"/>
        </w:trPr>
        <w:tc>
          <w:tcPr>
            <w:tcW w:w="0" w:type="auto"/>
          </w:tcPr>
          <w:p w14:paraId="1FB12591" w14:textId="77777777" w:rsidR="0083344D" w:rsidRPr="00132C89" w:rsidRDefault="0083344D" w:rsidP="00132C89">
            <w:pPr>
              <w:pStyle w:val="NoSpacing"/>
              <w:rPr>
                <w:rFonts w:cstheme="minorHAnsi"/>
                <w:sz w:val="24"/>
                <w:szCs w:val="24"/>
              </w:rPr>
            </w:pPr>
            <w:r w:rsidRPr="00132C89">
              <w:rPr>
                <w:rFonts w:cstheme="minorHAnsi"/>
                <w:sz w:val="24"/>
                <w:szCs w:val="24"/>
              </w:rPr>
              <w:t>Root fracture</w:t>
            </w:r>
          </w:p>
        </w:tc>
        <w:tc>
          <w:tcPr>
            <w:tcW w:w="0" w:type="auto"/>
          </w:tcPr>
          <w:p w14:paraId="69FAF720" w14:textId="77777777" w:rsidR="0083344D" w:rsidRPr="00132C89" w:rsidRDefault="0083344D" w:rsidP="005B0AA2">
            <w:pPr>
              <w:pStyle w:val="NoSpacing"/>
              <w:jc w:val="right"/>
              <w:rPr>
                <w:rFonts w:cstheme="minorHAnsi"/>
                <w:sz w:val="24"/>
                <w:szCs w:val="24"/>
              </w:rPr>
            </w:pPr>
            <w:r w:rsidRPr="00132C89">
              <w:rPr>
                <w:rFonts w:cstheme="minorHAnsi"/>
                <w:sz w:val="24"/>
                <w:szCs w:val="24"/>
              </w:rPr>
              <w:t>5</w:t>
            </w:r>
          </w:p>
        </w:tc>
        <w:tc>
          <w:tcPr>
            <w:tcW w:w="0" w:type="auto"/>
          </w:tcPr>
          <w:p w14:paraId="5BE78374" w14:textId="77777777" w:rsidR="0083344D" w:rsidRPr="00132C89" w:rsidRDefault="0083344D" w:rsidP="005B0AA2">
            <w:pPr>
              <w:pStyle w:val="NoSpacing"/>
              <w:jc w:val="right"/>
              <w:rPr>
                <w:rFonts w:cstheme="minorHAnsi"/>
                <w:sz w:val="24"/>
                <w:szCs w:val="24"/>
              </w:rPr>
            </w:pPr>
            <w:r w:rsidRPr="00132C89">
              <w:rPr>
                <w:rFonts w:cstheme="minorHAnsi"/>
                <w:sz w:val="24"/>
                <w:szCs w:val="24"/>
              </w:rPr>
              <w:t>4.67</w:t>
            </w:r>
          </w:p>
        </w:tc>
        <w:tc>
          <w:tcPr>
            <w:tcW w:w="0" w:type="auto"/>
          </w:tcPr>
          <w:p w14:paraId="5BAAEA81"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46F3503F"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7F5A649D" w14:textId="77777777" w:rsidR="0083344D" w:rsidRPr="00132C89" w:rsidRDefault="0083344D" w:rsidP="005B0AA2">
            <w:pPr>
              <w:pStyle w:val="NoSpacing"/>
              <w:jc w:val="right"/>
              <w:rPr>
                <w:rFonts w:cstheme="minorHAnsi"/>
                <w:sz w:val="24"/>
                <w:szCs w:val="24"/>
              </w:rPr>
            </w:pPr>
            <w:r w:rsidRPr="00132C89">
              <w:rPr>
                <w:rFonts w:cstheme="minorHAnsi"/>
                <w:sz w:val="24"/>
                <w:szCs w:val="24"/>
              </w:rPr>
              <w:t>8</w:t>
            </w:r>
          </w:p>
        </w:tc>
        <w:tc>
          <w:tcPr>
            <w:tcW w:w="0" w:type="auto"/>
          </w:tcPr>
          <w:p w14:paraId="49D2D22C" w14:textId="77777777" w:rsidR="0083344D" w:rsidRPr="00132C89" w:rsidRDefault="0083344D" w:rsidP="005B0AA2">
            <w:pPr>
              <w:pStyle w:val="NoSpacing"/>
              <w:jc w:val="right"/>
              <w:rPr>
                <w:rFonts w:cstheme="minorHAnsi"/>
                <w:sz w:val="24"/>
                <w:szCs w:val="24"/>
              </w:rPr>
            </w:pPr>
            <w:r w:rsidRPr="00132C89">
              <w:rPr>
                <w:rFonts w:cstheme="minorHAnsi"/>
                <w:sz w:val="24"/>
                <w:szCs w:val="24"/>
              </w:rPr>
              <w:t>7.77</w:t>
            </w:r>
          </w:p>
        </w:tc>
        <w:tc>
          <w:tcPr>
            <w:tcW w:w="0" w:type="auto"/>
          </w:tcPr>
          <w:p w14:paraId="37D5B4A2" w14:textId="77777777" w:rsidR="0083344D" w:rsidRPr="00132C89" w:rsidRDefault="0083344D" w:rsidP="005B0AA2">
            <w:pPr>
              <w:pStyle w:val="NoSpacing"/>
              <w:jc w:val="right"/>
              <w:rPr>
                <w:rFonts w:cstheme="minorHAnsi"/>
                <w:sz w:val="24"/>
                <w:szCs w:val="24"/>
              </w:rPr>
            </w:pPr>
            <w:r w:rsidRPr="00132C89">
              <w:rPr>
                <w:rFonts w:cstheme="minorHAnsi"/>
                <w:sz w:val="24"/>
                <w:szCs w:val="24"/>
              </w:rPr>
              <w:t>1</w:t>
            </w:r>
          </w:p>
        </w:tc>
        <w:tc>
          <w:tcPr>
            <w:tcW w:w="0" w:type="auto"/>
          </w:tcPr>
          <w:p w14:paraId="1C7F6BBE" w14:textId="77777777" w:rsidR="0083344D" w:rsidRPr="00132C89" w:rsidRDefault="0083344D" w:rsidP="005B0AA2">
            <w:pPr>
              <w:pStyle w:val="NoSpacing"/>
              <w:jc w:val="right"/>
              <w:rPr>
                <w:rFonts w:cstheme="minorHAnsi"/>
                <w:sz w:val="24"/>
                <w:szCs w:val="24"/>
              </w:rPr>
            </w:pPr>
            <w:r w:rsidRPr="00132C89">
              <w:rPr>
                <w:rFonts w:cstheme="minorHAnsi"/>
                <w:sz w:val="24"/>
                <w:szCs w:val="24"/>
              </w:rPr>
              <w:t>7.69</w:t>
            </w:r>
          </w:p>
        </w:tc>
        <w:tc>
          <w:tcPr>
            <w:tcW w:w="0" w:type="auto"/>
          </w:tcPr>
          <w:p w14:paraId="5F551709"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5E61AB41"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63F3C789"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1A3AB454"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5924C106" w14:textId="77777777" w:rsidR="0083344D" w:rsidRPr="00132C89" w:rsidRDefault="0083344D" w:rsidP="005B0AA2">
            <w:pPr>
              <w:pStyle w:val="NoSpacing"/>
              <w:jc w:val="right"/>
              <w:rPr>
                <w:rFonts w:cstheme="minorHAnsi"/>
                <w:sz w:val="24"/>
                <w:szCs w:val="24"/>
              </w:rPr>
            </w:pPr>
            <w:r w:rsidRPr="00132C89">
              <w:rPr>
                <w:rFonts w:cstheme="minorHAnsi"/>
                <w:sz w:val="24"/>
                <w:szCs w:val="24"/>
              </w:rPr>
              <w:t>1</w:t>
            </w:r>
          </w:p>
        </w:tc>
        <w:tc>
          <w:tcPr>
            <w:tcW w:w="0" w:type="auto"/>
          </w:tcPr>
          <w:p w14:paraId="720DDA18" w14:textId="77777777" w:rsidR="0083344D" w:rsidRPr="00132C89" w:rsidRDefault="0083344D" w:rsidP="005B0AA2">
            <w:pPr>
              <w:pStyle w:val="NoSpacing"/>
              <w:jc w:val="right"/>
              <w:rPr>
                <w:rFonts w:cstheme="minorHAnsi"/>
                <w:sz w:val="24"/>
                <w:szCs w:val="24"/>
              </w:rPr>
            </w:pPr>
            <w:r w:rsidRPr="00132C89">
              <w:rPr>
                <w:rFonts w:cstheme="minorHAnsi"/>
                <w:sz w:val="24"/>
                <w:szCs w:val="24"/>
              </w:rPr>
              <w:t>4.00</w:t>
            </w:r>
          </w:p>
        </w:tc>
        <w:tc>
          <w:tcPr>
            <w:tcW w:w="0" w:type="auto"/>
          </w:tcPr>
          <w:p w14:paraId="1874BF89"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51E4A523"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r>
      <w:tr w:rsidR="00EE6ACF" w:rsidRPr="00132C89" w14:paraId="0D13FB80" w14:textId="77777777" w:rsidTr="0046361C">
        <w:trPr>
          <w:trHeight w:val="191"/>
        </w:trPr>
        <w:tc>
          <w:tcPr>
            <w:tcW w:w="0" w:type="auto"/>
          </w:tcPr>
          <w:p w14:paraId="58785D47" w14:textId="77777777" w:rsidR="0083344D" w:rsidRPr="00132C89" w:rsidRDefault="0083344D" w:rsidP="00132C89">
            <w:pPr>
              <w:pStyle w:val="NoSpacing"/>
              <w:rPr>
                <w:rFonts w:cstheme="minorHAnsi"/>
                <w:sz w:val="24"/>
                <w:szCs w:val="24"/>
              </w:rPr>
            </w:pPr>
            <w:r w:rsidRPr="00132C89">
              <w:rPr>
                <w:rFonts w:cstheme="minorHAnsi"/>
                <w:sz w:val="24"/>
                <w:szCs w:val="24"/>
              </w:rPr>
              <w:t>Concussion</w:t>
            </w:r>
          </w:p>
        </w:tc>
        <w:tc>
          <w:tcPr>
            <w:tcW w:w="0" w:type="auto"/>
          </w:tcPr>
          <w:p w14:paraId="1C9F5D7D" w14:textId="77777777" w:rsidR="0083344D" w:rsidRPr="00132C89" w:rsidRDefault="0083344D" w:rsidP="005B0AA2">
            <w:pPr>
              <w:pStyle w:val="NoSpacing"/>
              <w:jc w:val="right"/>
              <w:rPr>
                <w:rFonts w:cstheme="minorHAnsi"/>
                <w:sz w:val="24"/>
                <w:szCs w:val="24"/>
              </w:rPr>
            </w:pPr>
            <w:r w:rsidRPr="00132C89">
              <w:rPr>
                <w:rFonts w:cstheme="minorHAnsi"/>
                <w:sz w:val="24"/>
                <w:szCs w:val="24"/>
              </w:rPr>
              <w:t>2</w:t>
            </w:r>
          </w:p>
        </w:tc>
        <w:tc>
          <w:tcPr>
            <w:tcW w:w="0" w:type="auto"/>
          </w:tcPr>
          <w:p w14:paraId="28D23F15" w14:textId="77777777" w:rsidR="0083344D" w:rsidRPr="00132C89" w:rsidRDefault="0083344D" w:rsidP="005B0AA2">
            <w:pPr>
              <w:pStyle w:val="NoSpacing"/>
              <w:jc w:val="right"/>
              <w:rPr>
                <w:rFonts w:cstheme="minorHAnsi"/>
                <w:sz w:val="24"/>
                <w:szCs w:val="24"/>
              </w:rPr>
            </w:pPr>
            <w:r w:rsidRPr="00132C89">
              <w:rPr>
                <w:rFonts w:cstheme="minorHAnsi"/>
                <w:sz w:val="24"/>
                <w:szCs w:val="24"/>
              </w:rPr>
              <w:t>1.87</w:t>
            </w:r>
          </w:p>
        </w:tc>
        <w:tc>
          <w:tcPr>
            <w:tcW w:w="0" w:type="auto"/>
          </w:tcPr>
          <w:p w14:paraId="24CAC4B9" w14:textId="77777777" w:rsidR="0083344D" w:rsidRPr="00132C89" w:rsidRDefault="0083344D" w:rsidP="005B0AA2">
            <w:pPr>
              <w:pStyle w:val="NoSpacing"/>
              <w:jc w:val="right"/>
              <w:rPr>
                <w:rFonts w:cstheme="minorHAnsi"/>
                <w:sz w:val="24"/>
                <w:szCs w:val="24"/>
              </w:rPr>
            </w:pPr>
            <w:r w:rsidRPr="00132C89">
              <w:rPr>
                <w:rFonts w:cstheme="minorHAnsi"/>
                <w:sz w:val="24"/>
                <w:szCs w:val="24"/>
              </w:rPr>
              <w:t>1</w:t>
            </w:r>
          </w:p>
        </w:tc>
        <w:tc>
          <w:tcPr>
            <w:tcW w:w="0" w:type="auto"/>
          </w:tcPr>
          <w:p w14:paraId="11E9BA9C" w14:textId="77777777" w:rsidR="0083344D" w:rsidRPr="00132C89" w:rsidRDefault="0083344D" w:rsidP="005B0AA2">
            <w:pPr>
              <w:pStyle w:val="NoSpacing"/>
              <w:jc w:val="right"/>
              <w:rPr>
                <w:rFonts w:cstheme="minorHAnsi"/>
                <w:sz w:val="24"/>
                <w:szCs w:val="24"/>
              </w:rPr>
            </w:pPr>
            <w:r w:rsidRPr="00132C89">
              <w:rPr>
                <w:rFonts w:cstheme="minorHAnsi"/>
                <w:sz w:val="24"/>
                <w:szCs w:val="24"/>
              </w:rPr>
              <w:t>6.67</w:t>
            </w:r>
          </w:p>
        </w:tc>
        <w:tc>
          <w:tcPr>
            <w:tcW w:w="0" w:type="auto"/>
          </w:tcPr>
          <w:p w14:paraId="4EA8BE80" w14:textId="77777777" w:rsidR="0083344D" w:rsidRPr="00132C89" w:rsidRDefault="0083344D" w:rsidP="005B0AA2">
            <w:pPr>
              <w:pStyle w:val="NoSpacing"/>
              <w:jc w:val="right"/>
              <w:rPr>
                <w:rFonts w:cstheme="minorHAnsi"/>
                <w:sz w:val="24"/>
                <w:szCs w:val="24"/>
              </w:rPr>
            </w:pPr>
            <w:r w:rsidRPr="00132C89">
              <w:rPr>
                <w:rFonts w:cstheme="minorHAnsi"/>
                <w:sz w:val="24"/>
                <w:szCs w:val="24"/>
              </w:rPr>
              <w:t>1</w:t>
            </w:r>
          </w:p>
        </w:tc>
        <w:tc>
          <w:tcPr>
            <w:tcW w:w="0" w:type="auto"/>
          </w:tcPr>
          <w:p w14:paraId="3AA10772" w14:textId="77777777" w:rsidR="0083344D" w:rsidRPr="00132C89" w:rsidRDefault="0083344D" w:rsidP="005B0AA2">
            <w:pPr>
              <w:pStyle w:val="NoSpacing"/>
              <w:jc w:val="right"/>
              <w:rPr>
                <w:rFonts w:cstheme="minorHAnsi"/>
                <w:sz w:val="24"/>
                <w:szCs w:val="24"/>
              </w:rPr>
            </w:pPr>
            <w:r w:rsidRPr="00132C89">
              <w:rPr>
                <w:rFonts w:cstheme="minorHAnsi"/>
                <w:sz w:val="24"/>
                <w:szCs w:val="24"/>
              </w:rPr>
              <w:t>0.97</w:t>
            </w:r>
          </w:p>
        </w:tc>
        <w:tc>
          <w:tcPr>
            <w:tcW w:w="0" w:type="auto"/>
          </w:tcPr>
          <w:p w14:paraId="4EA77D2D"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0A79FC3F"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04CEA8A6"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07289EC8"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3C601428"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4CF21088"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7D710E9D"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754A9BBC"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4A45817E"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6785A4E6"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r>
      <w:tr w:rsidR="00EE6ACF" w:rsidRPr="00132C89" w14:paraId="67862DD0" w14:textId="77777777" w:rsidTr="0046361C">
        <w:trPr>
          <w:trHeight w:val="191"/>
        </w:trPr>
        <w:tc>
          <w:tcPr>
            <w:tcW w:w="0" w:type="auto"/>
          </w:tcPr>
          <w:p w14:paraId="52A41F36" w14:textId="77777777" w:rsidR="0083344D" w:rsidRPr="00132C89" w:rsidRDefault="0083344D" w:rsidP="00132C89">
            <w:pPr>
              <w:pStyle w:val="NoSpacing"/>
              <w:rPr>
                <w:rFonts w:cstheme="minorHAnsi"/>
                <w:sz w:val="24"/>
                <w:szCs w:val="24"/>
              </w:rPr>
            </w:pPr>
            <w:r w:rsidRPr="00132C89">
              <w:rPr>
                <w:rFonts w:cstheme="minorHAnsi"/>
                <w:sz w:val="24"/>
                <w:szCs w:val="24"/>
              </w:rPr>
              <w:t>Subluxation</w:t>
            </w:r>
          </w:p>
        </w:tc>
        <w:tc>
          <w:tcPr>
            <w:tcW w:w="0" w:type="auto"/>
          </w:tcPr>
          <w:p w14:paraId="7D4E3FEB" w14:textId="77777777" w:rsidR="0083344D" w:rsidRPr="00132C89" w:rsidRDefault="0083344D" w:rsidP="005B0AA2">
            <w:pPr>
              <w:pStyle w:val="NoSpacing"/>
              <w:jc w:val="right"/>
              <w:rPr>
                <w:rFonts w:cstheme="minorHAnsi"/>
                <w:sz w:val="24"/>
                <w:szCs w:val="24"/>
              </w:rPr>
            </w:pPr>
            <w:r w:rsidRPr="00132C89">
              <w:rPr>
                <w:rFonts w:cstheme="minorHAnsi"/>
                <w:sz w:val="24"/>
                <w:szCs w:val="24"/>
              </w:rPr>
              <w:t>15</w:t>
            </w:r>
          </w:p>
        </w:tc>
        <w:tc>
          <w:tcPr>
            <w:tcW w:w="0" w:type="auto"/>
          </w:tcPr>
          <w:p w14:paraId="3DF70A64" w14:textId="77777777" w:rsidR="0083344D" w:rsidRPr="00132C89" w:rsidRDefault="0083344D" w:rsidP="005B0AA2">
            <w:pPr>
              <w:pStyle w:val="NoSpacing"/>
              <w:jc w:val="right"/>
              <w:rPr>
                <w:rFonts w:cstheme="minorHAnsi"/>
                <w:sz w:val="24"/>
                <w:szCs w:val="24"/>
              </w:rPr>
            </w:pPr>
            <w:r w:rsidRPr="00132C89">
              <w:rPr>
                <w:rFonts w:cstheme="minorHAnsi"/>
                <w:sz w:val="24"/>
                <w:szCs w:val="24"/>
              </w:rPr>
              <w:t>14.02</w:t>
            </w:r>
          </w:p>
        </w:tc>
        <w:tc>
          <w:tcPr>
            <w:tcW w:w="0" w:type="auto"/>
          </w:tcPr>
          <w:p w14:paraId="49566715" w14:textId="77777777" w:rsidR="0083344D" w:rsidRPr="00132C89" w:rsidRDefault="0083344D" w:rsidP="005B0AA2">
            <w:pPr>
              <w:pStyle w:val="NoSpacing"/>
              <w:jc w:val="right"/>
              <w:rPr>
                <w:rFonts w:cstheme="minorHAnsi"/>
                <w:sz w:val="24"/>
                <w:szCs w:val="24"/>
              </w:rPr>
            </w:pPr>
            <w:r w:rsidRPr="00132C89">
              <w:rPr>
                <w:rFonts w:cstheme="minorHAnsi"/>
                <w:sz w:val="24"/>
                <w:szCs w:val="24"/>
              </w:rPr>
              <w:t>3</w:t>
            </w:r>
          </w:p>
        </w:tc>
        <w:tc>
          <w:tcPr>
            <w:tcW w:w="0" w:type="auto"/>
          </w:tcPr>
          <w:p w14:paraId="12BD78C8" w14:textId="77777777" w:rsidR="0083344D" w:rsidRPr="00132C89" w:rsidRDefault="0083344D" w:rsidP="005B0AA2">
            <w:pPr>
              <w:pStyle w:val="NoSpacing"/>
              <w:jc w:val="right"/>
              <w:rPr>
                <w:rFonts w:cstheme="minorHAnsi"/>
                <w:sz w:val="24"/>
                <w:szCs w:val="24"/>
              </w:rPr>
            </w:pPr>
            <w:r w:rsidRPr="00132C89">
              <w:rPr>
                <w:rFonts w:cstheme="minorHAnsi"/>
                <w:sz w:val="24"/>
                <w:szCs w:val="24"/>
              </w:rPr>
              <w:t>20.00</w:t>
            </w:r>
          </w:p>
        </w:tc>
        <w:tc>
          <w:tcPr>
            <w:tcW w:w="0" w:type="auto"/>
          </w:tcPr>
          <w:p w14:paraId="09CF5691" w14:textId="77777777" w:rsidR="0083344D" w:rsidRPr="00132C89" w:rsidRDefault="0083344D" w:rsidP="005B0AA2">
            <w:pPr>
              <w:pStyle w:val="NoSpacing"/>
              <w:jc w:val="right"/>
              <w:rPr>
                <w:rFonts w:cstheme="minorHAnsi"/>
                <w:sz w:val="24"/>
                <w:szCs w:val="24"/>
              </w:rPr>
            </w:pPr>
            <w:r w:rsidRPr="00132C89">
              <w:rPr>
                <w:rFonts w:cstheme="minorHAnsi"/>
                <w:sz w:val="24"/>
                <w:szCs w:val="24"/>
              </w:rPr>
              <w:t>12</w:t>
            </w:r>
          </w:p>
        </w:tc>
        <w:tc>
          <w:tcPr>
            <w:tcW w:w="0" w:type="auto"/>
          </w:tcPr>
          <w:p w14:paraId="7238BE35" w14:textId="77777777" w:rsidR="0083344D" w:rsidRPr="00132C89" w:rsidRDefault="0083344D" w:rsidP="005B0AA2">
            <w:pPr>
              <w:pStyle w:val="NoSpacing"/>
              <w:jc w:val="right"/>
              <w:rPr>
                <w:rFonts w:cstheme="minorHAnsi"/>
                <w:sz w:val="24"/>
                <w:szCs w:val="24"/>
              </w:rPr>
            </w:pPr>
            <w:r w:rsidRPr="00132C89">
              <w:rPr>
                <w:rFonts w:cstheme="minorHAnsi"/>
                <w:sz w:val="24"/>
                <w:szCs w:val="24"/>
              </w:rPr>
              <w:t>11.65</w:t>
            </w:r>
          </w:p>
        </w:tc>
        <w:tc>
          <w:tcPr>
            <w:tcW w:w="0" w:type="auto"/>
          </w:tcPr>
          <w:p w14:paraId="05E5E6AD" w14:textId="77777777" w:rsidR="0083344D" w:rsidRPr="00132C89" w:rsidRDefault="0083344D" w:rsidP="005B0AA2">
            <w:pPr>
              <w:pStyle w:val="NoSpacing"/>
              <w:jc w:val="right"/>
              <w:rPr>
                <w:rFonts w:cstheme="minorHAnsi"/>
                <w:sz w:val="24"/>
                <w:szCs w:val="24"/>
              </w:rPr>
            </w:pPr>
            <w:r w:rsidRPr="00132C89">
              <w:rPr>
                <w:rFonts w:cstheme="minorHAnsi"/>
                <w:sz w:val="24"/>
                <w:szCs w:val="24"/>
              </w:rPr>
              <w:t>4</w:t>
            </w:r>
          </w:p>
        </w:tc>
        <w:tc>
          <w:tcPr>
            <w:tcW w:w="0" w:type="auto"/>
          </w:tcPr>
          <w:p w14:paraId="5FCF3238" w14:textId="77777777" w:rsidR="0083344D" w:rsidRPr="00132C89" w:rsidRDefault="0083344D" w:rsidP="005B0AA2">
            <w:pPr>
              <w:pStyle w:val="NoSpacing"/>
              <w:jc w:val="right"/>
              <w:rPr>
                <w:rFonts w:cstheme="minorHAnsi"/>
                <w:sz w:val="24"/>
                <w:szCs w:val="24"/>
              </w:rPr>
            </w:pPr>
            <w:r w:rsidRPr="00132C89">
              <w:rPr>
                <w:rFonts w:cstheme="minorHAnsi"/>
                <w:sz w:val="24"/>
                <w:szCs w:val="24"/>
              </w:rPr>
              <w:t>30.77</w:t>
            </w:r>
          </w:p>
        </w:tc>
        <w:tc>
          <w:tcPr>
            <w:tcW w:w="0" w:type="auto"/>
          </w:tcPr>
          <w:p w14:paraId="2AC6711A" w14:textId="77777777" w:rsidR="0083344D" w:rsidRPr="00132C89" w:rsidRDefault="0083344D" w:rsidP="005B0AA2">
            <w:pPr>
              <w:pStyle w:val="NoSpacing"/>
              <w:jc w:val="right"/>
              <w:rPr>
                <w:rFonts w:cstheme="minorHAnsi"/>
                <w:sz w:val="24"/>
                <w:szCs w:val="24"/>
              </w:rPr>
            </w:pPr>
            <w:r w:rsidRPr="00132C89">
              <w:rPr>
                <w:rFonts w:cstheme="minorHAnsi"/>
                <w:sz w:val="24"/>
                <w:szCs w:val="24"/>
              </w:rPr>
              <w:t>6</w:t>
            </w:r>
          </w:p>
        </w:tc>
        <w:tc>
          <w:tcPr>
            <w:tcW w:w="0" w:type="auto"/>
          </w:tcPr>
          <w:p w14:paraId="19EDB55C" w14:textId="77777777" w:rsidR="0083344D" w:rsidRPr="00132C89" w:rsidRDefault="0083344D" w:rsidP="005B0AA2">
            <w:pPr>
              <w:pStyle w:val="NoSpacing"/>
              <w:jc w:val="right"/>
              <w:rPr>
                <w:rFonts w:cstheme="minorHAnsi"/>
                <w:sz w:val="24"/>
                <w:szCs w:val="24"/>
              </w:rPr>
            </w:pPr>
            <w:r w:rsidRPr="00132C89">
              <w:rPr>
                <w:rFonts w:cstheme="minorHAnsi"/>
                <w:sz w:val="24"/>
                <w:szCs w:val="24"/>
              </w:rPr>
              <w:t>28.57</w:t>
            </w:r>
          </w:p>
        </w:tc>
        <w:tc>
          <w:tcPr>
            <w:tcW w:w="0" w:type="auto"/>
          </w:tcPr>
          <w:p w14:paraId="4F5345C4" w14:textId="77777777" w:rsidR="0083344D" w:rsidRPr="00132C89" w:rsidRDefault="0083344D" w:rsidP="005B0AA2">
            <w:pPr>
              <w:pStyle w:val="NoSpacing"/>
              <w:jc w:val="right"/>
              <w:rPr>
                <w:rFonts w:cstheme="minorHAnsi"/>
                <w:sz w:val="24"/>
                <w:szCs w:val="24"/>
              </w:rPr>
            </w:pPr>
            <w:r w:rsidRPr="00132C89">
              <w:rPr>
                <w:rFonts w:cstheme="minorHAnsi"/>
                <w:sz w:val="24"/>
                <w:szCs w:val="24"/>
              </w:rPr>
              <w:t>2</w:t>
            </w:r>
          </w:p>
        </w:tc>
        <w:tc>
          <w:tcPr>
            <w:tcW w:w="0" w:type="auto"/>
          </w:tcPr>
          <w:p w14:paraId="48A844A6" w14:textId="77777777" w:rsidR="0083344D" w:rsidRPr="00132C89" w:rsidRDefault="0083344D" w:rsidP="005B0AA2">
            <w:pPr>
              <w:pStyle w:val="NoSpacing"/>
              <w:jc w:val="right"/>
              <w:rPr>
                <w:rFonts w:cstheme="minorHAnsi"/>
                <w:sz w:val="24"/>
                <w:szCs w:val="24"/>
              </w:rPr>
            </w:pPr>
            <w:r w:rsidRPr="00132C89">
              <w:rPr>
                <w:rFonts w:cstheme="minorHAnsi"/>
                <w:sz w:val="24"/>
                <w:szCs w:val="24"/>
              </w:rPr>
              <w:t>28.57</w:t>
            </w:r>
          </w:p>
        </w:tc>
        <w:tc>
          <w:tcPr>
            <w:tcW w:w="0" w:type="auto"/>
          </w:tcPr>
          <w:p w14:paraId="7A5E62FA" w14:textId="77777777" w:rsidR="0083344D" w:rsidRPr="00132C89" w:rsidRDefault="0083344D" w:rsidP="005B0AA2">
            <w:pPr>
              <w:pStyle w:val="NoSpacing"/>
              <w:jc w:val="right"/>
              <w:rPr>
                <w:rFonts w:cstheme="minorHAnsi"/>
                <w:sz w:val="24"/>
                <w:szCs w:val="24"/>
              </w:rPr>
            </w:pPr>
            <w:r w:rsidRPr="00132C89">
              <w:rPr>
                <w:rFonts w:cstheme="minorHAnsi"/>
                <w:sz w:val="24"/>
                <w:szCs w:val="24"/>
              </w:rPr>
              <w:t>9</w:t>
            </w:r>
          </w:p>
        </w:tc>
        <w:tc>
          <w:tcPr>
            <w:tcW w:w="0" w:type="auto"/>
          </w:tcPr>
          <w:p w14:paraId="12080663" w14:textId="77777777" w:rsidR="0083344D" w:rsidRPr="00132C89" w:rsidRDefault="0083344D" w:rsidP="005B0AA2">
            <w:pPr>
              <w:pStyle w:val="NoSpacing"/>
              <w:jc w:val="right"/>
              <w:rPr>
                <w:rFonts w:cstheme="minorHAnsi"/>
                <w:sz w:val="24"/>
                <w:szCs w:val="24"/>
              </w:rPr>
            </w:pPr>
            <w:r w:rsidRPr="00132C89">
              <w:rPr>
                <w:rFonts w:cstheme="minorHAnsi"/>
                <w:sz w:val="24"/>
                <w:szCs w:val="24"/>
              </w:rPr>
              <w:t>36.00</w:t>
            </w:r>
          </w:p>
        </w:tc>
        <w:tc>
          <w:tcPr>
            <w:tcW w:w="0" w:type="auto"/>
          </w:tcPr>
          <w:p w14:paraId="58E9B74A" w14:textId="77777777" w:rsidR="0083344D" w:rsidRPr="00132C89" w:rsidRDefault="0083344D" w:rsidP="005B0AA2">
            <w:pPr>
              <w:pStyle w:val="NoSpacing"/>
              <w:jc w:val="right"/>
              <w:rPr>
                <w:rFonts w:cstheme="minorHAnsi"/>
                <w:sz w:val="24"/>
                <w:szCs w:val="24"/>
              </w:rPr>
            </w:pPr>
            <w:r w:rsidRPr="00132C89">
              <w:rPr>
                <w:rFonts w:cstheme="minorHAnsi"/>
                <w:sz w:val="24"/>
                <w:szCs w:val="24"/>
              </w:rPr>
              <w:t>1</w:t>
            </w:r>
          </w:p>
        </w:tc>
        <w:tc>
          <w:tcPr>
            <w:tcW w:w="0" w:type="auto"/>
          </w:tcPr>
          <w:p w14:paraId="19297BFC" w14:textId="77777777" w:rsidR="0083344D" w:rsidRPr="00132C89" w:rsidRDefault="0083344D" w:rsidP="005B0AA2">
            <w:pPr>
              <w:pStyle w:val="NoSpacing"/>
              <w:jc w:val="right"/>
              <w:rPr>
                <w:rFonts w:cstheme="minorHAnsi"/>
                <w:sz w:val="24"/>
                <w:szCs w:val="24"/>
              </w:rPr>
            </w:pPr>
            <w:r w:rsidRPr="00132C89">
              <w:rPr>
                <w:rFonts w:cstheme="minorHAnsi"/>
                <w:sz w:val="24"/>
                <w:szCs w:val="24"/>
              </w:rPr>
              <w:t>11.11</w:t>
            </w:r>
          </w:p>
        </w:tc>
      </w:tr>
      <w:tr w:rsidR="00EE6ACF" w:rsidRPr="00132C89" w14:paraId="427250FC" w14:textId="77777777" w:rsidTr="0046361C">
        <w:trPr>
          <w:trHeight w:val="191"/>
        </w:trPr>
        <w:tc>
          <w:tcPr>
            <w:tcW w:w="0" w:type="auto"/>
          </w:tcPr>
          <w:p w14:paraId="21987867" w14:textId="77777777" w:rsidR="0083344D" w:rsidRPr="00132C89" w:rsidRDefault="0083344D" w:rsidP="00132C89">
            <w:pPr>
              <w:pStyle w:val="NoSpacing"/>
              <w:rPr>
                <w:rFonts w:cstheme="minorHAnsi"/>
                <w:sz w:val="24"/>
                <w:szCs w:val="24"/>
              </w:rPr>
            </w:pPr>
            <w:r w:rsidRPr="00132C89">
              <w:rPr>
                <w:rFonts w:cstheme="minorHAnsi"/>
                <w:sz w:val="24"/>
                <w:szCs w:val="24"/>
              </w:rPr>
              <w:t>Lateral luxation</w:t>
            </w:r>
          </w:p>
        </w:tc>
        <w:tc>
          <w:tcPr>
            <w:tcW w:w="0" w:type="auto"/>
          </w:tcPr>
          <w:p w14:paraId="714FDA36" w14:textId="77777777" w:rsidR="0083344D" w:rsidRPr="00132C89" w:rsidRDefault="0083344D" w:rsidP="005B0AA2">
            <w:pPr>
              <w:pStyle w:val="NoSpacing"/>
              <w:jc w:val="right"/>
              <w:rPr>
                <w:rFonts w:cstheme="minorHAnsi"/>
                <w:sz w:val="24"/>
                <w:szCs w:val="24"/>
              </w:rPr>
            </w:pPr>
            <w:r w:rsidRPr="00132C89">
              <w:rPr>
                <w:rFonts w:cstheme="minorHAnsi"/>
                <w:sz w:val="24"/>
                <w:szCs w:val="24"/>
              </w:rPr>
              <w:t>10</w:t>
            </w:r>
          </w:p>
        </w:tc>
        <w:tc>
          <w:tcPr>
            <w:tcW w:w="0" w:type="auto"/>
          </w:tcPr>
          <w:p w14:paraId="1F733ECF" w14:textId="77777777" w:rsidR="0083344D" w:rsidRPr="00132C89" w:rsidRDefault="0083344D" w:rsidP="005B0AA2">
            <w:pPr>
              <w:pStyle w:val="NoSpacing"/>
              <w:jc w:val="right"/>
              <w:rPr>
                <w:rFonts w:cstheme="minorHAnsi"/>
                <w:sz w:val="24"/>
                <w:szCs w:val="24"/>
              </w:rPr>
            </w:pPr>
            <w:r w:rsidRPr="00132C89">
              <w:rPr>
                <w:rFonts w:cstheme="minorHAnsi"/>
                <w:sz w:val="24"/>
                <w:szCs w:val="24"/>
              </w:rPr>
              <w:t>9.35</w:t>
            </w:r>
          </w:p>
        </w:tc>
        <w:tc>
          <w:tcPr>
            <w:tcW w:w="0" w:type="auto"/>
          </w:tcPr>
          <w:p w14:paraId="233D41F9"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0018BED5"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505DAEE5" w14:textId="77777777" w:rsidR="0083344D" w:rsidRPr="00132C89" w:rsidRDefault="0083344D" w:rsidP="005B0AA2">
            <w:pPr>
              <w:pStyle w:val="NoSpacing"/>
              <w:jc w:val="right"/>
              <w:rPr>
                <w:rFonts w:cstheme="minorHAnsi"/>
                <w:sz w:val="24"/>
                <w:szCs w:val="24"/>
              </w:rPr>
            </w:pPr>
            <w:r w:rsidRPr="00132C89">
              <w:rPr>
                <w:rFonts w:cstheme="minorHAnsi"/>
                <w:sz w:val="24"/>
                <w:szCs w:val="24"/>
              </w:rPr>
              <w:t>7</w:t>
            </w:r>
          </w:p>
        </w:tc>
        <w:tc>
          <w:tcPr>
            <w:tcW w:w="0" w:type="auto"/>
          </w:tcPr>
          <w:p w14:paraId="350B65E7" w14:textId="77777777" w:rsidR="0083344D" w:rsidRPr="00132C89" w:rsidRDefault="0083344D" w:rsidP="005B0AA2">
            <w:pPr>
              <w:pStyle w:val="NoSpacing"/>
              <w:jc w:val="right"/>
              <w:rPr>
                <w:rFonts w:cstheme="minorHAnsi"/>
                <w:sz w:val="24"/>
                <w:szCs w:val="24"/>
              </w:rPr>
            </w:pPr>
            <w:r w:rsidRPr="00132C89">
              <w:rPr>
                <w:rFonts w:cstheme="minorHAnsi"/>
                <w:sz w:val="24"/>
                <w:szCs w:val="24"/>
              </w:rPr>
              <w:t>6.80</w:t>
            </w:r>
          </w:p>
        </w:tc>
        <w:tc>
          <w:tcPr>
            <w:tcW w:w="0" w:type="auto"/>
          </w:tcPr>
          <w:p w14:paraId="115126D0" w14:textId="77777777" w:rsidR="0083344D" w:rsidRPr="00132C89" w:rsidRDefault="0083344D" w:rsidP="005B0AA2">
            <w:pPr>
              <w:pStyle w:val="NoSpacing"/>
              <w:jc w:val="right"/>
              <w:rPr>
                <w:rFonts w:cstheme="minorHAnsi"/>
                <w:sz w:val="24"/>
                <w:szCs w:val="24"/>
              </w:rPr>
            </w:pPr>
            <w:r w:rsidRPr="00132C89">
              <w:rPr>
                <w:rFonts w:cstheme="minorHAnsi"/>
                <w:sz w:val="24"/>
                <w:szCs w:val="24"/>
              </w:rPr>
              <w:t>1</w:t>
            </w:r>
          </w:p>
        </w:tc>
        <w:tc>
          <w:tcPr>
            <w:tcW w:w="0" w:type="auto"/>
          </w:tcPr>
          <w:p w14:paraId="714AAF82" w14:textId="77777777" w:rsidR="0083344D" w:rsidRPr="00132C89" w:rsidRDefault="0083344D" w:rsidP="005B0AA2">
            <w:pPr>
              <w:pStyle w:val="NoSpacing"/>
              <w:jc w:val="right"/>
              <w:rPr>
                <w:rFonts w:cstheme="minorHAnsi"/>
                <w:sz w:val="24"/>
                <w:szCs w:val="24"/>
              </w:rPr>
            </w:pPr>
            <w:r w:rsidRPr="00132C89">
              <w:rPr>
                <w:rFonts w:cstheme="minorHAnsi"/>
                <w:sz w:val="24"/>
                <w:szCs w:val="24"/>
              </w:rPr>
              <w:t>7.69</w:t>
            </w:r>
          </w:p>
        </w:tc>
        <w:tc>
          <w:tcPr>
            <w:tcW w:w="0" w:type="auto"/>
          </w:tcPr>
          <w:p w14:paraId="593C0609" w14:textId="77777777" w:rsidR="0083344D" w:rsidRPr="00132C89" w:rsidRDefault="0083344D" w:rsidP="005B0AA2">
            <w:pPr>
              <w:pStyle w:val="NoSpacing"/>
              <w:jc w:val="right"/>
              <w:rPr>
                <w:rFonts w:cstheme="minorHAnsi"/>
                <w:sz w:val="24"/>
                <w:szCs w:val="24"/>
              </w:rPr>
            </w:pPr>
            <w:r w:rsidRPr="00132C89">
              <w:rPr>
                <w:rFonts w:cstheme="minorHAnsi"/>
                <w:sz w:val="24"/>
                <w:szCs w:val="24"/>
              </w:rPr>
              <w:t>7</w:t>
            </w:r>
          </w:p>
        </w:tc>
        <w:tc>
          <w:tcPr>
            <w:tcW w:w="0" w:type="auto"/>
          </w:tcPr>
          <w:p w14:paraId="6EC07231" w14:textId="77777777" w:rsidR="0083344D" w:rsidRPr="00132C89" w:rsidRDefault="0083344D" w:rsidP="005B0AA2">
            <w:pPr>
              <w:pStyle w:val="NoSpacing"/>
              <w:jc w:val="right"/>
              <w:rPr>
                <w:rFonts w:cstheme="minorHAnsi"/>
                <w:sz w:val="24"/>
                <w:szCs w:val="24"/>
              </w:rPr>
            </w:pPr>
            <w:r w:rsidRPr="00132C89">
              <w:rPr>
                <w:rFonts w:cstheme="minorHAnsi"/>
                <w:sz w:val="24"/>
                <w:szCs w:val="24"/>
              </w:rPr>
              <w:t>33.33</w:t>
            </w:r>
          </w:p>
        </w:tc>
        <w:tc>
          <w:tcPr>
            <w:tcW w:w="0" w:type="auto"/>
          </w:tcPr>
          <w:p w14:paraId="67E9A35B" w14:textId="77777777" w:rsidR="0083344D" w:rsidRPr="00132C89" w:rsidRDefault="0083344D" w:rsidP="005B0AA2">
            <w:pPr>
              <w:pStyle w:val="NoSpacing"/>
              <w:jc w:val="right"/>
              <w:rPr>
                <w:rFonts w:cstheme="minorHAnsi"/>
                <w:sz w:val="24"/>
                <w:szCs w:val="24"/>
              </w:rPr>
            </w:pPr>
            <w:r w:rsidRPr="00132C89">
              <w:rPr>
                <w:rFonts w:cstheme="minorHAnsi"/>
                <w:sz w:val="24"/>
                <w:szCs w:val="24"/>
              </w:rPr>
              <w:t>1</w:t>
            </w:r>
          </w:p>
        </w:tc>
        <w:tc>
          <w:tcPr>
            <w:tcW w:w="0" w:type="auto"/>
          </w:tcPr>
          <w:p w14:paraId="092CC715" w14:textId="77777777" w:rsidR="0083344D" w:rsidRPr="00132C89" w:rsidRDefault="0083344D" w:rsidP="005B0AA2">
            <w:pPr>
              <w:pStyle w:val="NoSpacing"/>
              <w:jc w:val="right"/>
              <w:rPr>
                <w:rFonts w:cstheme="minorHAnsi"/>
                <w:sz w:val="24"/>
                <w:szCs w:val="24"/>
              </w:rPr>
            </w:pPr>
            <w:r w:rsidRPr="00132C89">
              <w:rPr>
                <w:rFonts w:cstheme="minorHAnsi"/>
                <w:sz w:val="24"/>
                <w:szCs w:val="24"/>
              </w:rPr>
              <w:t>14.29</w:t>
            </w:r>
          </w:p>
        </w:tc>
        <w:tc>
          <w:tcPr>
            <w:tcW w:w="0" w:type="auto"/>
          </w:tcPr>
          <w:p w14:paraId="15DE2F1F" w14:textId="77777777" w:rsidR="0083344D" w:rsidRPr="00132C89" w:rsidRDefault="0083344D" w:rsidP="005B0AA2">
            <w:pPr>
              <w:pStyle w:val="NoSpacing"/>
              <w:jc w:val="right"/>
              <w:rPr>
                <w:rFonts w:cstheme="minorHAnsi"/>
                <w:sz w:val="24"/>
                <w:szCs w:val="24"/>
              </w:rPr>
            </w:pPr>
            <w:r w:rsidRPr="00132C89">
              <w:rPr>
                <w:rFonts w:cstheme="minorHAnsi"/>
                <w:sz w:val="24"/>
                <w:szCs w:val="24"/>
              </w:rPr>
              <w:t>5</w:t>
            </w:r>
          </w:p>
        </w:tc>
        <w:tc>
          <w:tcPr>
            <w:tcW w:w="0" w:type="auto"/>
          </w:tcPr>
          <w:p w14:paraId="07C27E79" w14:textId="77777777" w:rsidR="0083344D" w:rsidRPr="00132C89" w:rsidRDefault="0083344D" w:rsidP="005B0AA2">
            <w:pPr>
              <w:pStyle w:val="NoSpacing"/>
              <w:jc w:val="right"/>
              <w:rPr>
                <w:rFonts w:cstheme="minorHAnsi"/>
                <w:sz w:val="24"/>
                <w:szCs w:val="24"/>
              </w:rPr>
            </w:pPr>
            <w:r w:rsidRPr="00132C89">
              <w:rPr>
                <w:rFonts w:cstheme="minorHAnsi"/>
                <w:sz w:val="24"/>
                <w:szCs w:val="24"/>
              </w:rPr>
              <w:t>20.00</w:t>
            </w:r>
          </w:p>
        </w:tc>
        <w:tc>
          <w:tcPr>
            <w:tcW w:w="0" w:type="auto"/>
          </w:tcPr>
          <w:p w14:paraId="4B7AA300" w14:textId="77777777" w:rsidR="0083344D" w:rsidRPr="00132C89" w:rsidRDefault="0083344D" w:rsidP="005B0AA2">
            <w:pPr>
              <w:pStyle w:val="NoSpacing"/>
              <w:jc w:val="right"/>
              <w:rPr>
                <w:rFonts w:cstheme="minorHAnsi"/>
                <w:sz w:val="24"/>
                <w:szCs w:val="24"/>
              </w:rPr>
            </w:pPr>
            <w:r w:rsidRPr="00132C89">
              <w:rPr>
                <w:rFonts w:cstheme="minorHAnsi"/>
                <w:sz w:val="24"/>
                <w:szCs w:val="24"/>
              </w:rPr>
              <w:t>1</w:t>
            </w:r>
          </w:p>
        </w:tc>
        <w:tc>
          <w:tcPr>
            <w:tcW w:w="0" w:type="auto"/>
          </w:tcPr>
          <w:p w14:paraId="3ACC15EF" w14:textId="77777777" w:rsidR="0083344D" w:rsidRPr="00132C89" w:rsidRDefault="0083344D" w:rsidP="005B0AA2">
            <w:pPr>
              <w:pStyle w:val="NoSpacing"/>
              <w:jc w:val="right"/>
              <w:rPr>
                <w:rFonts w:cstheme="minorHAnsi"/>
                <w:sz w:val="24"/>
                <w:szCs w:val="24"/>
              </w:rPr>
            </w:pPr>
            <w:r w:rsidRPr="00132C89">
              <w:rPr>
                <w:rFonts w:cstheme="minorHAnsi"/>
                <w:sz w:val="24"/>
                <w:szCs w:val="24"/>
              </w:rPr>
              <w:t>11.11</w:t>
            </w:r>
          </w:p>
        </w:tc>
      </w:tr>
      <w:tr w:rsidR="00EE6ACF" w:rsidRPr="00132C89" w14:paraId="1FF14E59" w14:textId="77777777" w:rsidTr="0046361C">
        <w:trPr>
          <w:trHeight w:val="191"/>
        </w:trPr>
        <w:tc>
          <w:tcPr>
            <w:tcW w:w="0" w:type="auto"/>
          </w:tcPr>
          <w:p w14:paraId="3699A140" w14:textId="77777777" w:rsidR="0083344D" w:rsidRPr="00132C89" w:rsidRDefault="0083344D" w:rsidP="00132C89">
            <w:pPr>
              <w:pStyle w:val="NoSpacing"/>
              <w:rPr>
                <w:rFonts w:cstheme="minorHAnsi"/>
                <w:sz w:val="24"/>
                <w:szCs w:val="24"/>
              </w:rPr>
            </w:pPr>
            <w:r w:rsidRPr="00132C89">
              <w:rPr>
                <w:rFonts w:cstheme="minorHAnsi"/>
                <w:sz w:val="24"/>
                <w:szCs w:val="24"/>
              </w:rPr>
              <w:t>Extrusion</w:t>
            </w:r>
          </w:p>
        </w:tc>
        <w:tc>
          <w:tcPr>
            <w:tcW w:w="0" w:type="auto"/>
          </w:tcPr>
          <w:p w14:paraId="3ECBD596" w14:textId="77777777" w:rsidR="0083344D" w:rsidRPr="00132C89" w:rsidRDefault="0083344D" w:rsidP="005B0AA2">
            <w:pPr>
              <w:pStyle w:val="NoSpacing"/>
              <w:jc w:val="right"/>
              <w:rPr>
                <w:rFonts w:cstheme="minorHAnsi"/>
                <w:sz w:val="24"/>
                <w:szCs w:val="24"/>
              </w:rPr>
            </w:pPr>
            <w:r w:rsidRPr="00132C89">
              <w:rPr>
                <w:rFonts w:cstheme="minorHAnsi"/>
                <w:sz w:val="24"/>
                <w:szCs w:val="24"/>
              </w:rPr>
              <w:t>4</w:t>
            </w:r>
          </w:p>
        </w:tc>
        <w:tc>
          <w:tcPr>
            <w:tcW w:w="0" w:type="auto"/>
          </w:tcPr>
          <w:p w14:paraId="2CCDC452" w14:textId="77777777" w:rsidR="0083344D" w:rsidRPr="00132C89" w:rsidRDefault="0083344D" w:rsidP="005B0AA2">
            <w:pPr>
              <w:pStyle w:val="NoSpacing"/>
              <w:jc w:val="right"/>
              <w:rPr>
                <w:rFonts w:cstheme="minorHAnsi"/>
                <w:sz w:val="24"/>
                <w:szCs w:val="24"/>
              </w:rPr>
            </w:pPr>
            <w:r w:rsidRPr="00132C89">
              <w:rPr>
                <w:rFonts w:cstheme="minorHAnsi"/>
                <w:sz w:val="24"/>
                <w:szCs w:val="24"/>
              </w:rPr>
              <w:t>3.74</w:t>
            </w:r>
          </w:p>
        </w:tc>
        <w:tc>
          <w:tcPr>
            <w:tcW w:w="0" w:type="auto"/>
          </w:tcPr>
          <w:p w14:paraId="6CF135AF" w14:textId="77777777" w:rsidR="0083344D" w:rsidRPr="00132C89" w:rsidRDefault="0083344D" w:rsidP="005B0AA2">
            <w:pPr>
              <w:pStyle w:val="NoSpacing"/>
              <w:jc w:val="right"/>
              <w:rPr>
                <w:rFonts w:cstheme="minorHAnsi"/>
                <w:sz w:val="24"/>
                <w:szCs w:val="24"/>
              </w:rPr>
            </w:pPr>
            <w:r w:rsidRPr="00132C89">
              <w:rPr>
                <w:rFonts w:cstheme="minorHAnsi"/>
                <w:sz w:val="24"/>
                <w:szCs w:val="24"/>
              </w:rPr>
              <w:t>3</w:t>
            </w:r>
          </w:p>
        </w:tc>
        <w:tc>
          <w:tcPr>
            <w:tcW w:w="0" w:type="auto"/>
          </w:tcPr>
          <w:p w14:paraId="7CA567BE" w14:textId="77777777" w:rsidR="0083344D" w:rsidRPr="00132C89" w:rsidRDefault="0083344D" w:rsidP="005B0AA2">
            <w:pPr>
              <w:pStyle w:val="NoSpacing"/>
              <w:jc w:val="right"/>
              <w:rPr>
                <w:rFonts w:cstheme="minorHAnsi"/>
                <w:sz w:val="24"/>
                <w:szCs w:val="24"/>
              </w:rPr>
            </w:pPr>
            <w:r w:rsidRPr="00132C89">
              <w:rPr>
                <w:rFonts w:cstheme="minorHAnsi"/>
                <w:sz w:val="24"/>
                <w:szCs w:val="24"/>
              </w:rPr>
              <w:t>20.00</w:t>
            </w:r>
          </w:p>
        </w:tc>
        <w:tc>
          <w:tcPr>
            <w:tcW w:w="0" w:type="auto"/>
          </w:tcPr>
          <w:p w14:paraId="7089D6E3" w14:textId="77777777" w:rsidR="0083344D" w:rsidRPr="00132C89" w:rsidRDefault="0083344D" w:rsidP="005B0AA2">
            <w:pPr>
              <w:pStyle w:val="NoSpacing"/>
              <w:jc w:val="right"/>
              <w:rPr>
                <w:rFonts w:cstheme="minorHAnsi"/>
                <w:sz w:val="24"/>
                <w:szCs w:val="24"/>
              </w:rPr>
            </w:pPr>
            <w:r w:rsidRPr="00132C89">
              <w:rPr>
                <w:rFonts w:cstheme="minorHAnsi"/>
                <w:sz w:val="24"/>
                <w:szCs w:val="24"/>
              </w:rPr>
              <w:t>4</w:t>
            </w:r>
          </w:p>
        </w:tc>
        <w:tc>
          <w:tcPr>
            <w:tcW w:w="0" w:type="auto"/>
          </w:tcPr>
          <w:p w14:paraId="7305ADD6" w14:textId="77777777" w:rsidR="0083344D" w:rsidRPr="00132C89" w:rsidRDefault="0083344D" w:rsidP="005B0AA2">
            <w:pPr>
              <w:pStyle w:val="NoSpacing"/>
              <w:jc w:val="right"/>
              <w:rPr>
                <w:rFonts w:cstheme="minorHAnsi"/>
                <w:sz w:val="24"/>
                <w:szCs w:val="24"/>
              </w:rPr>
            </w:pPr>
            <w:r w:rsidRPr="00132C89">
              <w:rPr>
                <w:rFonts w:cstheme="minorHAnsi"/>
                <w:sz w:val="24"/>
                <w:szCs w:val="24"/>
              </w:rPr>
              <w:t>3.88</w:t>
            </w:r>
          </w:p>
        </w:tc>
        <w:tc>
          <w:tcPr>
            <w:tcW w:w="0" w:type="auto"/>
          </w:tcPr>
          <w:p w14:paraId="3BEACFD2"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3A33867A"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65BAD255" w14:textId="77777777" w:rsidR="0083344D" w:rsidRPr="00132C89" w:rsidRDefault="0083344D" w:rsidP="005B0AA2">
            <w:pPr>
              <w:pStyle w:val="NoSpacing"/>
              <w:jc w:val="right"/>
              <w:rPr>
                <w:rFonts w:cstheme="minorHAnsi"/>
                <w:sz w:val="24"/>
                <w:szCs w:val="24"/>
              </w:rPr>
            </w:pPr>
            <w:r w:rsidRPr="00132C89">
              <w:rPr>
                <w:rFonts w:cstheme="minorHAnsi"/>
                <w:sz w:val="24"/>
                <w:szCs w:val="24"/>
              </w:rPr>
              <w:t>1</w:t>
            </w:r>
          </w:p>
        </w:tc>
        <w:tc>
          <w:tcPr>
            <w:tcW w:w="0" w:type="auto"/>
          </w:tcPr>
          <w:p w14:paraId="4B23E2D1" w14:textId="77777777" w:rsidR="0083344D" w:rsidRPr="00132C89" w:rsidRDefault="0083344D" w:rsidP="005B0AA2">
            <w:pPr>
              <w:pStyle w:val="NoSpacing"/>
              <w:jc w:val="right"/>
              <w:rPr>
                <w:rFonts w:cstheme="minorHAnsi"/>
                <w:sz w:val="24"/>
                <w:szCs w:val="24"/>
              </w:rPr>
            </w:pPr>
            <w:r w:rsidRPr="00132C89">
              <w:rPr>
                <w:rFonts w:cstheme="minorHAnsi"/>
                <w:sz w:val="24"/>
                <w:szCs w:val="24"/>
              </w:rPr>
              <w:t>4.76</w:t>
            </w:r>
          </w:p>
        </w:tc>
        <w:tc>
          <w:tcPr>
            <w:tcW w:w="0" w:type="auto"/>
          </w:tcPr>
          <w:p w14:paraId="3AC140E5" w14:textId="77777777" w:rsidR="0083344D" w:rsidRPr="00132C89" w:rsidRDefault="0083344D" w:rsidP="005B0AA2">
            <w:pPr>
              <w:pStyle w:val="NoSpacing"/>
              <w:jc w:val="right"/>
              <w:rPr>
                <w:rFonts w:cstheme="minorHAnsi"/>
                <w:sz w:val="24"/>
                <w:szCs w:val="24"/>
              </w:rPr>
            </w:pPr>
            <w:r w:rsidRPr="00132C89">
              <w:rPr>
                <w:rFonts w:cstheme="minorHAnsi"/>
                <w:sz w:val="24"/>
                <w:szCs w:val="24"/>
              </w:rPr>
              <w:t>0</w:t>
            </w:r>
          </w:p>
        </w:tc>
        <w:tc>
          <w:tcPr>
            <w:tcW w:w="0" w:type="auto"/>
          </w:tcPr>
          <w:p w14:paraId="22E36A49" w14:textId="77777777" w:rsidR="0083344D" w:rsidRPr="00132C89" w:rsidRDefault="0083344D" w:rsidP="005B0AA2">
            <w:pPr>
              <w:pStyle w:val="NoSpacing"/>
              <w:jc w:val="right"/>
              <w:rPr>
                <w:rFonts w:cstheme="minorHAnsi"/>
                <w:sz w:val="24"/>
                <w:szCs w:val="24"/>
              </w:rPr>
            </w:pPr>
            <w:r w:rsidRPr="00132C89">
              <w:rPr>
                <w:rFonts w:cstheme="minorHAnsi"/>
                <w:sz w:val="24"/>
                <w:szCs w:val="24"/>
              </w:rPr>
              <w:t>0.00</w:t>
            </w:r>
          </w:p>
        </w:tc>
        <w:tc>
          <w:tcPr>
            <w:tcW w:w="0" w:type="auto"/>
          </w:tcPr>
          <w:p w14:paraId="097124E0" w14:textId="77777777" w:rsidR="0083344D" w:rsidRPr="00132C89" w:rsidRDefault="0083344D" w:rsidP="005B0AA2">
            <w:pPr>
              <w:pStyle w:val="NoSpacing"/>
              <w:jc w:val="right"/>
              <w:rPr>
                <w:rFonts w:cstheme="minorHAnsi"/>
                <w:sz w:val="24"/>
                <w:szCs w:val="24"/>
              </w:rPr>
            </w:pPr>
            <w:r w:rsidRPr="00132C89">
              <w:rPr>
                <w:rFonts w:cstheme="minorHAnsi"/>
                <w:sz w:val="24"/>
                <w:szCs w:val="24"/>
              </w:rPr>
              <w:t>2</w:t>
            </w:r>
          </w:p>
        </w:tc>
        <w:tc>
          <w:tcPr>
            <w:tcW w:w="0" w:type="auto"/>
          </w:tcPr>
          <w:p w14:paraId="54A05B3F" w14:textId="77777777" w:rsidR="0083344D" w:rsidRPr="00132C89" w:rsidRDefault="0083344D" w:rsidP="005B0AA2">
            <w:pPr>
              <w:pStyle w:val="NoSpacing"/>
              <w:jc w:val="right"/>
              <w:rPr>
                <w:rFonts w:cstheme="minorHAnsi"/>
                <w:sz w:val="24"/>
                <w:szCs w:val="24"/>
              </w:rPr>
            </w:pPr>
            <w:r w:rsidRPr="00132C89">
              <w:rPr>
                <w:rFonts w:cstheme="minorHAnsi"/>
                <w:sz w:val="24"/>
                <w:szCs w:val="24"/>
              </w:rPr>
              <w:t>8.00</w:t>
            </w:r>
          </w:p>
        </w:tc>
        <w:tc>
          <w:tcPr>
            <w:tcW w:w="0" w:type="auto"/>
          </w:tcPr>
          <w:p w14:paraId="26D970BB" w14:textId="77777777" w:rsidR="0083344D" w:rsidRPr="00132C89" w:rsidRDefault="0083344D" w:rsidP="005B0AA2">
            <w:pPr>
              <w:pStyle w:val="NoSpacing"/>
              <w:jc w:val="right"/>
              <w:rPr>
                <w:rFonts w:cstheme="minorHAnsi"/>
                <w:sz w:val="24"/>
                <w:szCs w:val="24"/>
              </w:rPr>
            </w:pPr>
            <w:r w:rsidRPr="00132C89">
              <w:rPr>
                <w:rFonts w:cstheme="minorHAnsi"/>
                <w:sz w:val="24"/>
                <w:szCs w:val="24"/>
              </w:rPr>
              <w:t>1</w:t>
            </w:r>
          </w:p>
        </w:tc>
        <w:tc>
          <w:tcPr>
            <w:tcW w:w="0" w:type="auto"/>
          </w:tcPr>
          <w:p w14:paraId="7EC67E89" w14:textId="77777777" w:rsidR="0083344D" w:rsidRPr="00132C89" w:rsidRDefault="0083344D" w:rsidP="005B0AA2">
            <w:pPr>
              <w:pStyle w:val="NoSpacing"/>
              <w:jc w:val="right"/>
              <w:rPr>
                <w:rFonts w:cstheme="minorHAnsi"/>
                <w:sz w:val="24"/>
                <w:szCs w:val="24"/>
              </w:rPr>
            </w:pPr>
            <w:r w:rsidRPr="00132C89">
              <w:rPr>
                <w:rFonts w:cstheme="minorHAnsi"/>
                <w:sz w:val="24"/>
                <w:szCs w:val="24"/>
              </w:rPr>
              <w:t>11.11</w:t>
            </w:r>
          </w:p>
        </w:tc>
      </w:tr>
      <w:tr w:rsidR="00EE6ACF" w:rsidRPr="00132C89" w14:paraId="4A34D3D3" w14:textId="77777777" w:rsidTr="0046361C">
        <w:trPr>
          <w:trHeight w:val="191"/>
        </w:trPr>
        <w:tc>
          <w:tcPr>
            <w:tcW w:w="0" w:type="auto"/>
          </w:tcPr>
          <w:p w14:paraId="07577A7C" w14:textId="77777777" w:rsidR="0083344D" w:rsidRPr="00132C89" w:rsidRDefault="0083344D" w:rsidP="00132C89">
            <w:pPr>
              <w:pStyle w:val="NoSpacing"/>
              <w:rPr>
                <w:rFonts w:cstheme="minorHAnsi"/>
                <w:sz w:val="24"/>
                <w:szCs w:val="24"/>
              </w:rPr>
            </w:pPr>
            <w:r w:rsidRPr="00132C89">
              <w:rPr>
                <w:rFonts w:cstheme="minorHAnsi"/>
                <w:sz w:val="24"/>
                <w:szCs w:val="24"/>
              </w:rPr>
              <w:t>Intrusion</w:t>
            </w:r>
          </w:p>
        </w:tc>
        <w:tc>
          <w:tcPr>
            <w:tcW w:w="0" w:type="auto"/>
          </w:tcPr>
          <w:p w14:paraId="4202ABD5" w14:textId="77777777" w:rsidR="0083344D" w:rsidRPr="00132C89" w:rsidRDefault="0083344D" w:rsidP="005B0AA2">
            <w:pPr>
              <w:pStyle w:val="NoSpacing"/>
              <w:jc w:val="right"/>
              <w:rPr>
                <w:rFonts w:cstheme="minorHAnsi"/>
                <w:sz w:val="24"/>
                <w:szCs w:val="24"/>
              </w:rPr>
            </w:pPr>
            <w:r w:rsidRPr="00132C89">
              <w:rPr>
                <w:rFonts w:cstheme="minorHAnsi"/>
                <w:sz w:val="24"/>
                <w:szCs w:val="24"/>
              </w:rPr>
              <w:t>5</w:t>
            </w:r>
          </w:p>
        </w:tc>
        <w:tc>
          <w:tcPr>
            <w:tcW w:w="0" w:type="auto"/>
          </w:tcPr>
          <w:p w14:paraId="7B86DA79" w14:textId="77777777" w:rsidR="0083344D" w:rsidRPr="00132C89" w:rsidRDefault="0083344D" w:rsidP="005B0AA2">
            <w:pPr>
              <w:pStyle w:val="NoSpacing"/>
              <w:jc w:val="right"/>
              <w:rPr>
                <w:rFonts w:cstheme="minorHAnsi"/>
                <w:sz w:val="24"/>
                <w:szCs w:val="24"/>
              </w:rPr>
            </w:pPr>
            <w:r w:rsidRPr="00132C89">
              <w:rPr>
                <w:rFonts w:cstheme="minorHAnsi"/>
                <w:sz w:val="24"/>
                <w:szCs w:val="24"/>
              </w:rPr>
              <w:t>4.67</w:t>
            </w:r>
          </w:p>
        </w:tc>
        <w:tc>
          <w:tcPr>
            <w:tcW w:w="0" w:type="auto"/>
          </w:tcPr>
          <w:p w14:paraId="7F785AD3" w14:textId="77777777" w:rsidR="0083344D" w:rsidRPr="00132C89" w:rsidRDefault="0083344D" w:rsidP="005B0AA2">
            <w:pPr>
              <w:pStyle w:val="NoSpacing"/>
              <w:jc w:val="right"/>
              <w:rPr>
                <w:rFonts w:cstheme="minorHAnsi"/>
                <w:sz w:val="24"/>
                <w:szCs w:val="24"/>
              </w:rPr>
            </w:pPr>
            <w:r w:rsidRPr="00132C89">
              <w:rPr>
                <w:rFonts w:cstheme="minorHAnsi"/>
                <w:sz w:val="24"/>
                <w:szCs w:val="24"/>
              </w:rPr>
              <w:t>2</w:t>
            </w:r>
          </w:p>
        </w:tc>
        <w:tc>
          <w:tcPr>
            <w:tcW w:w="0" w:type="auto"/>
          </w:tcPr>
          <w:p w14:paraId="47414F0E" w14:textId="77777777" w:rsidR="0083344D" w:rsidRPr="00132C89" w:rsidRDefault="0083344D" w:rsidP="005B0AA2">
            <w:pPr>
              <w:pStyle w:val="NoSpacing"/>
              <w:jc w:val="right"/>
              <w:rPr>
                <w:rFonts w:cstheme="minorHAnsi"/>
                <w:sz w:val="24"/>
                <w:szCs w:val="24"/>
              </w:rPr>
            </w:pPr>
            <w:r w:rsidRPr="00132C89">
              <w:rPr>
                <w:rFonts w:cstheme="minorHAnsi"/>
                <w:sz w:val="24"/>
                <w:szCs w:val="24"/>
              </w:rPr>
              <w:t>13.33</w:t>
            </w:r>
          </w:p>
        </w:tc>
        <w:tc>
          <w:tcPr>
            <w:tcW w:w="0" w:type="auto"/>
          </w:tcPr>
          <w:p w14:paraId="2F82B669" w14:textId="77777777" w:rsidR="0083344D" w:rsidRPr="00132C89" w:rsidRDefault="0083344D" w:rsidP="005B0AA2">
            <w:pPr>
              <w:pStyle w:val="NoSpacing"/>
              <w:jc w:val="right"/>
              <w:rPr>
                <w:rFonts w:cstheme="minorHAnsi"/>
                <w:sz w:val="24"/>
                <w:szCs w:val="24"/>
              </w:rPr>
            </w:pPr>
            <w:r w:rsidRPr="00132C89">
              <w:rPr>
                <w:rFonts w:cstheme="minorHAnsi"/>
                <w:sz w:val="24"/>
                <w:szCs w:val="24"/>
              </w:rPr>
              <w:t>4</w:t>
            </w:r>
          </w:p>
        </w:tc>
        <w:tc>
          <w:tcPr>
            <w:tcW w:w="0" w:type="auto"/>
          </w:tcPr>
          <w:p w14:paraId="449CAA51" w14:textId="77777777" w:rsidR="0083344D" w:rsidRPr="00132C89" w:rsidRDefault="0083344D" w:rsidP="005B0AA2">
            <w:pPr>
              <w:pStyle w:val="NoSpacing"/>
              <w:jc w:val="right"/>
              <w:rPr>
                <w:rFonts w:cstheme="minorHAnsi"/>
                <w:sz w:val="24"/>
                <w:szCs w:val="24"/>
              </w:rPr>
            </w:pPr>
            <w:r w:rsidRPr="00132C89">
              <w:rPr>
                <w:rFonts w:cstheme="minorHAnsi"/>
                <w:sz w:val="24"/>
                <w:szCs w:val="24"/>
              </w:rPr>
              <w:t>3.88</w:t>
            </w:r>
          </w:p>
        </w:tc>
        <w:tc>
          <w:tcPr>
            <w:tcW w:w="0" w:type="auto"/>
          </w:tcPr>
          <w:p w14:paraId="493ECCE7" w14:textId="77777777" w:rsidR="0083344D" w:rsidRPr="00132C89" w:rsidRDefault="0083344D" w:rsidP="005B0AA2">
            <w:pPr>
              <w:pStyle w:val="NoSpacing"/>
              <w:jc w:val="right"/>
              <w:rPr>
                <w:rFonts w:cstheme="minorHAnsi"/>
                <w:sz w:val="24"/>
                <w:szCs w:val="24"/>
              </w:rPr>
            </w:pPr>
            <w:r w:rsidRPr="00132C89">
              <w:rPr>
                <w:rFonts w:cstheme="minorHAnsi"/>
                <w:sz w:val="24"/>
                <w:szCs w:val="24"/>
              </w:rPr>
              <w:t>2</w:t>
            </w:r>
          </w:p>
        </w:tc>
        <w:tc>
          <w:tcPr>
            <w:tcW w:w="0" w:type="auto"/>
          </w:tcPr>
          <w:p w14:paraId="09478DD7" w14:textId="77777777" w:rsidR="0083344D" w:rsidRPr="00132C89" w:rsidRDefault="0083344D" w:rsidP="005B0AA2">
            <w:pPr>
              <w:pStyle w:val="NoSpacing"/>
              <w:jc w:val="right"/>
              <w:rPr>
                <w:rFonts w:cstheme="minorHAnsi"/>
                <w:sz w:val="24"/>
                <w:szCs w:val="24"/>
              </w:rPr>
            </w:pPr>
            <w:r w:rsidRPr="00132C89">
              <w:rPr>
                <w:rFonts w:cstheme="minorHAnsi"/>
                <w:sz w:val="24"/>
                <w:szCs w:val="24"/>
              </w:rPr>
              <w:t>15.39</w:t>
            </w:r>
          </w:p>
        </w:tc>
        <w:tc>
          <w:tcPr>
            <w:tcW w:w="0" w:type="auto"/>
          </w:tcPr>
          <w:p w14:paraId="1919355E" w14:textId="77777777" w:rsidR="0083344D" w:rsidRPr="00132C89" w:rsidRDefault="0083344D" w:rsidP="005B0AA2">
            <w:pPr>
              <w:pStyle w:val="NoSpacing"/>
              <w:jc w:val="right"/>
              <w:rPr>
                <w:rFonts w:cstheme="minorHAnsi"/>
                <w:sz w:val="24"/>
                <w:szCs w:val="24"/>
              </w:rPr>
            </w:pPr>
            <w:r w:rsidRPr="00132C89">
              <w:rPr>
                <w:rFonts w:cstheme="minorHAnsi"/>
                <w:sz w:val="24"/>
                <w:szCs w:val="24"/>
              </w:rPr>
              <w:t>4</w:t>
            </w:r>
          </w:p>
        </w:tc>
        <w:tc>
          <w:tcPr>
            <w:tcW w:w="0" w:type="auto"/>
          </w:tcPr>
          <w:p w14:paraId="77211CD4" w14:textId="77777777" w:rsidR="0083344D" w:rsidRPr="00132C89" w:rsidRDefault="0083344D" w:rsidP="005B0AA2">
            <w:pPr>
              <w:pStyle w:val="NoSpacing"/>
              <w:jc w:val="right"/>
              <w:rPr>
                <w:rFonts w:cstheme="minorHAnsi"/>
                <w:sz w:val="24"/>
                <w:szCs w:val="24"/>
              </w:rPr>
            </w:pPr>
            <w:r w:rsidRPr="00132C89">
              <w:rPr>
                <w:rFonts w:cstheme="minorHAnsi"/>
                <w:sz w:val="24"/>
                <w:szCs w:val="24"/>
              </w:rPr>
              <w:t>19.05</w:t>
            </w:r>
          </w:p>
        </w:tc>
        <w:tc>
          <w:tcPr>
            <w:tcW w:w="0" w:type="auto"/>
          </w:tcPr>
          <w:p w14:paraId="4C5BEE5F" w14:textId="77777777" w:rsidR="0083344D" w:rsidRPr="00132C89" w:rsidRDefault="0083344D" w:rsidP="005B0AA2">
            <w:pPr>
              <w:pStyle w:val="NoSpacing"/>
              <w:jc w:val="right"/>
              <w:rPr>
                <w:rFonts w:cstheme="minorHAnsi"/>
                <w:sz w:val="24"/>
                <w:szCs w:val="24"/>
              </w:rPr>
            </w:pPr>
            <w:r w:rsidRPr="00132C89">
              <w:rPr>
                <w:rFonts w:cstheme="minorHAnsi"/>
                <w:sz w:val="24"/>
                <w:szCs w:val="24"/>
              </w:rPr>
              <w:t>2</w:t>
            </w:r>
          </w:p>
        </w:tc>
        <w:tc>
          <w:tcPr>
            <w:tcW w:w="0" w:type="auto"/>
          </w:tcPr>
          <w:p w14:paraId="7DD48800" w14:textId="77777777" w:rsidR="0083344D" w:rsidRPr="00132C89" w:rsidRDefault="0083344D" w:rsidP="005B0AA2">
            <w:pPr>
              <w:pStyle w:val="NoSpacing"/>
              <w:jc w:val="right"/>
              <w:rPr>
                <w:rFonts w:cstheme="minorHAnsi"/>
                <w:sz w:val="24"/>
                <w:szCs w:val="24"/>
              </w:rPr>
            </w:pPr>
            <w:r w:rsidRPr="00132C89">
              <w:rPr>
                <w:rFonts w:cstheme="minorHAnsi"/>
                <w:sz w:val="24"/>
                <w:szCs w:val="24"/>
              </w:rPr>
              <w:t>28.57</w:t>
            </w:r>
          </w:p>
        </w:tc>
        <w:tc>
          <w:tcPr>
            <w:tcW w:w="0" w:type="auto"/>
          </w:tcPr>
          <w:p w14:paraId="5D7271DE" w14:textId="77777777" w:rsidR="0083344D" w:rsidRPr="00132C89" w:rsidRDefault="0083344D" w:rsidP="005B0AA2">
            <w:pPr>
              <w:pStyle w:val="NoSpacing"/>
              <w:jc w:val="right"/>
              <w:rPr>
                <w:rFonts w:cstheme="minorHAnsi"/>
                <w:sz w:val="24"/>
                <w:szCs w:val="24"/>
              </w:rPr>
            </w:pPr>
            <w:r w:rsidRPr="00132C89">
              <w:rPr>
                <w:rFonts w:cstheme="minorHAnsi"/>
                <w:sz w:val="24"/>
                <w:szCs w:val="24"/>
              </w:rPr>
              <w:t>4</w:t>
            </w:r>
          </w:p>
        </w:tc>
        <w:tc>
          <w:tcPr>
            <w:tcW w:w="0" w:type="auto"/>
          </w:tcPr>
          <w:p w14:paraId="0A8733E2" w14:textId="77777777" w:rsidR="0083344D" w:rsidRPr="00132C89" w:rsidRDefault="0083344D" w:rsidP="005B0AA2">
            <w:pPr>
              <w:pStyle w:val="NoSpacing"/>
              <w:jc w:val="right"/>
              <w:rPr>
                <w:rFonts w:cstheme="minorHAnsi"/>
                <w:sz w:val="24"/>
                <w:szCs w:val="24"/>
              </w:rPr>
            </w:pPr>
            <w:r w:rsidRPr="00132C89">
              <w:rPr>
                <w:rFonts w:cstheme="minorHAnsi"/>
                <w:sz w:val="24"/>
                <w:szCs w:val="24"/>
              </w:rPr>
              <w:t>16.00</w:t>
            </w:r>
          </w:p>
        </w:tc>
        <w:tc>
          <w:tcPr>
            <w:tcW w:w="0" w:type="auto"/>
          </w:tcPr>
          <w:p w14:paraId="7FDE1D98" w14:textId="77777777" w:rsidR="0083344D" w:rsidRPr="00132C89" w:rsidRDefault="0083344D" w:rsidP="005B0AA2">
            <w:pPr>
              <w:pStyle w:val="NoSpacing"/>
              <w:jc w:val="right"/>
              <w:rPr>
                <w:rFonts w:cstheme="minorHAnsi"/>
                <w:sz w:val="24"/>
                <w:szCs w:val="24"/>
              </w:rPr>
            </w:pPr>
            <w:r w:rsidRPr="00132C89">
              <w:rPr>
                <w:rFonts w:cstheme="minorHAnsi"/>
                <w:sz w:val="24"/>
                <w:szCs w:val="24"/>
              </w:rPr>
              <w:t>1</w:t>
            </w:r>
          </w:p>
        </w:tc>
        <w:tc>
          <w:tcPr>
            <w:tcW w:w="0" w:type="auto"/>
          </w:tcPr>
          <w:p w14:paraId="07224EC7" w14:textId="77777777" w:rsidR="0083344D" w:rsidRPr="00132C89" w:rsidRDefault="0083344D" w:rsidP="005B0AA2">
            <w:pPr>
              <w:pStyle w:val="NoSpacing"/>
              <w:jc w:val="right"/>
              <w:rPr>
                <w:rFonts w:cstheme="minorHAnsi"/>
                <w:sz w:val="24"/>
                <w:szCs w:val="24"/>
              </w:rPr>
            </w:pPr>
            <w:r w:rsidRPr="00132C89">
              <w:rPr>
                <w:rFonts w:cstheme="minorHAnsi"/>
                <w:sz w:val="24"/>
                <w:szCs w:val="24"/>
              </w:rPr>
              <w:t>11.11</w:t>
            </w:r>
          </w:p>
        </w:tc>
      </w:tr>
      <w:tr w:rsidR="00EE6ACF" w:rsidRPr="00132C89" w14:paraId="58F5013A" w14:textId="77777777" w:rsidTr="0046361C">
        <w:trPr>
          <w:trHeight w:val="234"/>
        </w:trPr>
        <w:tc>
          <w:tcPr>
            <w:tcW w:w="0" w:type="auto"/>
          </w:tcPr>
          <w:p w14:paraId="67AF33F2" w14:textId="77777777" w:rsidR="0083344D" w:rsidRPr="00132C89" w:rsidRDefault="0083344D" w:rsidP="00132C89">
            <w:pPr>
              <w:pStyle w:val="NoSpacing"/>
              <w:rPr>
                <w:rFonts w:cstheme="minorHAnsi"/>
                <w:sz w:val="24"/>
                <w:szCs w:val="24"/>
              </w:rPr>
            </w:pPr>
            <w:r w:rsidRPr="00132C89">
              <w:rPr>
                <w:rFonts w:cstheme="minorHAnsi"/>
                <w:sz w:val="24"/>
                <w:szCs w:val="24"/>
              </w:rPr>
              <w:t>Avulsion</w:t>
            </w:r>
          </w:p>
        </w:tc>
        <w:tc>
          <w:tcPr>
            <w:tcW w:w="0" w:type="auto"/>
          </w:tcPr>
          <w:p w14:paraId="4768B324" w14:textId="77777777" w:rsidR="0083344D" w:rsidRPr="00132C89" w:rsidRDefault="0083344D" w:rsidP="005B0AA2">
            <w:pPr>
              <w:pStyle w:val="NoSpacing"/>
              <w:jc w:val="right"/>
              <w:rPr>
                <w:rFonts w:cstheme="minorHAnsi"/>
                <w:sz w:val="24"/>
                <w:szCs w:val="24"/>
              </w:rPr>
            </w:pPr>
            <w:r w:rsidRPr="00132C89">
              <w:rPr>
                <w:rFonts w:cstheme="minorHAnsi"/>
                <w:sz w:val="24"/>
                <w:szCs w:val="24"/>
              </w:rPr>
              <w:t>9</w:t>
            </w:r>
          </w:p>
        </w:tc>
        <w:tc>
          <w:tcPr>
            <w:tcW w:w="0" w:type="auto"/>
          </w:tcPr>
          <w:p w14:paraId="16AD38F5" w14:textId="77777777" w:rsidR="0083344D" w:rsidRPr="00132C89" w:rsidRDefault="0083344D" w:rsidP="005B0AA2">
            <w:pPr>
              <w:pStyle w:val="NoSpacing"/>
              <w:jc w:val="right"/>
              <w:rPr>
                <w:rFonts w:cstheme="minorHAnsi"/>
                <w:sz w:val="24"/>
                <w:szCs w:val="24"/>
              </w:rPr>
            </w:pPr>
            <w:r w:rsidRPr="00132C89">
              <w:rPr>
                <w:rFonts w:cstheme="minorHAnsi"/>
                <w:sz w:val="24"/>
                <w:szCs w:val="24"/>
              </w:rPr>
              <w:t>8.41</w:t>
            </w:r>
          </w:p>
        </w:tc>
        <w:tc>
          <w:tcPr>
            <w:tcW w:w="0" w:type="auto"/>
          </w:tcPr>
          <w:p w14:paraId="0E6ED06B" w14:textId="77777777" w:rsidR="0083344D" w:rsidRPr="00132C89" w:rsidRDefault="0083344D" w:rsidP="005B0AA2">
            <w:pPr>
              <w:pStyle w:val="NoSpacing"/>
              <w:jc w:val="right"/>
              <w:rPr>
                <w:rFonts w:cstheme="minorHAnsi"/>
                <w:sz w:val="24"/>
                <w:szCs w:val="24"/>
              </w:rPr>
            </w:pPr>
            <w:r w:rsidRPr="00132C89">
              <w:rPr>
                <w:rFonts w:cstheme="minorHAnsi"/>
                <w:sz w:val="24"/>
                <w:szCs w:val="24"/>
              </w:rPr>
              <w:t>2</w:t>
            </w:r>
          </w:p>
        </w:tc>
        <w:tc>
          <w:tcPr>
            <w:tcW w:w="0" w:type="auto"/>
          </w:tcPr>
          <w:p w14:paraId="4C3E624D" w14:textId="77777777" w:rsidR="0083344D" w:rsidRPr="00132C89" w:rsidRDefault="0083344D" w:rsidP="005B0AA2">
            <w:pPr>
              <w:pStyle w:val="NoSpacing"/>
              <w:jc w:val="right"/>
              <w:rPr>
                <w:rFonts w:cstheme="minorHAnsi"/>
                <w:sz w:val="24"/>
                <w:szCs w:val="24"/>
              </w:rPr>
            </w:pPr>
            <w:r w:rsidRPr="00132C89">
              <w:rPr>
                <w:rFonts w:cstheme="minorHAnsi"/>
                <w:sz w:val="24"/>
                <w:szCs w:val="24"/>
              </w:rPr>
              <w:t>13.33</w:t>
            </w:r>
          </w:p>
        </w:tc>
        <w:tc>
          <w:tcPr>
            <w:tcW w:w="0" w:type="auto"/>
          </w:tcPr>
          <w:p w14:paraId="104DFE1D" w14:textId="77777777" w:rsidR="0083344D" w:rsidRPr="00132C89" w:rsidRDefault="0083344D" w:rsidP="005B0AA2">
            <w:pPr>
              <w:pStyle w:val="NoSpacing"/>
              <w:jc w:val="right"/>
              <w:rPr>
                <w:rFonts w:cstheme="minorHAnsi"/>
                <w:sz w:val="24"/>
                <w:szCs w:val="24"/>
              </w:rPr>
            </w:pPr>
            <w:r w:rsidRPr="00132C89">
              <w:rPr>
                <w:rFonts w:cstheme="minorHAnsi"/>
                <w:sz w:val="24"/>
                <w:szCs w:val="24"/>
              </w:rPr>
              <w:t>9</w:t>
            </w:r>
          </w:p>
        </w:tc>
        <w:tc>
          <w:tcPr>
            <w:tcW w:w="0" w:type="auto"/>
          </w:tcPr>
          <w:p w14:paraId="1B1A65B8" w14:textId="77777777" w:rsidR="0083344D" w:rsidRPr="00132C89" w:rsidRDefault="0083344D" w:rsidP="005B0AA2">
            <w:pPr>
              <w:pStyle w:val="NoSpacing"/>
              <w:jc w:val="right"/>
              <w:rPr>
                <w:rFonts w:cstheme="minorHAnsi"/>
                <w:sz w:val="24"/>
                <w:szCs w:val="24"/>
              </w:rPr>
            </w:pPr>
            <w:r w:rsidRPr="00132C89">
              <w:rPr>
                <w:rFonts w:cstheme="minorHAnsi"/>
                <w:sz w:val="24"/>
                <w:szCs w:val="24"/>
              </w:rPr>
              <w:t>8.74</w:t>
            </w:r>
          </w:p>
        </w:tc>
        <w:tc>
          <w:tcPr>
            <w:tcW w:w="0" w:type="auto"/>
          </w:tcPr>
          <w:p w14:paraId="5EBD0CBF" w14:textId="77777777" w:rsidR="0083344D" w:rsidRPr="00132C89" w:rsidRDefault="0083344D" w:rsidP="005B0AA2">
            <w:pPr>
              <w:pStyle w:val="NoSpacing"/>
              <w:jc w:val="right"/>
              <w:rPr>
                <w:rFonts w:cstheme="minorHAnsi"/>
                <w:sz w:val="24"/>
                <w:szCs w:val="24"/>
              </w:rPr>
            </w:pPr>
            <w:r w:rsidRPr="00132C89">
              <w:rPr>
                <w:rFonts w:cstheme="minorHAnsi"/>
                <w:sz w:val="24"/>
                <w:szCs w:val="24"/>
              </w:rPr>
              <w:t>1</w:t>
            </w:r>
          </w:p>
        </w:tc>
        <w:tc>
          <w:tcPr>
            <w:tcW w:w="0" w:type="auto"/>
          </w:tcPr>
          <w:p w14:paraId="159EF17A" w14:textId="77777777" w:rsidR="0083344D" w:rsidRPr="00132C89" w:rsidRDefault="0083344D" w:rsidP="005B0AA2">
            <w:pPr>
              <w:pStyle w:val="NoSpacing"/>
              <w:jc w:val="right"/>
              <w:rPr>
                <w:rFonts w:cstheme="minorHAnsi"/>
                <w:sz w:val="24"/>
                <w:szCs w:val="24"/>
              </w:rPr>
            </w:pPr>
            <w:r w:rsidRPr="00132C89">
              <w:rPr>
                <w:rFonts w:cstheme="minorHAnsi"/>
                <w:sz w:val="24"/>
                <w:szCs w:val="24"/>
              </w:rPr>
              <w:t>7.69</w:t>
            </w:r>
          </w:p>
        </w:tc>
        <w:tc>
          <w:tcPr>
            <w:tcW w:w="0" w:type="auto"/>
          </w:tcPr>
          <w:p w14:paraId="0DA292FD" w14:textId="77777777" w:rsidR="0083344D" w:rsidRPr="00132C89" w:rsidRDefault="0083344D" w:rsidP="005B0AA2">
            <w:pPr>
              <w:pStyle w:val="NoSpacing"/>
              <w:jc w:val="right"/>
              <w:rPr>
                <w:rFonts w:cstheme="minorHAnsi"/>
                <w:sz w:val="24"/>
                <w:szCs w:val="24"/>
              </w:rPr>
            </w:pPr>
            <w:r w:rsidRPr="00132C89">
              <w:rPr>
                <w:rFonts w:cstheme="minorHAnsi"/>
                <w:sz w:val="24"/>
                <w:szCs w:val="24"/>
              </w:rPr>
              <w:t>2</w:t>
            </w:r>
          </w:p>
        </w:tc>
        <w:tc>
          <w:tcPr>
            <w:tcW w:w="0" w:type="auto"/>
          </w:tcPr>
          <w:p w14:paraId="30EDBA32" w14:textId="77777777" w:rsidR="0083344D" w:rsidRPr="00132C89" w:rsidRDefault="0083344D" w:rsidP="005B0AA2">
            <w:pPr>
              <w:pStyle w:val="NoSpacing"/>
              <w:jc w:val="right"/>
              <w:rPr>
                <w:rFonts w:cstheme="minorHAnsi"/>
                <w:sz w:val="24"/>
                <w:szCs w:val="24"/>
              </w:rPr>
            </w:pPr>
            <w:r w:rsidRPr="00132C89">
              <w:rPr>
                <w:rFonts w:cstheme="minorHAnsi"/>
                <w:sz w:val="24"/>
                <w:szCs w:val="24"/>
              </w:rPr>
              <w:t>9.53</w:t>
            </w:r>
          </w:p>
        </w:tc>
        <w:tc>
          <w:tcPr>
            <w:tcW w:w="0" w:type="auto"/>
          </w:tcPr>
          <w:p w14:paraId="2B0CD22D" w14:textId="77777777" w:rsidR="0083344D" w:rsidRPr="00132C89" w:rsidRDefault="0083344D" w:rsidP="005B0AA2">
            <w:pPr>
              <w:pStyle w:val="NoSpacing"/>
              <w:jc w:val="right"/>
              <w:rPr>
                <w:rFonts w:cstheme="minorHAnsi"/>
                <w:sz w:val="24"/>
                <w:szCs w:val="24"/>
              </w:rPr>
            </w:pPr>
            <w:r w:rsidRPr="00132C89">
              <w:rPr>
                <w:rFonts w:cstheme="minorHAnsi"/>
                <w:sz w:val="24"/>
                <w:szCs w:val="24"/>
              </w:rPr>
              <w:t>2</w:t>
            </w:r>
          </w:p>
        </w:tc>
        <w:tc>
          <w:tcPr>
            <w:tcW w:w="0" w:type="auto"/>
          </w:tcPr>
          <w:p w14:paraId="25E7E32A" w14:textId="77777777" w:rsidR="0083344D" w:rsidRPr="00132C89" w:rsidRDefault="0083344D" w:rsidP="005B0AA2">
            <w:pPr>
              <w:pStyle w:val="NoSpacing"/>
              <w:jc w:val="right"/>
              <w:rPr>
                <w:rFonts w:cstheme="minorHAnsi"/>
                <w:sz w:val="24"/>
                <w:szCs w:val="24"/>
              </w:rPr>
            </w:pPr>
            <w:r w:rsidRPr="00132C89">
              <w:rPr>
                <w:rFonts w:cstheme="minorHAnsi"/>
                <w:sz w:val="24"/>
                <w:szCs w:val="24"/>
              </w:rPr>
              <w:t>28.57</w:t>
            </w:r>
          </w:p>
        </w:tc>
        <w:tc>
          <w:tcPr>
            <w:tcW w:w="0" w:type="auto"/>
          </w:tcPr>
          <w:p w14:paraId="4C027B6D" w14:textId="77777777" w:rsidR="0083344D" w:rsidRPr="00132C89" w:rsidRDefault="0083344D" w:rsidP="005B0AA2">
            <w:pPr>
              <w:pStyle w:val="NoSpacing"/>
              <w:jc w:val="right"/>
              <w:rPr>
                <w:rFonts w:cstheme="minorHAnsi"/>
                <w:sz w:val="24"/>
                <w:szCs w:val="24"/>
              </w:rPr>
            </w:pPr>
            <w:r w:rsidRPr="00132C89">
              <w:rPr>
                <w:rFonts w:cstheme="minorHAnsi"/>
                <w:sz w:val="24"/>
                <w:szCs w:val="24"/>
              </w:rPr>
              <w:t>4</w:t>
            </w:r>
          </w:p>
        </w:tc>
        <w:tc>
          <w:tcPr>
            <w:tcW w:w="0" w:type="auto"/>
          </w:tcPr>
          <w:p w14:paraId="1645F525" w14:textId="77777777" w:rsidR="0083344D" w:rsidRPr="00132C89" w:rsidRDefault="0083344D" w:rsidP="005B0AA2">
            <w:pPr>
              <w:pStyle w:val="NoSpacing"/>
              <w:jc w:val="right"/>
              <w:rPr>
                <w:rFonts w:cstheme="minorHAnsi"/>
                <w:sz w:val="24"/>
                <w:szCs w:val="24"/>
              </w:rPr>
            </w:pPr>
            <w:r w:rsidRPr="00132C89">
              <w:rPr>
                <w:rFonts w:cstheme="minorHAnsi"/>
                <w:sz w:val="24"/>
                <w:szCs w:val="24"/>
              </w:rPr>
              <w:t>16.00</w:t>
            </w:r>
          </w:p>
        </w:tc>
        <w:tc>
          <w:tcPr>
            <w:tcW w:w="0" w:type="auto"/>
          </w:tcPr>
          <w:p w14:paraId="14DA392D" w14:textId="77777777" w:rsidR="0083344D" w:rsidRPr="00132C89" w:rsidRDefault="0083344D" w:rsidP="005B0AA2">
            <w:pPr>
              <w:pStyle w:val="NoSpacing"/>
              <w:jc w:val="right"/>
              <w:rPr>
                <w:rFonts w:cstheme="minorHAnsi"/>
                <w:sz w:val="24"/>
                <w:szCs w:val="24"/>
              </w:rPr>
            </w:pPr>
            <w:r w:rsidRPr="00132C89">
              <w:rPr>
                <w:rFonts w:cstheme="minorHAnsi"/>
                <w:sz w:val="24"/>
                <w:szCs w:val="24"/>
              </w:rPr>
              <w:t>5</w:t>
            </w:r>
          </w:p>
        </w:tc>
        <w:tc>
          <w:tcPr>
            <w:tcW w:w="0" w:type="auto"/>
          </w:tcPr>
          <w:p w14:paraId="12D037AF" w14:textId="77777777" w:rsidR="0083344D" w:rsidRPr="00132C89" w:rsidRDefault="0083344D" w:rsidP="005B0AA2">
            <w:pPr>
              <w:pStyle w:val="NoSpacing"/>
              <w:jc w:val="right"/>
              <w:rPr>
                <w:rFonts w:cstheme="minorHAnsi"/>
                <w:sz w:val="24"/>
                <w:szCs w:val="24"/>
              </w:rPr>
            </w:pPr>
            <w:r w:rsidRPr="00132C89">
              <w:rPr>
                <w:rFonts w:cstheme="minorHAnsi"/>
                <w:sz w:val="24"/>
                <w:szCs w:val="24"/>
              </w:rPr>
              <w:t>55.56</w:t>
            </w:r>
          </w:p>
        </w:tc>
      </w:tr>
      <w:tr w:rsidR="00EE6ACF" w:rsidRPr="00132C89" w14:paraId="20188814" w14:textId="77777777" w:rsidTr="0046361C">
        <w:trPr>
          <w:trHeight w:val="231"/>
        </w:trPr>
        <w:tc>
          <w:tcPr>
            <w:tcW w:w="0" w:type="auto"/>
          </w:tcPr>
          <w:p w14:paraId="4A3CE0F1" w14:textId="77777777" w:rsidR="0083344D" w:rsidRPr="00132C89" w:rsidRDefault="0083344D" w:rsidP="00132C89">
            <w:pPr>
              <w:pStyle w:val="NoSpacing"/>
              <w:rPr>
                <w:rFonts w:cstheme="minorHAnsi"/>
                <w:sz w:val="24"/>
                <w:szCs w:val="24"/>
              </w:rPr>
            </w:pPr>
            <w:r w:rsidRPr="00132C89">
              <w:rPr>
                <w:rFonts w:cstheme="minorHAnsi"/>
                <w:sz w:val="24"/>
                <w:szCs w:val="24"/>
              </w:rPr>
              <w:t>Total</w:t>
            </w:r>
          </w:p>
        </w:tc>
        <w:tc>
          <w:tcPr>
            <w:tcW w:w="0" w:type="auto"/>
          </w:tcPr>
          <w:p w14:paraId="1C8E5359" w14:textId="77777777" w:rsidR="0083344D" w:rsidRPr="00132C89" w:rsidRDefault="0083344D" w:rsidP="005B0AA2">
            <w:pPr>
              <w:pStyle w:val="NoSpacing"/>
              <w:jc w:val="right"/>
              <w:rPr>
                <w:rFonts w:cstheme="minorHAnsi"/>
                <w:sz w:val="24"/>
                <w:szCs w:val="24"/>
              </w:rPr>
            </w:pPr>
            <w:r w:rsidRPr="00132C89">
              <w:rPr>
                <w:rFonts w:cstheme="minorHAnsi"/>
                <w:sz w:val="24"/>
                <w:szCs w:val="24"/>
              </w:rPr>
              <w:t>107</w:t>
            </w:r>
          </w:p>
        </w:tc>
        <w:tc>
          <w:tcPr>
            <w:tcW w:w="0" w:type="auto"/>
          </w:tcPr>
          <w:p w14:paraId="1B202FFC" w14:textId="77777777" w:rsidR="0083344D" w:rsidRPr="00132C89" w:rsidRDefault="0083344D" w:rsidP="005B0AA2">
            <w:pPr>
              <w:pStyle w:val="NoSpacing"/>
              <w:jc w:val="right"/>
              <w:rPr>
                <w:rFonts w:cstheme="minorHAnsi"/>
                <w:sz w:val="24"/>
                <w:szCs w:val="24"/>
              </w:rPr>
            </w:pPr>
            <w:r w:rsidRPr="00132C89">
              <w:rPr>
                <w:rFonts w:cstheme="minorHAnsi"/>
                <w:sz w:val="24"/>
                <w:szCs w:val="24"/>
              </w:rPr>
              <w:t>100.00</w:t>
            </w:r>
          </w:p>
        </w:tc>
        <w:tc>
          <w:tcPr>
            <w:tcW w:w="0" w:type="auto"/>
          </w:tcPr>
          <w:p w14:paraId="3CDDA84B" w14:textId="77777777" w:rsidR="0083344D" w:rsidRPr="00132C89" w:rsidRDefault="0083344D" w:rsidP="005B0AA2">
            <w:pPr>
              <w:pStyle w:val="NoSpacing"/>
              <w:jc w:val="right"/>
              <w:rPr>
                <w:rFonts w:cstheme="minorHAnsi"/>
                <w:sz w:val="24"/>
                <w:szCs w:val="24"/>
              </w:rPr>
            </w:pPr>
            <w:r w:rsidRPr="00132C89">
              <w:rPr>
                <w:rFonts w:cstheme="minorHAnsi"/>
                <w:sz w:val="24"/>
                <w:szCs w:val="24"/>
              </w:rPr>
              <w:t>15</w:t>
            </w:r>
          </w:p>
        </w:tc>
        <w:tc>
          <w:tcPr>
            <w:tcW w:w="0" w:type="auto"/>
          </w:tcPr>
          <w:p w14:paraId="1E8E259B" w14:textId="77777777" w:rsidR="0083344D" w:rsidRPr="00132C89" w:rsidRDefault="0083344D" w:rsidP="005B0AA2">
            <w:pPr>
              <w:pStyle w:val="NoSpacing"/>
              <w:jc w:val="right"/>
              <w:rPr>
                <w:rFonts w:cstheme="minorHAnsi"/>
                <w:sz w:val="24"/>
                <w:szCs w:val="24"/>
              </w:rPr>
            </w:pPr>
            <w:r w:rsidRPr="00132C89">
              <w:rPr>
                <w:rFonts w:cstheme="minorHAnsi"/>
                <w:sz w:val="24"/>
                <w:szCs w:val="24"/>
              </w:rPr>
              <w:t>100.00</w:t>
            </w:r>
          </w:p>
        </w:tc>
        <w:tc>
          <w:tcPr>
            <w:tcW w:w="0" w:type="auto"/>
          </w:tcPr>
          <w:p w14:paraId="4E45756A" w14:textId="77777777" w:rsidR="0083344D" w:rsidRPr="00132C89" w:rsidRDefault="0083344D" w:rsidP="005B0AA2">
            <w:pPr>
              <w:pStyle w:val="NoSpacing"/>
              <w:jc w:val="right"/>
              <w:rPr>
                <w:rFonts w:cstheme="minorHAnsi"/>
                <w:sz w:val="24"/>
                <w:szCs w:val="24"/>
              </w:rPr>
            </w:pPr>
            <w:r w:rsidRPr="00132C89">
              <w:rPr>
                <w:rFonts w:cstheme="minorHAnsi"/>
                <w:sz w:val="24"/>
                <w:szCs w:val="24"/>
              </w:rPr>
              <w:t>103</w:t>
            </w:r>
          </w:p>
        </w:tc>
        <w:tc>
          <w:tcPr>
            <w:tcW w:w="0" w:type="auto"/>
          </w:tcPr>
          <w:p w14:paraId="59B62FA2" w14:textId="77777777" w:rsidR="0083344D" w:rsidRPr="00132C89" w:rsidRDefault="0083344D" w:rsidP="005B0AA2">
            <w:pPr>
              <w:pStyle w:val="NoSpacing"/>
              <w:jc w:val="right"/>
              <w:rPr>
                <w:rFonts w:cstheme="minorHAnsi"/>
                <w:sz w:val="24"/>
                <w:szCs w:val="24"/>
              </w:rPr>
            </w:pPr>
            <w:r w:rsidRPr="00132C89">
              <w:rPr>
                <w:rFonts w:cstheme="minorHAnsi"/>
                <w:sz w:val="24"/>
                <w:szCs w:val="24"/>
              </w:rPr>
              <w:t>100.00</w:t>
            </w:r>
          </w:p>
        </w:tc>
        <w:tc>
          <w:tcPr>
            <w:tcW w:w="0" w:type="auto"/>
          </w:tcPr>
          <w:p w14:paraId="3D4E48AC" w14:textId="77777777" w:rsidR="0083344D" w:rsidRPr="00132C89" w:rsidRDefault="0083344D" w:rsidP="005B0AA2">
            <w:pPr>
              <w:pStyle w:val="NoSpacing"/>
              <w:jc w:val="right"/>
              <w:rPr>
                <w:rFonts w:cstheme="minorHAnsi"/>
                <w:sz w:val="24"/>
                <w:szCs w:val="24"/>
              </w:rPr>
            </w:pPr>
            <w:r w:rsidRPr="00132C89">
              <w:rPr>
                <w:rFonts w:cstheme="minorHAnsi"/>
                <w:sz w:val="24"/>
                <w:szCs w:val="24"/>
              </w:rPr>
              <w:t>13</w:t>
            </w:r>
          </w:p>
        </w:tc>
        <w:tc>
          <w:tcPr>
            <w:tcW w:w="0" w:type="auto"/>
          </w:tcPr>
          <w:p w14:paraId="7F46BAC2" w14:textId="77777777" w:rsidR="0083344D" w:rsidRPr="00132C89" w:rsidRDefault="0083344D" w:rsidP="005B0AA2">
            <w:pPr>
              <w:pStyle w:val="NoSpacing"/>
              <w:jc w:val="right"/>
              <w:rPr>
                <w:rFonts w:cstheme="minorHAnsi"/>
                <w:sz w:val="24"/>
                <w:szCs w:val="24"/>
              </w:rPr>
            </w:pPr>
            <w:r w:rsidRPr="00132C89">
              <w:rPr>
                <w:rFonts w:cstheme="minorHAnsi"/>
                <w:sz w:val="24"/>
                <w:szCs w:val="24"/>
              </w:rPr>
              <w:t>100.00</w:t>
            </w:r>
          </w:p>
        </w:tc>
        <w:tc>
          <w:tcPr>
            <w:tcW w:w="0" w:type="auto"/>
          </w:tcPr>
          <w:p w14:paraId="5777A13B" w14:textId="77777777" w:rsidR="0083344D" w:rsidRPr="00132C89" w:rsidRDefault="0083344D" w:rsidP="005B0AA2">
            <w:pPr>
              <w:pStyle w:val="NoSpacing"/>
              <w:jc w:val="right"/>
              <w:rPr>
                <w:rFonts w:cstheme="minorHAnsi"/>
                <w:sz w:val="24"/>
                <w:szCs w:val="24"/>
              </w:rPr>
            </w:pPr>
            <w:r w:rsidRPr="00132C89">
              <w:rPr>
                <w:rFonts w:cstheme="minorHAnsi"/>
                <w:sz w:val="24"/>
                <w:szCs w:val="24"/>
              </w:rPr>
              <w:t>21</w:t>
            </w:r>
          </w:p>
        </w:tc>
        <w:tc>
          <w:tcPr>
            <w:tcW w:w="0" w:type="auto"/>
          </w:tcPr>
          <w:p w14:paraId="23713EE9" w14:textId="77777777" w:rsidR="0083344D" w:rsidRPr="00132C89" w:rsidRDefault="0083344D" w:rsidP="005B0AA2">
            <w:pPr>
              <w:pStyle w:val="NoSpacing"/>
              <w:jc w:val="right"/>
              <w:rPr>
                <w:rFonts w:cstheme="minorHAnsi"/>
                <w:sz w:val="24"/>
                <w:szCs w:val="24"/>
              </w:rPr>
            </w:pPr>
            <w:r w:rsidRPr="00132C89">
              <w:rPr>
                <w:rFonts w:cstheme="minorHAnsi"/>
                <w:sz w:val="24"/>
                <w:szCs w:val="24"/>
              </w:rPr>
              <w:t>100.00</w:t>
            </w:r>
          </w:p>
        </w:tc>
        <w:tc>
          <w:tcPr>
            <w:tcW w:w="0" w:type="auto"/>
          </w:tcPr>
          <w:p w14:paraId="4A872864" w14:textId="77777777" w:rsidR="0083344D" w:rsidRPr="00132C89" w:rsidRDefault="0083344D" w:rsidP="005B0AA2">
            <w:pPr>
              <w:pStyle w:val="NoSpacing"/>
              <w:jc w:val="right"/>
              <w:rPr>
                <w:rFonts w:cstheme="minorHAnsi"/>
                <w:sz w:val="24"/>
                <w:szCs w:val="24"/>
              </w:rPr>
            </w:pPr>
            <w:r w:rsidRPr="00132C89">
              <w:rPr>
                <w:rFonts w:cstheme="minorHAnsi"/>
                <w:sz w:val="24"/>
                <w:szCs w:val="24"/>
              </w:rPr>
              <w:t>7</w:t>
            </w:r>
          </w:p>
        </w:tc>
        <w:tc>
          <w:tcPr>
            <w:tcW w:w="0" w:type="auto"/>
          </w:tcPr>
          <w:p w14:paraId="3E256390" w14:textId="77777777" w:rsidR="0083344D" w:rsidRPr="00132C89" w:rsidRDefault="0083344D" w:rsidP="005B0AA2">
            <w:pPr>
              <w:pStyle w:val="NoSpacing"/>
              <w:jc w:val="right"/>
              <w:rPr>
                <w:rFonts w:cstheme="minorHAnsi"/>
                <w:sz w:val="24"/>
                <w:szCs w:val="24"/>
              </w:rPr>
            </w:pPr>
            <w:r w:rsidRPr="00132C89">
              <w:rPr>
                <w:rFonts w:cstheme="minorHAnsi"/>
                <w:sz w:val="24"/>
                <w:szCs w:val="24"/>
              </w:rPr>
              <w:t>100.00</w:t>
            </w:r>
          </w:p>
        </w:tc>
        <w:tc>
          <w:tcPr>
            <w:tcW w:w="0" w:type="auto"/>
          </w:tcPr>
          <w:p w14:paraId="3B695FFB" w14:textId="77777777" w:rsidR="0083344D" w:rsidRPr="00132C89" w:rsidRDefault="0083344D" w:rsidP="005B0AA2">
            <w:pPr>
              <w:pStyle w:val="NoSpacing"/>
              <w:jc w:val="right"/>
              <w:rPr>
                <w:rFonts w:cstheme="minorHAnsi"/>
                <w:sz w:val="24"/>
                <w:szCs w:val="24"/>
              </w:rPr>
            </w:pPr>
            <w:r w:rsidRPr="00132C89">
              <w:rPr>
                <w:rFonts w:cstheme="minorHAnsi"/>
                <w:sz w:val="24"/>
                <w:szCs w:val="24"/>
              </w:rPr>
              <w:t>25</w:t>
            </w:r>
          </w:p>
        </w:tc>
        <w:tc>
          <w:tcPr>
            <w:tcW w:w="0" w:type="auto"/>
          </w:tcPr>
          <w:p w14:paraId="549403C3" w14:textId="77777777" w:rsidR="0083344D" w:rsidRPr="00132C89" w:rsidRDefault="0083344D" w:rsidP="005B0AA2">
            <w:pPr>
              <w:pStyle w:val="NoSpacing"/>
              <w:jc w:val="right"/>
              <w:rPr>
                <w:rFonts w:cstheme="minorHAnsi"/>
                <w:sz w:val="24"/>
                <w:szCs w:val="24"/>
              </w:rPr>
            </w:pPr>
            <w:r w:rsidRPr="00132C89">
              <w:rPr>
                <w:rFonts w:cstheme="minorHAnsi"/>
                <w:sz w:val="24"/>
                <w:szCs w:val="24"/>
              </w:rPr>
              <w:t>100.00</w:t>
            </w:r>
          </w:p>
        </w:tc>
        <w:tc>
          <w:tcPr>
            <w:tcW w:w="0" w:type="auto"/>
          </w:tcPr>
          <w:p w14:paraId="4D61390A" w14:textId="77777777" w:rsidR="0083344D" w:rsidRPr="00132C89" w:rsidRDefault="0083344D" w:rsidP="005B0AA2">
            <w:pPr>
              <w:pStyle w:val="NoSpacing"/>
              <w:jc w:val="right"/>
              <w:rPr>
                <w:rFonts w:cstheme="minorHAnsi"/>
                <w:sz w:val="24"/>
                <w:szCs w:val="24"/>
              </w:rPr>
            </w:pPr>
            <w:r w:rsidRPr="00132C89">
              <w:rPr>
                <w:rFonts w:cstheme="minorHAnsi"/>
                <w:sz w:val="24"/>
                <w:szCs w:val="24"/>
              </w:rPr>
              <w:t>9</w:t>
            </w:r>
          </w:p>
        </w:tc>
        <w:tc>
          <w:tcPr>
            <w:tcW w:w="0" w:type="auto"/>
          </w:tcPr>
          <w:p w14:paraId="25D60F5F" w14:textId="77777777" w:rsidR="0083344D" w:rsidRPr="00132C89" w:rsidRDefault="0083344D" w:rsidP="005B0AA2">
            <w:pPr>
              <w:pStyle w:val="NoSpacing"/>
              <w:jc w:val="right"/>
              <w:rPr>
                <w:rFonts w:cstheme="minorHAnsi"/>
                <w:sz w:val="24"/>
                <w:szCs w:val="24"/>
              </w:rPr>
            </w:pPr>
            <w:r w:rsidRPr="00132C89">
              <w:rPr>
                <w:rFonts w:cstheme="minorHAnsi"/>
                <w:sz w:val="24"/>
                <w:szCs w:val="24"/>
              </w:rPr>
              <w:t>100.00</w:t>
            </w:r>
          </w:p>
        </w:tc>
      </w:tr>
    </w:tbl>
    <w:p w14:paraId="6EF68EB4" w14:textId="77777777" w:rsidR="00283B47" w:rsidRPr="00F00801" w:rsidRDefault="00283B47" w:rsidP="00F00801">
      <w:pPr>
        <w:rPr>
          <w:rFonts w:cstheme="minorHAnsi"/>
          <w:sz w:val="24"/>
          <w:szCs w:val="24"/>
        </w:rPr>
      </w:pPr>
    </w:p>
    <w:p w14:paraId="02D7BA7E" w14:textId="77777777" w:rsidR="00377DCD" w:rsidRDefault="00377DCD" w:rsidP="00F00801">
      <w:pPr>
        <w:rPr>
          <w:rFonts w:cstheme="minorHAnsi"/>
          <w:sz w:val="24"/>
          <w:szCs w:val="24"/>
        </w:rPr>
        <w:sectPr w:rsidR="00377DCD" w:rsidSect="004B7C73">
          <w:pgSz w:w="15840" w:h="12240" w:orient="landscape"/>
          <w:pgMar w:top="1080" w:right="1080" w:bottom="1080" w:left="1080" w:header="720" w:footer="720" w:gutter="0"/>
          <w:cols w:space="720"/>
          <w:docGrid w:linePitch="360"/>
        </w:sectPr>
      </w:pPr>
    </w:p>
    <w:p w14:paraId="532A9B64" w14:textId="5C86D396" w:rsidR="00F00801" w:rsidRPr="00F00801" w:rsidRDefault="00F00801" w:rsidP="00F00801">
      <w:pPr>
        <w:rPr>
          <w:rFonts w:cstheme="minorHAnsi"/>
          <w:sz w:val="24"/>
          <w:szCs w:val="24"/>
        </w:rPr>
      </w:pPr>
      <w:r w:rsidRPr="00F00801">
        <w:rPr>
          <w:rFonts w:cstheme="minorHAnsi"/>
          <w:sz w:val="24"/>
          <w:szCs w:val="24"/>
        </w:rPr>
        <w:t>As regards the relation between trauma type and age, children in the 7–9 years age group had the highest rate of traumatic injury (41.05%). There was a significantly higher occurrence of uncomplicated crown fractures in the 10–12 years age group (</w:t>
      </w:r>
      <w:r w:rsidRPr="00F00801">
        <w:rPr>
          <w:rFonts w:cstheme="minorHAnsi"/>
          <w:i/>
          <w:iCs/>
          <w:sz w:val="24"/>
          <w:szCs w:val="24"/>
        </w:rPr>
        <w:t>P</w:t>
      </w:r>
      <w:r w:rsidRPr="00F00801">
        <w:rPr>
          <w:rFonts w:cstheme="minorHAnsi"/>
          <w:sz w:val="24"/>
          <w:szCs w:val="24"/>
        </w:rPr>
        <w:t>&lt;0.05). Lateral luxation and intrusion were observed significantly more often in the 1–6 years and 7–9 years (</w:t>
      </w:r>
      <w:r w:rsidRPr="00F00801">
        <w:rPr>
          <w:rFonts w:cstheme="minorHAnsi"/>
          <w:i/>
          <w:iCs/>
          <w:sz w:val="24"/>
          <w:szCs w:val="24"/>
        </w:rPr>
        <w:t>P</w:t>
      </w:r>
      <w:r w:rsidRPr="00F00801">
        <w:rPr>
          <w:rFonts w:cstheme="minorHAnsi"/>
          <w:sz w:val="24"/>
          <w:szCs w:val="24"/>
        </w:rPr>
        <w:t>&lt;0.05, respectively). The distribution of types of injury related to age groups is given in </w:t>
      </w:r>
      <w:r w:rsidRPr="00377DCD">
        <w:rPr>
          <w:rFonts w:cstheme="minorHAnsi"/>
          <w:b/>
          <w:bCs/>
          <w:sz w:val="24"/>
          <w:szCs w:val="24"/>
        </w:rPr>
        <w:t>Table 2</w:t>
      </w:r>
      <w:r w:rsidRPr="00F00801">
        <w:rPr>
          <w:rFonts w:cstheme="minorHAnsi"/>
          <w:sz w:val="24"/>
          <w:szCs w:val="24"/>
        </w:rPr>
        <w:t>.</w:t>
      </w:r>
    </w:p>
    <w:p w14:paraId="249823F8" w14:textId="1229C601" w:rsidR="00F00801" w:rsidRDefault="00F00801" w:rsidP="005B0AA2">
      <w:pPr>
        <w:spacing w:after="0"/>
        <w:rPr>
          <w:rFonts w:cstheme="minorHAnsi"/>
          <w:noProof/>
          <w:sz w:val="24"/>
          <w:szCs w:val="24"/>
        </w:rPr>
      </w:pPr>
      <w:r w:rsidRPr="00F00801">
        <w:rPr>
          <w:rFonts w:cstheme="minorHAnsi"/>
          <w:b/>
          <w:bCs/>
          <w:sz w:val="24"/>
          <w:szCs w:val="24"/>
        </w:rPr>
        <w:t>Table 2. </w:t>
      </w:r>
      <w:r w:rsidRPr="00F00801">
        <w:rPr>
          <w:rFonts w:cstheme="minorHAnsi"/>
          <w:sz w:val="24"/>
          <w:szCs w:val="24"/>
        </w:rPr>
        <w:t>Distribution of types of injury related to age groups</w:t>
      </w:r>
    </w:p>
    <w:p w14:paraId="391E409F" w14:textId="77777777" w:rsidR="00EA17B8" w:rsidRPr="00EA17B8" w:rsidRDefault="00EA17B8" w:rsidP="00EA17B8">
      <w:pPr>
        <w:kinsoku w:val="0"/>
        <w:overflowPunct w:val="0"/>
        <w:autoSpaceDE w:val="0"/>
        <w:autoSpaceDN w:val="0"/>
        <w:adjustRightInd w:val="0"/>
        <w:spacing w:before="2" w:after="0" w:line="240" w:lineRule="auto"/>
        <w:rPr>
          <w:rFonts w:ascii="Arial" w:hAnsi="Arial" w:cs="Arial"/>
          <w:sz w:val="8"/>
          <w:szCs w:val="8"/>
        </w:rPr>
      </w:pPr>
    </w:p>
    <w:tbl>
      <w:tblPr>
        <w:tblStyle w:val="TableGrid"/>
        <w:tblW w:w="0" w:type="auto"/>
        <w:tblLook w:val="0020" w:firstRow="1" w:lastRow="0" w:firstColumn="0" w:lastColumn="0" w:noHBand="0" w:noVBand="0"/>
      </w:tblPr>
      <w:tblGrid>
        <w:gridCol w:w="2221"/>
        <w:gridCol w:w="844"/>
        <w:gridCol w:w="764"/>
        <w:gridCol w:w="844"/>
        <w:gridCol w:w="764"/>
        <w:gridCol w:w="907"/>
        <w:gridCol w:w="764"/>
        <w:gridCol w:w="907"/>
        <w:gridCol w:w="764"/>
        <w:gridCol w:w="710"/>
        <w:gridCol w:w="581"/>
      </w:tblGrid>
      <w:tr w:rsidR="00AB28C9" w:rsidRPr="00100350" w14:paraId="1C311506" w14:textId="77777777" w:rsidTr="0046361C">
        <w:trPr>
          <w:trHeight w:val="288"/>
        </w:trPr>
        <w:tc>
          <w:tcPr>
            <w:tcW w:w="0" w:type="auto"/>
          </w:tcPr>
          <w:p w14:paraId="30C6C71A" w14:textId="3AF081AA" w:rsidR="004034A9" w:rsidRPr="00100350" w:rsidRDefault="004034A9" w:rsidP="00100350">
            <w:pPr>
              <w:pStyle w:val="NoSpacing"/>
              <w:rPr>
                <w:rFonts w:cstheme="minorHAnsi"/>
                <w:sz w:val="24"/>
                <w:szCs w:val="24"/>
              </w:rPr>
            </w:pPr>
            <w:r w:rsidRPr="00100350">
              <w:rPr>
                <w:rFonts w:cstheme="minorHAnsi"/>
                <w:sz w:val="24"/>
                <w:szCs w:val="24"/>
              </w:rPr>
              <w:t>Traumatic Injury</w:t>
            </w:r>
          </w:p>
        </w:tc>
        <w:tc>
          <w:tcPr>
            <w:tcW w:w="0" w:type="auto"/>
          </w:tcPr>
          <w:p w14:paraId="54D10F61" w14:textId="37E64167" w:rsidR="004034A9" w:rsidRPr="00100350" w:rsidRDefault="004034A9" w:rsidP="00100350">
            <w:pPr>
              <w:pStyle w:val="NoSpacing"/>
              <w:rPr>
                <w:rFonts w:cstheme="minorHAnsi"/>
                <w:i/>
                <w:iCs/>
                <w:color w:val="231F20"/>
                <w:w w:val="89"/>
                <w:sz w:val="24"/>
                <w:szCs w:val="24"/>
              </w:rPr>
            </w:pPr>
            <w:r w:rsidRPr="00100350">
              <w:rPr>
                <w:rFonts w:cstheme="minorHAnsi"/>
                <w:sz w:val="24"/>
                <w:szCs w:val="24"/>
              </w:rPr>
              <w:t>1–6 years</w:t>
            </w:r>
          </w:p>
        </w:tc>
        <w:tc>
          <w:tcPr>
            <w:tcW w:w="0" w:type="auto"/>
          </w:tcPr>
          <w:p w14:paraId="7347DB65" w14:textId="77777777" w:rsidR="004034A9" w:rsidRPr="00100350" w:rsidRDefault="004034A9" w:rsidP="00100350">
            <w:pPr>
              <w:pStyle w:val="NoSpacing"/>
              <w:rPr>
                <w:rFonts w:cstheme="minorHAnsi"/>
                <w:color w:val="231F20"/>
                <w:w w:val="93"/>
                <w:sz w:val="24"/>
                <w:szCs w:val="24"/>
              </w:rPr>
            </w:pPr>
          </w:p>
        </w:tc>
        <w:tc>
          <w:tcPr>
            <w:tcW w:w="0" w:type="auto"/>
          </w:tcPr>
          <w:p w14:paraId="14BBC4E4" w14:textId="02BEA79A" w:rsidR="004034A9" w:rsidRPr="00100350" w:rsidRDefault="004034A9" w:rsidP="00100350">
            <w:pPr>
              <w:pStyle w:val="NoSpacing"/>
              <w:rPr>
                <w:rFonts w:cstheme="minorHAnsi"/>
                <w:i/>
                <w:iCs/>
                <w:color w:val="231F20"/>
                <w:w w:val="89"/>
                <w:sz w:val="24"/>
                <w:szCs w:val="24"/>
              </w:rPr>
            </w:pPr>
            <w:r w:rsidRPr="00100350">
              <w:rPr>
                <w:rFonts w:cstheme="minorHAnsi"/>
                <w:sz w:val="24"/>
                <w:szCs w:val="24"/>
              </w:rPr>
              <w:t>7–9 years</w:t>
            </w:r>
          </w:p>
        </w:tc>
        <w:tc>
          <w:tcPr>
            <w:tcW w:w="0" w:type="auto"/>
          </w:tcPr>
          <w:p w14:paraId="027D2843" w14:textId="77777777" w:rsidR="004034A9" w:rsidRPr="00100350" w:rsidRDefault="004034A9" w:rsidP="00100350">
            <w:pPr>
              <w:pStyle w:val="NoSpacing"/>
              <w:rPr>
                <w:rFonts w:cstheme="minorHAnsi"/>
                <w:color w:val="231F20"/>
                <w:w w:val="93"/>
                <w:sz w:val="24"/>
                <w:szCs w:val="24"/>
              </w:rPr>
            </w:pPr>
          </w:p>
        </w:tc>
        <w:tc>
          <w:tcPr>
            <w:tcW w:w="0" w:type="auto"/>
          </w:tcPr>
          <w:p w14:paraId="0554B416" w14:textId="270AA2E6" w:rsidR="004034A9" w:rsidRPr="00100350" w:rsidRDefault="004034A9" w:rsidP="00100350">
            <w:pPr>
              <w:pStyle w:val="NoSpacing"/>
              <w:rPr>
                <w:rFonts w:cstheme="minorHAnsi"/>
                <w:i/>
                <w:iCs/>
                <w:color w:val="231F20"/>
                <w:w w:val="89"/>
                <w:sz w:val="24"/>
                <w:szCs w:val="24"/>
              </w:rPr>
            </w:pPr>
            <w:r w:rsidRPr="00100350">
              <w:rPr>
                <w:rFonts w:cstheme="minorHAnsi"/>
                <w:sz w:val="24"/>
                <w:szCs w:val="24"/>
              </w:rPr>
              <w:t>10–12 years</w:t>
            </w:r>
          </w:p>
        </w:tc>
        <w:tc>
          <w:tcPr>
            <w:tcW w:w="0" w:type="auto"/>
          </w:tcPr>
          <w:p w14:paraId="1D8D698A" w14:textId="77777777" w:rsidR="004034A9" w:rsidRPr="00100350" w:rsidRDefault="004034A9" w:rsidP="00100350">
            <w:pPr>
              <w:pStyle w:val="NoSpacing"/>
              <w:rPr>
                <w:rFonts w:cstheme="minorHAnsi"/>
                <w:color w:val="231F20"/>
                <w:w w:val="93"/>
                <w:sz w:val="24"/>
                <w:szCs w:val="24"/>
              </w:rPr>
            </w:pPr>
          </w:p>
        </w:tc>
        <w:tc>
          <w:tcPr>
            <w:tcW w:w="0" w:type="auto"/>
          </w:tcPr>
          <w:p w14:paraId="5F16BF3C" w14:textId="47012240" w:rsidR="004034A9" w:rsidRPr="00100350" w:rsidRDefault="004034A9" w:rsidP="00100350">
            <w:pPr>
              <w:pStyle w:val="NoSpacing"/>
              <w:rPr>
                <w:rFonts w:cstheme="minorHAnsi"/>
                <w:i/>
                <w:iCs/>
                <w:color w:val="231F20"/>
                <w:w w:val="89"/>
                <w:sz w:val="24"/>
                <w:szCs w:val="24"/>
              </w:rPr>
            </w:pPr>
            <w:r w:rsidRPr="00100350">
              <w:rPr>
                <w:rFonts w:cstheme="minorHAnsi"/>
                <w:sz w:val="24"/>
                <w:szCs w:val="24"/>
              </w:rPr>
              <w:t>13–16 years</w:t>
            </w:r>
          </w:p>
        </w:tc>
        <w:tc>
          <w:tcPr>
            <w:tcW w:w="0" w:type="auto"/>
          </w:tcPr>
          <w:p w14:paraId="06B34D5F" w14:textId="77777777" w:rsidR="004034A9" w:rsidRPr="00100350" w:rsidRDefault="004034A9" w:rsidP="00100350">
            <w:pPr>
              <w:pStyle w:val="NoSpacing"/>
              <w:rPr>
                <w:rFonts w:cstheme="minorHAnsi"/>
                <w:color w:val="231F20"/>
                <w:w w:val="93"/>
                <w:sz w:val="24"/>
                <w:szCs w:val="24"/>
              </w:rPr>
            </w:pPr>
          </w:p>
        </w:tc>
        <w:tc>
          <w:tcPr>
            <w:tcW w:w="0" w:type="auto"/>
          </w:tcPr>
          <w:p w14:paraId="0A385686" w14:textId="59930634" w:rsidR="004034A9" w:rsidRPr="00100350" w:rsidRDefault="004034A9" w:rsidP="00100350">
            <w:pPr>
              <w:pStyle w:val="NoSpacing"/>
              <w:rPr>
                <w:rFonts w:cstheme="minorHAnsi"/>
                <w:sz w:val="24"/>
                <w:szCs w:val="24"/>
              </w:rPr>
            </w:pPr>
            <w:r w:rsidRPr="00100350">
              <w:rPr>
                <w:rFonts w:cstheme="minorHAnsi"/>
                <w:sz w:val="24"/>
                <w:szCs w:val="24"/>
              </w:rPr>
              <w:t>Total</w:t>
            </w:r>
          </w:p>
        </w:tc>
        <w:tc>
          <w:tcPr>
            <w:tcW w:w="0" w:type="auto"/>
          </w:tcPr>
          <w:p w14:paraId="2E5C0B7A" w14:textId="77777777" w:rsidR="004034A9" w:rsidRPr="00100350" w:rsidRDefault="004034A9" w:rsidP="00100350">
            <w:pPr>
              <w:pStyle w:val="NoSpacing"/>
              <w:rPr>
                <w:rFonts w:cstheme="minorHAnsi"/>
                <w:color w:val="231F20"/>
                <w:w w:val="93"/>
                <w:sz w:val="24"/>
                <w:szCs w:val="24"/>
              </w:rPr>
            </w:pPr>
          </w:p>
        </w:tc>
      </w:tr>
      <w:tr w:rsidR="00AB28C9" w:rsidRPr="00100350" w14:paraId="54D5E191" w14:textId="77777777" w:rsidTr="0046361C">
        <w:trPr>
          <w:trHeight w:val="288"/>
        </w:trPr>
        <w:tc>
          <w:tcPr>
            <w:tcW w:w="0" w:type="auto"/>
          </w:tcPr>
          <w:p w14:paraId="58A1F086" w14:textId="77777777" w:rsidR="004034A9" w:rsidRPr="00100350" w:rsidRDefault="004034A9" w:rsidP="00100350">
            <w:pPr>
              <w:pStyle w:val="NoSpacing"/>
              <w:rPr>
                <w:rFonts w:cstheme="minorHAnsi"/>
                <w:sz w:val="24"/>
                <w:szCs w:val="24"/>
              </w:rPr>
            </w:pPr>
          </w:p>
        </w:tc>
        <w:tc>
          <w:tcPr>
            <w:tcW w:w="0" w:type="auto"/>
          </w:tcPr>
          <w:p w14:paraId="57951993" w14:textId="77777777" w:rsidR="004034A9" w:rsidRPr="00100350" w:rsidRDefault="004034A9" w:rsidP="00100350">
            <w:pPr>
              <w:pStyle w:val="NoSpacing"/>
              <w:rPr>
                <w:rFonts w:cstheme="minorHAnsi"/>
                <w:sz w:val="24"/>
                <w:szCs w:val="24"/>
              </w:rPr>
            </w:pPr>
            <w:r w:rsidRPr="00100350">
              <w:rPr>
                <w:rFonts w:cstheme="minorHAnsi"/>
                <w:sz w:val="24"/>
                <w:szCs w:val="24"/>
              </w:rPr>
              <w:t>n</w:t>
            </w:r>
          </w:p>
        </w:tc>
        <w:tc>
          <w:tcPr>
            <w:tcW w:w="0" w:type="auto"/>
          </w:tcPr>
          <w:p w14:paraId="0E02EE87" w14:textId="77777777" w:rsidR="004034A9" w:rsidRPr="00100350" w:rsidRDefault="004034A9" w:rsidP="00100350">
            <w:pPr>
              <w:pStyle w:val="NoSpacing"/>
              <w:rPr>
                <w:rFonts w:cstheme="minorHAnsi"/>
                <w:sz w:val="24"/>
                <w:szCs w:val="24"/>
              </w:rPr>
            </w:pPr>
            <w:r w:rsidRPr="00100350">
              <w:rPr>
                <w:rFonts w:cstheme="minorHAnsi"/>
                <w:sz w:val="24"/>
                <w:szCs w:val="24"/>
              </w:rPr>
              <w:t>%</w:t>
            </w:r>
          </w:p>
        </w:tc>
        <w:tc>
          <w:tcPr>
            <w:tcW w:w="0" w:type="auto"/>
          </w:tcPr>
          <w:p w14:paraId="15E10ED1" w14:textId="77777777" w:rsidR="004034A9" w:rsidRPr="00100350" w:rsidRDefault="004034A9" w:rsidP="00100350">
            <w:pPr>
              <w:pStyle w:val="NoSpacing"/>
              <w:rPr>
                <w:rFonts w:cstheme="minorHAnsi"/>
                <w:sz w:val="24"/>
                <w:szCs w:val="24"/>
              </w:rPr>
            </w:pPr>
            <w:r w:rsidRPr="00100350">
              <w:rPr>
                <w:rFonts w:cstheme="minorHAnsi"/>
                <w:sz w:val="24"/>
                <w:szCs w:val="24"/>
              </w:rPr>
              <w:t>n</w:t>
            </w:r>
          </w:p>
        </w:tc>
        <w:tc>
          <w:tcPr>
            <w:tcW w:w="0" w:type="auto"/>
          </w:tcPr>
          <w:p w14:paraId="760235EC" w14:textId="77777777" w:rsidR="004034A9" w:rsidRPr="00100350" w:rsidRDefault="004034A9" w:rsidP="00100350">
            <w:pPr>
              <w:pStyle w:val="NoSpacing"/>
              <w:rPr>
                <w:rFonts w:cstheme="minorHAnsi"/>
                <w:sz w:val="24"/>
                <w:szCs w:val="24"/>
              </w:rPr>
            </w:pPr>
            <w:r w:rsidRPr="00100350">
              <w:rPr>
                <w:rFonts w:cstheme="minorHAnsi"/>
                <w:sz w:val="24"/>
                <w:szCs w:val="24"/>
              </w:rPr>
              <w:t>%</w:t>
            </w:r>
          </w:p>
        </w:tc>
        <w:tc>
          <w:tcPr>
            <w:tcW w:w="0" w:type="auto"/>
          </w:tcPr>
          <w:p w14:paraId="7DEE8909" w14:textId="77777777" w:rsidR="004034A9" w:rsidRPr="00100350" w:rsidRDefault="004034A9" w:rsidP="00100350">
            <w:pPr>
              <w:pStyle w:val="NoSpacing"/>
              <w:rPr>
                <w:rFonts w:cstheme="minorHAnsi"/>
                <w:sz w:val="24"/>
                <w:szCs w:val="24"/>
              </w:rPr>
            </w:pPr>
            <w:r w:rsidRPr="00100350">
              <w:rPr>
                <w:rFonts w:cstheme="minorHAnsi"/>
                <w:sz w:val="24"/>
                <w:szCs w:val="24"/>
              </w:rPr>
              <w:t>n</w:t>
            </w:r>
          </w:p>
        </w:tc>
        <w:tc>
          <w:tcPr>
            <w:tcW w:w="0" w:type="auto"/>
          </w:tcPr>
          <w:p w14:paraId="430C2464" w14:textId="77777777" w:rsidR="004034A9" w:rsidRPr="00100350" w:rsidRDefault="004034A9" w:rsidP="00100350">
            <w:pPr>
              <w:pStyle w:val="NoSpacing"/>
              <w:rPr>
                <w:rFonts w:cstheme="minorHAnsi"/>
                <w:sz w:val="24"/>
                <w:szCs w:val="24"/>
              </w:rPr>
            </w:pPr>
            <w:r w:rsidRPr="00100350">
              <w:rPr>
                <w:rFonts w:cstheme="minorHAnsi"/>
                <w:sz w:val="24"/>
                <w:szCs w:val="24"/>
              </w:rPr>
              <w:t>%</w:t>
            </w:r>
          </w:p>
        </w:tc>
        <w:tc>
          <w:tcPr>
            <w:tcW w:w="0" w:type="auto"/>
          </w:tcPr>
          <w:p w14:paraId="0DDF3BFC" w14:textId="77777777" w:rsidR="004034A9" w:rsidRPr="00100350" w:rsidRDefault="004034A9" w:rsidP="00100350">
            <w:pPr>
              <w:pStyle w:val="NoSpacing"/>
              <w:rPr>
                <w:rFonts w:cstheme="minorHAnsi"/>
                <w:sz w:val="24"/>
                <w:szCs w:val="24"/>
              </w:rPr>
            </w:pPr>
            <w:r w:rsidRPr="00100350">
              <w:rPr>
                <w:rFonts w:cstheme="minorHAnsi"/>
                <w:sz w:val="24"/>
                <w:szCs w:val="24"/>
              </w:rPr>
              <w:t>n</w:t>
            </w:r>
          </w:p>
        </w:tc>
        <w:tc>
          <w:tcPr>
            <w:tcW w:w="0" w:type="auto"/>
          </w:tcPr>
          <w:p w14:paraId="480CEFC3" w14:textId="77777777" w:rsidR="004034A9" w:rsidRPr="00100350" w:rsidRDefault="004034A9" w:rsidP="00100350">
            <w:pPr>
              <w:pStyle w:val="NoSpacing"/>
              <w:rPr>
                <w:rFonts w:cstheme="minorHAnsi"/>
                <w:sz w:val="24"/>
                <w:szCs w:val="24"/>
              </w:rPr>
            </w:pPr>
            <w:r w:rsidRPr="00100350">
              <w:rPr>
                <w:rFonts w:cstheme="minorHAnsi"/>
                <w:sz w:val="24"/>
                <w:szCs w:val="24"/>
              </w:rPr>
              <w:t>%</w:t>
            </w:r>
          </w:p>
        </w:tc>
        <w:tc>
          <w:tcPr>
            <w:tcW w:w="0" w:type="auto"/>
          </w:tcPr>
          <w:p w14:paraId="2A035B5F" w14:textId="77777777" w:rsidR="004034A9" w:rsidRPr="00100350" w:rsidRDefault="004034A9" w:rsidP="00100350">
            <w:pPr>
              <w:pStyle w:val="NoSpacing"/>
              <w:rPr>
                <w:rFonts w:cstheme="minorHAnsi"/>
                <w:sz w:val="24"/>
                <w:szCs w:val="24"/>
              </w:rPr>
            </w:pPr>
            <w:r w:rsidRPr="00100350">
              <w:rPr>
                <w:rFonts w:cstheme="minorHAnsi"/>
                <w:sz w:val="24"/>
                <w:szCs w:val="24"/>
              </w:rPr>
              <w:t>n</w:t>
            </w:r>
          </w:p>
        </w:tc>
        <w:tc>
          <w:tcPr>
            <w:tcW w:w="0" w:type="auto"/>
          </w:tcPr>
          <w:p w14:paraId="5DD52413" w14:textId="77777777" w:rsidR="004034A9" w:rsidRPr="00100350" w:rsidRDefault="004034A9" w:rsidP="00100350">
            <w:pPr>
              <w:pStyle w:val="NoSpacing"/>
              <w:rPr>
                <w:rFonts w:cstheme="minorHAnsi"/>
                <w:sz w:val="24"/>
                <w:szCs w:val="24"/>
              </w:rPr>
            </w:pPr>
            <w:r w:rsidRPr="00100350">
              <w:rPr>
                <w:rFonts w:cstheme="minorHAnsi"/>
                <w:sz w:val="24"/>
                <w:szCs w:val="24"/>
              </w:rPr>
              <w:t>%</w:t>
            </w:r>
          </w:p>
        </w:tc>
      </w:tr>
      <w:tr w:rsidR="00AB28C9" w:rsidRPr="00100350" w14:paraId="1167344D" w14:textId="77777777" w:rsidTr="0046361C">
        <w:trPr>
          <w:trHeight w:val="288"/>
        </w:trPr>
        <w:tc>
          <w:tcPr>
            <w:tcW w:w="0" w:type="auto"/>
          </w:tcPr>
          <w:p w14:paraId="3BBB6D1D" w14:textId="58AFDA45" w:rsidR="004034A9" w:rsidRPr="00100350" w:rsidRDefault="004034A9" w:rsidP="00100350">
            <w:pPr>
              <w:pStyle w:val="NoSpacing"/>
              <w:rPr>
                <w:rFonts w:cstheme="minorHAnsi"/>
                <w:sz w:val="24"/>
                <w:szCs w:val="24"/>
              </w:rPr>
            </w:pPr>
            <w:r w:rsidRPr="00100350">
              <w:rPr>
                <w:rFonts w:cstheme="minorHAnsi"/>
                <w:color w:val="231F20"/>
                <w:sz w:val="24"/>
                <w:szCs w:val="24"/>
              </w:rPr>
              <w:t>Infraction</w:t>
            </w:r>
          </w:p>
        </w:tc>
        <w:tc>
          <w:tcPr>
            <w:tcW w:w="0" w:type="auto"/>
          </w:tcPr>
          <w:p w14:paraId="2055B6EC" w14:textId="7867C275" w:rsidR="004034A9" w:rsidRPr="00100350" w:rsidRDefault="004034A9" w:rsidP="005B0AA2">
            <w:pPr>
              <w:pStyle w:val="NoSpacing"/>
              <w:jc w:val="right"/>
              <w:rPr>
                <w:rFonts w:cstheme="minorHAnsi"/>
                <w:sz w:val="24"/>
                <w:szCs w:val="24"/>
              </w:rPr>
            </w:pPr>
            <w:r w:rsidRPr="00100350">
              <w:rPr>
                <w:rFonts w:cstheme="minorHAnsi"/>
                <w:sz w:val="24"/>
                <w:szCs w:val="24"/>
              </w:rPr>
              <w:t>1</w:t>
            </w:r>
          </w:p>
        </w:tc>
        <w:tc>
          <w:tcPr>
            <w:tcW w:w="0" w:type="auto"/>
          </w:tcPr>
          <w:p w14:paraId="135736DB" w14:textId="5BC4F8B4" w:rsidR="004034A9" w:rsidRPr="00100350" w:rsidRDefault="004034A9" w:rsidP="005B0AA2">
            <w:pPr>
              <w:pStyle w:val="NoSpacing"/>
              <w:jc w:val="right"/>
              <w:rPr>
                <w:rFonts w:cstheme="minorHAnsi"/>
                <w:sz w:val="24"/>
                <w:szCs w:val="24"/>
              </w:rPr>
            </w:pPr>
            <w:r w:rsidRPr="00100350">
              <w:rPr>
                <w:rFonts w:cstheme="minorHAnsi"/>
                <w:sz w:val="24"/>
                <w:szCs w:val="24"/>
              </w:rPr>
              <w:t>9.09</w:t>
            </w:r>
          </w:p>
        </w:tc>
        <w:tc>
          <w:tcPr>
            <w:tcW w:w="0" w:type="auto"/>
          </w:tcPr>
          <w:p w14:paraId="13E02F1A" w14:textId="08393419" w:rsidR="004034A9" w:rsidRPr="00100350" w:rsidRDefault="004034A9" w:rsidP="005B0AA2">
            <w:pPr>
              <w:pStyle w:val="NoSpacing"/>
              <w:jc w:val="right"/>
              <w:rPr>
                <w:rFonts w:cstheme="minorHAnsi"/>
                <w:sz w:val="24"/>
                <w:szCs w:val="24"/>
              </w:rPr>
            </w:pPr>
            <w:r w:rsidRPr="00100350">
              <w:rPr>
                <w:rFonts w:cstheme="minorHAnsi"/>
                <w:sz w:val="24"/>
                <w:szCs w:val="24"/>
              </w:rPr>
              <w:t>5</w:t>
            </w:r>
          </w:p>
        </w:tc>
        <w:tc>
          <w:tcPr>
            <w:tcW w:w="0" w:type="auto"/>
          </w:tcPr>
          <w:p w14:paraId="1A7BAD1F" w14:textId="745730DC" w:rsidR="004034A9" w:rsidRPr="00100350" w:rsidRDefault="00176FEC" w:rsidP="005B0AA2">
            <w:pPr>
              <w:pStyle w:val="NoSpacing"/>
              <w:jc w:val="right"/>
              <w:rPr>
                <w:rFonts w:cstheme="minorHAnsi"/>
                <w:sz w:val="24"/>
                <w:szCs w:val="24"/>
              </w:rPr>
            </w:pPr>
            <w:r w:rsidRPr="00100350">
              <w:rPr>
                <w:rFonts w:cstheme="minorHAnsi"/>
                <w:sz w:val="24"/>
                <w:szCs w:val="24"/>
              </w:rPr>
              <w:t>45.45</w:t>
            </w:r>
          </w:p>
        </w:tc>
        <w:tc>
          <w:tcPr>
            <w:tcW w:w="0" w:type="auto"/>
          </w:tcPr>
          <w:p w14:paraId="15AD4C57" w14:textId="34D7A656" w:rsidR="004034A9" w:rsidRPr="00100350" w:rsidRDefault="00176FEC" w:rsidP="005B0AA2">
            <w:pPr>
              <w:pStyle w:val="NoSpacing"/>
              <w:jc w:val="right"/>
              <w:rPr>
                <w:rFonts w:cstheme="minorHAnsi"/>
                <w:sz w:val="24"/>
                <w:szCs w:val="24"/>
              </w:rPr>
            </w:pPr>
            <w:r w:rsidRPr="00100350">
              <w:rPr>
                <w:rFonts w:cstheme="minorHAnsi"/>
                <w:sz w:val="24"/>
                <w:szCs w:val="24"/>
              </w:rPr>
              <w:t>4</w:t>
            </w:r>
          </w:p>
        </w:tc>
        <w:tc>
          <w:tcPr>
            <w:tcW w:w="0" w:type="auto"/>
          </w:tcPr>
          <w:p w14:paraId="3456636C" w14:textId="7B7CE6A9" w:rsidR="004034A9" w:rsidRPr="00100350" w:rsidRDefault="00176FEC" w:rsidP="005B0AA2">
            <w:pPr>
              <w:pStyle w:val="NoSpacing"/>
              <w:jc w:val="right"/>
              <w:rPr>
                <w:rFonts w:cstheme="minorHAnsi"/>
                <w:sz w:val="24"/>
                <w:szCs w:val="24"/>
              </w:rPr>
            </w:pPr>
            <w:r w:rsidRPr="00100350">
              <w:rPr>
                <w:rFonts w:cstheme="minorHAnsi"/>
                <w:sz w:val="24"/>
                <w:szCs w:val="24"/>
              </w:rPr>
              <w:t>36.36</w:t>
            </w:r>
          </w:p>
        </w:tc>
        <w:tc>
          <w:tcPr>
            <w:tcW w:w="0" w:type="auto"/>
          </w:tcPr>
          <w:p w14:paraId="7130FA73" w14:textId="07329886" w:rsidR="004034A9" w:rsidRPr="00100350" w:rsidRDefault="00176FEC" w:rsidP="005B0AA2">
            <w:pPr>
              <w:pStyle w:val="NoSpacing"/>
              <w:jc w:val="right"/>
              <w:rPr>
                <w:rFonts w:cstheme="minorHAnsi"/>
                <w:sz w:val="24"/>
                <w:szCs w:val="24"/>
              </w:rPr>
            </w:pPr>
            <w:r w:rsidRPr="00100350">
              <w:rPr>
                <w:rFonts w:cstheme="minorHAnsi"/>
                <w:sz w:val="24"/>
                <w:szCs w:val="24"/>
              </w:rPr>
              <w:t>1</w:t>
            </w:r>
          </w:p>
        </w:tc>
        <w:tc>
          <w:tcPr>
            <w:tcW w:w="0" w:type="auto"/>
          </w:tcPr>
          <w:p w14:paraId="7F051445" w14:textId="470895FA" w:rsidR="004034A9" w:rsidRPr="00100350" w:rsidRDefault="00176FEC" w:rsidP="005B0AA2">
            <w:pPr>
              <w:pStyle w:val="NoSpacing"/>
              <w:jc w:val="right"/>
              <w:rPr>
                <w:rFonts w:cstheme="minorHAnsi"/>
                <w:sz w:val="24"/>
                <w:szCs w:val="24"/>
              </w:rPr>
            </w:pPr>
            <w:r w:rsidRPr="00100350">
              <w:rPr>
                <w:rFonts w:cstheme="minorHAnsi"/>
                <w:sz w:val="24"/>
                <w:szCs w:val="24"/>
              </w:rPr>
              <w:t>9.09</w:t>
            </w:r>
          </w:p>
        </w:tc>
        <w:tc>
          <w:tcPr>
            <w:tcW w:w="0" w:type="auto"/>
          </w:tcPr>
          <w:p w14:paraId="00E79D12" w14:textId="39D0CAF3" w:rsidR="004034A9" w:rsidRPr="00100350" w:rsidRDefault="00176FEC" w:rsidP="005B0AA2">
            <w:pPr>
              <w:pStyle w:val="NoSpacing"/>
              <w:jc w:val="right"/>
              <w:rPr>
                <w:rFonts w:cstheme="minorHAnsi"/>
                <w:sz w:val="24"/>
                <w:szCs w:val="24"/>
              </w:rPr>
            </w:pPr>
            <w:r w:rsidRPr="00100350">
              <w:rPr>
                <w:rFonts w:cstheme="minorHAnsi"/>
                <w:sz w:val="24"/>
                <w:szCs w:val="24"/>
              </w:rPr>
              <w:t>11</w:t>
            </w:r>
          </w:p>
        </w:tc>
        <w:tc>
          <w:tcPr>
            <w:tcW w:w="0" w:type="auto"/>
          </w:tcPr>
          <w:p w14:paraId="508174B5" w14:textId="137B6C7A" w:rsidR="004034A9" w:rsidRPr="00100350" w:rsidRDefault="00176FEC" w:rsidP="005B0AA2">
            <w:pPr>
              <w:pStyle w:val="NoSpacing"/>
              <w:jc w:val="right"/>
              <w:rPr>
                <w:rFonts w:cstheme="minorHAnsi"/>
                <w:sz w:val="24"/>
                <w:szCs w:val="24"/>
              </w:rPr>
            </w:pPr>
            <w:r w:rsidRPr="00100350">
              <w:rPr>
                <w:rFonts w:cstheme="minorHAnsi"/>
                <w:sz w:val="24"/>
                <w:szCs w:val="24"/>
              </w:rPr>
              <w:t>100</w:t>
            </w:r>
          </w:p>
        </w:tc>
      </w:tr>
      <w:tr w:rsidR="00AB28C9" w:rsidRPr="00100350" w14:paraId="11FAE69C" w14:textId="77777777" w:rsidTr="0046361C">
        <w:trPr>
          <w:trHeight w:val="288"/>
        </w:trPr>
        <w:tc>
          <w:tcPr>
            <w:tcW w:w="0" w:type="auto"/>
          </w:tcPr>
          <w:p w14:paraId="79A1F2E8" w14:textId="1A7ADA22" w:rsidR="00176FEC" w:rsidRPr="00100350" w:rsidRDefault="00176FEC" w:rsidP="00100350">
            <w:pPr>
              <w:pStyle w:val="NoSpacing"/>
              <w:rPr>
                <w:sz w:val="24"/>
                <w:szCs w:val="24"/>
              </w:rPr>
            </w:pPr>
            <w:r w:rsidRPr="00100350">
              <w:rPr>
                <w:sz w:val="24"/>
                <w:szCs w:val="24"/>
              </w:rPr>
              <w:t>Uncomplicated crown</w:t>
            </w:r>
            <w:r w:rsidR="00100350" w:rsidRPr="00100350">
              <w:rPr>
                <w:rFonts w:cstheme="minorHAnsi"/>
                <w:color w:val="231F20"/>
                <w:sz w:val="24"/>
                <w:szCs w:val="24"/>
              </w:rPr>
              <w:t xml:space="preserve"> </w:t>
            </w:r>
            <w:r w:rsidR="00100350" w:rsidRPr="00100350">
              <w:rPr>
                <w:rFonts w:cstheme="minorHAnsi"/>
                <w:color w:val="231F20"/>
                <w:sz w:val="24"/>
                <w:szCs w:val="24"/>
              </w:rPr>
              <w:t>fracture</w:t>
            </w:r>
          </w:p>
        </w:tc>
        <w:tc>
          <w:tcPr>
            <w:tcW w:w="0" w:type="auto"/>
          </w:tcPr>
          <w:p w14:paraId="7763CB26" w14:textId="77777777" w:rsidR="00176FEC" w:rsidRPr="00100350" w:rsidRDefault="00176FEC" w:rsidP="005B0AA2">
            <w:pPr>
              <w:pStyle w:val="NoSpacing"/>
              <w:jc w:val="right"/>
              <w:rPr>
                <w:rFonts w:cstheme="minorHAnsi"/>
                <w:sz w:val="24"/>
                <w:szCs w:val="24"/>
              </w:rPr>
            </w:pPr>
            <w:r w:rsidRPr="00100350">
              <w:rPr>
                <w:rFonts w:cstheme="minorHAnsi"/>
                <w:sz w:val="24"/>
                <w:szCs w:val="24"/>
              </w:rPr>
              <w:t>1</w:t>
            </w:r>
          </w:p>
        </w:tc>
        <w:tc>
          <w:tcPr>
            <w:tcW w:w="0" w:type="auto"/>
          </w:tcPr>
          <w:p w14:paraId="6168FC25" w14:textId="77777777" w:rsidR="00176FEC" w:rsidRPr="00100350" w:rsidRDefault="00176FEC" w:rsidP="005B0AA2">
            <w:pPr>
              <w:pStyle w:val="NoSpacing"/>
              <w:jc w:val="right"/>
              <w:rPr>
                <w:rFonts w:cstheme="minorHAnsi"/>
                <w:sz w:val="24"/>
                <w:szCs w:val="24"/>
              </w:rPr>
            </w:pPr>
            <w:r w:rsidRPr="00100350">
              <w:rPr>
                <w:rFonts w:cstheme="minorHAnsi"/>
                <w:sz w:val="24"/>
                <w:szCs w:val="24"/>
              </w:rPr>
              <w:t>1.72</w:t>
            </w:r>
          </w:p>
        </w:tc>
        <w:tc>
          <w:tcPr>
            <w:tcW w:w="0" w:type="auto"/>
          </w:tcPr>
          <w:p w14:paraId="5EB148CA" w14:textId="77777777" w:rsidR="00176FEC" w:rsidRPr="00100350" w:rsidRDefault="00176FEC" w:rsidP="005B0AA2">
            <w:pPr>
              <w:pStyle w:val="NoSpacing"/>
              <w:jc w:val="right"/>
              <w:rPr>
                <w:rFonts w:cstheme="minorHAnsi"/>
                <w:sz w:val="24"/>
                <w:szCs w:val="24"/>
              </w:rPr>
            </w:pPr>
            <w:r w:rsidRPr="00100350">
              <w:rPr>
                <w:rFonts w:cstheme="minorHAnsi"/>
                <w:sz w:val="24"/>
                <w:szCs w:val="24"/>
              </w:rPr>
              <w:t>23</w:t>
            </w:r>
          </w:p>
        </w:tc>
        <w:tc>
          <w:tcPr>
            <w:tcW w:w="0" w:type="auto"/>
          </w:tcPr>
          <w:p w14:paraId="6B635A62" w14:textId="77777777" w:rsidR="00176FEC" w:rsidRPr="00100350" w:rsidRDefault="00176FEC" w:rsidP="005B0AA2">
            <w:pPr>
              <w:pStyle w:val="NoSpacing"/>
              <w:jc w:val="right"/>
              <w:rPr>
                <w:rFonts w:cstheme="minorHAnsi"/>
                <w:sz w:val="24"/>
                <w:szCs w:val="24"/>
              </w:rPr>
            </w:pPr>
            <w:r w:rsidRPr="00100350">
              <w:rPr>
                <w:rFonts w:cstheme="minorHAnsi"/>
                <w:sz w:val="24"/>
                <w:szCs w:val="24"/>
              </w:rPr>
              <w:t>39.65</w:t>
            </w:r>
          </w:p>
        </w:tc>
        <w:tc>
          <w:tcPr>
            <w:tcW w:w="0" w:type="auto"/>
          </w:tcPr>
          <w:p w14:paraId="190B6800" w14:textId="77777777" w:rsidR="00176FEC" w:rsidRPr="00100350" w:rsidRDefault="00176FEC" w:rsidP="005B0AA2">
            <w:pPr>
              <w:pStyle w:val="NoSpacing"/>
              <w:jc w:val="right"/>
              <w:rPr>
                <w:rFonts w:cstheme="minorHAnsi"/>
                <w:sz w:val="24"/>
                <w:szCs w:val="24"/>
              </w:rPr>
            </w:pPr>
            <w:r w:rsidRPr="00100350">
              <w:rPr>
                <w:rFonts w:cstheme="minorHAnsi"/>
                <w:sz w:val="24"/>
                <w:szCs w:val="24"/>
              </w:rPr>
              <w:t>32</w:t>
            </w:r>
          </w:p>
        </w:tc>
        <w:tc>
          <w:tcPr>
            <w:tcW w:w="0" w:type="auto"/>
          </w:tcPr>
          <w:p w14:paraId="0514872F" w14:textId="77777777" w:rsidR="00176FEC" w:rsidRPr="00100350" w:rsidRDefault="00176FEC" w:rsidP="005B0AA2">
            <w:pPr>
              <w:pStyle w:val="NoSpacing"/>
              <w:jc w:val="right"/>
              <w:rPr>
                <w:rFonts w:cstheme="minorHAnsi"/>
                <w:sz w:val="24"/>
                <w:szCs w:val="24"/>
              </w:rPr>
            </w:pPr>
            <w:r w:rsidRPr="00100350">
              <w:rPr>
                <w:rFonts w:cstheme="minorHAnsi"/>
                <w:sz w:val="24"/>
                <w:szCs w:val="24"/>
              </w:rPr>
              <w:t>55.17</w:t>
            </w:r>
          </w:p>
        </w:tc>
        <w:tc>
          <w:tcPr>
            <w:tcW w:w="0" w:type="auto"/>
          </w:tcPr>
          <w:p w14:paraId="683E5DA3" w14:textId="77777777" w:rsidR="00176FEC" w:rsidRPr="00100350" w:rsidRDefault="00176FEC" w:rsidP="005B0AA2">
            <w:pPr>
              <w:pStyle w:val="NoSpacing"/>
              <w:jc w:val="right"/>
              <w:rPr>
                <w:rFonts w:cstheme="minorHAnsi"/>
                <w:sz w:val="24"/>
                <w:szCs w:val="24"/>
              </w:rPr>
            </w:pPr>
            <w:r w:rsidRPr="00100350">
              <w:rPr>
                <w:rFonts w:cstheme="minorHAnsi"/>
                <w:sz w:val="24"/>
                <w:szCs w:val="24"/>
              </w:rPr>
              <w:t>2</w:t>
            </w:r>
          </w:p>
        </w:tc>
        <w:tc>
          <w:tcPr>
            <w:tcW w:w="0" w:type="auto"/>
          </w:tcPr>
          <w:p w14:paraId="04A4FDCA" w14:textId="77777777" w:rsidR="00176FEC" w:rsidRPr="00100350" w:rsidRDefault="00176FEC" w:rsidP="005B0AA2">
            <w:pPr>
              <w:pStyle w:val="NoSpacing"/>
              <w:jc w:val="right"/>
              <w:rPr>
                <w:rFonts w:cstheme="minorHAnsi"/>
                <w:sz w:val="24"/>
                <w:szCs w:val="24"/>
              </w:rPr>
            </w:pPr>
            <w:r w:rsidRPr="00100350">
              <w:rPr>
                <w:rFonts w:cstheme="minorHAnsi"/>
                <w:sz w:val="24"/>
                <w:szCs w:val="24"/>
              </w:rPr>
              <w:t>3.45</w:t>
            </w:r>
          </w:p>
        </w:tc>
        <w:tc>
          <w:tcPr>
            <w:tcW w:w="0" w:type="auto"/>
          </w:tcPr>
          <w:p w14:paraId="2308AC96" w14:textId="77777777" w:rsidR="00176FEC" w:rsidRPr="00100350" w:rsidRDefault="00176FEC" w:rsidP="005B0AA2">
            <w:pPr>
              <w:pStyle w:val="NoSpacing"/>
              <w:jc w:val="right"/>
              <w:rPr>
                <w:rFonts w:cstheme="minorHAnsi"/>
                <w:sz w:val="24"/>
                <w:szCs w:val="24"/>
              </w:rPr>
            </w:pPr>
            <w:r w:rsidRPr="00100350">
              <w:rPr>
                <w:rFonts w:cstheme="minorHAnsi"/>
                <w:sz w:val="24"/>
                <w:szCs w:val="24"/>
              </w:rPr>
              <w:t>58</w:t>
            </w:r>
          </w:p>
        </w:tc>
        <w:tc>
          <w:tcPr>
            <w:tcW w:w="0" w:type="auto"/>
          </w:tcPr>
          <w:p w14:paraId="6CCD1065" w14:textId="77777777" w:rsidR="00176FEC" w:rsidRPr="00100350" w:rsidRDefault="00176FEC" w:rsidP="005B0AA2">
            <w:pPr>
              <w:pStyle w:val="NoSpacing"/>
              <w:jc w:val="right"/>
              <w:rPr>
                <w:rFonts w:cstheme="minorHAnsi"/>
                <w:sz w:val="24"/>
                <w:szCs w:val="24"/>
              </w:rPr>
            </w:pPr>
            <w:r w:rsidRPr="00100350">
              <w:rPr>
                <w:rFonts w:cstheme="minorHAnsi"/>
                <w:sz w:val="24"/>
                <w:szCs w:val="24"/>
              </w:rPr>
              <w:t>100</w:t>
            </w:r>
          </w:p>
        </w:tc>
      </w:tr>
      <w:tr w:rsidR="00AB28C9" w:rsidRPr="00100350" w14:paraId="0AA68F6C" w14:textId="77777777" w:rsidTr="0046361C">
        <w:trPr>
          <w:trHeight w:val="288"/>
        </w:trPr>
        <w:tc>
          <w:tcPr>
            <w:tcW w:w="0" w:type="auto"/>
          </w:tcPr>
          <w:p w14:paraId="616DA225" w14:textId="77777777" w:rsidR="00AB28C9" w:rsidRPr="00100350" w:rsidRDefault="00AB28C9" w:rsidP="00100350">
            <w:pPr>
              <w:pStyle w:val="NoSpacing"/>
              <w:rPr>
                <w:rFonts w:cstheme="minorHAnsi"/>
                <w:color w:val="231F20"/>
                <w:sz w:val="24"/>
                <w:szCs w:val="24"/>
              </w:rPr>
            </w:pPr>
            <w:r w:rsidRPr="00100350">
              <w:rPr>
                <w:rFonts w:cstheme="minorHAnsi"/>
                <w:color w:val="231F20"/>
                <w:sz w:val="24"/>
                <w:szCs w:val="24"/>
              </w:rPr>
              <w:t>Complicated crown fracture</w:t>
            </w:r>
          </w:p>
        </w:tc>
        <w:tc>
          <w:tcPr>
            <w:tcW w:w="0" w:type="auto"/>
          </w:tcPr>
          <w:p w14:paraId="45F25D7A" w14:textId="77777777" w:rsidR="00AB28C9" w:rsidRPr="00100350" w:rsidRDefault="00AB28C9" w:rsidP="005B0AA2">
            <w:pPr>
              <w:pStyle w:val="NoSpacing"/>
              <w:jc w:val="right"/>
              <w:rPr>
                <w:rFonts w:cstheme="minorHAnsi"/>
                <w:sz w:val="24"/>
                <w:szCs w:val="24"/>
              </w:rPr>
            </w:pPr>
            <w:r w:rsidRPr="00100350">
              <w:rPr>
                <w:rFonts w:cstheme="minorHAnsi"/>
                <w:sz w:val="24"/>
                <w:szCs w:val="24"/>
              </w:rPr>
              <w:t>2</w:t>
            </w:r>
          </w:p>
        </w:tc>
        <w:tc>
          <w:tcPr>
            <w:tcW w:w="0" w:type="auto"/>
          </w:tcPr>
          <w:p w14:paraId="7DF8EAB5" w14:textId="77777777" w:rsidR="00AB28C9" w:rsidRPr="00100350" w:rsidRDefault="00AB28C9" w:rsidP="005B0AA2">
            <w:pPr>
              <w:pStyle w:val="NoSpacing"/>
              <w:jc w:val="right"/>
              <w:rPr>
                <w:rFonts w:cstheme="minorHAnsi"/>
                <w:sz w:val="24"/>
                <w:szCs w:val="24"/>
              </w:rPr>
            </w:pPr>
            <w:r w:rsidRPr="00100350">
              <w:rPr>
                <w:rFonts w:cstheme="minorHAnsi"/>
                <w:sz w:val="24"/>
                <w:szCs w:val="24"/>
              </w:rPr>
              <w:t>9.09</w:t>
            </w:r>
          </w:p>
        </w:tc>
        <w:tc>
          <w:tcPr>
            <w:tcW w:w="0" w:type="auto"/>
          </w:tcPr>
          <w:p w14:paraId="2ED2F9B9" w14:textId="77777777" w:rsidR="00AB28C9" w:rsidRPr="00100350" w:rsidRDefault="00AB28C9" w:rsidP="005B0AA2">
            <w:pPr>
              <w:pStyle w:val="NoSpacing"/>
              <w:jc w:val="right"/>
              <w:rPr>
                <w:rFonts w:cstheme="minorHAnsi"/>
                <w:sz w:val="24"/>
                <w:szCs w:val="24"/>
              </w:rPr>
            </w:pPr>
            <w:r w:rsidRPr="00100350">
              <w:rPr>
                <w:rFonts w:cstheme="minorHAnsi"/>
                <w:sz w:val="24"/>
                <w:szCs w:val="24"/>
              </w:rPr>
              <w:t>8</w:t>
            </w:r>
          </w:p>
        </w:tc>
        <w:tc>
          <w:tcPr>
            <w:tcW w:w="0" w:type="auto"/>
          </w:tcPr>
          <w:p w14:paraId="6EC2FA2F" w14:textId="77777777" w:rsidR="00AB28C9" w:rsidRPr="00100350" w:rsidRDefault="00AB28C9" w:rsidP="005B0AA2">
            <w:pPr>
              <w:pStyle w:val="NoSpacing"/>
              <w:jc w:val="right"/>
              <w:rPr>
                <w:rFonts w:cstheme="minorHAnsi"/>
                <w:sz w:val="24"/>
                <w:szCs w:val="24"/>
              </w:rPr>
            </w:pPr>
            <w:r w:rsidRPr="00100350">
              <w:rPr>
                <w:rFonts w:cstheme="minorHAnsi"/>
                <w:sz w:val="24"/>
                <w:szCs w:val="24"/>
              </w:rPr>
              <w:t>36.37</w:t>
            </w:r>
          </w:p>
        </w:tc>
        <w:tc>
          <w:tcPr>
            <w:tcW w:w="0" w:type="auto"/>
          </w:tcPr>
          <w:p w14:paraId="55F83499" w14:textId="77777777" w:rsidR="00AB28C9" w:rsidRPr="00100350" w:rsidRDefault="00AB28C9" w:rsidP="005B0AA2">
            <w:pPr>
              <w:pStyle w:val="NoSpacing"/>
              <w:jc w:val="right"/>
              <w:rPr>
                <w:rFonts w:cstheme="minorHAnsi"/>
                <w:sz w:val="24"/>
                <w:szCs w:val="24"/>
              </w:rPr>
            </w:pPr>
            <w:r w:rsidRPr="00100350">
              <w:rPr>
                <w:rFonts w:cstheme="minorHAnsi"/>
                <w:sz w:val="24"/>
                <w:szCs w:val="24"/>
              </w:rPr>
              <w:t>11</w:t>
            </w:r>
          </w:p>
        </w:tc>
        <w:tc>
          <w:tcPr>
            <w:tcW w:w="0" w:type="auto"/>
          </w:tcPr>
          <w:p w14:paraId="2E06AE32" w14:textId="77777777" w:rsidR="00AB28C9" w:rsidRPr="00100350" w:rsidRDefault="00AB28C9" w:rsidP="005B0AA2">
            <w:pPr>
              <w:pStyle w:val="NoSpacing"/>
              <w:jc w:val="right"/>
              <w:rPr>
                <w:rFonts w:cstheme="minorHAnsi"/>
                <w:sz w:val="24"/>
                <w:szCs w:val="24"/>
              </w:rPr>
            </w:pPr>
            <w:r w:rsidRPr="00100350">
              <w:rPr>
                <w:rFonts w:cstheme="minorHAnsi"/>
                <w:sz w:val="24"/>
                <w:szCs w:val="24"/>
              </w:rPr>
              <w:t>50.00</w:t>
            </w:r>
          </w:p>
        </w:tc>
        <w:tc>
          <w:tcPr>
            <w:tcW w:w="0" w:type="auto"/>
          </w:tcPr>
          <w:p w14:paraId="57612EA0" w14:textId="77777777" w:rsidR="00AB28C9" w:rsidRPr="00100350" w:rsidRDefault="00AB28C9" w:rsidP="005B0AA2">
            <w:pPr>
              <w:pStyle w:val="NoSpacing"/>
              <w:jc w:val="right"/>
              <w:rPr>
                <w:rFonts w:cstheme="minorHAnsi"/>
                <w:sz w:val="24"/>
                <w:szCs w:val="24"/>
              </w:rPr>
            </w:pPr>
            <w:r w:rsidRPr="00100350">
              <w:rPr>
                <w:rFonts w:cstheme="minorHAnsi"/>
                <w:sz w:val="24"/>
                <w:szCs w:val="24"/>
              </w:rPr>
              <w:t>1</w:t>
            </w:r>
          </w:p>
        </w:tc>
        <w:tc>
          <w:tcPr>
            <w:tcW w:w="0" w:type="auto"/>
          </w:tcPr>
          <w:p w14:paraId="46468C36" w14:textId="77777777" w:rsidR="00AB28C9" w:rsidRPr="00100350" w:rsidRDefault="00AB28C9" w:rsidP="005B0AA2">
            <w:pPr>
              <w:pStyle w:val="NoSpacing"/>
              <w:jc w:val="right"/>
              <w:rPr>
                <w:rFonts w:cstheme="minorHAnsi"/>
                <w:sz w:val="24"/>
                <w:szCs w:val="24"/>
              </w:rPr>
            </w:pPr>
            <w:r w:rsidRPr="00100350">
              <w:rPr>
                <w:rFonts w:cstheme="minorHAnsi"/>
                <w:sz w:val="24"/>
                <w:szCs w:val="24"/>
              </w:rPr>
              <w:t>4.54</w:t>
            </w:r>
          </w:p>
        </w:tc>
        <w:tc>
          <w:tcPr>
            <w:tcW w:w="0" w:type="auto"/>
          </w:tcPr>
          <w:p w14:paraId="459BA387" w14:textId="77777777" w:rsidR="00AB28C9" w:rsidRPr="00100350" w:rsidRDefault="00AB28C9" w:rsidP="005B0AA2">
            <w:pPr>
              <w:pStyle w:val="NoSpacing"/>
              <w:jc w:val="right"/>
              <w:rPr>
                <w:rFonts w:cstheme="minorHAnsi"/>
                <w:sz w:val="24"/>
                <w:szCs w:val="24"/>
              </w:rPr>
            </w:pPr>
            <w:r w:rsidRPr="00100350">
              <w:rPr>
                <w:rFonts w:cstheme="minorHAnsi"/>
                <w:sz w:val="24"/>
                <w:szCs w:val="24"/>
              </w:rPr>
              <w:t>2</w:t>
            </w:r>
          </w:p>
        </w:tc>
        <w:tc>
          <w:tcPr>
            <w:tcW w:w="0" w:type="auto"/>
          </w:tcPr>
          <w:p w14:paraId="7EDD4B81" w14:textId="77777777" w:rsidR="00AB28C9" w:rsidRPr="00100350" w:rsidRDefault="00AB28C9" w:rsidP="005B0AA2">
            <w:pPr>
              <w:pStyle w:val="NoSpacing"/>
              <w:jc w:val="right"/>
              <w:rPr>
                <w:rFonts w:cstheme="minorHAnsi"/>
                <w:sz w:val="24"/>
                <w:szCs w:val="24"/>
              </w:rPr>
            </w:pPr>
            <w:r w:rsidRPr="00100350">
              <w:rPr>
                <w:rFonts w:cstheme="minorHAnsi"/>
                <w:sz w:val="24"/>
                <w:szCs w:val="24"/>
              </w:rPr>
              <w:t>100</w:t>
            </w:r>
          </w:p>
        </w:tc>
      </w:tr>
      <w:tr w:rsidR="00AB28C9" w:rsidRPr="00100350" w14:paraId="32F5CF74" w14:textId="77777777" w:rsidTr="0046361C">
        <w:trPr>
          <w:trHeight w:val="288"/>
        </w:trPr>
        <w:tc>
          <w:tcPr>
            <w:tcW w:w="0" w:type="auto"/>
          </w:tcPr>
          <w:p w14:paraId="32D8E9F1" w14:textId="77777777" w:rsidR="00AB28C9" w:rsidRPr="00100350" w:rsidRDefault="00AB28C9" w:rsidP="00100350">
            <w:pPr>
              <w:pStyle w:val="NoSpacing"/>
              <w:rPr>
                <w:rFonts w:cstheme="minorHAnsi"/>
                <w:color w:val="231F20"/>
                <w:sz w:val="24"/>
                <w:szCs w:val="24"/>
              </w:rPr>
            </w:pPr>
            <w:r w:rsidRPr="00100350">
              <w:rPr>
                <w:rFonts w:cstheme="minorHAnsi"/>
                <w:color w:val="231F20"/>
                <w:sz w:val="24"/>
                <w:szCs w:val="24"/>
              </w:rPr>
              <w:t>Uncomplicated crown–root fracture</w:t>
            </w:r>
          </w:p>
        </w:tc>
        <w:tc>
          <w:tcPr>
            <w:tcW w:w="0" w:type="auto"/>
          </w:tcPr>
          <w:p w14:paraId="469395DF" w14:textId="77777777" w:rsidR="00AB28C9" w:rsidRPr="00100350" w:rsidRDefault="00AB28C9" w:rsidP="005B0AA2">
            <w:pPr>
              <w:pStyle w:val="NoSpacing"/>
              <w:jc w:val="right"/>
              <w:rPr>
                <w:rFonts w:cstheme="minorHAnsi"/>
                <w:sz w:val="24"/>
                <w:szCs w:val="24"/>
              </w:rPr>
            </w:pPr>
            <w:r w:rsidRPr="00100350">
              <w:rPr>
                <w:rFonts w:cstheme="minorHAnsi"/>
                <w:sz w:val="24"/>
                <w:szCs w:val="24"/>
              </w:rPr>
              <w:t>0</w:t>
            </w:r>
          </w:p>
        </w:tc>
        <w:tc>
          <w:tcPr>
            <w:tcW w:w="0" w:type="auto"/>
          </w:tcPr>
          <w:p w14:paraId="26E96541" w14:textId="77777777" w:rsidR="00AB28C9" w:rsidRPr="00100350" w:rsidRDefault="00AB28C9" w:rsidP="005B0AA2">
            <w:pPr>
              <w:pStyle w:val="NoSpacing"/>
              <w:jc w:val="right"/>
              <w:rPr>
                <w:rFonts w:cstheme="minorHAnsi"/>
                <w:sz w:val="24"/>
                <w:szCs w:val="24"/>
              </w:rPr>
            </w:pPr>
            <w:r w:rsidRPr="00100350">
              <w:rPr>
                <w:rFonts w:cstheme="minorHAnsi"/>
                <w:sz w:val="24"/>
                <w:szCs w:val="24"/>
              </w:rPr>
              <w:t>0.00</w:t>
            </w:r>
          </w:p>
        </w:tc>
        <w:tc>
          <w:tcPr>
            <w:tcW w:w="0" w:type="auto"/>
          </w:tcPr>
          <w:p w14:paraId="00BA27EB" w14:textId="77777777" w:rsidR="00AB28C9" w:rsidRPr="00100350" w:rsidRDefault="00AB28C9" w:rsidP="005B0AA2">
            <w:pPr>
              <w:pStyle w:val="NoSpacing"/>
              <w:jc w:val="right"/>
              <w:rPr>
                <w:rFonts w:cstheme="minorHAnsi"/>
                <w:sz w:val="24"/>
                <w:szCs w:val="24"/>
              </w:rPr>
            </w:pPr>
            <w:r w:rsidRPr="00100350">
              <w:rPr>
                <w:rFonts w:cstheme="minorHAnsi"/>
                <w:sz w:val="24"/>
                <w:szCs w:val="24"/>
              </w:rPr>
              <w:t>2</w:t>
            </w:r>
          </w:p>
        </w:tc>
        <w:tc>
          <w:tcPr>
            <w:tcW w:w="0" w:type="auto"/>
          </w:tcPr>
          <w:p w14:paraId="009A073D" w14:textId="77777777" w:rsidR="00AB28C9" w:rsidRPr="00100350" w:rsidRDefault="00AB28C9" w:rsidP="005B0AA2">
            <w:pPr>
              <w:pStyle w:val="NoSpacing"/>
              <w:jc w:val="right"/>
              <w:rPr>
                <w:rFonts w:cstheme="minorHAnsi"/>
                <w:sz w:val="24"/>
                <w:szCs w:val="24"/>
              </w:rPr>
            </w:pPr>
            <w:r w:rsidRPr="00100350">
              <w:rPr>
                <w:rFonts w:cstheme="minorHAnsi"/>
                <w:sz w:val="24"/>
                <w:szCs w:val="24"/>
              </w:rPr>
              <w:t>50.00</w:t>
            </w:r>
          </w:p>
        </w:tc>
        <w:tc>
          <w:tcPr>
            <w:tcW w:w="0" w:type="auto"/>
          </w:tcPr>
          <w:p w14:paraId="1B354C13" w14:textId="77777777" w:rsidR="00AB28C9" w:rsidRPr="00100350" w:rsidRDefault="00AB28C9" w:rsidP="005B0AA2">
            <w:pPr>
              <w:pStyle w:val="NoSpacing"/>
              <w:jc w:val="right"/>
              <w:rPr>
                <w:rFonts w:cstheme="minorHAnsi"/>
                <w:sz w:val="24"/>
                <w:szCs w:val="24"/>
              </w:rPr>
            </w:pPr>
            <w:r w:rsidRPr="00100350">
              <w:rPr>
                <w:rFonts w:cstheme="minorHAnsi"/>
                <w:sz w:val="24"/>
                <w:szCs w:val="24"/>
              </w:rPr>
              <w:t>1</w:t>
            </w:r>
          </w:p>
        </w:tc>
        <w:tc>
          <w:tcPr>
            <w:tcW w:w="0" w:type="auto"/>
          </w:tcPr>
          <w:p w14:paraId="66B43E71" w14:textId="77777777" w:rsidR="00AB28C9" w:rsidRPr="00100350" w:rsidRDefault="00AB28C9" w:rsidP="005B0AA2">
            <w:pPr>
              <w:pStyle w:val="NoSpacing"/>
              <w:jc w:val="right"/>
              <w:rPr>
                <w:rFonts w:cstheme="minorHAnsi"/>
                <w:sz w:val="24"/>
                <w:szCs w:val="24"/>
              </w:rPr>
            </w:pPr>
            <w:r w:rsidRPr="00100350">
              <w:rPr>
                <w:rFonts w:cstheme="minorHAnsi"/>
                <w:sz w:val="24"/>
                <w:szCs w:val="24"/>
              </w:rPr>
              <w:t>25.00</w:t>
            </w:r>
          </w:p>
        </w:tc>
        <w:tc>
          <w:tcPr>
            <w:tcW w:w="0" w:type="auto"/>
          </w:tcPr>
          <w:p w14:paraId="5C77AEDF" w14:textId="77777777" w:rsidR="00AB28C9" w:rsidRPr="00100350" w:rsidRDefault="00AB28C9" w:rsidP="005B0AA2">
            <w:pPr>
              <w:pStyle w:val="NoSpacing"/>
              <w:jc w:val="right"/>
              <w:rPr>
                <w:rFonts w:cstheme="minorHAnsi"/>
                <w:sz w:val="24"/>
                <w:szCs w:val="24"/>
              </w:rPr>
            </w:pPr>
            <w:r w:rsidRPr="00100350">
              <w:rPr>
                <w:rFonts w:cstheme="minorHAnsi"/>
                <w:sz w:val="24"/>
                <w:szCs w:val="24"/>
              </w:rPr>
              <w:t>1</w:t>
            </w:r>
          </w:p>
        </w:tc>
        <w:tc>
          <w:tcPr>
            <w:tcW w:w="0" w:type="auto"/>
          </w:tcPr>
          <w:p w14:paraId="767C8124" w14:textId="77777777" w:rsidR="00AB28C9" w:rsidRPr="00100350" w:rsidRDefault="00AB28C9" w:rsidP="005B0AA2">
            <w:pPr>
              <w:pStyle w:val="NoSpacing"/>
              <w:jc w:val="right"/>
              <w:rPr>
                <w:rFonts w:cstheme="minorHAnsi"/>
                <w:sz w:val="24"/>
                <w:szCs w:val="24"/>
              </w:rPr>
            </w:pPr>
            <w:r w:rsidRPr="00100350">
              <w:rPr>
                <w:rFonts w:cstheme="minorHAnsi"/>
                <w:sz w:val="24"/>
                <w:szCs w:val="24"/>
              </w:rPr>
              <w:t>25.00</w:t>
            </w:r>
          </w:p>
        </w:tc>
        <w:tc>
          <w:tcPr>
            <w:tcW w:w="0" w:type="auto"/>
          </w:tcPr>
          <w:p w14:paraId="5E04B300" w14:textId="77777777" w:rsidR="00AB28C9" w:rsidRPr="00100350" w:rsidRDefault="00AB28C9" w:rsidP="005B0AA2">
            <w:pPr>
              <w:pStyle w:val="NoSpacing"/>
              <w:jc w:val="right"/>
              <w:rPr>
                <w:rFonts w:cstheme="minorHAnsi"/>
                <w:sz w:val="24"/>
                <w:szCs w:val="24"/>
              </w:rPr>
            </w:pPr>
            <w:r w:rsidRPr="00100350">
              <w:rPr>
                <w:rFonts w:cstheme="minorHAnsi"/>
                <w:sz w:val="24"/>
                <w:szCs w:val="24"/>
              </w:rPr>
              <w:t>4</w:t>
            </w:r>
          </w:p>
        </w:tc>
        <w:tc>
          <w:tcPr>
            <w:tcW w:w="0" w:type="auto"/>
          </w:tcPr>
          <w:p w14:paraId="755402A1" w14:textId="77777777" w:rsidR="00AB28C9" w:rsidRPr="00100350" w:rsidRDefault="00AB28C9" w:rsidP="005B0AA2">
            <w:pPr>
              <w:pStyle w:val="NoSpacing"/>
              <w:jc w:val="right"/>
              <w:rPr>
                <w:rFonts w:cstheme="minorHAnsi"/>
                <w:sz w:val="24"/>
                <w:szCs w:val="24"/>
              </w:rPr>
            </w:pPr>
            <w:r w:rsidRPr="00100350">
              <w:rPr>
                <w:rFonts w:cstheme="minorHAnsi"/>
                <w:sz w:val="24"/>
                <w:szCs w:val="24"/>
              </w:rPr>
              <w:t>100</w:t>
            </w:r>
          </w:p>
        </w:tc>
      </w:tr>
      <w:tr w:rsidR="00AB28C9" w:rsidRPr="00100350" w14:paraId="5B84CBA4" w14:textId="77777777" w:rsidTr="0046361C">
        <w:trPr>
          <w:trHeight w:val="288"/>
        </w:trPr>
        <w:tc>
          <w:tcPr>
            <w:tcW w:w="0" w:type="auto"/>
          </w:tcPr>
          <w:p w14:paraId="1B245D73" w14:textId="77777777" w:rsidR="00AB28C9" w:rsidRPr="00100350" w:rsidRDefault="00AB28C9" w:rsidP="00100350">
            <w:pPr>
              <w:pStyle w:val="NoSpacing"/>
              <w:rPr>
                <w:rFonts w:cstheme="minorHAnsi"/>
                <w:color w:val="231F20"/>
                <w:sz w:val="24"/>
                <w:szCs w:val="24"/>
              </w:rPr>
            </w:pPr>
            <w:r w:rsidRPr="00100350">
              <w:rPr>
                <w:rFonts w:cstheme="minorHAnsi"/>
                <w:color w:val="231F20"/>
                <w:sz w:val="24"/>
                <w:szCs w:val="24"/>
              </w:rPr>
              <w:t>Complicated crown–root fracture</w:t>
            </w:r>
          </w:p>
        </w:tc>
        <w:tc>
          <w:tcPr>
            <w:tcW w:w="0" w:type="auto"/>
          </w:tcPr>
          <w:p w14:paraId="5D21C31E" w14:textId="77777777" w:rsidR="00AB28C9" w:rsidRPr="00100350" w:rsidRDefault="00AB28C9" w:rsidP="005B0AA2">
            <w:pPr>
              <w:pStyle w:val="NoSpacing"/>
              <w:jc w:val="right"/>
              <w:rPr>
                <w:rFonts w:cstheme="minorHAnsi"/>
                <w:sz w:val="24"/>
                <w:szCs w:val="24"/>
              </w:rPr>
            </w:pPr>
            <w:r w:rsidRPr="00100350">
              <w:rPr>
                <w:rFonts w:cstheme="minorHAnsi"/>
                <w:sz w:val="24"/>
                <w:szCs w:val="24"/>
              </w:rPr>
              <w:t>1</w:t>
            </w:r>
          </w:p>
        </w:tc>
        <w:tc>
          <w:tcPr>
            <w:tcW w:w="0" w:type="auto"/>
          </w:tcPr>
          <w:p w14:paraId="73473488" w14:textId="77777777" w:rsidR="00AB28C9" w:rsidRPr="00100350" w:rsidRDefault="00AB28C9" w:rsidP="005B0AA2">
            <w:pPr>
              <w:pStyle w:val="NoSpacing"/>
              <w:jc w:val="right"/>
              <w:rPr>
                <w:rFonts w:cstheme="minorHAnsi"/>
                <w:sz w:val="24"/>
                <w:szCs w:val="24"/>
              </w:rPr>
            </w:pPr>
            <w:r w:rsidRPr="00100350">
              <w:rPr>
                <w:rFonts w:cstheme="minorHAnsi"/>
                <w:sz w:val="24"/>
                <w:szCs w:val="24"/>
              </w:rPr>
              <w:t>11.11</w:t>
            </w:r>
          </w:p>
        </w:tc>
        <w:tc>
          <w:tcPr>
            <w:tcW w:w="0" w:type="auto"/>
          </w:tcPr>
          <w:p w14:paraId="47950A6C" w14:textId="77777777" w:rsidR="00AB28C9" w:rsidRPr="00100350" w:rsidRDefault="00AB28C9" w:rsidP="005B0AA2">
            <w:pPr>
              <w:pStyle w:val="NoSpacing"/>
              <w:jc w:val="right"/>
              <w:rPr>
                <w:rFonts w:cstheme="minorHAnsi"/>
                <w:sz w:val="24"/>
                <w:szCs w:val="24"/>
              </w:rPr>
            </w:pPr>
            <w:r w:rsidRPr="00100350">
              <w:rPr>
                <w:rFonts w:cstheme="minorHAnsi"/>
                <w:sz w:val="24"/>
                <w:szCs w:val="24"/>
              </w:rPr>
              <w:t>2</w:t>
            </w:r>
          </w:p>
        </w:tc>
        <w:tc>
          <w:tcPr>
            <w:tcW w:w="0" w:type="auto"/>
          </w:tcPr>
          <w:p w14:paraId="3BBD9F03" w14:textId="77777777" w:rsidR="00AB28C9" w:rsidRPr="00100350" w:rsidRDefault="00AB28C9" w:rsidP="005B0AA2">
            <w:pPr>
              <w:pStyle w:val="NoSpacing"/>
              <w:jc w:val="right"/>
              <w:rPr>
                <w:rFonts w:cstheme="minorHAnsi"/>
                <w:sz w:val="24"/>
                <w:szCs w:val="24"/>
              </w:rPr>
            </w:pPr>
            <w:r w:rsidRPr="00100350">
              <w:rPr>
                <w:rFonts w:cstheme="minorHAnsi"/>
                <w:sz w:val="24"/>
                <w:szCs w:val="24"/>
              </w:rPr>
              <w:t>22.22</w:t>
            </w:r>
          </w:p>
        </w:tc>
        <w:tc>
          <w:tcPr>
            <w:tcW w:w="0" w:type="auto"/>
          </w:tcPr>
          <w:p w14:paraId="6CF14D65" w14:textId="77777777" w:rsidR="00AB28C9" w:rsidRPr="00100350" w:rsidRDefault="00AB28C9" w:rsidP="005B0AA2">
            <w:pPr>
              <w:pStyle w:val="NoSpacing"/>
              <w:jc w:val="right"/>
              <w:rPr>
                <w:rFonts w:cstheme="minorHAnsi"/>
                <w:sz w:val="24"/>
                <w:szCs w:val="24"/>
              </w:rPr>
            </w:pPr>
            <w:r w:rsidRPr="00100350">
              <w:rPr>
                <w:rFonts w:cstheme="minorHAnsi"/>
                <w:sz w:val="24"/>
                <w:szCs w:val="24"/>
              </w:rPr>
              <w:t>6</w:t>
            </w:r>
          </w:p>
        </w:tc>
        <w:tc>
          <w:tcPr>
            <w:tcW w:w="0" w:type="auto"/>
          </w:tcPr>
          <w:p w14:paraId="0032FA54" w14:textId="77777777" w:rsidR="00AB28C9" w:rsidRPr="00100350" w:rsidRDefault="00AB28C9" w:rsidP="005B0AA2">
            <w:pPr>
              <w:pStyle w:val="NoSpacing"/>
              <w:jc w:val="right"/>
              <w:rPr>
                <w:rFonts w:cstheme="minorHAnsi"/>
                <w:sz w:val="24"/>
                <w:szCs w:val="24"/>
              </w:rPr>
            </w:pPr>
            <w:r w:rsidRPr="00100350">
              <w:rPr>
                <w:rFonts w:cstheme="minorHAnsi"/>
                <w:sz w:val="24"/>
                <w:szCs w:val="24"/>
              </w:rPr>
              <w:t>66.67</w:t>
            </w:r>
          </w:p>
        </w:tc>
        <w:tc>
          <w:tcPr>
            <w:tcW w:w="0" w:type="auto"/>
          </w:tcPr>
          <w:p w14:paraId="07321589" w14:textId="77777777" w:rsidR="00AB28C9" w:rsidRPr="00100350" w:rsidRDefault="00AB28C9" w:rsidP="005B0AA2">
            <w:pPr>
              <w:pStyle w:val="NoSpacing"/>
              <w:jc w:val="right"/>
              <w:rPr>
                <w:rFonts w:cstheme="minorHAnsi"/>
                <w:sz w:val="24"/>
                <w:szCs w:val="24"/>
              </w:rPr>
            </w:pPr>
            <w:r w:rsidRPr="00100350">
              <w:rPr>
                <w:rFonts w:cstheme="minorHAnsi"/>
                <w:sz w:val="24"/>
                <w:szCs w:val="24"/>
              </w:rPr>
              <w:t>0</w:t>
            </w:r>
          </w:p>
        </w:tc>
        <w:tc>
          <w:tcPr>
            <w:tcW w:w="0" w:type="auto"/>
          </w:tcPr>
          <w:p w14:paraId="2770CC83" w14:textId="77777777" w:rsidR="00AB28C9" w:rsidRPr="00100350" w:rsidRDefault="00AB28C9" w:rsidP="005B0AA2">
            <w:pPr>
              <w:pStyle w:val="NoSpacing"/>
              <w:jc w:val="right"/>
              <w:rPr>
                <w:rFonts w:cstheme="minorHAnsi"/>
                <w:sz w:val="24"/>
                <w:szCs w:val="24"/>
              </w:rPr>
            </w:pPr>
            <w:r w:rsidRPr="00100350">
              <w:rPr>
                <w:rFonts w:cstheme="minorHAnsi"/>
                <w:sz w:val="24"/>
                <w:szCs w:val="24"/>
              </w:rPr>
              <w:t>0.00</w:t>
            </w:r>
          </w:p>
        </w:tc>
        <w:tc>
          <w:tcPr>
            <w:tcW w:w="0" w:type="auto"/>
          </w:tcPr>
          <w:p w14:paraId="384A204D" w14:textId="77777777" w:rsidR="00AB28C9" w:rsidRPr="00100350" w:rsidRDefault="00AB28C9" w:rsidP="005B0AA2">
            <w:pPr>
              <w:pStyle w:val="NoSpacing"/>
              <w:jc w:val="right"/>
              <w:rPr>
                <w:rFonts w:cstheme="minorHAnsi"/>
                <w:sz w:val="24"/>
                <w:szCs w:val="24"/>
              </w:rPr>
            </w:pPr>
            <w:r w:rsidRPr="00100350">
              <w:rPr>
                <w:rFonts w:cstheme="minorHAnsi"/>
                <w:sz w:val="24"/>
                <w:szCs w:val="24"/>
              </w:rPr>
              <w:t>9</w:t>
            </w:r>
          </w:p>
        </w:tc>
        <w:tc>
          <w:tcPr>
            <w:tcW w:w="0" w:type="auto"/>
          </w:tcPr>
          <w:p w14:paraId="0EC5F641" w14:textId="77777777" w:rsidR="00AB28C9" w:rsidRPr="00100350" w:rsidRDefault="00AB28C9" w:rsidP="005B0AA2">
            <w:pPr>
              <w:pStyle w:val="NoSpacing"/>
              <w:jc w:val="right"/>
              <w:rPr>
                <w:rFonts w:cstheme="minorHAnsi"/>
                <w:sz w:val="24"/>
                <w:szCs w:val="24"/>
              </w:rPr>
            </w:pPr>
            <w:r w:rsidRPr="00100350">
              <w:rPr>
                <w:rFonts w:cstheme="minorHAnsi"/>
                <w:sz w:val="24"/>
                <w:szCs w:val="24"/>
              </w:rPr>
              <w:t>100</w:t>
            </w:r>
          </w:p>
        </w:tc>
      </w:tr>
      <w:tr w:rsidR="00AB28C9" w:rsidRPr="00100350" w14:paraId="6BB873F3" w14:textId="77777777" w:rsidTr="0046361C">
        <w:trPr>
          <w:trHeight w:val="288"/>
        </w:trPr>
        <w:tc>
          <w:tcPr>
            <w:tcW w:w="0" w:type="auto"/>
          </w:tcPr>
          <w:p w14:paraId="10853CFB" w14:textId="77777777" w:rsidR="00AB28C9" w:rsidRPr="00100350" w:rsidRDefault="00AB28C9" w:rsidP="00100350">
            <w:pPr>
              <w:pStyle w:val="NoSpacing"/>
              <w:rPr>
                <w:rFonts w:cstheme="minorHAnsi"/>
                <w:color w:val="231F20"/>
                <w:sz w:val="24"/>
                <w:szCs w:val="24"/>
              </w:rPr>
            </w:pPr>
            <w:r w:rsidRPr="00100350">
              <w:rPr>
                <w:rFonts w:cstheme="minorHAnsi"/>
                <w:color w:val="231F20"/>
                <w:sz w:val="24"/>
                <w:szCs w:val="24"/>
              </w:rPr>
              <w:t>Root fracture</w:t>
            </w:r>
          </w:p>
        </w:tc>
        <w:tc>
          <w:tcPr>
            <w:tcW w:w="0" w:type="auto"/>
          </w:tcPr>
          <w:p w14:paraId="628119F6" w14:textId="77777777" w:rsidR="00AB28C9" w:rsidRPr="00100350" w:rsidRDefault="00AB28C9" w:rsidP="005B0AA2">
            <w:pPr>
              <w:pStyle w:val="NoSpacing"/>
              <w:jc w:val="right"/>
              <w:rPr>
                <w:rFonts w:cstheme="minorHAnsi"/>
                <w:sz w:val="24"/>
                <w:szCs w:val="24"/>
              </w:rPr>
            </w:pPr>
            <w:r w:rsidRPr="00100350">
              <w:rPr>
                <w:rFonts w:cstheme="minorHAnsi"/>
                <w:sz w:val="24"/>
                <w:szCs w:val="24"/>
              </w:rPr>
              <w:t>1</w:t>
            </w:r>
          </w:p>
        </w:tc>
        <w:tc>
          <w:tcPr>
            <w:tcW w:w="0" w:type="auto"/>
          </w:tcPr>
          <w:p w14:paraId="0DCDD5BA" w14:textId="77777777" w:rsidR="00AB28C9" w:rsidRPr="00100350" w:rsidRDefault="00AB28C9" w:rsidP="005B0AA2">
            <w:pPr>
              <w:pStyle w:val="NoSpacing"/>
              <w:jc w:val="right"/>
              <w:rPr>
                <w:rFonts w:cstheme="minorHAnsi"/>
                <w:sz w:val="24"/>
                <w:szCs w:val="24"/>
              </w:rPr>
            </w:pPr>
            <w:r w:rsidRPr="00100350">
              <w:rPr>
                <w:rFonts w:cstheme="minorHAnsi"/>
                <w:sz w:val="24"/>
                <w:szCs w:val="24"/>
              </w:rPr>
              <w:t>7.69</w:t>
            </w:r>
          </w:p>
        </w:tc>
        <w:tc>
          <w:tcPr>
            <w:tcW w:w="0" w:type="auto"/>
          </w:tcPr>
          <w:p w14:paraId="35A68B9A" w14:textId="77777777" w:rsidR="00AB28C9" w:rsidRPr="00100350" w:rsidRDefault="00AB28C9" w:rsidP="005B0AA2">
            <w:pPr>
              <w:pStyle w:val="NoSpacing"/>
              <w:jc w:val="right"/>
              <w:rPr>
                <w:rFonts w:cstheme="minorHAnsi"/>
                <w:sz w:val="24"/>
                <w:szCs w:val="24"/>
              </w:rPr>
            </w:pPr>
            <w:r w:rsidRPr="00100350">
              <w:rPr>
                <w:rFonts w:cstheme="minorHAnsi"/>
                <w:sz w:val="24"/>
                <w:szCs w:val="24"/>
              </w:rPr>
              <w:t>3</w:t>
            </w:r>
          </w:p>
        </w:tc>
        <w:tc>
          <w:tcPr>
            <w:tcW w:w="0" w:type="auto"/>
          </w:tcPr>
          <w:p w14:paraId="51466A63" w14:textId="77777777" w:rsidR="00AB28C9" w:rsidRPr="00100350" w:rsidRDefault="00AB28C9" w:rsidP="005B0AA2">
            <w:pPr>
              <w:pStyle w:val="NoSpacing"/>
              <w:jc w:val="right"/>
              <w:rPr>
                <w:rFonts w:cstheme="minorHAnsi"/>
                <w:sz w:val="24"/>
                <w:szCs w:val="24"/>
              </w:rPr>
            </w:pPr>
            <w:r w:rsidRPr="00100350">
              <w:rPr>
                <w:rFonts w:cstheme="minorHAnsi"/>
                <w:sz w:val="24"/>
                <w:szCs w:val="24"/>
              </w:rPr>
              <w:t>23.08</w:t>
            </w:r>
          </w:p>
        </w:tc>
        <w:tc>
          <w:tcPr>
            <w:tcW w:w="0" w:type="auto"/>
          </w:tcPr>
          <w:p w14:paraId="729A1F30" w14:textId="77777777" w:rsidR="00AB28C9" w:rsidRPr="00100350" w:rsidRDefault="00AB28C9" w:rsidP="005B0AA2">
            <w:pPr>
              <w:pStyle w:val="NoSpacing"/>
              <w:jc w:val="right"/>
              <w:rPr>
                <w:rFonts w:cstheme="minorHAnsi"/>
                <w:sz w:val="24"/>
                <w:szCs w:val="24"/>
              </w:rPr>
            </w:pPr>
            <w:r w:rsidRPr="00100350">
              <w:rPr>
                <w:rFonts w:cstheme="minorHAnsi"/>
                <w:sz w:val="24"/>
                <w:szCs w:val="24"/>
              </w:rPr>
              <w:t>6</w:t>
            </w:r>
          </w:p>
        </w:tc>
        <w:tc>
          <w:tcPr>
            <w:tcW w:w="0" w:type="auto"/>
          </w:tcPr>
          <w:p w14:paraId="1DAB5D0A" w14:textId="77777777" w:rsidR="00AB28C9" w:rsidRPr="00100350" w:rsidRDefault="00AB28C9" w:rsidP="005B0AA2">
            <w:pPr>
              <w:pStyle w:val="NoSpacing"/>
              <w:jc w:val="right"/>
              <w:rPr>
                <w:rFonts w:cstheme="minorHAnsi"/>
                <w:sz w:val="24"/>
                <w:szCs w:val="24"/>
              </w:rPr>
            </w:pPr>
            <w:r w:rsidRPr="00100350">
              <w:rPr>
                <w:rFonts w:cstheme="minorHAnsi"/>
                <w:sz w:val="24"/>
                <w:szCs w:val="24"/>
              </w:rPr>
              <w:t>46.15</w:t>
            </w:r>
          </w:p>
        </w:tc>
        <w:tc>
          <w:tcPr>
            <w:tcW w:w="0" w:type="auto"/>
          </w:tcPr>
          <w:p w14:paraId="4047EA15" w14:textId="77777777" w:rsidR="00AB28C9" w:rsidRPr="00100350" w:rsidRDefault="00AB28C9" w:rsidP="005B0AA2">
            <w:pPr>
              <w:pStyle w:val="NoSpacing"/>
              <w:jc w:val="right"/>
              <w:rPr>
                <w:rFonts w:cstheme="minorHAnsi"/>
                <w:sz w:val="24"/>
                <w:szCs w:val="24"/>
              </w:rPr>
            </w:pPr>
            <w:r w:rsidRPr="00100350">
              <w:rPr>
                <w:rFonts w:cstheme="minorHAnsi"/>
                <w:sz w:val="24"/>
                <w:szCs w:val="24"/>
              </w:rPr>
              <w:t>3</w:t>
            </w:r>
          </w:p>
        </w:tc>
        <w:tc>
          <w:tcPr>
            <w:tcW w:w="0" w:type="auto"/>
          </w:tcPr>
          <w:p w14:paraId="21EBF2EF" w14:textId="77777777" w:rsidR="00AB28C9" w:rsidRPr="00100350" w:rsidRDefault="00AB28C9" w:rsidP="005B0AA2">
            <w:pPr>
              <w:pStyle w:val="NoSpacing"/>
              <w:jc w:val="right"/>
              <w:rPr>
                <w:rFonts w:cstheme="minorHAnsi"/>
                <w:sz w:val="24"/>
                <w:szCs w:val="24"/>
              </w:rPr>
            </w:pPr>
            <w:r w:rsidRPr="00100350">
              <w:rPr>
                <w:rFonts w:cstheme="minorHAnsi"/>
                <w:sz w:val="24"/>
                <w:szCs w:val="24"/>
              </w:rPr>
              <w:t>23.08</w:t>
            </w:r>
          </w:p>
        </w:tc>
        <w:tc>
          <w:tcPr>
            <w:tcW w:w="0" w:type="auto"/>
          </w:tcPr>
          <w:p w14:paraId="14630D4F" w14:textId="77777777" w:rsidR="00AB28C9" w:rsidRPr="00100350" w:rsidRDefault="00AB28C9" w:rsidP="005B0AA2">
            <w:pPr>
              <w:pStyle w:val="NoSpacing"/>
              <w:jc w:val="right"/>
              <w:rPr>
                <w:rFonts w:cstheme="minorHAnsi"/>
                <w:sz w:val="24"/>
                <w:szCs w:val="24"/>
              </w:rPr>
            </w:pPr>
            <w:r w:rsidRPr="00100350">
              <w:rPr>
                <w:rFonts w:cstheme="minorHAnsi"/>
                <w:sz w:val="24"/>
                <w:szCs w:val="24"/>
              </w:rPr>
              <w:t>13</w:t>
            </w:r>
          </w:p>
        </w:tc>
        <w:tc>
          <w:tcPr>
            <w:tcW w:w="0" w:type="auto"/>
          </w:tcPr>
          <w:p w14:paraId="37023BAF" w14:textId="77777777" w:rsidR="00AB28C9" w:rsidRPr="00100350" w:rsidRDefault="00AB28C9" w:rsidP="005B0AA2">
            <w:pPr>
              <w:pStyle w:val="NoSpacing"/>
              <w:jc w:val="right"/>
              <w:rPr>
                <w:rFonts w:cstheme="minorHAnsi"/>
                <w:sz w:val="24"/>
                <w:szCs w:val="24"/>
              </w:rPr>
            </w:pPr>
            <w:r w:rsidRPr="00100350">
              <w:rPr>
                <w:rFonts w:cstheme="minorHAnsi"/>
                <w:sz w:val="24"/>
                <w:szCs w:val="24"/>
              </w:rPr>
              <w:t>100</w:t>
            </w:r>
          </w:p>
        </w:tc>
      </w:tr>
      <w:tr w:rsidR="00AB28C9" w:rsidRPr="00100350" w14:paraId="10EE8A1D" w14:textId="77777777" w:rsidTr="0046361C">
        <w:trPr>
          <w:trHeight w:val="288"/>
        </w:trPr>
        <w:tc>
          <w:tcPr>
            <w:tcW w:w="0" w:type="auto"/>
          </w:tcPr>
          <w:p w14:paraId="1E452724" w14:textId="77777777" w:rsidR="00AB28C9" w:rsidRPr="00100350" w:rsidRDefault="00AB28C9" w:rsidP="00100350">
            <w:pPr>
              <w:pStyle w:val="NoSpacing"/>
              <w:rPr>
                <w:rFonts w:cstheme="minorHAnsi"/>
                <w:color w:val="231F20"/>
                <w:sz w:val="24"/>
                <w:szCs w:val="24"/>
              </w:rPr>
            </w:pPr>
            <w:r w:rsidRPr="00100350">
              <w:rPr>
                <w:rFonts w:cstheme="minorHAnsi"/>
                <w:color w:val="231F20"/>
                <w:sz w:val="24"/>
                <w:szCs w:val="24"/>
              </w:rPr>
              <w:t>Concussion</w:t>
            </w:r>
          </w:p>
        </w:tc>
        <w:tc>
          <w:tcPr>
            <w:tcW w:w="0" w:type="auto"/>
          </w:tcPr>
          <w:p w14:paraId="5DFB5F47" w14:textId="77777777" w:rsidR="00AB28C9" w:rsidRPr="00100350" w:rsidRDefault="00AB28C9" w:rsidP="005B0AA2">
            <w:pPr>
              <w:pStyle w:val="NoSpacing"/>
              <w:jc w:val="right"/>
              <w:rPr>
                <w:rFonts w:cstheme="minorHAnsi"/>
                <w:sz w:val="24"/>
                <w:szCs w:val="24"/>
              </w:rPr>
            </w:pPr>
            <w:r w:rsidRPr="00100350">
              <w:rPr>
                <w:rFonts w:cstheme="minorHAnsi"/>
                <w:sz w:val="24"/>
                <w:szCs w:val="24"/>
              </w:rPr>
              <w:t>2</w:t>
            </w:r>
          </w:p>
        </w:tc>
        <w:tc>
          <w:tcPr>
            <w:tcW w:w="0" w:type="auto"/>
          </w:tcPr>
          <w:p w14:paraId="0F830069" w14:textId="77777777" w:rsidR="00AB28C9" w:rsidRPr="00100350" w:rsidRDefault="00AB28C9" w:rsidP="005B0AA2">
            <w:pPr>
              <w:pStyle w:val="NoSpacing"/>
              <w:jc w:val="right"/>
              <w:rPr>
                <w:rFonts w:cstheme="minorHAnsi"/>
                <w:sz w:val="24"/>
                <w:szCs w:val="24"/>
              </w:rPr>
            </w:pPr>
            <w:r w:rsidRPr="00100350">
              <w:rPr>
                <w:rFonts w:cstheme="minorHAnsi"/>
                <w:sz w:val="24"/>
                <w:szCs w:val="24"/>
              </w:rPr>
              <w:t>50.00</w:t>
            </w:r>
          </w:p>
        </w:tc>
        <w:tc>
          <w:tcPr>
            <w:tcW w:w="0" w:type="auto"/>
          </w:tcPr>
          <w:p w14:paraId="13326866" w14:textId="77777777" w:rsidR="00AB28C9" w:rsidRPr="00100350" w:rsidRDefault="00AB28C9" w:rsidP="005B0AA2">
            <w:pPr>
              <w:pStyle w:val="NoSpacing"/>
              <w:jc w:val="right"/>
              <w:rPr>
                <w:rFonts w:cstheme="minorHAnsi"/>
                <w:sz w:val="24"/>
                <w:szCs w:val="24"/>
              </w:rPr>
            </w:pPr>
            <w:r w:rsidRPr="00100350">
              <w:rPr>
                <w:rFonts w:cstheme="minorHAnsi"/>
                <w:sz w:val="24"/>
                <w:szCs w:val="24"/>
              </w:rPr>
              <w:t>1</w:t>
            </w:r>
          </w:p>
        </w:tc>
        <w:tc>
          <w:tcPr>
            <w:tcW w:w="0" w:type="auto"/>
          </w:tcPr>
          <w:p w14:paraId="0FDBDE29" w14:textId="77777777" w:rsidR="00AB28C9" w:rsidRPr="00100350" w:rsidRDefault="00AB28C9" w:rsidP="005B0AA2">
            <w:pPr>
              <w:pStyle w:val="NoSpacing"/>
              <w:jc w:val="right"/>
              <w:rPr>
                <w:rFonts w:cstheme="minorHAnsi"/>
                <w:sz w:val="24"/>
                <w:szCs w:val="24"/>
              </w:rPr>
            </w:pPr>
            <w:r w:rsidRPr="00100350">
              <w:rPr>
                <w:rFonts w:cstheme="minorHAnsi"/>
                <w:sz w:val="24"/>
                <w:szCs w:val="24"/>
              </w:rPr>
              <w:t>25.00</w:t>
            </w:r>
          </w:p>
        </w:tc>
        <w:tc>
          <w:tcPr>
            <w:tcW w:w="0" w:type="auto"/>
          </w:tcPr>
          <w:p w14:paraId="2503BA44" w14:textId="77777777" w:rsidR="00AB28C9" w:rsidRPr="00100350" w:rsidRDefault="00AB28C9" w:rsidP="005B0AA2">
            <w:pPr>
              <w:pStyle w:val="NoSpacing"/>
              <w:jc w:val="right"/>
              <w:rPr>
                <w:rFonts w:cstheme="minorHAnsi"/>
                <w:sz w:val="24"/>
                <w:szCs w:val="24"/>
              </w:rPr>
            </w:pPr>
            <w:r w:rsidRPr="00100350">
              <w:rPr>
                <w:rFonts w:cstheme="minorHAnsi"/>
                <w:sz w:val="24"/>
                <w:szCs w:val="24"/>
              </w:rPr>
              <w:t>1</w:t>
            </w:r>
          </w:p>
        </w:tc>
        <w:tc>
          <w:tcPr>
            <w:tcW w:w="0" w:type="auto"/>
          </w:tcPr>
          <w:p w14:paraId="1B0D779B" w14:textId="77777777" w:rsidR="00AB28C9" w:rsidRPr="00100350" w:rsidRDefault="00AB28C9" w:rsidP="005B0AA2">
            <w:pPr>
              <w:pStyle w:val="NoSpacing"/>
              <w:jc w:val="right"/>
              <w:rPr>
                <w:rFonts w:cstheme="minorHAnsi"/>
                <w:sz w:val="24"/>
                <w:szCs w:val="24"/>
              </w:rPr>
            </w:pPr>
            <w:r w:rsidRPr="00100350">
              <w:rPr>
                <w:rFonts w:cstheme="minorHAnsi"/>
                <w:sz w:val="24"/>
                <w:szCs w:val="24"/>
              </w:rPr>
              <w:t>25.00</w:t>
            </w:r>
          </w:p>
        </w:tc>
        <w:tc>
          <w:tcPr>
            <w:tcW w:w="0" w:type="auto"/>
          </w:tcPr>
          <w:p w14:paraId="46EB6510" w14:textId="77777777" w:rsidR="00AB28C9" w:rsidRPr="00100350" w:rsidRDefault="00AB28C9" w:rsidP="005B0AA2">
            <w:pPr>
              <w:pStyle w:val="NoSpacing"/>
              <w:jc w:val="right"/>
              <w:rPr>
                <w:rFonts w:cstheme="minorHAnsi"/>
                <w:sz w:val="24"/>
                <w:szCs w:val="24"/>
              </w:rPr>
            </w:pPr>
            <w:r w:rsidRPr="00100350">
              <w:rPr>
                <w:rFonts w:cstheme="minorHAnsi"/>
                <w:sz w:val="24"/>
                <w:szCs w:val="24"/>
              </w:rPr>
              <w:t>0</w:t>
            </w:r>
          </w:p>
        </w:tc>
        <w:tc>
          <w:tcPr>
            <w:tcW w:w="0" w:type="auto"/>
          </w:tcPr>
          <w:p w14:paraId="4F90EC9B" w14:textId="77777777" w:rsidR="00AB28C9" w:rsidRPr="00100350" w:rsidRDefault="00AB28C9" w:rsidP="005B0AA2">
            <w:pPr>
              <w:pStyle w:val="NoSpacing"/>
              <w:jc w:val="right"/>
              <w:rPr>
                <w:rFonts w:cstheme="minorHAnsi"/>
                <w:sz w:val="24"/>
                <w:szCs w:val="24"/>
              </w:rPr>
            </w:pPr>
            <w:r w:rsidRPr="00100350">
              <w:rPr>
                <w:rFonts w:cstheme="minorHAnsi"/>
                <w:sz w:val="24"/>
                <w:szCs w:val="24"/>
              </w:rPr>
              <w:t>0,00</w:t>
            </w:r>
          </w:p>
        </w:tc>
        <w:tc>
          <w:tcPr>
            <w:tcW w:w="0" w:type="auto"/>
          </w:tcPr>
          <w:p w14:paraId="5D0B74E6" w14:textId="77777777" w:rsidR="00AB28C9" w:rsidRPr="00100350" w:rsidRDefault="00AB28C9" w:rsidP="005B0AA2">
            <w:pPr>
              <w:pStyle w:val="NoSpacing"/>
              <w:jc w:val="right"/>
              <w:rPr>
                <w:rFonts w:cstheme="minorHAnsi"/>
                <w:sz w:val="24"/>
                <w:szCs w:val="24"/>
              </w:rPr>
            </w:pPr>
            <w:r w:rsidRPr="00100350">
              <w:rPr>
                <w:rFonts w:cstheme="minorHAnsi"/>
                <w:sz w:val="24"/>
                <w:szCs w:val="24"/>
              </w:rPr>
              <w:t>4</w:t>
            </w:r>
          </w:p>
        </w:tc>
        <w:tc>
          <w:tcPr>
            <w:tcW w:w="0" w:type="auto"/>
          </w:tcPr>
          <w:p w14:paraId="1B907BEA" w14:textId="77777777" w:rsidR="00AB28C9" w:rsidRPr="00100350" w:rsidRDefault="00AB28C9" w:rsidP="005B0AA2">
            <w:pPr>
              <w:pStyle w:val="NoSpacing"/>
              <w:jc w:val="right"/>
              <w:rPr>
                <w:rFonts w:cstheme="minorHAnsi"/>
                <w:sz w:val="24"/>
                <w:szCs w:val="24"/>
              </w:rPr>
            </w:pPr>
            <w:r w:rsidRPr="00100350">
              <w:rPr>
                <w:rFonts w:cstheme="minorHAnsi"/>
                <w:sz w:val="24"/>
                <w:szCs w:val="24"/>
              </w:rPr>
              <w:t>100</w:t>
            </w:r>
          </w:p>
        </w:tc>
      </w:tr>
      <w:tr w:rsidR="00AB28C9" w:rsidRPr="00100350" w14:paraId="1EDE5547" w14:textId="77777777" w:rsidTr="0046361C">
        <w:trPr>
          <w:trHeight w:val="288"/>
        </w:trPr>
        <w:tc>
          <w:tcPr>
            <w:tcW w:w="0" w:type="auto"/>
          </w:tcPr>
          <w:p w14:paraId="2A3546AA" w14:textId="77777777" w:rsidR="00AB28C9" w:rsidRPr="00100350" w:rsidRDefault="00AB28C9" w:rsidP="00100350">
            <w:pPr>
              <w:pStyle w:val="NoSpacing"/>
              <w:rPr>
                <w:rFonts w:cstheme="minorHAnsi"/>
                <w:color w:val="231F20"/>
                <w:sz w:val="24"/>
                <w:szCs w:val="24"/>
              </w:rPr>
            </w:pPr>
            <w:r w:rsidRPr="00100350">
              <w:rPr>
                <w:rFonts w:cstheme="minorHAnsi"/>
                <w:color w:val="231F20"/>
                <w:sz w:val="24"/>
                <w:szCs w:val="24"/>
              </w:rPr>
              <w:t>Subluxation</w:t>
            </w:r>
          </w:p>
        </w:tc>
        <w:tc>
          <w:tcPr>
            <w:tcW w:w="0" w:type="auto"/>
          </w:tcPr>
          <w:p w14:paraId="58E4B036" w14:textId="77777777" w:rsidR="00AB28C9" w:rsidRPr="00100350" w:rsidRDefault="00AB28C9" w:rsidP="005B0AA2">
            <w:pPr>
              <w:pStyle w:val="NoSpacing"/>
              <w:jc w:val="right"/>
              <w:rPr>
                <w:rFonts w:cstheme="minorHAnsi"/>
                <w:sz w:val="24"/>
                <w:szCs w:val="24"/>
              </w:rPr>
            </w:pPr>
            <w:r w:rsidRPr="00100350">
              <w:rPr>
                <w:rFonts w:cstheme="minorHAnsi"/>
                <w:sz w:val="24"/>
                <w:szCs w:val="24"/>
              </w:rPr>
              <w:t>13</w:t>
            </w:r>
          </w:p>
        </w:tc>
        <w:tc>
          <w:tcPr>
            <w:tcW w:w="0" w:type="auto"/>
          </w:tcPr>
          <w:p w14:paraId="5848FA42" w14:textId="77777777" w:rsidR="00AB28C9" w:rsidRPr="00100350" w:rsidRDefault="00AB28C9" w:rsidP="005B0AA2">
            <w:pPr>
              <w:pStyle w:val="NoSpacing"/>
              <w:jc w:val="right"/>
              <w:rPr>
                <w:rFonts w:cstheme="minorHAnsi"/>
                <w:sz w:val="24"/>
                <w:szCs w:val="24"/>
              </w:rPr>
            </w:pPr>
            <w:r w:rsidRPr="00100350">
              <w:rPr>
                <w:rFonts w:cstheme="minorHAnsi"/>
                <w:sz w:val="24"/>
                <w:szCs w:val="24"/>
              </w:rPr>
              <w:t>33.33</w:t>
            </w:r>
          </w:p>
        </w:tc>
        <w:tc>
          <w:tcPr>
            <w:tcW w:w="0" w:type="auto"/>
          </w:tcPr>
          <w:p w14:paraId="09D6DC8D" w14:textId="77777777" w:rsidR="00AB28C9" w:rsidRPr="00100350" w:rsidRDefault="00AB28C9" w:rsidP="005B0AA2">
            <w:pPr>
              <w:pStyle w:val="NoSpacing"/>
              <w:jc w:val="right"/>
              <w:rPr>
                <w:rFonts w:cstheme="minorHAnsi"/>
                <w:sz w:val="24"/>
                <w:szCs w:val="24"/>
              </w:rPr>
            </w:pPr>
            <w:r w:rsidRPr="00100350">
              <w:rPr>
                <w:rFonts w:cstheme="minorHAnsi"/>
                <w:sz w:val="24"/>
                <w:szCs w:val="24"/>
              </w:rPr>
              <w:t>15</w:t>
            </w:r>
          </w:p>
        </w:tc>
        <w:tc>
          <w:tcPr>
            <w:tcW w:w="0" w:type="auto"/>
          </w:tcPr>
          <w:p w14:paraId="12D7BE02" w14:textId="77777777" w:rsidR="00AB28C9" w:rsidRPr="00100350" w:rsidRDefault="00AB28C9" w:rsidP="005B0AA2">
            <w:pPr>
              <w:pStyle w:val="NoSpacing"/>
              <w:jc w:val="right"/>
              <w:rPr>
                <w:rFonts w:cstheme="minorHAnsi"/>
                <w:sz w:val="24"/>
                <w:szCs w:val="24"/>
              </w:rPr>
            </w:pPr>
            <w:r w:rsidRPr="00100350">
              <w:rPr>
                <w:rFonts w:cstheme="minorHAnsi"/>
                <w:sz w:val="24"/>
                <w:szCs w:val="24"/>
              </w:rPr>
              <w:t>38.46</w:t>
            </w:r>
          </w:p>
        </w:tc>
        <w:tc>
          <w:tcPr>
            <w:tcW w:w="0" w:type="auto"/>
          </w:tcPr>
          <w:p w14:paraId="309738AD" w14:textId="77777777" w:rsidR="00AB28C9" w:rsidRPr="00100350" w:rsidRDefault="00AB28C9" w:rsidP="005B0AA2">
            <w:pPr>
              <w:pStyle w:val="NoSpacing"/>
              <w:jc w:val="right"/>
              <w:rPr>
                <w:rFonts w:cstheme="minorHAnsi"/>
                <w:sz w:val="24"/>
                <w:szCs w:val="24"/>
              </w:rPr>
            </w:pPr>
            <w:r w:rsidRPr="00100350">
              <w:rPr>
                <w:rFonts w:cstheme="minorHAnsi"/>
                <w:sz w:val="24"/>
                <w:szCs w:val="24"/>
              </w:rPr>
              <w:t>11</w:t>
            </w:r>
          </w:p>
        </w:tc>
        <w:tc>
          <w:tcPr>
            <w:tcW w:w="0" w:type="auto"/>
          </w:tcPr>
          <w:p w14:paraId="34661B17" w14:textId="77777777" w:rsidR="00AB28C9" w:rsidRPr="00100350" w:rsidRDefault="00AB28C9" w:rsidP="005B0AA2">
            <w:pPr>
              <w:pStyle w:val="NoSpacing"/>
              <w:jc w:val="right"/>
              <w:rPr>
                <w:rFonts w:cstheme="minorHAnsi"/>
                <w:sz w:val="24"/>
                <w:szCs w:val="24"/>
              </w:rPr>
            </w:pPr>
            <w:r w:rsidRPr="00100350">
              <w:rPr>
                <w:rFonts w:cstheme="minorHAnsi"/>
                <w:sz w:val="24"/>
                <w:szCs w:val="24"/>
              </w:rPr>
              <w:t>28.21</w:t>
            </w:r>
          </w:p>
        </w:tc>
        <w:tc>
          <w:tcPr>
            <w:tcW w:w="0" w:type="auto"/>
          </w:tcPr>
          <w:p w14:paraId="06C6BA50" w14:textId="77777777" w:rsidR="00AB28C9" w:rsidRPr="00100350" w:rsidRDefault="00AB28C9" w:rsidP="005B0AA2">
            <w:pPr>
              <w:pStyle w:val="NoSpacing"/>
              <w:jc w:val="right"/>
              <w:rPr>
                <w:rFonts w:cstheme="minorHAnsi"/>
                <w:sz w:val="24"/>
                <w:szCs w:val="24"/>
              </w:rPr>
            </w:pPr>
            <w:r w:rsidRPr="00100350">
              <w:rPr>
                <w:rFonts w:cstheme="minorHAnsi"/>
                <w:sz w:val="24"/>
                <w:szCs w:val="24"/>
              </w:rPr>
              <w:t>0</w:t>
            </w:r>
          </w:p>
        </w:tc>
        <w:tc>
          <w:tcPr>
            <w:tcW w:w="0" w:type="auto"/>
          </w:tcPr>
          <w:p w14:paraId="10E64B4F" w14:textId="77777777" w:rsidR="00AB28C9" w:rsidRPr="00100350" w:rsidRDefault="00AB28C9" w:rsidP="005B0AA2">
            <w:pPr>
              <w:pStyle w:val="NoSpacing"/>
              <w:jc w:val="right"/>
              <w:rPr>
                <w:rFonts w:cstheme="minorHAnsi"/>
                <w:sz w:val="24"/>
                <w:szCs w:val="24"/>
              </w:rPr>
            </w:pPr>
            <w:r w:rsidRPr="00100350">
              <w:rPr>
                <w:rFonts w:cstheme="minorHAnsi"/>
                <w:sz w:val="24"/>
                <w:szCs w:val="24"/>
              </w:rPr>
              <w:t>0,00</w:t>
            </w:r>
          </w:p>
        </w:tc>
        <w:tc>
          <w:tcPr>
            <w:tcW w:w="0" w:type="auto"/>
          </w:tcPr>
          <w:p w14:paraId="56E3126F" w14:textId="77777777" w:rsidR="00AB28C9" w:rsidRPr="00100350" w:rsidRDefault="00AB28C9" w:rsidP="005B0AA2">
            <w:pPr>
              <w:pStyle w:val="NoSpacing"/>
              <w:jc w:val="right"/>
              <w:rPr>
                <w:rFonts w:cstheme="minorHAnsi"/>
                <w:sz w:val="24"/>
                <w:szCs w:val="24"/>
              </w:rPr>
            </w:pPr>
            <w:r w:rsidRPr="00100350">
              <w:rPr>
                <w:rFonts w:cstheme="minorHAnsi"/>
                <w:sz w:val="24"/>
                <w:szCs w:val="24"/>
              </w:rPr>
              <w:t>39</w:t>
            </w:r>
          </w:p>
        </w:tc>
        <w:tc>
          <w:tcPr>
            <w:tcW w:w="0" w:type="auto"/>
          </w:tcPr>
          <w:p w14:paraId="6047002B" w14:textId="77777777" w:rsidR="00AB28C9" w:rsidRPr="00100350" w:rsidRDefault="00AB28C9" w:rsidP="005B0AA2">
            <w:pPr>
              <w:pStyle w:val="NoSpacing"/>
              <w:jc w:val="right"/>
              <w:rPr>
                <w:rFonts w:cstheme="minorHAnsi"/>
                <w:sz w:val="24"/>
                <w:szCs w:val="24"/>
              </w:rPr>
            </w:pPr>
            <w:r w:rsidRPr="00100350">
              <w:rPr>
                <w:rFonts w:cstheme="minorHAnsi"/>
                <w:sz w:val="24"/>
                <w:szCs w:val="24"/>
              </w:rPr>
              <w:t>100</w:t>
            </w:r>
          </w:p>
        </w:tc>
      </w:tr>
      <w:tr w:rsidR="00AB28C9" w:rsidRPr="00100350" w14:paraId="67D24069" w14:textId="77777777" w:rsidTr="0046361C">
        <w:trPr>
          <w:trHeight w:val="288"/>
        </w:trPr>
        <w:tc>
          <w:tcPr>
            <w:tcW w:w="0" w:type="auto"/>
          </w:tcPr>
          <w:p w14:paraId="527A4E99" w14:textId="77777777" w:rsidR="00AB28C9" w:rsidRPr="00100350" w:rsidRDefault="00AB28C9" w:rsidP="00100350">
            <w:pPr>
              <w:pStyle w:val="NoSpacing"/>
              <w:rPr>
                <w:rFonts w:cstheme="minorHAnsi"/>
                <w:color w:val="231F20"/>
                <w:sz w:val="24"/>
                <w:szCs w:val="24"/>
              </w:rPr>
            </w:pPr>
            <w:r w:rsidRPr="00100350">
              <w:rPr>
                <w:rFonts w:cstheme="minorHAnsi"/>
                <w:color w:val="231F20"/>
                <w:sz w:val="24"/>
                <w:szCs w:val="24"/>
              </w:rPr>
              <w:t>Lateral luxation</w:t>
            </w:r>
          </w:p>
        </w:tc>
        <w:tc>
          <w:tcPr>
            <w:tcW w:w="0" w:type="auto"/>
          </w:tcPr>
          <w:p w14:paraId="39261A33" w14:textId="77777777" w:rsidR="00AB28C9" w:rsidRPr="00100350" w:rsidRDefault="00AB28C9" w:rsidP="005B0AA2">
            <w:pPr>
              <w:pStyle w:val="NoSpacing"/>
              <w:jc w:val="right"/>
              <w:rPr>
                <w:rFonts w:cstheme="minorHAnsi"/>
                <w:sz w:val="24"/>
                <w:szCs w:val="24"/>
              </w:rPr>
            </w:pPr>
            <w:r w:rsidRPr="00100350">
              <w:rPr>
                <w:rFonts w:cstheme="minorHAnsi"/>
                <w:sz w:val="24"/>
                <w:szCs w:val="24"/>
              </w:rPr>
              <w:t>11</w:t>
            </w:r>
          </w:p>
        </w:tc>
        <w:tc>
          <w:tcPr>
            <w:tcW w:w="0" w:type="auto"/>
          </w:tcPr>
          <w:p w14:paraId="05C7EF79" w14:textId="77777777" w:rsidR="00AB28C9" w:rsidRPr="00100350" w:rsidRDefault="00AB28C9" w:rsidP="005B0AA2">
            <w:pPr>
              <w:pStyle w:val="NoSpacing"/>
              <w:jc w:val="right"/>
              <w:rPr>
                <w:rFonts w:cstheme="minorHAnsi"/>
                <w:sz w:val="24"/>
                <w:szCs w:val="24"/>
              </w:rPr>
            </w:pPr>
            <w:r w:rsidRPr="00100350">
              <w:rPr>
                <w:rFonts w:cstheme="minorHAnsi"/>
                <w:sz w:val="24"/>
                <w:szCs w:val="24"/>
              </w:rPr>
              <w:t>45.83</w:t>
            </w:r>
          </w:p>
        </w:tc>
        <w:tc>
          <w:tcPr>
            <w:tcW w:w="0" w:type="auto"/>
          </w:tcPr>
          <w:p w14:paraId="7D1AB5FD" w14:textId="77777777" w:rsidR="00AB28C9" w:rsidRPr="00100350" w:rsidRDefault="00AB28C9" w:rsidP="005B0AA2">
            <w:pPr>
              <w:pStyle w:val="NoSpacing"/>
              <w:jc w:val="right"/>
              <w:rPr>
                <w:rFonts w:cstheme="minorHAnsi"/>
                <w:sz w:val="24"/>
                <w:szCs w:val="24"/>
              </w:rPr>
            </w:pPr>
            <w:r w:rsidRPr="00100350">
              <w:rPr>
                <w:rFonts w:cstheme="minorHAnsi"/>
                <w:sz w:val="24"/>
                <w:szCs w:val="24"/>
              </w:rPr>
              <w:t>11</w:t>
            </w:r>
          </w:p>
        </w:tc>
        <w:tc>
          <w:tcPr>
            <w:tcW w:w="0" w:type="auto"/>
          </w:tcPr>
          <w:p w14:paraId="04C49B02" w14:textId="77777777" w:rsidR="00AB28C9" w:rsidRPr="00100350" w:rsidRDefault="00AB28C9" w:rsidP="005B0AA2">
            <w:pPr>
              <w:pStyle w:val="NoSpacing"/>
              <w:jc w:val="right"/>
              <w:rPr>
                <w:rFonts w:cstheme="minorHAnsi"/>
                <w:sz w:val="24"/>
                <w:szCs w:val="24"/>
              </w:rPr>
            </w:pPr>
            <w:r w:rsidRPr="00100350">
              <w:rPr>
                <w:rFonts w:cstheme="minorHAnsi"/>
                <w:sz w:val="24"/>
                <w:szCs w:val="24"/>
              </w:rPr>
              <w:t>45.83</w:t>
            </w:r>
          </w:p>
        </w:tc>
        <w:tc>
          <w:tcPr>
            <w:tcW w:w="0" w:type="auto"/>
          </w:tcPr>
          <w:p w14:paraId="65136126" w14:textId="77777777" w:rsidR="00AB28C9" w:rsidRPr="00100350" w:rsidRDefault="00AB28C9" w:rsidP="005B0AA2">
            <w:pPr>
              <w:pStyle w:val="NoSpacing"/>
              <w:jc w:val="right"/>
              <w:rPr>
                <w:rFonts w:cstheme="minorHAnsi"/>
                <w:sz w:val="24"/>
                <w:szCs w:val="24"/>
              </w:rPr>
            </w:pPr>
            <w:r w:rsidRPr="00100350">
              <w:rPr>
                <w:rFonts w:cstheme="minorHAnsi"/>
                <w:sz w:val="24"/>
                <w:szCs w:val="24"/>
              </w:rPr>
              <w:t>2</w:t>
            </w:r>
          </w:p>
        </w:tc>
        <w:tc>
          <w:tcPr>
            <w:tcW w:w="0" w:type="auto"/>
          </w:tcPr>
          <w:p w14:paraId="3382DF93" w14:textId="77777777" w:rsidR="00AB28C9" w:rsidRPr="00100350" w:rsidRDefault="00AB28C9" w:rsidP="005B0AA2">
            <w:pPr>
              <w:pStyle w:val="NoSpacing"/>
              <w:jc w:val="right"/>
              <w:rPr>
                <w:rFonts w:cstheme="minorHAnsi"/>
                <w:sz w:val="24"/>
                <w:szCs w:val="24"/>
              </w:rPr>
            </w:pPr>
            <w:r w:rsidRPr="00100350">
              <w:rPr>
                <w:rFonts w:cstheme="minorHAnsi"/>
                <w:sz w:val="24"/>
                <w:szCs w:val="24"/>
              </w:rPr>
              <w:t>8.34</w:t>
            </w:r>
          </w:p>
        </w:tc>
        <w:tc>
          <w:tcPr>
            <w:tcW w:w="0" w:type="auto"/>
          </w:tcPr>
          <w:p w14:paraId="11EB79F8" w14:textId="77777777" w:rsidR="00AB28C9" w:rsidRPr="00100350" w:rsidRDefault="00AB28C9" w:rsidP="005B0AA2">
            <w:pPr>
              <w:pStyle w:val="NoSpacing"/>
              <w:jc w:val="right"/>
              <w:rPr>
                <w:rFonts w:cstheme="minorHAnsi"/>
                <w:sz w:val="24"/>
                <w:szCs w:val="24"/>
              </w:rPr>
            </w:pPr>
            <w:r w:rsidRPr="00100350">
              <w:rPr>
                <w:rFonts w:cstheme="minorHAnsi"/>
                <w:sz w:val="24"/>
                <w:szCs w:val="24"/>
              </w:rPr>
              <w:t>0</w:t>
            </w:r>
          </w:p>
        </w:tc>
        <w:tc>
          <w:tcPr>
            <w:tcW w:w="0" w:type="auto"/>
          </w:tcPr>
          <w:p w14:paraId="11B2ECDF" w14:textId="77777777" w:rsidR="00AB28C9" w:rsidRPr="00100350" w:rsidRDefault="00AB28C9" w:rsidP="005B0AA2">
            <w:pPr>
              <w:pStyle w:val="NoSpacing"/>
              <w:jc w:val="right"/>
              <w:rPr>
                <w:rFonts w:cstheme="minorHAnsi"/>
                <w:sz w:val="24"/>
                <w:szCs w:val="24"/>
              </w:rPr>
            </w:pPr>
            <w:r w:rsidRPr="00100350">
              <w:rPr>
                <w:rFonts w:cstheme="minorHAnsi"/>
                <w:sz w:val="24"/>
                <w:szCs w:val="24"/>
              </w:rPr>
              <w:t>0,00</w:t>
            </w:r>
          </w:p>
        </w:tc>
        <w:tc>
          <w:tcPr>
            <w:tcW w:w="0" w:type="auto"/>
          </w:tcPr>
          <w:p w14:paraId="682ADB21" w14:textId="77777777" w:rsidR="00AB28C9" w:rsidRPr="00100350" w:rsidRDefault="00AB28C9" w:rsidP="005B0AA2">
            <w:pPr>
              <w:pStyle w:val="NoSpacing"/>
              <w:jc w:val="right"/>
              <w:rPr>
                <w:rFonts w:cstheme="minorHAnsi"/>
                <w:sz w:val="24"/>
                <w:szCs w:val="24"/>
              </w:rPr>
            </w:pPr>
            <w:r w:rsidRPr="00100350">
              <w:rPr>
                <w:rFonts w:cstheme="minorHAnsi"/>
                <w:sz w:val="24"/>
                <w:szCs w:val="24"/>
              </w:rPr>
              <w:t>24</w:t>
            </w:r>
          </w:p>
        </w:tc>
        <w:tc>
          <w:tcPr>
            <w:tcW w:w="0" w:type="auto"/>
          </w:tcPr>
          <w:p w14:paraId="4F255F9F" w14:textId="77777777" w:rsidR="00AB28C9" w:rsidRPr="00100350" w:rsidRDefault="00AB28C9" w:rsidP="005B0AA2">
            <w:pPr>
              <w:pStyle w:val="NoSpacing"/>
              <w:jc w:val="right"/>
              <w:rPr>
                <w:rFonts w:cstheme="minorHAnsi"/>
                <w:sz w:val="24"/>
                <w:szCs w:val="24"/>
              </w:rPr>
            </w:pPr>
            <w:r w:rsidRPr="00100350">
              <w:rPr>
                <w:rFonts w:cstheme="minorHAnsi"/>
                <w:sz w:val="24"/>
                <w:szCs w:val="24"/>
              </w:rPr>
              <w:t>100</w:t>
            </w:r>
          </w:p>
        </w:tc>
      </w:tr>
      <w:tr w:rsidR="00AB28C9" w:rsidRPr="00100350" w14:paraId="235074B8" w14:textId="77777777" w:rsidTr="0046361C">
        <w:trPr>
          <w:trHeight w:val="288"/>
        </w:trPr>
        <w:tc>
          <w:tcPr>
            <w:tcW w:w="0" w:type="auto"/>
          </w:tcPr>
          <w:p w14:paraId="07FDDA55" w14:textId="77777777" w:rsidR="00AB28C9" w:rsidRPr="00100350" w:rsidRDefault="00AB28C9" w:rsidP="00100350">
            <w:pPr>
              <w:pStyle w:val="NoSpacing"/>
              <w:rPr>
                <w:rFonts w:cstheme="minorHAnsi"/>
                <w:color w:val="231F20"/>
                <w:sz w:val="24"/>
                <w:szCs w:val="24"/>
              </w:rPr>
            </w:pPr>
            <w:r w:rsidRPr="00100350">
              <w:rPr>
                <w:rFonts w:cstheme="minorHAnsi"/>
                <w:color w:val="231F20"/>
                <w:sz w:val="24"/>
                <w:szCs w:val="24"/>
              </w:rPr>
              <w:t>Extrusion</w:t>
            </w:r>
          </w:p>
        </w:tc>
        <w:tc>
          <w:tcPr>
            <w:tcW w:w="0" w:type="auto"/>
          </w:tcPr>
          <w:p w14:paraId="30ADAEB8" w14:textId="77777777" w:rsidR="00AB28C9" w:rsidRPr="00100350" w:rsidRDefault="00AB28C9" w:rsidP="005B0AA2">
            <w:pPr>
              <w:pStyle w:val="NoSpacing"/>
              <w:jc w:val="right"/>
              <w:rPr>
                <w:rFonts w:cstheme="minorHAnsi"/>
                <w:sz w:val="24"/>
                <w:szCs w:val="24"/>
              </w:rPr>
            </w:pPr>
            <w:r w:rsidRPr="00100350">
              <w:rPr>
                <w:rFonts w:cstheme="minorHAnsi"/>
                <w:sz w:val="24"/>
                <w:szCs w:val="24"/>
              </w:rPr>
              <w:t>2</w:t>
            </w:r>
          </w:p>
        </w:tc>
        <w:tc>
          <w:tcPr>
            <w:tcW w:w="0" w:type="auto"/>
          </w:tcPr>
          <w:p w14:paraId="12149965" w14:textId="77777777" w:rsidR="00AB28C9" w:rsidRPr="00100350" w:rsidRDefault="00AB28C9" w:rsidP="005B0AA2">
            <w:pPr>
              <w:pStyle w:val="NoSpacing"/>
              <w:jc w:val="right"/>
              <w:rPr>
                <w:rFonts w:cstheme="minorHAnsi"/>
                <w:sz w:val="24"/>
                <w:szCs w:val="24"/>
              </w:rPr>
            </w:pPr>
            <w:r w:rsidRPr="00100350">
              <w:rPr>
                <w:rFonts w:cstheme="minorHAnsi"/>
                <w:sz w:val="24"/>
                <w:szCs w:val="24"/>
              </w:rPr>
              <w:t>13.33</w:t>
            </w:r>
          </w:p>
        </w:tc>
        <w:tc>
          <w:tcPr>
            <w:tcW w:w="0" w:type="auto"/>
          </w:tcPr>
          <w:p w14:paraId="259930D6" w14:textId="77777777" w:rsidR="00AB28C9" w:rsidRPr="00100350" w:rsidRDefault="00AB28C9" w:rsidP="005B0AA2">
            <w:pPr>
              <w:pStyle w:val="NoSpacing"/>
              <w:jc w:val="right"/>
              <w:rPr>
                <w:rFonts w:cstheme="minorHAnsi"/>
                <w:sz w:val="24"/>
                <w:szCs w:val="24"/>
              </w:rPr>
            </w:pPr>
            <w:r w:rsidRPr="00100350">
              <w:rPr>
                <w:rFonts w:cstheme="minorHAnsi"/>
                <w:sz w:val="24"/>
                <w:szCs w:val="24"/>
              </w:rPr>
              <w:t>8</w:t>
            </w:r>
          </w:p>
        </w:tc>
        <w:tc>
          <w:tcPr>
            <w:tcW w:w="0" w:type="auto"/>
          </w:tcPr>
          <w:p w14:paraId="00F347E1" w14:textId="77777777" w:rsidR="00AB28C9" w:rsidRPr="00100350" w:rsidRDefault="00AB28C9" w:rsidP="005B0AA2">
            <w:pPr>
              <w:pStyle w:val="NoSpacing"/>
              <w:jc w:val="right"/>
              <w:rPr>
                <w:rFonts w:cstheme="minorHAnsi"/>
                <w:sz w:val="24"/>
                <w:szCs w:val="24"/>
              </w:rPr>
            </w:pPr>
            <w:r w:rsidRPr="00100350">
              <w:rPr>
                <w:rFonts w:cstheme="minorHAnsi"/>
                <w:sz w:val="24"/>
                <w:szCs w:val="24"/>
              </w:rPr>
              <w:t>53.34</w:t>
            </w:r>
          </w:p>
        </w:tc>
        <w:tc>
          <w:tcPr>
            <w:tcW w:w="0" w:type="auto"/>
          </w:tcPr>
          <w:p w14:paraId="3258AC9F" w14:textId="77777777" w:rsidR="00AB28C9" w:rsidRPr="00100350" w:rsidRDefault="00AB28C9" w:rsidP="005B0AA2">
            <w:pPr>
              <w:pStyle w:val="NoSpacing"/>
              <w:jc w:val="right"/>
              <w:rPr>
                <w:rFonts w:cstheme="minorHAnsi"/>
                <w:sz w:val="24"/>
                <w:szCs w:val="24"/>
              </w:rPr>
            </w:pPr>
            <w:r w:rsidRPr="00100350">
              <w:rPr>
                <w:rFonts w:cstheme="minorHAnsi"/>
                <w:sz w:val="24"/>
                <w:szCs w:val="24"/>
              </w:rPr>
              <w:t>3</w:t>
            </w:r>
          </w:p>
        </w:tc>
        <w:tc>
          <w:tcPr>
            <w:tcW w:w="0" w:type="auto"/>
          </w:tcPr>
          <w:p w14:paraId="0EE313B0" w14:textId="77777777" w:rsidR="00AB28C9" w:rsidRPr="00100350" w:rsidRDefault="00AB28C9" w:rsidP="005B0AA2">
            <w:pPr>
              <w:pStyle w:val="NoSpacing"/>
              <w:jc w:val="right"/>
              <w:rPr>
                <w:rFonts w:cstheme="minorHAnsi"/>
                <w:sz w:val="24"/>
                <w:szCs w:val="24"/>
              </w:rPr>
            </w:pPr>
            <w:r w:rsidRPr="00100350">
              <w:rPr>
                <w:rFonts w:cstheme="minorHAnsi"/>
                <w:sz w:val="24"/>
                <w:szCs w:val="24"/>
              </w:rPr>
              <w:t>20.00</w:t>
            </w:r>
          </w:p>
        </w:tc>
        <w:tc>
          <w:tcPr>
            <w:tcW w:w="0" w:type="auto"/>
          </w:tcPr>
          <w:p w14:paraId="4858EBC5" w14:textId="77777777" w:rsidR="00AB28C9" w:rsidRPr="00100350" w:rsidRDefault="00AB28C9" w:rsidP="005B0AA2">
            <w:pPr>
              <w:pStyle w:val="NoSpacing"/>
              <w:jc w:val="right"/>
              <w:rPr>
                <w:rFonts w:cstheme="minorHAnsi"/>
                <w:sz w:val="24"/>
                <w:szCs w:val="24"/>
              </w:rPr>
            </w:pPr>
            <w:r w:rsidRPr="00100350">
              <w:rPr>
                <w:rFonts w:cstheme="minorHAnsi"/>
                <w:sz w:val="24"/>
                <w:szCs w:val="24"/>
              </w:rPr>
              <w:t>2</w:t>
            </w:r>
          </w:p>
        </w:tc>
        <w:tc>
          <w:tcPr>
            <w:tcW w:w="0" w:type="auto"/>
          </w:tcPr>
          <w:p w14:paraId="1659B857" w14:textId="77777777" w:rsidR="00AB28C9" w:rsidRPr="00100350" w:rsidRDefault="00AB28C9" w:rsidP="005B0AA2">
            <w:pPr>
              <w:pStyle w:val="NoSpacing"/>
              <w:jc w:val="right"/>
              <w:rPr>
                <w:rFonts w:cstheme="minorHAnsi"/>
                <w:sz w:val="24"/>
                <w:szCs w:val="24"/>
              </w:rPr>
            </w:pPr>
            <w:r w:rsidRPr="00100350">
              <w:rPr>
                <w:rFonts w:cstheme="minorHAnsi"/>
                <w:sz w:val="24"/>
                <w:szCs w:val="24"/>
              </w:rPr>
              <w:t>13.33</w:t>
            </w:r>
          </w:p>
        </w:tc>
        <w:tc>
          <w:tcPr>
            <w:tcW w:w="0" w:type="auto"/>
          </w:tcPr>
          <w:p w14:paraId="572E5363" w14:textId="77777777" w:rsidR="00AB28C9" w:rsidRPr="00100350" w:rsidRDefault="00AB28C9" w:rsidP="005B0AA2">
            <w:pPr>
              <w:pStyle w:val="NoSpacing"/>
              <w:jc w:val="right"/>
              <w:rPr>
                <w:rFonts w:cstheme="minorHAnsi"/>
                <w:sz w:val="24"/>
                <w:szCs w:val="24"/>
              </w:rPr>
            </w:pPr>
            <w:r w:rsidRPr="00100350">
              <w:rPr>
                <w:rFonts w:cstheme="minorHAnsi"/>
                <w:sz w:val="24"/>
                <w:szCs w:val="24"/>
              </w:rPr>
              <w:t>15</w:t>
            </w:r>
          </w:p>
        </w:tc>
        <w:tc>
          <w:tcPr>
            <w:tcW w:w="0" w:type="auto"/>
          </w:tcPr>
          <w:p w14:paraId="2741D336" w14:textId="77777777" w:rsidR="00AB28C9" w:rsidRPr="00100350" w:rsidRDefault="00AB28C9" w:rsidP="005B0AA2">
            <w:pPr>
              <w:pStyle w:val="NoSpacing"/>
              <w:jc w:val="right"/>
              <w:rPr>
                <w:rFonts w:cstheme="minorHAnsi"/>
                <w:sz w:val="24"/>
                <w:szCs w:val="24"/>
              </w:rPr>
            </w:pPr>
            <w:r w:rsidRPr="00100350">
              <w:rPr>
                <w:rFonts w:cstheme="minorHAnsi"/>
                <w:sz w:val="24"/>
                <w:szCs w:val="24"/>
              </w:rPr>
              <w:t>100</w:t>
            </w:r>
          </w:p>
        </w:tc>
      </w:tr>
      <w:tr w:rsidR="00AB28C9" w:rsidRPr="00100350" w14:paraId="0D6BBD94" w14:textId="77777777" w:rsidTr="0046361C">
        <w:trPr>
          <w:trHeight w:val="288"/>
        </w:trPr>
        <w:tc>
          <w:tcPr>
            <w:tcW w:w="0" w:type="auto"/>
          </w:tcPr>
          <w:p w14:paraId="609A6FDD" w14:textId="77777777" w:rsidR="00AB28C9" w:rsidRPr="00100350" w:rsidRDefault="00AB28C9" w:rsidP="00100350">
            <w:pPr>
              <w:pStyle w:val="NoSpacing"/>
              <w:rPr>
                <w:rFonts w:cstheme="minorHAnsi"/>
                <w:color w:val="231F20"/>
                <w:sz w:val="24"/>
                <w:szCs w:val="24"/>
              </w:rPr>
            </w:pPr>
            <w:r w:rsidRPr="00100350">
              <w:rPr>
                <w:rFonts w:cstheme="minorHAnsi"/>
                <w:color w:val="231F20"/>
                <w:sz w:val="24"/>
                <w:szCs w:val="24"/>
              </w:rPr>
              <w:t>Intrusion</w:t>
            </w:r>
          </w:p>
        </w:tc>
        <w:tc>
          <w:tcPr>
            <w:tcW w:w="0" w:type="auto"/>
          </w:tcPr>
          <w:p w14:paraId="1FC253E5" w14:textId="77777777" w:rsidR="00AB28C9" w:rsidRPr="00100350" w:rsidRDefault="00AB28C9" w:rsidP="005B0AA2">
            <w:pPr>
              <w:pStyle w:val="NoSpacing"/>
              <w:jc w:val="right"/>
              <w:rPr>
                <w:rFonts w:cstheme="minorHAnsi"/>
                <w:sz w:val="24"/>
                <w:szCs w:val="24"/>
              </w:rPr>
            </w:pPr>
            <w:r w:rsidRPr="00100350">
              <w:rPr>
                <w:rFonts w:cstheme="minorHAnsi"/>
                <w:sz w:val="24"/>
                <w:szCs w:val="24"/>
              </w:rPr>
              <w:t>10</w:t>
            </w:r>
          </w:p>
        </w:tc>
        <w:tc>
          <w:tcPr>
            <w:tcW w:w="0" w:type="auto"/>
          </w:tcPr>
          <w:p w14:paraId="7D192D2A" w14:textId="77777777" w:rsidR="00AB28C9" w:rsidRPr="00100350" w:rsidRDefault="00AB28C9" w:rsidP="005B0AA2">
            <w:pPr>
              <w:pStyle w:val="NoSpacing"/>
              <w:jc w:val="right"/>
              <w:rPr>
                <w:rFonts w:cstheme="minorHAnsi"/>
                <w:sz w:val="24"/>
                <w:szCs w:val="24"/>
              </w:rPr>
            </w:pPr>
            <w:r w:rsidRPr="00100350">
              <w:rPr>
                <w:rFonts w:cstheme="minorHAnsi"/>
                <w:sz w:val="24"/>
                <w:szCs w:val="24"/>
              </w:rPr>
              <w:t>45.45</w:t>
            </w:r>
          </w:p>
        </w:tc>
        <w:tc>
          <w:tcPr>
            <w:tcW w:w="0" w:type="auto"/>
          </w:tcPr>
          <w:p w14:paraId="2CEA5B1A" w14:textId="77777777" w:rsidR="00AB28C9" w:rsidRPr="00100350" w:rsidRDefault="00AB28C9" w:rsidP="005B0AA2">
            <w:pPr>
              <w:pStyle w:val="NoSpacing"/>
              <w:jc w:val="right"/>
              <w:rPr>
                <w:rFonts w:cstheme="minorHAnsi"/>
                <w:sz w:val="24"/>
                <w:szCs w:val="24"/>
              </w:rPr>
            </w:pPr>
            <w:r w:rsidRPr="00100350">
              <w:rPr>
                <w:rFonts w:cstheme="minorHAnsi"/>
                <w:sz w:val="24"/>
                <w:szCs w:val="24"/>
              </w:rPr>
              <w:t>11</w:t>
            </w:r>
          </w:p>
        </w:tc>
        <w:tc>
          <w:tcPr>
            <w:tcW w:w="0" w:type="auto"/>
          </w:tcPr>
          <w:p w14:paraId="35B5B1BD" w14:textId="77777777" w:rsidR="00AB28C9" w:rsidRPr="00100350" w:rsidRDefault="00AB28C9" w:rsidP="005B0AA2">
            <w:pPr>
              <w:pStyle w:val="NoSpacing"/>
              <w:jc w:val="right"/>
              <w:rPr>
                <w:rFonts w:cstheme="minorHAnsi"/>
                <w:sz w:val="24"/>
                <w:szCs w:val="24"/>
              </w:rPr>
            </w:pPr>
            <w:r w:rsidRPr="00100350">
              <w:rPr>
                <w:rFonts w:cstheme="minorHAnsi"/>
                <w:sz w:val="24"/>
                <w:szCs w:val="24"/>
              </w:rPr>
              <w:t>50.00</w:t>
            </w:r>
          </w:p>
        </w:tc>
        <w:tc>
          <w:tcPr>
            <w:tcW w:w="0" w:type="auto"/>
          </w:tcPr>
          <w:p w14:paraId="718AD0D8" w14:textId="77777777" w:rsidR="00AB28C9" w:rsidRPr="00100350" w:rsidRDefault="00AB28C9" w:rsidP="005B0AA2">
            <w:pPr>
              <w:pStyle w:val="NoSpacing"/>
              <w:jc w:val="right"/>
              <w:rPr>
                <w:rFonts w:cstheme="minorHAnsi"/>
                <w:sz w:val="24"/>
                <w:szCs w:val="24"/>
              </w:rPr>
            </w:pPr>
            <w:r w:rsidRPr="00100350">
              <w:rPr>
                <w:rFonts w:cstheme="minorHAnsi"/>
                <w:sz w:val="24"/>
                <w:szCs w:val="24"/>
              </w:rPr>
              <w:t>1</w:t>
            </w:r>
          </w:p>
        </w:tc>
        <w:tc>
          <w:tcPr>
            <w:tcW w:w="0" w:type="auto"/>
          </w:tcPr>
          <w:p w14:paraId="757AEDC5" w14:textId="77777777" w:rsidR="00AB28C9" w:rsidRPr="00100350" w:rsidRDefault="00AB28C9" w:rsidP="005B0AA2">
            <w:pPr>
              <w:pStyle w:val="NoSpacing"/>
              <w:jc w:val="right"/>
              <w:rPr>
                <w:rFonts w:cstheme="minorHAnsi"/>
                <w:sz w:val="24"/>
                <w:szCs w:val="24"/>
              </w:rPr>
            </w:pPr>
            <w:r w:rsidRPr="00100350">
              <w:rPr>
                <w:rFonts w:cstheme="minorHAnsi"/>
                <w:sz w:val="24"/>
                <w:szCs w:val="24"/>
              </w:rPr>
              <w:t>4.55</w:t>
            </w:r>
          </w:p>
        </w:tc>
        <w:tc>
          <w:tcPr>
            <w:tcW w:w="0" w:type="auto"/>
          </w:tcPr>
          <w:p w14:paraId="1898D72E" w14:textId="77777777" w:rsidR="00AB28C9" w:rsidRPr="00100350" w:rsidRDefault="00AB28C9" w:rsidP="005B0AA2">
            <w:pPr>
              <w:pStyle w:val="NoSpacing"/>
              <w:jc w:val="right"/>
              <w:rPr>
                <w:rFonts w:cstheme="minorHAnsi"/>
                <w:sz w:val="24"/>
                <w:szCs w:val="24"/>
              </w:rPr>
            </w:pPr>
            <w:r w:rsidRPr="00100350">
              <w:rPr>
                <w:rFonts w:cstheme="minorHAnsi"/>
                <w:sz w:val="24"/>
                <w:szCs w:val="24"/>
              </w:rPr>
              <w:t>0</w:t>
            </w:r>
          </w:p>
        </w:tc>
        <w:tc>
          <w:tcPr>
            <w:tcW w:w="0" w:type="auto"/>
          </w:tcPr>
          <w:p w14:paraId="3A83CC4A" w14:textId="77777777" w:rsidR="00AB28C9" w:rsidRPr="00100350" w:rsidRDefault="00AB28C9" w:rsidP="005B0AA2">
            <w:pPr>
              <w:pStyle w:val="NoSpacing"/>
              <w:jc w:val="right"/>
              <w:rPr>
                <w:rFonts w:cstheme="minorHAnsi"/>
                <w:sz w:val="24"/>
                <w:szCs w:val="24"/>
              </w:rPr>
            </w:pPr>
            <w:r w:rsidRPr="00100350">
              <w:rPr>
                <w:rFonts w:cstheme="minorHAnsi"/>
                <w:sz w:val="24"/>
                <w:szCs w:val="24"/>
              </w:rPr>
              <w:t>0,00</w:t>
            </w:r>
          </w:p>
        </w:tc>
        <w:tc>
          <w:tcPr>
            <w:tcW w:w="0" w:type="auto"/>
          </w:tcPr>
          <w:p w14:paraId="717B3EEE" w14:textId="77777777" w:rsidR="00AB28C9" w:rsidRPr="00100350" w:rsidRDefault="00AB28C9" w:rsidP="005B0AA2">
            <w:pPr>
              <w:pStyle w:val="NoSpacing"/>
              <w:jc w:val="right"/>
              <w:rPr>
                <w:rFonts w:cstheme="minorHAnsi"/>
                <w:sz w:val="24"/>
                <w:szCs w:val="24"/>
              </w:rPr>
            </w:pPr>
            <w:r w:rsidRPr="00100350">
              <w:rPr>
                <w:rFonts w:cstheme="minorHAnsi"/>
                <w:sz w:val="24"/>
                <w:szCs w:val="24"/>
              </w:rPr>
              <w:t>22</w:t>
            </w:r>
          </w:p>
        </w:tc>
        <w:tc>
          <w:tcPr>
            <w:tcW w:w="0" w:type="auto"/>
          </w:tcPr>
          <w:p w14:paraId="202A2F77" w14:textId="77777777" w:rsidR="00AB28C9" w:rsidRPr="00100350" w:rsidRDefault="00AB28C9" w:rsidP="005B0AA2">
            <w:pPr>
              <w:pStyle w:val="NoSpacing"/>
              <w:jc w:val="right"/>
              <w:rPr>
                <w:rFonts w:cstheme="minorHAnsi"/>
                <w:sz w:val="24"/>
                <w:szCs w:val="24"/>
              </w:rPr>
            </w:pPr>
            <w:r w:rsidRPr="00100350">
              <w:rPr>
                <w:rFonts w:cstheme="minorHAnsi"/>
                <w:sz w:val="24"/>
                <w:szCs w:val="24"/>
              </w:rPr>
              <w:t>100</w:t>
            </w:r>
          </w:p>
        </w:tc>
      </w:tr>
      <w:tr w:rsidR="00AB28C9" w:rsidRPr="00100350" w14:paraId="3C787236" w14:textId="77777777" w:rsidTr="0046361C">
        <w:trPr>
          <w:trHeight w:val="288"/>
        </w:trPr>
        <w:tc>
          <w:tcPr>
            <w:tcW w:w="0" w:type="auto"/>
          </w:tcPr>
          <w:p w14:paraId="795485F8" w14:textId="77777777" w:rsidR="00AB28C9" w:rsidRPr="00100350" w:rsidRDefault="00AB28C9" w:rsidP="00100350">
            <w:pPr>
              <w:pStyle w:val="NoSpacing"/>
              <w:rPr>
                <w:rFonts w:cstheme="minorHAnsi"/>
                <w:color w:val="231F20"/>
                <w:sz w:val="24"/>
                <w:szCs w:val="24"/>
              </w:rPr>
            </w:pPr>
            <w:r w:rsidRPr="00100350">
              <w:rPr>
                <w:rFonts w:cstheme="minorHAnsi"/>
                <w:color w:val="231F20"/>
                <w:sz w:val="24"/>
                <w:szCs w:val="24"/>
              </w:rPr>
              <w:t>Avulsion</w:t>
            </w:r>
          </w:p>
        </w:tc>
        <w:tc>
          <w:tcPr>
            <w:tcW w:w="0" w:type="auto"/>
          </w:tcPr>
          <w:p w14:paraId="3AA46591" w14:textId="77777777" w:rsidR="00AB28C9" w:rsidRPr="00100350" w:rsidRDefault="00AB28C9" w:rsidP="005B0AA2">
            <w:pPr>
              <w:pStyle w:val="NoSpacing"/>
              <w:jc w:val="right"/>
              <w:rPr>
                <w:rFonts w:cstheme="minorHAnsi"/>
                <w:sz w:val="24"/>
                <w:szCs w:val="24"/>
              </w:rPr>
            </w:pPr>
            <w:r w:rsidRPr="00100350">
              <w:rPr>
                <w:rFonts w:cstheme="minorHAnsi"/>
                <w:sz w:val="24"/>
                <w:szCs w:val="24"/>
              </w:rPr>
              <w:t>7</w:t>
            </w:r>
          </w:p>
        </w:tc>
        <w:tc>
          <w:tcPr>
            <w:tcW w:w="0" w:type="auto"/>
          </w:tcPr>
          <w:p w14:paraId="4FD949DC" w14:textId="77777777" w:rsidR="00AB28C9" w:rsidRPr="00100350" w:rsidRDefault="00AB28C9" w:rsidP="005B0AA2">
            <w:pPr>
              <w:pStyle w:val="NoSpacing"/>
              <w:jc w:val="right"/>
              <w:rPr>
                <w:rFonts w:cstheme="minorHAnsi"/>
                <w:sz w:val="24"/>
                <w:szCs w:val="24"/>
              </w:rPr>
            </w:pPr>
            <w:r w:rsidRPr="00100350">
              <w:rPr>
                <w:rFonts w:cstheme="minorHAnsi"/>
                <w:sz w:val="24"/>
                <w:szCs w:val="24"/>
              </w:rPr>
              <w:t>28.00</w:t>
            </w:r>
          </w:p>
        </w:tc>
        <w:tc>
          <w:tcPr>
            <w:tcW w:w="0" w:type="auto"/>
          </w:tcPr>
          <w:p w14:paraId="5D2E932C" w14:textId="77777777" w:rsidR="00AB28C9" w:rsidRPr="00100350" w:rsidRDefault="00AB28C9" w:rsidP="005B0AA2">
            <w:pPr>
              <w:pStyle w:val="NoSpacing"/>
              <w:jc w:val="right"/>
              <w:rPr>
                <w:rFonts w:cstheme="minorHAnsi"/>
                <w:sz w:val="24"/>
                <w:szCs w:val="24"/>
              </w:rPr>
            </w:pPr>
            <w:r w:rsidRPr="00100350">
              <w:rPr>
                <w:rFonts w:cstheme="minorHAnsi"/>
                <w:sz w:val="24"/>
                <w:szCs w:val="24"/>
              </w:rPr>
              <w:t>12</w:t>
            </w:r>
          </w:p>
        </w:tc>
        <w:tc>
          <w:tcPr>
            <w:tcW w:w="0" w:type="auto"/>
          </w:tcPr>
          <w:p w14:paraId="5ED0E2F0" w14:textId="77777777" w:rsidR="00AB28C9" w:rsidRPr="00100350" w:rsidRDefault="00AB28C9" w:rsidP="005B0AA2">
            <w:pPr>
              <w:pStyle w:val="NoSpacing"/>
              <w:jc w:val="right"/>
              <w:rPr>
                <w:rFonts w:cstheme="minorHAnsi"/>
                <w:sz w:val="24"/>
                <w:szCs w:val="24"/>
              </w:rPr>
            </w:pPr>
            <w:r w:rsidRPr="00100350">
              <w:rPr>
                <w:rFonts w:cstheme="minorHAnsi"/>
                <w:sz w:val="24"/>
                <w:szCs w:val="24"/>
              </w:rPr>
              <w:t>48.00</w:t>
            </w:r>
          </w:p>
        </w:tc>
        <w:tc>
          <w:tcPr>
            <w:tcW w:w="0" w:type="auto"/>
          </w:tcPr>
          <w:p w14:paraId="037168C9" w14:textId="77777777" w:rsidR="00AB28C9" w:rsidRPr="00100350" w:rsidRDefault="00AB28C9" w:rsidP="005B0AA2">
            <w:pPr>
              <w:pStyle w:val="NoSpacing"/>
              <w:jc w:val="right"/>
              <w:rPr>
                <w:rFonts w:cstheme="minorHAnsi"/>
                <w:sz w:val="24"/>
                <w:szCs w:val="24"/>
              </w:rPr>
            </w:pPr>
            <w:r w:rsidRPr="00100350">
              <w:rPr>
                <w:rFonts w:cstheme="minorHAnsi"/>
                <w:sz w:val="24"/>
                <w:szCs w:val="24"/>
              </w:rPr>
              <w:t>5</w:t>
            </w:r>
          </w:p>
        </w:tc>
        <w:tc>
          <w:tcPr>
            <w:tcW w:w="0" w:type="auto"/>
          </w:tcPr>
          <w:p w14:paraId="30CD9B19" w14:textId="77777777" w:rsidR="00AB28C9" w:rsidRPr="00100350" w:rsidRDefault="00AB28C9" w:rsidP="005B0AA2">
            <w:pPr>
              <w:pStyle w:val="NoSpacing"/>
              <w:jc w:val="right"/>
              <w:rPr>
                <w:rFonts w:cstheme="minorHAnsi"/>
                <w:sz w:val="24"/>
                <w:szCs w:val="24"/>
              </w:rPr>
            </w:pPr>
            <w:r w:rsidRPr="00100350">
              <w:rPr>
                <w:rFonts w:cstheme="minorHAnsi"/>
                <w:sz w:val="24"/>
                <w:szCs w:val="24"/>
              </w:rPr>
              <w:t>20.00</w:t>
            </w:r>
          </w:p>
        </w:tc>
        <w:tc>
          <w:tcPr>
            <w:tcW w:w="0" w:type="auto"/>
          </w:tcPr>
          <w:p w14:paraId="2446ECB7" w14:textId="77777777" w:rsidR="00AB28C9" w:rsidRPr="00100350" w:rsidRDefault="00AB28C9" w:rsidP="005B0AA2">
            <w:pPr>
              <w:pStyle w:val="NoSpacing"/>
              <w:jc w:val="right"/>
              <w:rPr>
                <w:rFonts w:cstheme="minorHAnsi"/>
                <w:sz w:val="24"/>
                <w:szCs w:val="24"/>
              </w:rPr>
            </w:pPr>
            <w:r w:rsidRPr="00100350">
              <w:rPr>
                <w:rFonts w:cstheme="minorHAnsi"/>
                <w:sz w:val="24"/>
                <w:szCs w:val="24"/>
              </w:rPr>
              <w:t>1</w:t>
            </w:r>
          </w:p>
        </w:tc>
        <w:tc>
          <w:tcPr>
            <w:tcW w:w="0" w:type="auto"/>
          </w:tcPr>
          <w:p w14:paraId="4FF3F9B4" w14:textId="77777777" w:rsidR="00AB28C9" w:rsidRPr="00100350" w:rsidRDefault="00AB28C9" w:rsidP="005B0AA2">
            <w:pPr>
              <w:pStyle w:val="NoSpacing"/>
              <w:jc w:val="right"/>
              <w:rPr>
                <w:rFonts w:cstheme="minorHAnsi"/>
                <w:sz w:val="24"/>
                <w:szCs w:val="24"/>
              </w:rPr>
            </w:pPr>
            <w:r w:rsidRPr="00100350">
              <w:rPr>
                <w:rFonts w:cstheme="minorHAnsi"/>
                <w:sz w:val="24"/>
                <w:szCs w:val="24"/>
              </w:rPr>
              <w:t>4.00</w:t>
            </w:r>
          </w:p>
        </w:tc>
        <w:tc>
          <w:tcPr>
            <w:tcW w:w="0" w:type="auto"/>
          </w:tcPr>
          <w:p w14:paraId="0DAD57D5" w14:textId="77777777" w:rsidR="00AB28C9" w:rsidRPr="00100350" w:rsidRDefault="00AB28C9" w:rsidP="005B0AA2">
            <w:pPr>
              <w:pStyle w:val="NoSpacing"/>
              <w:jc w:val="right"/>
              <w:rPr>
                <w:rFonts w:cstheme="minorHAnsi"/>
                <w:sz w:val="24"/>
                <w:szCs w:val="24"/>
              </w:rPr>
            </w:pPr>
            <w:r w:rsidRPr="00100350">
              <w:rPr>
                <w:rFonts w:cstheme="minorHAnsi"/>
                <w:sz w:val="24"/>
                <w:szCs w:val="24"/>
              </w:rPr>
              <w:t>25</w:t>
            </w:r>
          </w:p>
        </w:tc>
        <w:tc>
          <w:tcPr>
            <w:tcW w:w="0" w:type="auto"/>
          </w:tcPr>
          <w:p w14:paraId="4E0F4FE2" w14:textId="77777777" w:rsidR="00AB28C9" w:rsidRPr="00100350" w:rsidRDefault="00AB28C9" w:rsidP="005B0AA2">
            <w:pPr>
              <w:pStyle w:val="NoSpacing"/>
              <w:jc w:val="right"/>
              <w:rPr>
                <w:rFonts w:cstheme="minorHAnsi"/>
                <w:sz w:val="24"/>
                <w:szCs w:val="24"/>
              </w:rPr>
            </w:pPr>
            <w:r w:rsidRPr="00100350">
              <w:rPr>
                <w:rFonts w:cstheme="minorHAnsi"/>
                <w:sz w:val="24"/>
                <w:szCs w:val="24"/>
              </w:rPr>
              <w:t>100</w:t>
            </w:r>
          </w:p>
        </w:tc>
      </w:tr>
      <w:tr w:rsidR="00AB28C9" w:rsidRPr="00100350" w14:paraId="17942F82" w14:textId="77777777" w:rsidTr="0046361C">
        <w:trPr>
          <w:trHeight w:val="288"/>
        </w:trPr>
        <w:tc>
          <w:tcPr>
            <w:tcW w:w="0" w:type="auto"/>
          </w:tcPr>
          <w:p w14:paraId="73C244AD" w14:textId="77777777" w:rsidR="00AB28C9" w:rsidRPr="00100350" w:rsidRDefault="00AB28C9" w:rsidP="00100350">
            <w:pPr>
              <w:pStyle w:val="NoSpacing"/>
              <w:rPr>
                <w:rFonts w:cstheme="minorHAnsi"/>
                <w:color w:val="231F20"/>
                <w:w w:val="95"/>
                <w:sz w:val="24"/>
                <w:szCs w:val="24"/>
              </w:rPr>
            </w:pPr>
            <w:r w:rsidRPr="00100350">
              <w:rPr>
                <w:rFonts w:cstheme="minorHAnsi"/>
                <w:color w:val="231F20"/>
                <w:w w:val="95"/>
                <w:sz w:val="24"/>
                <w:szCs w:val="24"/>
              </w:rPr>
              <w:t>Total</w:t>
            </w:r>
          </w:p>
        </w:tc>
        <w:tc>
          <w:tcPr>
            <w:tcW w:w="0" w:type="auto"/>
          </w:tcPr>
          <w:p w14:paraId="7ED1907D" w14:textId="77777777" w:rsidR="00AB28C9" w:rsidRPr="00100350" w:rsidRDefault="00AB28C9" w:rsidP="005B0AA2">
            <w:pPr>
              <w:pStyle w:val="NoSpacing"/>
              <w:jc w:val="right"/>
              <w:rPr>
                <w:rFonts w:cstheme="minorHAnsi"/>
                <w:sz w:val="24"/>
                <w:szCs w:val="24"/>
              </w:rPr>
            </w:pPr>
            <w:r w:rsidRPr="00100350">
              <w:rPr>
                <w:rFonts w:cstheme="minorHAnsi"/>
                <w:sz w:val="24"/>
                <w:szCs w:val="24"/>
              </w:rPr>
              <w:t>51</w:t>
            </w:r>
          </w:p>
        </w:tc>
        <w:tc>
          <w:tcPr>
            <w:tcW w:w="0" w:type="auto"/>
          </w:tcPr>
          <w:p w14:paraId="48A0FE20" w14:textId="77777777" w:rsidR="00AB28C9" w:rsidRPr="00100350" w:rsidRDefault="00AB28C9" w:rsidP="005B0AA2">
            <w:pPr>
              <w:pStyle w:val="NoSpacing"/>
              <w:jc w:val="right"/>
              <w:rPr>
                <w:rFonts w:cstheme="minorHAnsi"/>
                <w:sz w:val="24"/>
                <w:szCs w:val="24"/>
              </w:rPr>
            </w:pPr>
            <w:r w:rsidRPr="00100350">
              <w:rPr>
                <w:rFonts w:cstheme="minorHAnsi"/>
                <w:sz w:val="24"/>
                <w:szCs w:val="24"/>
              </w:rPr>
              <w:t>20.73</w:t>
            </w:r>
          </w:p>
        </w:tc>
        <w:tc>
          <w:tcPr>
            <w:tcW w:w="0" w:type="auto"/>
          </w:tcPr>
          <w:p w14:paraId="737CFFB1" w14:textId="77777777" w:rsidR="00AB28C9" w:rsidRPr="00100350" w:rsidRDefault="00AB28C9" w:rsidP="005B0AA2">
            <w:pPr>
              <w:pStyle w:val="NoSpacing"/>
              <w:jc w:val="right"/>
              <w:rPr>
                <w:rFonts w:cstheme="minorHAnsi"/>
                <w:sz w:val="24"/>
                <w:szCs w:val="24"/>
              </w:rPr>
            </w:pPr>
            <w:r w:rsidRPr="00100350">
              <w:rPr>
                <w:rFonts w:cstheme="minorHAnsi"/>
                <w:sz w:val="24"/>
                <w:szCs w:val="24"/>
              </w:rPr>
              <w:t>101</w:t>
            </w:r>
          </w:p>
        </w:tc>
        <w:tc>
          <w:tcPr>
            <w:tcW w:w="0" w:type="auto"/>
          </w:tcPr>
          <w:p w14:paraId="1D6A2310" w14:textId="77777777" w:rsidR="00AB28C9" w:rsidRPr="00100350" w:rsidRDefault="00AB28C9" w:rsidP="005B0AA2">
            <w:pPr>
              <w:pStyle w:val="NoSpacing"/>
              <w:jc w:val="right"/>
              <w:rPr>
                <w:rFonts w:cstheme="minorHAnsi"/>
                <w:sz w:val="24"/>
                <w:szCs w:val="24"/>
              </w:rPr>
            </w:pPr>
            <w:r w:rsidRPr="00100350">
              <w:rPr>
                <w:rFonts w:cstheme="minorHAnsi"/>
                <w:sz w:val="24"/>
                <w:szCs w:val="24"/>
              </w:rPr>
              <w:t>41.05</w:t>
            </w:r>
          </w:p>
        </w:tc>
        <w:tc>
          <w:tcPr>
            <w:tcW w:w="0" w:type="auto"/>
          </w:tcPr>
          <w:p w14:paraId="3F6DAD6F" w14:textId="77777777" w:rsidR="00AB28C9" w:rsidRPr="00100350" w:rsidRDefault="00AB28C9" w:rsidP="005B0AA2">
            <w:pPr>
              <w:pStyle w:val="NoSpacing"/>
              <w:jc w:val="right"/>
              <w:rPr>
                <w:rFonts w:cstheme="minorHAnsi"/>
                <w:sz w:val="24"/>
                <w:szCs w:val="24"/>
              </w:rPr>
            </w:pPr>
            <w:r w:rsidRPr="00100350">
              <w:rPr>
                <w:rFonts w:cstheme="minorHAnsi"/>
                <w:sz w:val="24"/>
                <w:szCs w:val="24"/>
              </w:rPr>
              <w:t>83</w:t>
            </w:r>
          </w:p>
        </w:tc>
        <w:tc>
          <w:tcPr>
            <w:tcW w:w="0" w:type="auto"/>
          </w:tcPr>
          <w:p w14:paraId="6DA34B92" w14:textId="77777777" w:rsidR="00AB28C9" w:rsidRPr="00100350" w:rsidRDefault="00AB28C9" w:rsidP="005B0AA2">
            <w:pPr>
              <w:pStyle w:val="NoSpacing"/>
              <w:jc w:val="right"/>
              <w:rPr>
                <w:rFonts w:cstheme="minorHAnsi"/>
                <w:sz w:val="24"/>
                <w:szCs w:val="24"/>
              </w:rPr>
            </w:pPr>
            <w:r w:rsidRPr="00100350">
              <w:rPr>
                <w:rFonts w:cstheme="minorHAnsi"/>
                <w:sz w:val="24"/>
                <w:szCs w:val="24"/>
              </w:rPr>
              <w:t>33.73</w:t>
            </w:r>
          </w:p>
        </w:tc>
        <w:tc>
          <w:tcPr>
            <w:tcW w:w="0" w:type="auto"/>
          </w:tcPr>
          <w:p w14:paraId="3A137AFF" w14:textId="77777777" w:rsidR="00AB28C9" w:rsidRPr="00100350" w:rsidRDefault="00AB28C9" w:rsidP="005B0AA2">
            <w:pPr>
              <w:pStyle w:val="NoSpacing"/>
              <w:jc w:val="right"/>
              <w:rPr>
                <w:rFonts w:cstheme="minorHAnsi"/>
                <w:sz w:val="24"/>
                <w:szCs w:val="24"/>
              </w:rPr>
            </w:pPr>
            <w:r w:rsidRPr="00100350">
              <w:rPr>
                <w:rFonts w:cstheme="minorHAnsi"/>
                <w:sz w:val="24"/>
                <w:szCs w:val="24"/>
              </w:rPr>
              <w:t>11</w:t>
            </w:r>
          </w:p>
        </w:tc>
        <w:tc>
          <w:tcPr>
            <w:tcW w:w="0" w:type="auto"/>
          </w:tcPr>
          <w:p w14:paraId="18625B36" w14:textId="77777777" w:rsidR="00AB28C9" w:rsidRPr="00100350" w:rsidRDefault="00AB28C9" w:rsidP="005B0AA2">
            <w:pPr>
              <w:pStyle w:val="NoSpacing"/>
              <w:jc w:val="right"/>
              <w:rPr>
                <w:rFonts w:cstheme="minorHAnsi"/>
                <w:sz w:val="24"/>
                <w:szCs w:val="24"/>
              </w:rPr>
            </w:pPr>
            <w:r w:rsidRPr="00100350">
              <w:rPr>
                <w:rFonts w:cstheme="minorHAnsi"/>
                <w:sz w:val="24"/>
                <w:szCs w:val="24"/>
              </w:rPr>
              <w:t>4.47</w:t>
            </w:r>
          </w:p>
        </w:tc>
        <w:tc>
          <w:tcPr>
            <w:tcW w:w="0" w:type="auto"/>
          </w:tcPr>
          <w:p w14:paraId="301FD145" w14:textId="77777777" w:rsidR="00AB28C9" w:rsidRPr="00100350" w:rsidRDefault="00AB28C9" w:rsidP="005B0AA2">
            <w:pPr>
              <w:pStyle w:val="NoSpacing"/>
              <w:jc w:val="right"/>
              <w:rPr>
                <w:rFonts w:cstheme="minorHAnsi"/>
                <w:sz w:val="24"/>
                <w:szCs w:val="24"/>
              </w:rPr>
            </w:pPr>
            <w:r w:rsidRPr="00100350">
              <w:rPr>
                <w:rFonts w:cstheme="minorHAnsi"/>
                <w:sz w:val="24"/>
                <w:szCs w:val="24"/>
              </w:rPr>
              <w:t>246</w:t>
            </w:r>
          </w:p>
        </w:tc>
        <w:tc>
          <w:tcPr>
            <w:tcW w:w="0" w:type="auto"/>
          </w:tcPr>
          <w:p w14:paraId="4FAC1450" w14:textId="77777777" w:rsidR="00AB28C9" w:rsidRPr="00100350" w:rsidRDefault="00AB28C9" w:rsidP="005B0AA2">
            <w:pPr>
              <w:pStyle w:val="NoSpacing"/>
              <w:jc w:val="right"/>
              <w:rPr>
                <w:rFonts w:cstheme="minorHAnsi"/>
                <w:sz w:val="24"/>
                <w:szCs w:val="24"/>
              </w:rPr>
            </w:pPr>
            <w:r w:rsidRPr="00100350">
              <w:rPr>
                <w:rFonts w:cstheme="minorHAnsi"/>
                <w:sz w:val="24"/>
                <w:szCs w:val="24"/>
              </w:rPr>
              <w:t>100</w:t>
            </w:r>
          </w:p>
        </w:tc>
      </w:tr>
    </w:tbl>
    <w:p w14:paraId="2AF435AF" w14:textId="77777777" w:rsidR="00EE6ACF" w:rsidRPr="00F00801" w:rsidRDefault="00EE6ACF" w:rsidP="00F00801">
      <w:pPr>
        <w:rPr>
          <w:rFonts w:cstheme="minorHAnsi"/>
          <w:sz w:val="24"/>
          <w:szCs w:val="24"/>
        </w:rPr>
      </w:pPr>
    </w:p>
    <w:p w14:paraId="7BA8B65C" w14:textId="77777777" w:rsidR="00F00801" w:rsidRPr="00F00801" w:rsidRDefault="00F00801" w:rsidP="00377DCD">
      <w:pPr>
        <w:pStyle w:val="Heading1"/>
      </w:pPr>
      <w:r w:rsidRPr="00F00801">
        <w:t>Discussion</w:t>
      </w:r>
    </w:p>
    <w:p w14:paraId="1268DC63" w14:textId="30050F3E" w:rsidR="00F00801" w:rsidRPr="00F00801" w:rsidRDefault="00F00801" w:rsidP="00F00801">
      <w:pPr>
        <w:rPr>
          <w:rFonts w:cstheme="minorHAnsi"/>
          <w:sz w:val="24"/>
          <w:szCs w:val="24"/>
        </w:rPr>
      </w:pPr>
      <w:r w:rsidRPr="00F00801">
        <w:rPr>
          <w:rFonts w:cstheme="minorHAnsi"/>
          <w:sz w:val="24"/>
          <w:szCs w:val="24"/>
        </w:rPr>
        <w:t xml:space="preserve">Traumatic injuries in children and adolescents are a common problem. In the last decade, </w:t>
      </w:r>
      <w:proofErr w:type="gramStart"/>
      <w:r w:rsidRPr="00F00801">
        <w:rPr>
          <w:rFonts w:cstheme="minorHAnsi"/>
          <w:sz w:val="24"/>
          <w:szCs w:val="24"/>
        </w:rPr>
        <w:t>a number of</w:t>
      </w:r>
      <w:proofErr w:type="gramEnd"/>
      <w:r w:rsidRPr="00F00801">
        <w:rPr>
          <w:rFonts w:cstheme="minorHAnsi"/>
          <w:sz w:val="24"/>
          <w:szCs w:val="24"/>
        </w:rPr>
        <w:t xml:space="preserve"> studies have attempted to examine the trauma problem on a population basis (</w:t>
      </w:r>
      <w:r w:rsidRPr="00377DCD">
        <w:rPr>
          <w:rFonts w:cstheme="minorHAnsi"/>
          <w:b/>
          <w:bCs/>
          <w:sz w:val="24"/>
          <w:szCs w:val="24"/>
        </w:rPr>
        <w:t>2</w:t>
      </w:r>
      <w:r w:rsidRPr="00F00801">
        <w:rPr>
          <w:rFonts w:cstheme="minorHAnsi"/>
          <w:sz w:val="24"/>
          <w:szCs w:val="24"/>
        </w:rPr>
        <w:t>, </w:t>
      </w:r>
      <w:r w:rsidRPr="00377DCD">
        <w:rPr>
          <w:rFonts w:cstheme="minorHAnsi"/>
          <w:b/>
          <w:bCs/>
          <w:sz w:val="24"/>
          <w:szCs w:val="24"/>
        </w:rPr>
        <w:t>3</w:t>
      </w:r>
      <w:r w:rsidRPr="00F00801">
        <w:rPr>
          <w:rFonts w:cstheme="minorHAnsi"/>
          <w:sz w:val="24"/>
          <w:szCs w:val="24"/>
        </w:rPr>
        <w:t>, </w:t>
      </w:r>
      <w:r w:rsidRPr="00377DCD">
        <w:rPr>
          <w:rFonts w:cstheme="minorHAnsi"/>
          <w:b/>
          <w:bCs/>
          <w:sz w:val="24"/>
          <w:szCs w:val="24"/>
        </w:rPr>
        <w:t>5</w:t>
      </w:r>
      <w:r w:rsidRPr="00F00801">
        <w:rPr>
          <w:rFonts w:cstheme="minorHAnsi"/>
          <w:sz w:val="24"/>
          <w:szCs w:val="24"/>
        </w:rPr>
        <w:t>-</w:t>
      </w:r>
      <w:r w:rsidRPr="00377DCD">
        <w:rPr>
          <w:rFonts w:cstheme="minorHAnsi"/>
          <w:b/>
          <w:bCs/>
          <w:sz w:val="24"/>
          <w:szCs w:val="24"/>
        </w:rPr>
        <w:t>8</w:t>
      </w:r>
      <w:r w:rsidRPr="00F00801">
        <w:rPr>
          <w:rFonts w:cstheme="minorHAnsi"/>
          <w:sz w:val="24"/>
          <w:szCs w:val="24"/>
        </w:rPr>
        <w:t>, </w:t>
      </w:r>
      <w:r w:rsidRPr="00377DCD">
        <w:rPr>
          <w:rFonts w:cstheme="minorHAnsi"/>
          <w:b/>
          <w:bCs/>
          <w:sz w:val="24"/>
          <w:szCs w:val="24"/>
        </w:rPr>
        <w:t>10</w:t>
      </w:r>
      <w:r w:rsidRPr="00F00801">
        <w:rPr>
          <w:rFonts w:cstheme="minorHAnsi"/>
          <w:sz w:val="24"/>
          <w:szCs w:val="24"/>
        </w:rPr>
        <w:t xml:space="preserve">). It appears that gender, </w:t>
      </w:r>
      <w:proofErr w:type="gramStart"/>
      <w:r w:rsidRPr="00F00801">
        <w:rPr>
          <w:rFonts w:cstheme="minorHAnsi"/>
          <w:sz w:val="24"/>
          <w:szCs w:val="24"/>
        </w:rPr>
        <w:t>age</w:t>
      </w:r>
      <w:proofErr w:type="gramEnd"/>
      <w:r w:rsidRPr="00F00801">
        <w:rPr>
          <w:rFonts w:cstheme="minorHAnsi"/>
          <w:sz w:val="24"/>
          <w:szCs w:val="24"/>
        </w:rPr>
        <w:t xml:space="preserve"> and trauma history are important predisposing factors that increase the risk of dental trauma (</w:t>
      </w:r>
      <w:r w:rsidRPr="00377DCD">
        <w:rPr>
          <w:rFonts w:cstheme="minorHAnsi"/>
          <w:b/>
          <w:bCs/>
          <w:sz w:val="24"/>
          <w:szCs w:val="24"/>
        </w:rPr>
        <w:t>12</w:t>
      </w:r>
      <w:r w:rsidRPr="00F00801">
        <w:rPr>
          <w:rFonts w:cstheme="minorHAnsi"/>
          <w:sz w:val="24"/>
          <w:szCs w:val="24"/>
        </w:rPr>
        <w:t>).</w:t>
      </w:r>
    </w:p>
    <w:p w14:paraId="5BDB8A45" w14:textId="4850849A" w:rsidR="00F00801" w:rsidRPr="00F00801" w:rsidRDefault="00F00801" w:rsidP="00F00801">
      <w:pPr>
        <w:rPr>
          <w:rFonts w:cstheme="minorHAnsi"/>
          <w:sz w:val="24"/>
          <w:szCs w:val="24"/>
        </w:rPr>
      </w:pPr>
      <w:r w:rsidRPr="00F00801">
        <w:rPr>
          <w:rFonts w:cstheme="minorHAnsi"/>
          <w:sz w:val="24"/>
          <w:szCs w:val="24"/>
        </w:rPr>
        <w:t>Prevalence rates in children differ in various investigations (</w:t>
      </w:r>
      <w:r w:rsidRPr="00377DCD">
        <w:rPr>
          <w:rFonts w:cstheme="minorHAnsi"/>
          <w:b/>
          <w:bCs/>
          <w:sz w:val="24"/>
          <w:szCs w:val="24"/>
        </w:rPr>
        <w:t>5</w:t>
      </w:r>
      <w:r w:rsidRPr="00F00801">
        <w:rPr>
          <w:rFonts w:cstheme="minorHAnsi"/>
          <w:sz w:val="24"/>
          <w:szCs w:val="24"/>
        </w:rPr>
        <w:t>-</w:t>
      </w:r>
      <w:r w:rsidRPr="00377DCD">
        <w:rPr>
          <w:rFonts w:cstheme="minorHAnsi"/>
          <w:b/>
          <w:bCs/>
          <w:sz w:val="24"/>
          <w:szCs w:val="24"/>
        </w:rPr>
        <w:t>7</w:t>
      </w:r>
      <w:r w:rsidRPr="00F00801">
        <w:rPr>
          <w:rFonts w:cstheme="minorHAnsi"/>
          <w:sz w:val="24"/>
          <w:szCs w:val="24"/>
        </w:rPr>
        <w:t>, </w:t>
      </w:r>
      <w:r w:rsidRPr="00377DCD">
        <w:rPr>
          <w:rFonts w:cstheme="minorHAnsi"/>
          <w:b/>
          <w:bCs/>
          <w:sz w:val="24"/>
          <w:szCs w:val="24"/>
        </w:rPr>
        <w:t>10</w:t>
      </w:r>
      <w:r w:rsidRPr="00F00801">
        <w:rPr>
          <w:rFonts w:cstheme="minorHAnsi"/>
          <w:sz w:val="24"/>
          <w:szCs w:val="24"/>
        </w:rPr>
        <w:t>, </w:t>
      </w:r>
      <w:r w:rsidRPr="00377DCD">
        <w:rPr>
          <w:rFonts w:cstheme="minorHAnsi"/>
          <w:b/>
          <w:bCs/>
          <w:sz w:val="24"/>
          <w:szCs w:val="24"/>
        </w:rPr>
        <w:t>13</w:t>
      </w:r>
      <w:r w:rsidRPr="00F00801">
        <w:rPr>
          <w:rFonts w:cstheme="minorHAnsi"/>
          <w:sz w:val="24"/>
          <w:szCs w:val="24"/>
        </w:rPr>
        <w:t>). However, though confirming the observations, the present material points to a higher prevalence in 7–9-year-olds (41.05%) than in other age groups. This may be due to the higher number of injuries referred to the pediatric dentistry department. In disagreement with other studies, we were not able to find significant differences between males and females (</w:t>
      </w:r>
      <w:r w:rsidRPr="00377DCD">
        <w:rPr>
          <w:rFonts w:cstheme="minorHAnsi"/>
          <w:b/>
          <w:bCs/>
          <w:sz w:val="24"/>
          <w:szCs w:val="24"/>
        </w:rPr>
        <w:t>3</w:t>
      </w:r>
      <w:r w:rsidRPr="00F00801">
        <w:rPr>
          <w:rFonts w:cstheme="minorHAnsi"/>
          <w:sz w:val="24"/>
          <w:szCs w:val="24"/>
        </w:rPr>
        <w:t>-</w:t>
      </w:r>
      <w:r w:rsidRPr="00377DCD">
        <w:rPr>
          <w:rFonts w:cstheme="minorHAnsi"/>
          <w:b/>
          <w:bCs/>
          <w:sz w:val="24"/>
          <w:szCs w:val="24"/>
        </w:rPr>
        <w:t>5</w:t>
      </w:r>
      <w:r w:rsidRPr="00F00801">
        <w:rPr>
          <w:rFonts w:cstheme="minorHAnsi"/>
          <w:sz w:val="24"/>
          <w:szCs w:val="24"/>
        </w:rPr>
        <w:t>, </w:t>
      </w:r>
      <w:r w:rsidRPr="00377DCD">
        <w:rPr>
          <w:rFonts w:cstheme="minorHAnsi"/>
          <w:b/>
          <w:bCs/>
          <w:sz w:val="24"/>
          <w:szCs w:val="24"/>
        </w:rPr>
        <w:t>7</w:t>
      </w:r>
      <w:r w:rsidRPr="00F00801">
        <w:rPr>
          <w:rFonts w:cstheme="minorHAnsi"/>
          <w:sz w:val="24"/>
          <w:szCs w:val="24"/>
        </w:rPr>
        <w:t>, </w:t>
      </w:r>
      <w:r w:rsidRPr="00377DCD">
        <w:rPr>
          <w:rFonts w:cstheme="minorHAnsi"/>
          <w:b/>
          <w:bCs/>
          <w:sz w:val="24"/>
          <w:szCs w:val="24"/>
        </w:rPr>
        <w:t>10</w:t>
      </w:r>
      <w:r w:rsidRPr="00F00801">
        <w:rPr>
          <w:rFonts w:cstheme="minorHAnsi"/>
          <w:sz w:val="24"/>
          <w:szCs w:val="24"/>
        </w:rPr>
        <w:t>).</w:t>
      </w:r>
    </w:p>
    <w:p w14:paraId="10545DC6" w14:textId="501342CC" w:rsidR="00F00801" w:rsidRPr="00F00801" w:rsidRDefault="00F00801" w:rsidP="00F00801">
      <w:pPr>
        <w:rPr>
          <w:rFonts w:cstheme="minorHAnsi"/>
          <w:sz w:val="24"/>
          <w:szCs w:val="24"/>
        </w:rPr>
      </w:pPr>
      <w:r w:rsidRPr="00F00801">
        <w:rPr>
          <w:rFonts w:cstheme="minorHAnsi"/>
          <w:sz w:val="24"/>
          <w:szCs w:val="24"/>
        </w:rPr>
        <w:t xml:space="preserve">The etiology of injuries in the present sample </w:t>
      </w:r>
      <w:proofErr w:type="gramStart"/>
      <w:r w:rsidRPr="00F00801">
        <w:rPr>
          <w:rFonts w:cstheme="minorHAnsi"/>
          <w:sz w:val="24"/>
          <w:szCs w:val="24"/>
        </w:rPr>
        <w:t>was in disagreement</w:t>
      </w:r>
      <w:proofErr w:type="gramEnd"/>
      <w:r w:rsidRPr="00F00801">
        <w:rPr>
          <w:rFonts w:cstheme="minorHAnsi"/>
          <w:sz w:val="24"/>
          <w:szCs w:val="24"/>
        </w:rPr>
        <w:t xml:space="preserve"> with earlier reports (</w:t>
      </w:r>
      <w:r w:rsidRPr="00377DCD">
        <w:rPr>
          <w:rFonts w:cstheme="minorHAnsi"/>
          <w:b/>
          <w:bCs/>
          <w:sz w:val="24"/>
          <w:szCs w:val="24"/>
        </w:rPr>
        <w:t>1</w:t>
      </w:r>
      <w:r w:rsidRPr="00F00801">
        <w:rPr>
          <w:rFonts w:cstheme="minorHAnsi"/>
          <w:sz w:val="24"/>
          <w:szCs w:val="24"/>
        </w:rPr>
        <w:t>, </w:t>
      </w:r>
      <w:r w:rsidRPr="00377DCD">
        <w:rPr>
          <w:rFonts w:cstheme="minorHAnsi"/>
          <w:b/>
          <w:bCs/>
          <w:sz w:val="24"/>
          <w:szCs w:val="24"/>
        </w:rPr>
        <w:t>6</w:t>
      </w:r>
      <w:r w:rsidRPr="00F00801">
        <w:rPr>
          <w:rFonts w:cstheme="minorHAnsi"/>
          <w:sz w:val="24"/>
          <w:szCs w:val="24"/>
        </w:rPr>
        <w:t>, </w:t>
      </w:r>
      <w:r w:rsidRPr="00377DCD">
        <w:rPr>
          <w:rFonts w:cstheme="minorHAnsi"/>
          <w:b/>
          <w:bCs/>
          <w:sz w:val="24"/>
          <w:szCs w:val="24"/>
        </w:rPr>
        <w:t>8</w:t>
      </w:r>
      <w:r w:rsidRPr="00F00801">
        <w:rPr>
          <w:rFonts w:cstheme="minorHAnsi"/>
          <w:sz w:val="24"/>
          <w:szCs w:val="24"/>
        </w:rPr>
        <w:t>): altogether, 45.3% of all the injuries were recorded as having taken place at home and in the street playground, 30.7% at school/in the school playground and 19.3% at home. The high number of injuries sustained at home/in the street playground may be explained by seasonal variations (slightly higher in summer/spring) as children play outside home or school in these seasons. There was no statistically significant relation between age/gender and place of injuries (</w:t>
      </w:r>
      <w:r w:rsidRPr="00F00801">
        <w:rPr>
          <w:rFonts w:cstheme="minorHAnsi"/>
          <w:i/>
          <w:iCs/>
          <w:sz w:val="24"/>
          <w:szCs w:val="24"/>
        </w:rPr>
        <w:t>P</w:t>
      </w:r>
      <w:r w:rsidR="008449D3">
        <w:rPr>
          <w:rFonts w:cstheme="minorHAnsi"/>
          <w:sz w:val="24"/>
          <w:szCs w:val="24"/>
        </w:rPr>
        <w:t xml:space="preserve"> </w:t>
      </w:r>
      <w:r w:rsidRPr="00F00801">
        <w:rPr>
          <w:rFonts w:cstheme="minorHAnsi"/>
          <w:sz w:val="24"/>
          <w:szCs w:val="24"/>
        </w:rPr>
        <w:t>&gt;0.05). Accidents due to falls appear to be the most common factor in all age groups in this study (42.7%). The other highest etiologic factors were being hit, sports accidents and collisions (18%, 16% and 14.7%, respectively).</w:t>
      </w:r>
    </w:p>
    <w:p w14:paraId="0F9E2D34" w14:textId="790A690C" w:rsidR="00F00801" w:rsidRPr="00F00801" w:rsidRDefault="00F00801" w:rsidP="00F00801">
      <w:pPr>
        <w:rPr>
          <w:rFonts w:cstheme="minorHAnsi"/>
          <w:sz w:val="24"/>
          <w:szCs w:val="24"/>
        </w:rPr>
      </w:pPr>
      <w:r w:rsidRPr="00F00801">
        <w:rPr>
          <w:rFonts w:cstheme="minorHAnsi"/>
          <w:sz w:val="24"/>
          <w:szCs w:val="24"/>
        </w:rPr>
        <w:t>Previous clinical observations have denoted the same trend as this study (</w:t>
      </w:r>
      <w:r w:rsidRPr="00377DCD">
        <w:rPr>
          <w:rFonts w:cstheme="minorHAnsi"/>
          <w:b/>
          <w:bCs/>
          <w:sz w:val="24"/>
          <w:szCs w:val="24"/>
        </w:rPr>
        <w:t>4</w:t>
      </w:r>
      <w:r w:rsidRPr="00F00801">
        <w:rPr>
          <w:rFonts w:cstheme="minorHAnsi"/>
          <w:sz w:val="24"/>
          <w:szCs w:val="24"/>
        </w:rPr>
        <w:t>-</w:t>
      </w:r>
      <w:r w:rsidRPr="00377DCD">
        <w:rPr>
          <w:rFonts w:cstheme="minorHAnsi"/>
          <w:b/>
          <w:bCs/>
          <w:sz w:val="24"/>
          <w:szCs w:val="24"/>
        </w:rPr>
        <w:t>8</w:t>
      </w:r>
      <w:r w:rsidRPr="00F00801">
        <w:rPr>
          <w:rFonts w:cstheme="minorHAnsi"/>
          <w:sz w:val="24"/>
          <w:szCs w:val="24"/>
        </w:rPr>
        <w:t>, </w:t>
      </w:r>
      <w:r w:rsidRPr="00377DCD">
        <w:rPr>
          <w:rFonts w:cstheme="minorHAnsi"/>
          <w:b/>
          <w:bCs/>
          <w:sz w:val="24"/>
          <w:szCs w:val="24"/>
        </w:rPr>
        <w:t>14</w:t>
      </w:r>
      <w:r w:rsidRPr="00F00801">
        <w:rPr>
          <w:rFonts w:cstheme="minorHAnsi"/>
          <w:sz w:val="24"/>
          <w:szCs w:val="24"/>
        </w:rPr>
        <w:t xml:space="preserve">). However, disagreement exists between the results of previous studies and this </w:t>
      </w:r>
      <w:proofErr w:type="gramStart"/>
      <w:r w:rsidRPr="00F00801">
        <w:rPr>
          <w:rFonts w:cstheme="minorHAnsi"/>
          <w:sz w:val="24"/>
          <w:szCs w:val="24"/>
        </w:rPr>
        <w:t>study’s</w:t>
      </w:r>
      <w:proofErr w:type="gramEnd"/>
      <w:r w:rsidRPr="00F00801">
        <w:rPr>
          <w:rFonts w:cstheme="minorHAnsi"/>
          <w:sz w:val="24"/>
          <w:szCs w:val="24"/>
        </w:rPr>
        <w:t>, as we could not find a significant relationship between gender and etiology of traumatic injuries (</w:t>
      </w:r>
      <w:r w:rsidRPr="00377DCD">
        <w:rPr>
          <w:rFonts w:cstheme="minorHAnsi"/>
          <w:b/>
          <w:bCs/>
          <w:sz w:val="24"/>
          <w:szCs w:val="24"/>
        </w:rPr>
        <w:t>1</w:t>
      </w:r>
      <w:r w:rsidRPr="00F00801">
        <w:rPr>
          <w:rFonts w:cstheme="minorHAnsi"/>
          <w:sz w:val="24"/>
          <w:szCs w:val="24"/>
        </w:rPr>
        <w:t>, </w:t>
      </w:r>
      <w:r w:rsidRPr="00377DCD">
        <w:rPr>
          <w:rFonts w:cstheme="minorHAnsi"/>
          <w:b/>
          <w:bCs/>
          <w:sz w:val="24"/>
          <w:szCs w:val="24"/>
        </w:rPr>
        <w:t>14</w:t>
      </w:r>
      <w:r w:rsidRPr="00F00801">
        <w:rPr>
          <w:rFonts w:cstheme="minorHAnsi"/>
          <w:sz w:val="24"/>
          <w:szCs w:val="24"/>
        </w:rPr>
        <w:t>).</w:t>
      </w:r>
    </w:p>
    <w:p w14:paraId="4238E72D" w14:textId="54F13E68" w:rsidR="00F00801" w:rsidRPr="00F00801" w:rsidRDefault="00F00801" w:rsidP="00F00801">
      <w:pPr>
        <w:rPr>
          <w:rFonts w:cstheme="minorHAnsi"/>
          <w:sz w:val="24"/>
          <w:szCs w:val="24"/>
        </w:rPr>
      </w:pPr>
      <w:r w:rsidRPr="00F00801">
        <w:rPr>
          <w:rFonts w:cstheme="minorHAnsi"/>
          <w:sz w:val="24"/>
          <w:szCs w:val="24"/>
        </w:rPr>
        <w:t xml:space="preserve">The material collected in the present study covered a wide spectrum of injuries but the most common injury to the permanent teeth was uncomplicated crown fracture and periodontal tissue injuries (subluxation, </w:t>
      </w:r>
      <w:proofErr w:type="gramStart"/>
      <w:r w:rsidRPr="00F00801">
        <w:rPr>
          <w:rFonts w:cstheme="minorHAnsi"/>
          <w:sz w:val="24"/>
          <w:szCs w:val="24"/>
        </w:rPr>
        <w:t>avulsion</w:t>
      </w:r>
      <w:proofErr w:type="gramEnd"/>
      <w:r w:rsidRPr="00F00801">
        <w:rPr>
          <w:rFonts w:cstheme="minorHAnsi"/>
          <w:sz w:val="24"/>
          <w:szCs w:val="24"/>
        </w:rPr>
        <w:t xml:space="preserve"> and lateral luxation) to the primary teeth. A high occurrence of periodontal tissue injuries such as lateral luxation and intrusion in children under 9 years old in this study is mainly due to the resilience of alveolar bone in that age group. (</w:t>
      </w:r>
      <w:r w:rsidRPr="00377DCD">
        <w:rPr>
          <w:rFonts w:cstheme="minorHAnsi"/>
          <w:b/>
          <w:bCs/>
          <w:sz w:val="24"/>
          <w:szCs w:val="24"/>
        </w:rPr>
        <w:t>15</w:t>
      </w:r>
      <w:r w:rsidRPr="00F00801">
        <w:rPr>
          <w:rFonts w:cstheme="minorHAnsi"/>
          <w:sz w:val="24"/>
          <w:szCs w:val="24"/>
        </w:rPr>
        <w:t>). These results agree with earlier reports (</w:t>
      </w:r>
      <w:r w:rsidRPr="00377DCD">
        <w:rPr>
          <w:rFonts w:cstheme="minorHAnsi"/>
          <w:b/>
          <w:bCs/>
          <w:sz w:val="24"/>
          <w:szCs w:val="24"/>
        </w:rPr>
        <w:t>1</w:t>
      </w:r>
      <w:r w:rsidRPr="00F00801">
        <w:rPr>
          <w:rFonts w:cstheme="minorHAnsi"/>
          <w:sz w:val="24"/>
          <w:szCs w:val="24"/>
        </w:rPr>
        <w:t>, </w:t>
      </w:r>
      <w:r w:rsidRPr="00377DCD">
        <w:rPr>
          <w:rFonts w:cstheme="minorHAnsi"/>
          <w:b/>
          <w:bCs/>
          <w:sz w:val="24"/>
          <w:szCs w:val="24"/>
        </w:rPr>
        <w:t>4</w:t>
      </w:r>
      <w:r w:rsidRPr="00F00801">
        <w:rPr>
          <w:rFonts w:cstheme="minorHAnsi"/>
          <w:sz w:val="24"/>
          <w:szCs w:val="24"/>
        </w:rPr>
        <w:t>, </w:t>
      </w:r>
      <w:r w:rsidRPr="00377DCD">
        <w:rPr>
          <w:rFonts w:cstheme="minorHAnsi"/>
          <w:b/>
          <w:bCs/>
          <w:sz w:val="24"/>
          <w:szCs w:val="24"/>
        </w:rPr>
        <w:t>5</w:t>
      </w:r>
      <w:r w:rsidRPr="00F00801">
        <w:rPr>
          <w:rFonts w:cstheme="minorHAnsi"/>
          <w:sz w:val="24"/>
          <w:szCs w:val="24"/>
        </w:rPr>
        <w:t>, </w:t>
      </w:r>
      <w:r w:rsidRPr="00377DCD">
        <w:rPr>
          <w:rFonts w:cstheme="minorHAnsi"/>
          <w:b/>
          <w:bCs/>
          <w:sz w:val="24"/>
          <w:szCs w:val="24"/>
        </w:rPr>
        <w:t>7</w:t>
      </w:r>
      <w:r w:rsidRPr="00F00801">
        <w:rPr>
          <w:rFonts w:cstheme="minorHAnsi"/>
          <w:sz w:val="24"/>
          <w:szCs w:val="24"/>
        </w:rPr>
        <w:t>). The compact characteristic of alveolar bone at older ages explains the cause of high prevalence of root fractures in 13–16-year-old children in this study.</w:t>
      </w:r>
    </w:p>
    <w:p w14:paraId="1C098789" w14:textId="439CAC74" w:rsidR="00F00801" w:rsidRPr="00F00801" w:rsidRDefault="00F00801" w:rsidP="00F00801">
      <w:pPr>
        <w:rPr>
          <w:rFonts w:cstheme="minorHAnsi"/>
          <w:sz w:val="24"/>
          <w:szCs w:val="24"/>
        </w:rPr>
      </w:pPr>
      <w:r w:rsidRPr="00F00801">
        <w:rPr>
          <w:rFonts w:cstheme="minorHAnsi"/>
          <w:sz w:val="24"/>
          <w:szCs w:val="24"/>
        </w:rPr>
        <w:t>It has been shown in earlier investigations that maxillary incisors, especially central incisors, are the teeth most often traumatized (</w:t>
      </w:r>
      <w:r w:rsidRPr="00377DCD">
        <w:rPr>
          <w:rFonts w:cstheme="minorHAnsi"/>
          <w:b/>
          <w:bCs/>
          <w:sz w:val="24"/>
          <w:szCs w:val="24"/>
        </w:rPr>
        <w:t>1</w:t>
      </w:r>
      <w:r w:rsidRPr="00F00801">
        <w:rPr>
          <w:rFonts w:cstheme="minorHAnsi"/>
          <w:sz w:val="24"/>
          <w:szCs w:val="24"/>
        </w:rPr>
        <w:t>, </w:t>
      </w:r>
      <w:r w:rsidRPr="00377DCD">
        <w:rPr>
          <w:rFonts w:cstheme="minorHAnsi"/>
          <w:b/>
          <w:bCs/>
          <w:sz w:val="24"/>
          <w:szCs w:val="24"/>
        </w:rPr>
        <w:t>3</w:t>
      </w:r>
      <w:r w:rsidRPr="00F00801">
        <w:rPr>
          <w:rFonts w:cstheme="minorHAnsi"/>
          <w:sz w:val="24"/>
          <w:szCs w:val="24"/>
        </w:rPr>
        <w:t>-</w:t>
      </w:r>
      <w:r w:rsidRPr="00377DCD">
        <w:rPr>
          <w:rFonts w:cstheme="minorHAnsi"/>
          <w:b/>
          <w:bCs/>
          <w:sz w:val="24"/>
          <w:szCs w:val="24"/>
        </w:rPr>
        <w:t>5</w:t>
      </w:r>
      <w:r w:rsidRPr="00F00801">
        <w:rPr>
          <w:rFonts w:cstheme="minorHAnsi"/>
          <w:sz w:val="24"/>
          <w:szCs w:val="24"/>
        </w:rPr>
        <w:t>, </w:t>
      </w:r>
      <w:r w:rsidRPr="00377DCD">
        <w:rPr>
          <w:rFonts w:cstheme="minorHAnsi"/>
          <w:b/>
          <w:bCs/>
          <w:sz w:val="24"/>
          <w:szCs w:val="24"/>
        </w:rPr>
        <w:t>7</w:t>
      </w:r>
      <w:r w:rsidRPr="00F00801">
        <w:rPr>
          <w:rFonts w:cstheme="minorHAnsi"/>
          <w:sz w:val="24"/>
          <w:szCs w:val="24"/>
        </w:rPr>
        <w:t>, </w:t>
      </w:r>
      <w:r w:rsidRPr="00377DCD">
        <w:rPr>
          <w:rFonts w:cstheme="minorHAnsi"/>
          <w:b/>
          <w:bCs/>
          <w:sz w:val="24"/>
          <w:szCs w:val="24"/>
        </w:rPr>
        <w:t>10</w:t>
      </w:r>
      <w:r w:rsidRPr="00F00801">
        <w:rPr>
          <w:rFonts w:cstheme="minorHAnsi"/>
          <w:sz w:val="24"/>
          <w:szCs w:val="24"/>
        </w:rPr>
        <w:t>). The present material also shows more of a predominance of traumatized maxillary primary and permanent incisors (86.11% and 91.53%, respectively).</w:t>
      </w:r>
    </w:p>
    <w:p w14:paraId="34A1529C" w14:textId="76CD8558" w:rsidR="00F00801" w:rsidRPr="00F00801" w:rsidRDefault="00F00801" w:rsidP="00F00801">
      <w:pPr>
        <w:rPr>
          <w:rFonts w:cstheme="minorHAnsi"/>
          <w:sz w:val="24"/>
          <w:szCs w:val="24"/>
        </w:rPr>
      </w:pPr>
      <w:r w:rsidRPr="00F00801">
        <w:rPr>
          <w:rFonts w:cstheme="minorHAnsi"/>
          <w:sz w:val="24"/>
          <w:szCs w:val="24"/>
        </w:rPr>
        <w:t>The number of injuries per patient in the present study is 1.97. This rate has been reported to vary from 1.1 to 2 in previous reports (</w:t>
      </w:r>
      <w:r w:rsidRPr="00377DCD">
        <w:rPr>
          <w:rFonts w:cstheme="minorHAnsi"/>
          <w:b/>
          <w:bCs/>
          <w:sz w:val="24"/>
          <w:szCs w:val="24"/>
        </w:rPr>
        <w:t>4</w:t>
      </w:r>
      <w:r w:rsidRPr="00F00801">
        <w:rPr>
          <w:rFonts w:cstheme="minorHAnsi"/>
          <w:sz w:val="24"/>
          <w:szCs w:val="24"/>
        </w:rPr>
        <w:t>, </w:t>
      </w:r>
      <w:r w:rsidRPr="00377DCD">
        <w:rPr>
          <w:rFonts w:cstheme="minorHAnsi"/>
          <w:b/>
          <w:bCs/>
          <w:sz w:val="24"/>
          <w:szCs w:val="24"/>
        </w:rPr>
        <w:t>7</w:t>
      </w:r>
      <w:r w:rsidRPr="00F00801">
        <w:rPr>
          <w:rFonts w:cstheme="minorHAnsi"/>
          <w:sz w:val="24"/>
          <w:szCs w:val="24"/>
        </w:rPr>
        <w:t>). Single injury was the most common type in this study (52.66%).</w:t>
      </w:r>
    </w:p>
    <w:p w14:paraId="2BEAFB39" w14:textId="77777777" w:rsidR="00F00801" w:rsidRPr="00F00801" w:rsidRDefault="00F00801" w:rsidP="00F00801">
      <w:pPr>
        <w:rPr>
          <w:rFonts w:cstheme="minorHAnsi"/>
          <w:sz w:val="24"/>
          <w:szCs w:val="24"/>
        </w:rPr>
      </w:pPr>
      <w:r w:rsidRPr="00F00801">
        <w:rPr>
          <w:rFonts w:cstheme="minorHAnsi"/>
          <w:sz w:val="24"/>
          <w:szCs w:val="24"/>
        </w:rPr>
        <w:t>Epidemiologic data observed in our sample were in accordance with most studies dealing with traumatic injuries and may help to explain the complexities of dental trauma epidemiology and ultimately reduce the increasing frequency of dental trauma.</w:t>
      </w:r>
    </w:p>
    <w:p w14:paraId="4CB24175" w14:textId="77777777" w:rsidR="00C33446" w:rsidRPr="00C33446" w:rsidRDefault="00C33446" w:rsidP="00377DCD">
      <w:pPr>
        <w:pStyle w:val="Heading1"/>
      </w:pPr>
      <w:r w:rsidRPr="00C33446">
        <w:t>References</w:t>
      </w:r>
    </w:p>
    <w:p w14:paraId="6D85FBD2" w14:textId="77777777" w:rsidR="00C33446" w:rsidRPr="00377DCD" w:rsidRDefault="00C33446" w:rsidP="00377DCD">
      <w:pPr>
        <w:pStyle w:val="NoSpacing"/>
        <w:ind w:left="720" w:hanging="720"/>
        <w:rPr>
          <w:sz w:val="24"/>
          <w:szCs w:val="24"/>
        </w:rPr>
      </w:pPr>
      <w:r w:rsidRPr="00377DCD">
        <w:rPr>
          <w:sz w:val="24"/>
          <w:szCs w:val="24"/>
        </w:rPr>
        <w:t xml:space="preserve">1 Schatz JP &amp; Joho JP. A retrospective study of </w:t>
      </w:r>
      <w:proofErr w:type="spellStart"/>
      <w:r w:rsidRPr="00377DCD">
        <w:rPr>
          <w:sz w:val="24"/>
          <w:szCs w:val="24"/>
        </w:rPr>
        <w:t>dento</w:t>
      </w:r>
      <w:proofErr w:type="spellEnd"/>
      <w:r w:rsidRPr="00377DCD">
        <w:rPr>
          <w:sz w:val="24"/>
          <w:szCs w:val="24"/>
        </w:rPr>
        <w:t>-alveolar injuries. </w:t>
      </w:r>
      <w:proofErr w:type="spellStart"/>
      <w:r w:rsidRPr="00377DCD">
        <w:rPr>
          <w:sz w:val="24"/>
          <w:szCs w:val="24"/>
        </w:rPr>
        <w:t>Endod</w:t>
      </w:r>
      <w:proofErr w:type="spellEnd"/>
      <w:r w:rsidRPr="00377DCD">
        <w:rPr>
          <w:sz w:val="24"/>
          <w:szCs w:val="24"/>
        </w:rPr>
        <w:t xml:space="preserve"> Dent </w:t>
      </w:r>
      <w:proofErr w:type="spellStart"/>
      <w:r w:rsidRPr="00377DCD">
        <w:rPr>
          <w:sz w:val="24"/>
          <w:szCs w:val="24"/>
        </w:rPr>
        <w:t>Traumatol</w:t>
      </w:r>
      <w:proofErr w:type="spellEnd"/>
      <w:r w:rsidRPr="00377DCD">
        <w:rPr>
          <w:sz w:val="24"/>
          <w:szCs w:val="24"/>
        </w:rPr>
        <w:t> 1994; 10: 11– 14.</w:t>
      </w:r>
    </w:p>
    <w:p w14:paraId="3D48902F" w14:textId="77777777" w:rsidR="00C33446" w:rsidRPr="00377DCD" w:rsidRDefault="00C33446" w:rsidP="00377DCD">
      <w:pPr>
        <w:pStyle w:val="NoSpacing"/>
        <w:ind w:left="720" w:hanging="720"/>
        <w:rPr>
          <w:sz w:val="24"/>
          <w:szCs w:val="24"/>
        </w:rPr>
      </w:pPr>
      <w:r w:rsidRPr="00377DCD">
        <w:rPr>
          <w:sz w:val="24"/>
          <w:szCs w:val="24"/>
        </w:rPr>
        <w:t>2 </w:t>
      </w:r>
      <w:proofErr w:type="spellStart"/>
      <w:r w:rsidRPr="00377DCD">
        <w:rPr>
          <w:sz w:val="24"/>
          <w:szCs w:val="24"/>
        </w:rPr>
        <w:t>Marcenes</w:t>
      </w:r>
      <w:proofErr w:type="spellEnd"/>
      <w:r w:rsidRPr="00377DCD">
        <w:rPr>
          <w:sz w:val="24"/>
          <w:szCs w:val="24"/>
        </w:rPr>
        <w:t xml:space="preserve"> W, Al </w:t>
      </w:r>
      <w:proofErr w:type="spellStart"/>
      <w:r w:rsidRPr="00377DCD">
        <w:rPr>
          <w:sz w:val="24"/>
          <w:szCs w:val="24"/>
        </w:rPr>
        <w:t>Beiruti</w:t>
      </w:r>
      <w:proofErr w:type="spellEnd"/>
      <w:r w:rsidRPr="00377DCD">
        <w:rPr>
          <w:sz w:val="24"/>
          <w:szCs w:val="24"/>
        </w:rPr>
        <w:t xml:space="preserve"> N, </w:t>
      </w:r>
      <w:proofErr w:type="spellStart"/>
      <w:r w:rsidRPr="00377DCD">
        <w:rPr>
          <w:sz w:val="24"/>
          <w:szCs w:val="24"/>
        </w:rPr>
        <w:t>Tayfour</w:t>
      </w:r>
      <w:proofErr w:type="spellEnd"/>
      <w:r w:rsidRPr="00377DCD">
        <w:rPr>
          <w:sz w:val="24"/>
          <w:szCs w:val="24"/>
        </w:rPr>
        <w:t xml:space="preserve"> D, Issa S. Epidemiology of traumatic injuries to the permanent incisors of 9–12-year-old schoolchildren in Damascus, Syria. </w:t>
      </w:r>
      <w:proofErr w:type="spellStart"/>
      <w:r w:rsidRPr="00377DCD">
        <w:rPr>
          <w:sz w:val="24"/>
          <w:szCs w:val="24"/>
        </w:rPr>
        <w:t>Endod</w:t>
      </w:r>
      <w:proofErr w:type="spellEnd"/>
      <w:r w:rsidRPr="00377DCD">
        <w:rPr>
          <w:sz w:val="24"/>
          <w:szCs w:val="24"/>
        </w:rPr>
        <w:t xml:space="preserve"> Dent </w:t>
      </w:r>
      <w:proofErr w:type="spellStart"/>
      <w:r w:rsidRPr="00377DCD">
        <w:rPr>
          <w:sz w:val="24"/>
          <w:szCs w:val="24"/>
        </w:rPr>
        <w:t>Traumatol</w:t>
      </w:r>
      <w:proofErr w:type="spellEnd"/>
      <w:r w:rsidRPr="00377DCD">
        <w:rPr>
          <w:sz w:val="24"/>
          <w:szCs w:val="24"/>
        </w:rPr>
        <w:t> 1999; 15: 117– 123.</w:t>
      </w:r>
    </w:p>
    <w:p w14:paraId="02350D18" w14:textId="77777777" w:rsidR="00C33446" w:rsidRPr="00377DCD" w:rsidRDefault="00C33446" w:rsidP="00377DCD">
      <w:pPr>
        <w:pStyle w:val="NoSpacing"/>
        <w:ind w:left="720" w:hanging="720"/>
        <w:rPr>
          <w:sz w:val="24"/>
          <w:szCs w:val="24"/>
        </w:rPr>
      </w:pPr>
      <w:r w:rsidRPr="00377DCD">
        <w:rPr>
          <w:sz w:val="24"/>
          <w:szCs w:val="24"/>
        </w:rPr>
        <w:t>3 </w:t>
      </w:r>
      <w:proofErr w:type="spellStart"/>
      <w:r w:rsidRPr="00377DCD">
        <w:rPr>
          <w:sz w:val="24"/>
          <w:szCs w:val="24"/>
        </w:rPr>
        <w:t>Borssen</w:t>
      </w:r>
      <w:proofErr w:type="spellEnd"/>
      <w:r w:rsidRPr="00377DCD">
        <w:rPr>
          <w:sz w:val="24"/>
          <w:szCs w:val="24"/>
        </w:rPr>
        <w:t xml:space="preserve"> E &amp; Holm AK. Traumatic dental injuries in a cohort of 16-year-olds in northern Sweden. </w:t>
      </w:r>
      <w:proofErr w:type="spellStart"/>
      <w:r w:rsidRPr="00377DCD">
        <w:rPr>
          <w:sz w:val="24"/>
          <w:szCs w:val="24"/>
        </w:rPr>
        <w:t>Endod</w:t>
      </w:r>
      <w:proofErr w:type="spellEnd"/>
      <w:r w:rsidRPr="00377DCD">
        <w:rPr>
          <w:sz w:val="24"/>
          <w:szCs w:val="24"/>
        </w:rPr>
        <w:t xml:space="preserve"> Dent </w:t>
      </w:r>
      <w:proofErr w:type="spellStart"/>
      <w:r w:rsidRPr="00377DCD">
        <w:rPr>
          <w:sz w:val="24"/>
          <w:szCs w:val="24"/>
        </w:rPr>
        <w:t>Traumatol</w:t>
      </w:r>
      <w:proofErr w:type="spellEnd"/>
      <w:r w:rsidRPr="00377DCD">
        <w:rPr>
          <w:sz w:val="24"/>
          <w:szCs w:val="24"/>
        </w:rPr>
        <w:t> 1997; 13: 276– 280.</w:t>
      </w:r>
    </w:p>
    <w:p w14:paraId="73EA07F3" w14:textId="77777777" w:rsidR="00C33446" w:rsidRPr="00377DCD" w:rsidRDefault="00C33446" w:rsidP="00377DCD">
      <w:pPr>
        <w:pStyle w:val="NoSpacing"/>
        <w:ind w:left="720" w:hanging="720"/>
        <w:rPr>
          <w:sz w:val="24"/>
          <w:szCs w:val="24"/>
        </w:rPr>
      </w:pPr>
      <w:r w:rsidRPr="00377DCD">
        <w:rPr>
          <w:sz w:val="24"/>
          <w:szCs w:val="24"/>
        </w:rPr>
        <w:t>4 Wilson S, Smith GA, </w:t>
      </w:r>
      <w:proofErr w:type="spellStart"/>
      <w:r w:rsidRPr="00377DCD">
        <w:rPr>
          <w:sz w:val="24"/>
          <w:szCs w:val="24"/>
        </w:rPr>
        <w:t>Preisch</w:t>
      </w:r>
      <w:proofErr w:type="spellEnd"/>
      <w:r w:rsidRPr="00377DCD">
        <w:rPr>
          <w:sz w:val="24"/>
          <w:szCs w:val="24"/>
        </w:rPr>
        <w:t xml:space="preserve"> J, </w:t>
      </w:r>
      <w:proofErr w:type="spellStart"/>
      <w:r w:rsidRPr="00377DCD">
        <w:rPr>
          <w:sz w:val="24"/>
          <w:szCs w:val="24"/>
        </w:rPr>
        <w:t>Casamassimo</w:t>
      </w:r>
      <w:proofErr w:type="spellEnd"/>
      <w:r w:rsidRPr="00377DCD">
        <w:rPr>
          <w:sz w:val="24"/>
          <w:szCs w:val="24"/>
        </w:rPr>
        <w:t xml:space="preserve"> PS. Epidemiology of dental trauma treated in an urban pediatric emergency department. </w:t>
      </w:r>
      <w:proofErr w:type="spellStart"/>
      <w:r w:rsidRPr="00377DCD">
        <w:rPr>
          <w:sz w:val="24"/>
          <w:szCs w:val="24"/>
        </w:rPr>
        <w:t>Pediatr</w:t>
      </w:r>
      <w:proofErr w:type="spellEnd"/>
      <w:r w:rsidRPr="00377DCD">
        <w:rPr>
          <w:sz w:val="24"/>
          <w:szCs w:val="24"/>
        </w:rPr>
        <w:t xml:space="preserve"> </w:t>
      </w:r>
      <w:proofErr w:type="spellStart"/>
      <w:r w:rsidRPr="00377DCD">
        <w:rPr>
          <w:sz w:val="24"/>
          <w:szCs w:val="24"/>
        </w:rPr>
        <w:t>Emerg</w:t>
      </w:r>
      <w:proofErr w:type="spellEnd"/>
      <w:r w:rsidRPr="00377DCD">
        <w:rPr>
          <w:sz w:val="24"/>
          <w:szCs w:val="24"/>
        </w:rPr>
        <w:t xml:space="preserve"> Care 1997; 13: 12– 15.</w:t>
      </w:r>
    </w:p>
    <w:p w14:paraId="51D3A2CC" w14:textId="77777777" w:rsidR="00C33446" w:rsidRPr="00377DCD" w:rsidRDefault="00C33446" w:rsidP="00377DCD">
      <w:pPr>
        <w:pStyle w:val="NoSpacing"/>
        <w:ind w:left="720" w:hanging="720"/>
        <w:rPr>
          <w:sz w:val="24"/>
          <w:szCs w:val="24"/>
        </w:rPr>
      </w:pPr>
      <w:r w:rsidRPr="00377DCD">
        <w:rPr>
          <w:sz w:val="24"/>
          <w:szCs w:val="24"/>
        </w:rPr>
        <w:t>5 </w:t>
      </w:r>
      <w:proofErr w:type="spellStart"/>
      <w:r w:rsidRPr="00377DCD">
        <w:rPr>
          <w:sz w:val="24"/>
          <w:szCs w:val="24"/>
        </w:rPr>
        <w:t>Zerman</w:t>
      </w:r>
      <w:proofErr w:type="spellEnd"/>
      <w:r w:rsidRPr="00377DCD">
        <w:rPr>
          <w:sz w:val="24"/>
          <w:szCs w:val="24"/>
        </w:rPr>
        <w:t xml:space="preserve"> N &amp; </w:t>
      </w:r>
      <w:proofErr w:type="spellStart"/>
      <w:r w:rsidRPr="00377DCD">
        <w:rPr>
          <w:sz w:val="24"/>
          <w:szCs w:val="24"/>
        </w:rPr>
        <w:t>Cavalleri</w:t>
      </w:r>
      <w:proofErr w:type="spellEnd"/>
      <w:r w:rsidRPr="00377DCD">
        <w:rPr>
          <w:sz w:val="24"/>
          <w:szCs w:val="24"/>
        </w:rPr>
        <w:t xml:space="preserve"> G. Traumatic injuries to permanent incisors. </w:t>
      </w:r>
      <w:proofErr w:type="spellStart"/>
      <w:r w:rsidRPr="00377DCD">
        <w:rPr>
          <w:sz w:val="24"/>
          <w:szCs w:val="24"/>
        </w:rPr>
        <w:t>Endod</w:t>
      </w:r>
      <w:proofErr w:type="spellEnd"/>
      <w:r w:rsidRPr="00377DCD">
        <w:rPr>
          <w:sz w:val="24"/>
          <w:szCs w:val="24"/>
        </w:rPr>
        <w:t xml:space="preserve"> Dent </w:t>
      </w:r>
      <w:proofErr w:type="spellStart"/>
      <w:r w:rsidRPr="00377DCD">
        <w:rPr>
          <w:sz w:val="24"/>
          <w:szCs w:val="24"/>
        </w:rPr>
        <w:t>Traumatol</w:t>
      </w:r>
      <w:proofErr w:type="spellEnd"/>
      <w:r w:rsidRPr="00377DCD">
        <w:rPr>
          <w:sz w:val="24"/>
          <w:szCs w:val="24"/>
        </w:rPr>
        <w:t> 1993; 9: 61– 64.</w:t>
      </w:r>
    </w:p>
    <w:p w14:paraId="46F69473" w14:textId="77777777" w:rsidR="00C33446" w:rsidRPr="00377DCD" w:rsidRDefault="00C33446" w:rsidP="00377DCD">
      <w:pPr>
        <w:pStyle w:val="NoSpacing"/>
        <w:ind w:left="720" w:hanging="720"/>
        <w:rPr>
          <w:sz w:val="24"/>
          <w:szCs w:val="24"/>
        </w:rPr>
      </w:pPr>
      <w:r w:rsidRPr="00377DCD">
        <w:rPr>
          <w:sz w:val="24"/>
          <w:szCs w:val="24"/>
        </w:rPr>
        <w:t>6 </w:t>
      </w:r>
      <w:proofErr w:type="spellStart"/>
      <w:r w:rsidRPr="00377DCD">
        <w:rPr>
          <w:sz w:val="24"/>
          <w:szCs w:val="24"/>
        </w:rPr>
        <w:t>Onetto</w:t>
      </w:r>
      <w:proofErr w:type="spellEnd"/>
      <w:r w:rsidRPr="00377DCD">
        <w:rPr>
          <w:sz w:val="24"/>
          <w:szCs w:val="24"/>
        </w:rPr>
        <w:t xml:space="preserve"> JE, Flores MT, </w:t>
      </w:r>
      <w:proofErr w:type="spellStart"/>
      <w:r w:rsidRPr="00377DCD">
        <w:rPr>
          <w:sz w:val="24"/>
          <w:szCs w:val="24"/>
        </w:rPr>
        <w:t>Garbarino</w:t>
      </w:r>
      <w:proofErr w:type="spellEnd"/>
      <w:r w:rsidRPr="00377DCD">
        <w:rPr>
          <w:sz w:val="24"/>
          <w:szCs w:val="24"/>
        </w:rPr>
        <w:t xml:space="preserve"> ML. Dental trauma in children and adolescents in Valparaiso, Chile. </w:t>
      </w:r>
      <w:proofErr w:type="spellStart"/>
      <w:r w:rsidRPr="00377DCD">
        <w:rPr>
          <w:sz w:val="24"/>
          <w:szCs w:val="24"/>
        </w:rPr>
        <w:t>Endod</w:t>
      </w:r>
      <w:proofErr w:type="spellEnd"/>
      <w:r w:rsidRPr="00377DCD">
        <w:rPr>
          <w:sz w:val="24"/>
          <w:szCs w:val="24"/>
        </w:rPr>
        <w:t xml:space="preserve"> Dent </w:t>
      </w:r>
      <w:proofErr w:type="spellStart"/>
      <w:r w:rsidRPr="00377DCD">
        <w:rPr>
          <w:sz w:val="24"/>
          <w:szCs w:val="24"/>
        </w:rPr>
        <w:t>Traumatol</w:t>
      </w:r>
      <w:proofErr w:type="spellEnd"/>
      <w:r w:rsidRPr="00377DCD">
        <w:rPr>
          <w:sz w:val="24"/>
          <w:szCs w:val="24"/>
        </w:rPr>
        <w:t> 1994; 10: 223– 227.</w:t>
      </w:r>
    </w:p>
    <w:p w14:paraId="1C504597" w14:textId="77777777" w:rsidR="00C33446" w:rsidRPr="00377DCD" w:rsidRDefault="00C33446" w:rsidP="00377DCD">
      <w:pPr>
        <w:pStyle w:val="NoSpacing"/>
        <w:ind w:left="720" w:hanging="720"/>
        <w:rPr>
          <w:sz w:val="24"/>
          <w:szCs w:val="24"/>
        </w:rPr>
      </w:pPr>
      <w:r w:rsidRPr="00377DCD">
        <w:rPr>
          <w:sz w:val="24"/>
          <w:szCs w:val="24"/>
        </w:rPr>
        <w:t>7 Liew VP &amp; Daly CG. Anterior dental trauma treated after-hours in Newcastle, Australia. Community Dent Oral Epidemiol 1986; 14: 362– 366.</w:t>
      </w:r>
    </w:p>
    <w:p w14:paraId="2E24C224" w14:textId="77777777" w:rsidR="00C33446" w:rsidRPr="00377DCD" w:rsidRDefault="00C33446" w:rsidP="00377DCD">
      <w:pPr>
        <w:pStyle w:val="NoSpacing"/>
        <w:ind w:left="720" w:hanging="720"/>
        <w:rPr>
          <w:sz w:val="24"/>
          <w:szCs w:val="24"/>
        </w:rPr>
      </w:pPr>
      <w:r w:rsidRPr="00377DCD">
        <w:rPr>
          <w:sz w:val="24"/>
          <w:szCs w:val="24"/>
        </w:rPr>
        <w:t>8 </w:t>
      </w:r>
      <w:proofErr w:type="spellStart"/>
      <w:r w:rsidRPr="00377DCD">
        <w:rPr>
          <w:sz w:val="24"/>
          <w:szCs w:val="24"/>
        </w:rPr>
        <w:t>Gassner</w:t>
      </w:r>
      <w:proofErr w:type="spellEnd"/>
      <w:r w:rsidRPr="00377DCD">
        <w:rPr>
          <w:sz w:val="24"/>
          <w:szCs w:val="24"/>
        </w:rPr>
        <w:t xml:space="preserve"> R, Bosch R, Tuli T, </w:t>
      </w:r>
      <w:proofErr w:type="spellStart"/>
      <w:r w:rsidRPr="00377DCD">
        <w:rPr>
          <w:sz w:val="24"/>
          <w:szCs w:val="24"/>
        </w:rPr>
        <w:t>Emshoff</w:t>
      </w:r>
      <w:proofErr w:type="spellEnd"/>
      <w:r w:rsidRPr="00377DCD">
        <w:rPr>
          <w:sz w:val="24"/>
          <w:szCs w:val="24"/>
        </w:rPr>
        <w:t xml:space="preserve"> R. Prevalence of dental trauma in 6000 patients with facial injuries: implications for prevention. Oral Surg Oral Med Oral </w:t>
      </w:r>
      <w:proofErr w:type="spellStart"/>
      <w:r w:rsidRPr="00377DCD">
        <w:rPr>
          <w:sz w:val="24"/>
          <w:szCs w:val="24"/>
        </w:rPr>
        <w:t>Pathol</w:t>
      </w:r>
      <w:proofErr w:type="spellEnd"/>
      <w:r w:rsidRPr="00377DCD">
        <w:rPr>
          <w:sz w:val="24"/>
          <w:szCs w:val="24"/>
        </w:rPr>
        <w:t xml:space="preserve"> Oral </w:t>
      </w:r>
      <w:proofErr w:type="spellStart"/>
      <w:r w:rsidRPr="00377DCD">
        <w:rPr>
          <w:sz w:val="24"/>
          <w:szCs w:val="24"/>
        </w:rPr>
        <w:t>Radiol</w:t>
      </w:r>
      <w:proofErr w:type="spellEnd"/>
      <w:r w:rsidRPr="00377DCD">
        <w:rPr>
          <w:sz w:val="24"/>
          <w:szCs w:val="24"/>
        </w:rPr>
        <w:t xml:space="preserve"> </w:t>
      </w:r>
      <w:proofErr w:type="spellStart"/>
      <w:r w:rsidRPr="00377DCD">
        <w:rPr>
          <w:sz w:val="24"/>
          <w:szCs w:val="24"/>
        </w:rPr>
        <w:t>Endod</w:t>
      </w:r>
      <w:proofErr w:type="spellEnd"/>
      <w:r w:rsidRPr="00377DCD">
        <w:rPr>
          <w:sz w:val="24"/>
          <w:szCs w:val="24"/>
        </w:rPr>
        <w:t> 1999; 87: 27– 33.</w:t>
      </w:r>
    </w:p>
    <w:p w14:paraId="3D245A35" w14:textId="77777777" w:rsidR="00C33446" w:rsidRPr="00377DCD" w:rsidRDefault="00C33446" w:rsidP="00377DCD">
      <w:pPr>
        <w:pStyle w:val="NoSpacing"/>
        <w:ind w:left="720" w:hanging="720"/>
        <w:rPr>
          <w:sz w:val="24"/>
          <w:szCs w:val="24"/>
        </w:rPr>
      </w:pPr>
      <w:r w:rsidRPr="00377DCD">
        <w:rPr>
          <w:sz w:val="24"/>
          <w:szCs w:val="24"/>
        </w:rPr>
        <w:t>9 </w:t>
      </w:r>
      <w:proofErr w:type="spellStart"/>
      <w:r w:rsidRPr="00377DCD">
        <w:rPr>
          <w:sz w:val="24"/>
          <w:szCs w:val="24"/>
        </w:rPr>
        <w:t>Bijella</w:t>
      </w:r>
      <w:proofErr w:type="spellEnd"/>
      <w:r w:rsidRPr="00377DCD">
        <w:rPr>
          <w:sz w:val="24"/>
          <w:szCs w:val="24"/>
        </w:rPr>
        <w:t xml:space="preserve"> MFTB, </w:t>
      </w:r>
      <w:proofErr w:type="spellStart"/>
      <w:r w:rsidRPr="00377DCD">
        <w:rPr>
          <w:sz w:val="24"/>
          <w:szCs w:val="24"/>
        </w:rPr>
        <w:t>Yared</w:t>
      </w:r>
      <w:proofErr w:type="spellEnd"/>
      <w:r w:rsidRPr="00377DCD">
        <w:rPr>
          <w:sz w:val="24"/>
          <w:szCs w:val="24"/>
        </w:rPr>
        <w:t xml:space="preserve"> FNFG, </w:t>
      </w:r>
      <w:proofErr w:type="spellStart"/>
      <w:r w:rsidRPr="00377DCD">
        <w:rPr>
          <w:sz w:val="24"/>
          <w:szCs w:val="24"/>
        </w:rPr>
        <w:t>Bijella</w:t>
      </w:r>
      <w:proofErr w:type="spellEnd"/>
      <w:r w:rsidRPr="00377DCD">
        <w:rPr>
          <w:sz w:val="24"/>
          <w:szCs w:val="24"/>
        </w:rPr>
        <w:t xml:space="preserve"> VT, Lopes ES. Occurrence of primary incisor traumatism in Brazilian children: a house-by-house study. J Dent Child 1990; 57: 424– 427.</w:t>
      </w:r>
    </w:p>
    <w:p w14:paraId="02AEF692" w14:textId="77777777" w:rsidR="00C33446" w:rsidRPr="00377DCD" w:rsidRDefault="00C33446" w:rsidP="00377DCD">
      <w:pPr>
        <w:pStyle w:val="NoSpacing"/>
        <w:ind w:left="720" w:hanging="720"/>
        <w:rPr>
          <w:sz w:val="24"/>
          <w:szCs w:val="24"/>
        </w:rPr>
      </w:pPr>
      <w:r w:rsidRPr="00377DCD">
        <w:rPr>
          <w:sz w:val="24"/>
          <w:szCs w:val="24"/>
        </w:rPr>
        <w:t>10 </w:t>
      </w:r>
      <w:proofErr w:type="spellStart"/>
      <w:r w:rsidRPr="00377DCD">
        <w:rPr>
          <w:sz w:val="24"/>
          <w:szCs w:val="24"/>
        </w:rPr>
        <w:t>Caliskan</w:t>
      </w:r>
      <w:proofErr w:type="spellEnd"/>
      <w:r w:rsidRPr="00377DCD">
        <w:rPr>
          <w:sz w:val="24"/>
          <w:szCs w:val="24"/>
        </w:rPr>
        <w:t xml:space="preserve"> MK &amp; </w:t>
      </w:r>
      <w:proofErr w:type="spellStart"/>
      <w:r w:rsidRPr="00377DCD">
        <w:rPr>
          <w:sz w:val="24"/>
          <w:szCs w:val="24"/>
        </w:rPr>
        <w:t>Turkun</w:t>
      </w:r>
      <w:proofErr w:type="spellEnd"/>
      <w:r w:rsidRPr="00377DCD">
        <w:rPr>
          <w:sz w:val="24"/>
          <w:szCs w:val="24"/>
        </w:rPr>
        <w:t xml:space="preserve"> M. Clinical investigation of traumatic injuries of permanent incisors in Izmir, Turkey. </w:t>
      </w:r>
      <w:proofErr w:type="spellStart"/>
      <w:r w:rsidRPr="00377DCD">
        <w:rPr>
          <w:sz w:val="24"/>
          <w:szCs w:val="24"/>
        </w:rPr>
        <w:t>Endod</w:t>
      </w:r>
      <w:proofErr w:type="spellEnd"/>
      <w:r w:rsidRPr="00377DCD">
        <w:rPr>
          <w:sz w:val="24"/>
          <w:szCs w:val="24"/>
        </w:rPr>
        <w:t xml:space="preserve"> Dent </w:t>
      </w:r>
      <w:proofErr w:type="spellStart"/>
      <w:r w:rsidRPr="00377DCD">
        <w:rPr>
          <w:sz w:val="24"/>
          <w:szCs w:val="24"/>
        </w:rPr>
        <w:t>Traumatol</w:t>
      </w:r>
      <w:proofErr w:type="spellEnd"/>
      <w:r w:rsidRPr="00377DCD">
        <w:rPr>
          <w:sz w:val="24"/>
          <w:szCs w:val="24"/>
        </w:rPr>
        <w:t> 1995; 11: 210– 213.</w:t>
      </w:r>
    </w:p>
    <w:p w14:paraId="6AD635EB" w14:textId="77777777" w:rsidR="00C33446" w:rsidRPr="00377DCD" w:rsidRDefault="00C33446" w:rsidP="00377DCD">
      <w:pPr>
        <w:pStyle w:val="NoSpacing"/>
        <w:ind w:left="720" w:hanging="720"/>
        <w:rPr>
          <w:sz w:val="24"/>
          <w:szCs w:val="24"/>
        </w:rPr>
      </w:pPr>
      <w:r w:rsidRPr="00377DCD">
        <w:rPr>
          <w:sz w:val="24"/>
          <w:szCs w:val="24"/>
        </w:rPr>
        <w:t xml:space="preserve">11 Andreasen JO &amp; Andreasen FM. Classification, </w:t>
      </w:r>
      <w:proofErr w:type="gramStart"/>
      <w:r w:rsidRPr="00377DCD">
        <w:rPr>
          <w:sz w:val="24"/>
          <w:szCs w:val="24"/>
        </w:rPr>
        <w:t>etiology</w:t>
      </w:r>
      <w:proofErr w:type="gramEnd"/>
      <w:r w:rsidRPr="00377DCD">
        <w:rPr>
          <w:sz w:val="24"/>
          <w:szCs w:val="24"/>
        </w:rPr>
        <w:t xml:space="preserve"> and epidemiology. In: Andreasen JO, Andreasen FM, editors. Textbook and color atlas of traumatic injuries to the teeth. 3rd </w:t>
      </w:r>
      <w:proofErr w:type="spellStart"/>
      <w:r w:rsidRPr="00377DCD">
        <w:rPr>
          <w:sz w:val="24"/>
          <w:szCs w:val="24"/>
        </w:rPr>
        <w:t>edn</w:t>
      </w:r>
      <w:proofErr w:type="spellEnd"/>
      <w:r w:rsidRPr="00377DCD">
        <w:rPr>
          <w:sz w:val="24"/>
          <w:szCs w:val="24"/>
        </w:rPr>
        <w:t>. St Louis: Mosby; 1994. p. 151– 176.</w:t>
      </w:r>
    </w:p>
    <w:p w14:paraId="31896A1C" w14:textId="77777777" w:rsidR="00C33446" w:rsidRPr="00377DCD" w:rsidRDefault="00C33446" w:rsidP="00377DCD">
      <w:pPr>
        <w:pStyle w:val="NoSpacing"/>
        <w:ind w:left="720" w:hanging="720"/>
        <w:rPr>
          <w:sz w:val="24"/>
          <w:szCs w:val="24"/>
        </w:rPr>
      </w:pPr>
      <w:r w:rsidRPr="00377DCD">
        <w:rPr>
          <w:sz w:val="24"/>
          <w:szCs w:val="24"/>
        </w:rPr>
        <w:t>12 </w:t>
      </w:r>
      <w:proofErr w:type="spellStart"/>
      <w:r w:rsidRPr="00377DCD">
        <w:rPr>
          <w:sz w:val="24"/>
          <w:szCs w:val="24"/>
        </w:rPr>
        <w:t>Bastone</w:t>
      </w:r>
      <w:proofErr w:type="spellEnd"/>
      <w:r w:rsidRPr="00377DCD">
        <w:rPr>
          <w:sz w:val="24"/>
          <w:szCs w:val="24"/>
        </w:rPr>
        <w:t xml:space="preserve"> EB, Freer TJ, McNamara JR. Epidemiology of dental trauma: A review of the literature. Aust Dent J 2000; 45: 2– 9.</w:t>
      </w:r>
    </w:p>
    <w:p w14:paraId="61C32D96" w14:textId="77777777" w:rsidR="00C33446" w:rsidRPr="00377DCD" w:rsidRDefault="00C33446" w:rsidP="00377DCD">
      <w:pPr>
        <w:pStyle w:val="NoSpacing"/>
        <w:ind w:left="720" w:hanging="720"/>
        <w:rPr>
          <w:sz w:val="24"/>
          <w:szCs w:val="24"/>
        </w:rPr>
      </w:pPr>
      <w:r w:rsidRPr="00377DCD">
        <w:rPr>
          <w:sz w:val="24"/>
          <w:szCs w:val="24"/>
        </w:rPr>
        <w:t>13 Petti S &amp; </w:t>
      </w:r>
      <w:proofErr w:type="spellStart"/>
      <w:r w:rsidRPr="00377DCD">
        <w:rPr>
          <w:sz w:val="24"/>
          <w:szCs w:val="24"/>
        </w:rPr>
        <w:t>Tarsitani</w:t>
      </w:r>
      <w:proofErr w:type="spellEnd"/>
      <w:r w:rsidRPr="00377DCD">
        <w:rPr>
          <w:sz w:val="24"/>
          <w:szCs w:val="24"/>
        </w:rPr>
        <w:t xml:space="preserve"> G. Traumatic injuries to anterior teeth in Italian schoolchildren: prevalence and risk factors. </w:t>
      </w:r>
      <w:proofErr w:type="spellStart"/>
      <w:r w:rsidRPr="00377DCD">
        <w:rPr>
          <w:sz w:val="24"/>
          <w:szCs w:val="24"/>
        </w:rPr>
        <w:t>Endod</w:t>
      </w:r>
      <w:proofErr w:type="spellEnd"/>
      <w:r w:rsidRPr="00377DCD">
        <w:rPr>
          <w:sz w:val="24"/>
          <w:szCs w:val="24"/>
        </w:rPr>
        <w:t xml:space="preserve"> Dent </w:t>
      </w:r>
      <w:proofErr w:type="spellStart"/>
      <w:r w:rsidRPr="00377DCD">
        <w:rPr>
          <w:sz w:val="24"/>
          <w:szCs w:val="24"/>
        </w:rPr>
        <w:t>Traumatol</w:t>
      </w:r>
      <w:proofErr w:type="spellEnd"/>
      <w:r w:rsidRPr="00377DCD">
        <w:rPr>
          <w:sz w:val="24"/>
          <w:szCs w:val="24"/>
        </w:rPr>
        <w:t> 1996; 12: 294– 297.</w:t>
      </w:r>
    </w:p>
    <w:p w14:paraId="240F19D8" w14:textId="77777777" w:rsidR="00C33446" w:rsidRPr="00377DCD" w:rsidRDefault="00C33446" w:rsidP="00377DCD">
      <w:pPr>
        <w:pStyle w:val="NoSpacing"/>
        <w:ind w:left="720" w:hanging="720"/>
        <w:rPr>
          <w:sz w:val="24"/>
          <w:szCs w:val="24"/>
        </w:rPr>
      </w:pPr>
      <w:r w:rsidRPr="00377DCD">
        <w:rPr>
          <w:sz w:val="24"/>
          <w:szCs w:val="24"/>
        </w:rPr>
        <w:t>14 Forsberg CM &amp; </w:t>
      </w:r>
      <w:proofErr w:type="spellStart"/>
      <w:r w:rsidRPr="00377DCD">
        <w:rPr>
          <w:sz w:val="24"/>
          <w:szCs w:val="24"/>
        </w:rPr>
        <w:t>Tedestam</w:t>
      </w:r>
      <w:proofErr w:type="spellEnd"/>
      <w:r w:rsidRPr="00377DCD">
        <w:rPr>
          <w:sz w:val="24"/>
          <w:szCs w:val="24"/>
        </w:rPr>
        <w:t xml:space="preserve"> G. Etiological and predisposing factors related to traumatic injuries to permanent teeth. </w:t>
      </w:r>
      <w:proofErr w:type="spellStart"/>
      <w:r w:rsidRPr="00377DCD">
        <w:rPr>
          <w:sz w:val="24"/>
          <w:szCs w:val="24"/>
        </w:rPr>
        <w:t>Swed</w:t>
      </w:r>
      <w:proofErr w:type="spellEnd"/>
      <w:r w:rsidRPr="00377DCD">
        <w:rPr>
          <w:sz w:val="24"/>
          <w:szCs w:val="24"/>
        </w:rPr>
        <w:t xml:space="preserve"> Dent J 1993; 17: 183– 190.</w:t>
      </w:r>
    </w:p>
    <w:p w14:paraId="4ADB3BC1" w14:textId="77777777" w:rsidR="00C33446" w:rsidRPr="00377DCD" w:rsidRDefault="00C33446" w:rsidP="00377DCD">
      <w:pPr>
        <w:pStyle w:val="NoSpacing"/>
        <w:ind w:left="720" w:hanging="720"/>
        <w:rPr>
          <w:sz w:val="24"/>
          <w:szCs w:val="24"/>
        </w:rPr>
      </w:pPr>
      <w:r w:rsidRPr="00377DCD">
        <w:rPr>
          <w:sz w:val="24"/>
          <w:szCs w:val="24"/>
        </w:rPr>
        <w:t>15 Andreasen JO. Etiology and pathogenesis of traumatic dental injuries: a clinical study of 1298 cases. </w:t>
      </w:r>
      <w:proofErr w:type="spellStart"/>
      <w:r w:rsidRPr="00377DCD">
        <w:rPr>
          <w:sz w:val="24"/>
          <w:szCs w:val="24"/>
        </w:rPr>
        <w:t>Scand</w:t>
      </w:r>
      <w:proofErr w:type="spellEnd"/>
      <w:r w:rsidRPr="00377DCD">
        <w:rPr>
          <w:sz w:val="24"/>
          <w:szCs w:val="24"/>
        </w:rPr>
        <w:t xml:space="preserve"> J Dent Res 1970; 78: 329– 342.</w:t>
      </w:r>
    </w:p>
    <w:p w14:paraId="4DBFBDB8" w14:textId="77777777" w:rsidR="00F00801" w:rsidRPr="00F00801" w:rsidRDefault="00F00801" w:rsidP="00D14423">
      <w:pPr>
        <w:rPr>
          <w:rFonts w:cstheme="minorHAnsi"/>
          <w:sz w:val="24"/>
          <w:szCs w:val="24"/>
        </w:rPr>
      </w:pPr>
    </w:p>
    <w:sectPr w:rsidR="00F00801" w:rsidRPr="00F00801" w:rsidSect="00377DCD">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2C12B9E"/>
    <w:multiLevelType w:val="hybridMultilevel"/>
    <w:tmpl w:val="E4FE7816"/>
    <w:lvl w:ilvl="0" w:tplc="B686B7E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CDD74F5"/>
    <w:multiLevelType w:val="multilevel"/>
    <w:tmpl w:val="648A5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4E3441E"/>
    <w:multiLevelType w:val="multilevel"/>
    <w:tmpl w:val="DE46C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BA2048F"/>
    <w:multiLevelType w:val="hybridMultilevel"/>
    <w:tmpl w:val="192886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1"/>
  </w:num>
  <w:num w:numId="3">
    <w:abstractNumId w:val="2"/>
  </w:num>
  <w:num w:numId="4">
    <w:abstractNumId w:val="13"/>
  </w:num>
  <w:num w:numId="5">
    <w:abstractNumId w:val="15"/>
  </w:num>
  <w:num w:numId="6">
    <w:abstractNumId w:val="11"/>
  </w:num>
  <w:num w:numId="7">
    <w:abstractNumId w:val="6"/>
  </w:num>
  <w:num w:numId="8">
    <w:abstractNumId w:val="7"/>
  </w:num>
  <w:num w:numId="9">
    <w:abstractNumId w:val="4"/>
  </w:num>
  <w:num w:numId="10">
    <w:abstractNumId w:val="9"/>
  </w:num>
  <w:num w:numId="11">
    <w:abstractNumId w:val="8"/>
  </w:num>
  <w:num w:numId="12">
    <w:abstractNumId w:val="17"/>
  </w:num>
  <w:num w:numId="13">
    <w:abstractNumId w:val="18"/>
  </w:num>
  <w:num w:numId="14">
    <w:abstractNumId w:val="3"/>
  </w:num>
  <w:num w:numId="15">
    <w:abstractNumId w:val="0"/>
  </w:num>
  <w:num w:numId="16">
    <w:abstractNumId w:val="5"/>
  </w:num>
  <w:num w:numId="17">
    <w:abstractNumId w:val="16"/>
  </w:num>
  <w:num w:numId="18">
    <w:abstractNumId w:val="14"/>
  </w:num>
  <w:num w:numId="19">
    <w:abstractNumId w:val="19"/>
  </w:num>
  <w:num w:numId="20">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FM2EnJTCI5EPAcjcU46UkjcpI+mg0xeAZF7vvMHRsnWhLiIHCErvnry85kMyCE4QFDdigrUul6Grj8Iy9IJ+uQ==" w:salt="RDxeIU4FvPOPJGK/NMAPj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0F13"/>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0350"/>
    <w:rsid w:val="00101A98"/>
    <w:rsid w:val="00104CE6"/>
    <w:rsid w:val="00107EA8"/>
    <w:rsid w:val="00114114"/>
    <w:rsid w:val="00117F89"/>
    <w:rsid w:val="00120313"/>
    <w:rsid w:val="001233A5"/>
    <w:rsid w:val="00123BC0"/>
    <w:rsid w:val="00123E80"/>
    <w:rsid w:val="00131A15"/>
    <w:rsid w:val="00131C28"/>
    <w:rsid w:val="00132C89"/>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74021"/>
    <w:rsid w:val="00176FEC"/>
    <w:rsid w:val="0018114F"/>
    <w:rsid w:val="00181ADF"/>
    <w:rsid w:val="00183A38"/>
    <w:rsid w:val="001854EA"/>
    <w:rsid w:val="00185C26"/>
    <w:rsid w:val="00186B37"/>
    <w:rsid w:val="00187B68"/>
    <w:rsid w:val="001923F5"/>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00F"/>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B47"/>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6A0"/>
    <w:rsid w:val="00371D56"/>
    <w:rsid w:val="0037291D"/>
    <w:rsid w:val="00375C74"/>
    <w:rsid w:val="0037755D"/>
    <w:rsid w:val="00377DC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34A9"/>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61C"/>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B7C73"/>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0AA2"/>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1A1A"/>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3193"/>
    <w:rsid w:val="0083344D"/>
    <w:rsid w:val="00834DF7"/>
    <w:rsid w:val="00836F01"/>
    <w:rsid w:val="008406F5"/>
    <w:rsid w:val="00841F1E"/>
    <w:rsid w:val="00842203"/>
    <w:rsid w:val="008449D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01EC"/>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47EEB"/>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8C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6D98"/>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3446"/>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54DA0"/>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17B8"/>
    <w:rsid w:val="00EA544F"/>
    <w:rsid w:val="00EA6E8E"/>
    <w:rsid w:val="00EA7978"/>
    <w:rsid w:val="00EA7D19"/>
    <w:rsid w:val="00EB7F70"/>
    <w:rsid w:val="00EC371B"/>
    <w:rsid w:val="00EC49E8"/>
    <w:rsid w:val="00EC4C2A"/>
    <w:rsid w:val="00EC6764"/>
    <w:rsid w:val="00EC726F"/>
    <w:rsid w:val="00EC7743"/>
    <w:rsid w:val="00EC7B8C"/>
    <w:rsid w:val="00ED2540"/>
    <w:rsid w:val="00ED48A6"/>
    <w:rsid w:val="00ED521A"/>
    <w:rsid w:val="00EE1F48"/>
    <w:rsid w:val="00EE3C5A"/>
    <w:rsid w:val="00EE4E0F"/>
    <w:rsid w:val="00EE504D"/>
    <w:rsid w:val="00EE6ACF"/>
    <w:rsid w:val="00EE75E3"/>
    <w:rsid w:val="00EE763A"/>
    <w:rsid w:val="00EE7777"/>
    <w:rsid w:val="00EF0C86"/>
    <w:rsid w:val="00EF2D7A"/>
    <w:rsid w:val="00EF586D"/>
    <w:rsid w:val="00F00801"/>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371B"/>
  </w:style>
  <w:style w:type="paragraph" w:styleId="Heading1">
    <w:name w:val="heading 1"/>
    <w:basedOn w:val="Normal"/>
    <w:next w:val="Normal"/>
    <w:link w:val="Heading1Char"/>
    <w:uiPriority w:val="9"/>
    <w:qFormat/>
    <w:rsid w:val="00EC371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C371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C371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C371B"/>
    <w:pPr>
      <w:keepNext/>
      <w:keepLines/>
      <w:spacing w:before="40" w:after="0"/>
      <w:outlineLvl w:val="3"/>
    </w:pPr>
    <w:rPr>
      <w:i/>
      <w:iCs/>
    </w:rPr>
  </w:style>
  <w:style w:type="paragraph" w:styleId="Heading5">
    <w:name w:val="heading 5"/>
    <w:basedOn w:val="Normal"/>
    <w:next w:val="Normal"/>
    <w:link w:val="Heading5Char"/>
    <w:uiPriority w:val="9"/>
    <w:unhideWhenUsed/>
    <w:qFormat/>
    <w:rsid w:val="00EC371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EC371B"/>
    <w:pPr>
      <w:keepNext/>
      <w:keepLines/>
      <w:spacing w:before="40" w:after="0"/>
      <w:outlineLvl w:val="5"/>
    </w:pPr>
  </w:style>
  <w:style w:type="paragraph" w:styleId="Heading7">
    <w:name w:val="heading 7"/>
    <w:basedOn w:val="Normal"/>
    <w:next w:val="Normal"/>
    <w:link w:val="Heading7Char"/>
    <w:uiPriority w:val="9"/>
    <w:semiHidden/>
    <w:unhideWhenUsed/>
    <w:qFormat/>
    <w:rsid w:val="00EC371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C371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C37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371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C371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C371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C371B"/>
    <w:rPr>
      <w:i/>
      <w:iCs/>
    </w:rPr>
  </w:style>
  <w:style w:type="character" w:customStyle="1" w:styleId="Heading5Char">
    <w:name w:val="Heading 5 Char"/>
    <w:basedOn w:val="DefaultParagraphFont"/>
    <w:link w:val="Heading5"/>
    <w:uiPriority w:val="9"/>
    <w:rsid w:val="00EC371B"/>
    <w:rPr>
      <w:color w:val="404040" w:themeColor="text1" w:themeTint="BF"/>
    </w:rPr>
  </w:style>
  <w:style w:type="character" w:customStyle="1" w:styleId="Heading6Char">
    <w:name w:val="Heading 6 Char"/>
    <w:basedOn w:val="DefaultParagraphFont"/>
    <w:link w:val="Heading6"/>
    <w:uiPriority w:val="9"/>
    <w:rsid w:val="00EC371B"/>
  </w:style>
  <w:style w:type="character" w:customStyle="1" w:styleId="Heading7Char">
    <w:name w:val="Heading 7 Char"/>
    <w:basedOn w:val="DefaultParagraphFont"/>
    <w:link w:val="Heading7"/>
    <w:uiPriority w:val="9"/>
    <w:semiHidden/>
    <w:rsid w:val="00EC371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C371B"/>
    <w:rPr>
      <w:color w:val="262626" w:themeColor="text1" w:themeTint="D9"/>
      <w:sz w:val="21"/>
      <w:szCs w:val="21"/>
    </w:rPr>
  </w:style>
  <w:style w:type="character" w:customStyle="1" w:styleId="Heading9Char">
    <w:name w:val="Heading 9 Char"/>
    <w:basedOn w:val="DefaultParagraphFont"/>
    <w:link w:val="Heading9"/>
    <w:uiPriority w:val="9"/>
    <w:semiHidden/>
    <w:rsid w:val="00EC371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C371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C371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C371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C371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C371B"/>
    <w:rPr>
      <w:color w:val="5A5A5A" w:themeColor="text1" w:themeTint="A5"/>
      <w:spacing w:val="15"/>
    </w:rPr>
  </w:style>
  <w:style w:type="character" w:styleId="Strong">
    <w:name w:val="Strong"/>
    <w:basedOn w:val="DefaultParagraphFont"/>
    <w:uiPriority w:val="22"/>
    <w:qFormat/>
    <w:rsid w:val="00EC371B"/>
    <w:rPr>
      <w:b/>
      <w:bCs/>
      <w:color w:val="auto"/>
    </w:rPr>
  </w:style>
  <w:style w:type="character" w:styleId="Emphasis">
    <w:name w:val="Emphasis"/>
    <w:basedOn w:val="DefaultParagraphFont"/>
    <w:uiPriority w:val="20"/>
    <w:qFormat/>
    <w:rsid w:val="00EC371B"/>
    <w:rPr>
      <w:i/>
      <w:iCs/>
      <w:color w:val="auto"/>
    </w:rPr>
  </w:style>
  <w:style w:type="paragraph" w:styleId="NoSpacing">
    <w:name w:val="No Spacing"/>
    <w:uiPriority w:val="1"/>
    <w:qFormat/>
    <w:rsid w:val="00EC371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C371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C371B"/>
    <w:rPr>
      <w:i/>
      <w:iCs/>
      <w:color w:val="404040" w:themeColor="text1" w:themeTint="BF"/>
    </w:rPr>
  </w:style>
  <w:style w:type="paragraph" w:styleId="IntenseQuote">
    <w:name w:val="Intense Quote"/>
    <w:basedOn w:val="Normal"/>
    <w:next w:val="Normal"/>
    <w:link w:val="IntenseQuoteChar"/>
    <w:uiPriority w:val="30"/>
    <w:qFormat/>
    <w:rsid w:val="00EC371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C371B"/>
    <w:rPr>
      <w:i/>
      <w:iCs/>
      <w:color w:val="404040" w:themeColor="text1" w:themeTint="BF"/>
    </w:rPr>
  </w:style>
  <w:style w:type="character" w:styleId="SubtleEmphasis">
    <w:name w:val="Subtle Emphasis"/>
    <w:basedOn w:val="DefaultParagraphFont"/>
    <w:uiPriority w:val="19"/>
    <w:qFormat/>
    <w:rsid w:val="00EC371B"/>
    <w:rPr>
      <w:i/>
      <w:iCs/>
      <w:color w:val="404040" w:themeColor="text1" w:themeTint="BF"/>
    </w:rPr>
  </w:style>
  <w:style w:type="character" w:styleId="IntenseEmphasis">
    <w:name w:val="Intense Emphasis"/>
    <w:basedOn w:val="DefaultParagraphFont"/>
    <w:uiPriority w:val="21"/>
    <w:qFormat/>
    <w:rsid w:val="00EC371B"/>
    <w:rPr>
      <w:b/>
      <w:bCs/>
      <w:i/>
      <w:iCs/>
      <w:color w:val="auto"/>
    </w:rPr>
  </w:style>
  <w:style w:type="character" w:styleId="SubtleReference">
    <w:name w:val="Subtle Reference"/>
    <w:basedOn w:val="DefaultParagraphFont"/>
    <w:uiPriority w:val="31"/>
    <w:qFormat/>
    <w:rsid w:val="00EC371B"/>
    <w:rPr>
      <w:smallCaps/>
      <w:color w:val="404040" w:themeColor="text1" w:themeTint="BF"/>
    </w:rPr>
  </w:style>
  <w:style w:type="character" w:styleId="IntenseReference">
    <w:name w:val="Intense Reference"/>
    <w:basedOn w:val="DefaultParagraphFont"/>
    <w:uiPriority w:val="32"/>
    <w:qFormat/>
    <w:rsid w:val="00EC371B"/>
    <w:rPr>
      <w:b/>
      <w:bCs/>
      <w:smallCaps/>
      <w:color w:val="404040" w:themeColor="text1" w:themeTint="BF"/>
      <w:spacing w:val="5"/>
    </w:rPr>
  </w:style>
  <w:style w:type="character" w:styleId="BookTitle">
    <w:name w:val="Book Title"/>
    <w:basedOn w:val="DefaultParagraphFont"/>
    <w:uiPriority w:val="33"/>
    <w:qFormat/>
    <w:rsid w:val="00EC371B"/>
    <w:rPr>
      <w:b/>
      <w:bCs/>
      <w:i/>
      <w:iCs/>
      <w:spacing w:val="5"/>
    </w:rPr>
  </w:style>
  <w:style w:type="paragraph" w:styleId="TOCHeading">
    <w:name w:val="TOC Heading"/>
    <w:basedOn w:val="Heading1"/>
    <w:next w:val="Normal"/>
    <w:uiPriority w:val="39"/>
    <w:semiHidden/>
    <w:unhideWhenUsed/>
    <w:qFormat/>
    <w:rsid w:val="00EC371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965419">
      <w:bodyDiv w:val="1"/>
      <w:marLeft w:val="0"/>
      <w:marRight w:val="0"/>
      <w:marTop w:val="0"/>
      <w:marBottom w:val="0"/>
      <w:divBdr>
        <w:top w:val="none" w:sz="0" w:space="0" w:color="auto"/>
        <w:left w:val="none" w:sz="0" w:space="0" w:color="auto"/>
        <w:bottom w:val="none" w:sz="0" w:space="0" w:color="auto"/>
        <w:right w:val="none" w:sz="0" w:space="0" w:color="auto"/>
      </w:divBdr>
      <w:divsChild>
        <w:div w:id="346255994">
          <w:marLeft w:val="0"/>
          <w:marRight w:val="0"/>
          <w:marTop w:val="0"/>
          <w:marBottom w:val="0"/>
          <w:divBdr>
            <w:top w:val="none" w:sz="0" w:space="0" w:color="auto"/>
            <w:left w:val="none" w:sz="0" w:space="0" w:color="auto"/>
            <w:bottom w:val="none" w:sz="0" w:space="0" w:color="auto"/>
            <w:right w:val="none" w:sz="0" w:space="0" w:color="auto"/>
          </w:divBdr>
        </w:div>
        <w:div w:id="1070233295">
          <w:marLeft w:val="0"/>
          <w:marRight w:val="0"/>
          <w:marTop w:val="0"/>
          <w:marBottom w:val="0"/>
          <w:divBdr>
            <w:top w:val="single" w:sz="6" w:space="18" w:color="005274"/>
            <w:left w:val="single" w:sz="6" w:space="18" w:color="005274"/>
            <w:bottom w:val="single" w:sz="6" w:space="18" w:color="005274"/>
            <w:right w:val="single" w:sz="6" w:space="18" w:color="005274"/>
          </w:divBdr>
          <w:divsChild>
            <w:div w:id="1567183464">
              <w:marLeft w:val="0"/>
              <w:marRight w:val="0"/>
              <w:marTop w:val="0"/>
              <w:marBottom w:val="0"/>
              <w:divBdr>
                <w:top w:val="none" w:sz="0" w:space="0" w:color="auto"/>
                <w:left w:val="none" w:sz="0" w:space="0" w:color="auto"/>
                <w:bottom w:val="none" w:sz="0" w:space="0" w:color="auto"/>
                <w:right w:val="none" w:sz="0" w:space="0" w:color="auto"/>
              </w:divBdr>
            </w:div>
            <w:div w:id="104622490">
              <w:marLeft w:val="0"/>
              <w:marRight w:val="0"/>
              <w:marTop w:val="0"/>
              <w:marBottom w:val="0"/>
              <w:divBdr>
                <w:top w:val="none" w:sz="0" w:space="0" w:color="auto"/>
                <w:left w:val="none" w:sz="0" w:space="0" w:color="auto"/>
                <w:bottom w:val="none" w:sz="0" w:space="0" w:color="auto"/>
                <w:right w:val="none" w:sz="0" w:space="0" w:color="auto"/>
              </w:divBdr>
            </w:div>
            <w:div w:id="1566143583">
              <w:marLeft w:val="0"/>
              <w:marRight w:val="0"/>
              <w:marTop w:val="0"/>
              <w:marBottom w:val="0"/>
              <w:divBdr>
                <w:top w:val="none" w:sz="0" w:space="0" w:color="auto"/>
                <w:left w:val="none" w:sz="0" w:space="0" w:color="auto"/>
                <w:bottom w:val="none" w:sz="0" w:space="0" w:color="auto"/>
                <w:right w:val="none" w:sz="0" w:space="0" w:color="auto"/>
              </w:divBdr>
            </w:div>
            <w:div w:id="2134859948">
              <w:marLeft w:val="0"/>
              <w:marRight w:val="0"/>
              <w:marTop w:val="0"/>
              <w:marBottom w:val="0"/>
              <w:divBdr>
                <w:top w:val="none" w:sz="0" w:space="0" w:color="auto"/>
                <w:left w:val="none" w:sz="0" w:space="0" w:color="auto"/>
                <w:bottom w:val="none" w:sz="0" w:space="0" w:color="auto"/>
                <w:right w:val="none" w:sz="0" w:space="0" w:color="auto"/>
              </w:divBdr>
            </w:div>
            <w:div w:id="1509174401">
              <w:marLeft w:val="0"/>
              <w:marRight w:val="0"/>
              <w:marTop w:val="0"/>
              <w:marBottom w:val="0"/>
              <w:divBdr>
                <w:top w:val="none" w:sz="0" w:space="0" w:color="auto"/>
                <w:left w:val="none" w:sz="0" w:space="0" w:color="auto"/>
                <w:bottom w:val="none" w:sz="0" w:space="0" w:color="auto"/>
                <w:right w:val="none" w:sz="0" w:space="0" w:color="auto"/>
              </w:divBdr>
            </w:div>
            <w:div w:id="1775051148">
              <w:marLeft w:val="0"/>
              <w:marRight w:val="0"/>
              <w:marTop w:val="0"/>
              <w:marBottom w:val="0"/>
              <w:divBdr>
                <w:top w:val="none" w:sz="0" w:space="0" w:color="auto"/>
                <w:left w:val="none" w:sz="0" w:space="0" w:color="auto"/>
                <w:bottom w:val="none" w:sz="0" w:space="0" w:color="auto"/>
                <w:right w:val="none" w:sz="0" w:space="0" w:color="auto"/>
              </w:divBdr>
            </w:div>
            <w:div w:id="176117496">
              <w:marLeft w:val="0"/>
              <w:marRight w:val="0"/>
              <w:marTop w:val="0"/>
              <w:marBottom w:val="0"/>
              <w:divBdr>
                <w:top w:val="none" w:sz="0" w:space="0" w:color="auto"/>
                <w:left w:val="none" w:sz="0" w:space="0" w:color="auto"/>
                <w:bottom w:val="none" w:sz="0" w:space="0" w:color="auto"/>
                <w:right w:val="none" w:sz="0" w:space="0" w:color="auto"/>
              </w:divBdr>
            </w:div>
            <w:div w:id="443230098">
              <w:marLeft w:val="0"/>
              <w:marRight w:val="0"/>
              <w:marTop w:val="0"/>
              <w:marBottom w:val="0"/>
              <w:divBdr>
                <w:top w:val="none" w:sz="0" w:space="0" w:color="auto"/>
                <w:left w:val="none" w:sz="0" w:space="0" w:color="auto"/>
                <w:bottom w:val="none" w:sz="0" w:space="0" w:color="auto"/>
                <w:right w:val="none" w:sz="0" w:space="0" w:color="auto"/>
              </w:divBdr>
            </w:div>
            <w:div w:id="712924428">
              <w:marLeft w:val="0"/>
              <w:marRight w:val="0"/>
              <w:marTop w:val="0"/>
              <w:marBottom w:val="0"/>
              <w:divBdr>
                <w:top w:val="none" w:sz="0" w:space="0" w:color="auto"/>
                <w:left w:val="none" w:sz="0" w:space="0" w:color="auto"/>
                <w:bottom w:val="none" w:sz="0" w:space="0" w:color="auto"/>
                <w:right w:val="none" w:sz="0" w:space="0" w:color="auto"/>
              </w:divBdr>
            </w:div>
            <w:div w:id="1076782648">
              <w:marLeft w:val="0"/>
              <w:marRight w:val="0"/>
              <w:marTop w:val="0"/>
              <w:marBottom w:val="0"/>
              <w:divBdr>
                <w:top w:val="none" w:sz="0" w:space="0" w:color="auto"/>
                <w:left w:val="none" w:sz="0" w:space="0" w:color="auto"/>
                <w:bottom w:val="none" w:sz="0" w:space="0" w:color="auto"/>
                <w:right w:val="none" w:sz="0" w:space="0" w:color="auto"/>
              </w:divBdr>
            </w:div>
            <w:div w:id="411047731">
              <w:marLeft w:val="0"/>
              <w:marRight w:val="0"/>
              <w:marTop w:val="0"/>
              <w:marBottom w:val="0"/>
              <w:divBdr>
                <w:top w:val="none" w:sz="0" w:space="0" w:color="auto"/>
                <w:left w:val="none" w:sz="0" w:space="0" w:color="auto"/>
                <w:bottom w:val="none" w:sz="0" w:space="0" w:color="auto"/>
                <w:right w:val="none" w:sz="0" w:space="0" w:color="auto"/>
              </w:divBdr>
            </w:div>
            <w:div w:id="210501984">
              <w:marLeft w:val="0"/>
              <w:marRight w:val="0"/>
              <w:marTop w:val="0"/>
              <w:marBottom w:val="0"/>
              <w:divBdr>
                <w:top w:val="none" w:sz="0" w:space="0" w:color="auto"/>
                <w:left w:val="none" w:sz="0" w:space="0" w:color="auto"/>
                <w:bottom w:val="none" w:sz="0" w:space="0" w:color="auto"/>
                <w:right w:val="none" w:sz="0" w:space="0" w:color="auto"/>
              </w:divBdr>
            </w:div>
            <w:div w:id="1166551462">
              <w:marLeft w:val="0"/>
              <w:marRight w:val="0"/>
              <w:marTop w:val="0"/>
              <w:marBottom w:val="0"/>
              <w:divBdr>
                <w:top w:val="none" w:sz="0" w:space="0" w:color="auto"/>
                <w:left w:val="none" w:sz="0" w:space="0" w:color="auto"/>
                <w:bottom w:val="none" w:sz="0" w:space="0" w:color="auto"/>
                <w:right w:val="none" w:sz="0" w:space="0" w:color="auto"/>
              </w:divBdr>
            </w:div>
            <w:div w:id="1694302682">
              <w:marLeft w:val="0"/>
              <w:marRight w:val="0"/>
              <w:marTop w:val="0"/>
              <w:marBottom w:val="0"/>
              <w:divBdr>
                <w:top w:val="none" w:sz="0" w:space="0" w:color="auto"/>
                <w:left w:val="none" w:sz="0" w:space="0" w:color="auto"/>
                <w:bottom w:val="none" w:sz="0" w:space="0" w:color="auto"/>
                <w:right w:val="none" w:sz="0" w:space="0" w:color="auto"/>
              </w:divBdr>
            </w:div>
            <w:div w:id="50621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105056">
      <w:bodyDiv w:val="1"/>
      <w:marLeft w:val="0"/>
      <w:marRight w:val="0"/>
      <w:marTop w:val="0"/>
      <w:marBottom w:val="0"/>
      <w:divBdr>
        <w:top w:val="none" w:sz="0" w:space="0" w:color="auto"/>
        <w:left w:val="none" w:sz="0" w:space="0" w:color="auto"/>
        <w:bottom w:val="none" w:sz="0" w:space="0" w:color="auto"/>
        <w:right w:val="none" w:sz="0" w:space="0" w:color="auto"/>
      </w:divBdr>
      <w:divsChild>
        <w:div w:id="108355765">
          <w:marLeft w:val="0"/>
          <w:marRight w:val="0"/>
          <w:marTop w:val="0"/>
          <w:marBottom w:val="240"/>
          <w:divBdr>
            <w:top w:val="none" w:sz="0" w:space="0" w:color="auto"/>
            <w:left w:val="none" w:sz="0" w:space="0" w:color="auto"/>
            <w:bottom w:val="none" w:sz="0" w:space="0" w:color="auto"/>
            <w:right w:val="none" w:sz="0" w:space="0" w:color="auto"/>
          </w:divBdr>
        </w:div>
        <w:div w:id="577254202">
          <w:marLeft w:val="0"/>
          <w:marRight w:val="0"/>
          <w:marTop w:val="0"/>
          <w:marBottom w:val="0"/>
          <w:divBdr>
            <w:top w:val="none" w:sz="0" w:space="0" w:color="auto"/>
            <w:left w:val="none" w:sz="0" w:space="0" w:color="auto"/>
            <w:bottom w:val="none" w:sz="0" w:space="0" w:color="auto"/>
            <w:right w:val="none" w:sz="0" w:space="0" w:color="auto"/>
          </w:divBdr>
          <w:divsChild>
            <w:div w:id="928730849">
              <w:marLeft w:val="0"/>
              <w:marRight w:val="0"/>
              <w:marTop w:val="0"/>
              <w:marBottom w:val="0"/>
              <w:divBdr>
                <w:top w:val="none" w:sz="0" w:space="0" w:color="auto"/>
                <w:left w:val="none" w:sz="0" w:space="0" w:color="auto"/>
                <w:bottom w:val="none" w:sz="0" w:space="0" w:color="auto"/>
                <w:right w:val="none" w:sz="0" w:space="0" w:color="auto"/>
              </w:divBdr>
            </w:div>
          </w:divsChild>
        </w:div>
        <w:div w:id="1601569587">
          <w:marLeft w:val="0"/>
          <w:marRight w:val="0"/>
          <w:marTop w:val="0"/>
          <w:marBottom w:val="420"/>
          <w:divBdr>
            <w:top w:val="none" w:sz="0" w:space="0" w:color="auto"/>
            <w:left w:val="none" w:sz="0" w:space="0" w:color="auto"/>
            <w:bottom w:val="none" w:sz="0" w:space="0" w:color="auto"/>
            <w:right w:val="none" w:sz="0" w:space="0" w:color="auto"/>
          </w:divBdr>
        </w:div>
        <w:div w:id="821118155">
          <w:marLeft w:val="0"/>
          <w:marRight w:val="0"/>
          <w:marTop w:val="0"/>
          <w:marBottom w:val="0"/>
          <w:divBdr>
            <w:top w:val="none" w:sz="0" w:space="0" w:color="auto"/>
            <w:left w:val="none" w:sz="0" w:space="0" w:color="auto"/>
            <w:bottom w:val="none" w:sz="0" w:space="0" w:color="auto"/>
            <w:right w:val="none" w:sz="0" w:space="0" w:color="auto"/>
          </w:divBdr>
          <w:divsChild>
            <w:div w:id="1292593524">
              <w:marLeft w:val="0"/>
              <w:marRight w:val="0"/>
              <w:marTop w:val="0"/>
              <w:marBottom w:val="0"/>
              <w:divBdr>
                <w:top w:val="none" w:sz="0" w:space="0" w:color="auto"/>
                <w:left w:val="none" w:sz="0" w:space="0" w:color="auto"/>
                <w:bottom w:val="none" w:sz="0" w:space="0" w:color="auto"/>
                <w:right w:val="none" w:sz="0" w:space="0" w:color="auto"/>
              </w:divBdr>
            </w:div>
          </w:divsChild>
        </w:div>
        <w:div w:id="1057974811">
          <w:marLeft w:val="0"/>
          <w:marRight w:val="0"/>
          <w:marTop w:val="0"/>
          <w:marBottom w:val="420"/>
          <w:divBdr>
            <w:top w:val="none" w:sz="0" w:space="0" w:color="auto"/>
            <w:left w:val="none" w:sz="0" w:space="0" w:color="auto"/>
            <w:bottom w:val="none" w:sz="0" w:space="0" w:color="auto"/>
            <w:right w:val="none" w:sz="0" w:space="0" w:color="auto"/>
          </w:divBdr>
        </w:div>
        <w:div w:id="1102841648">
          <w:marLeft w:val="0"/>
          <w:marRight w:val="0"/>
          <w:marTop w:val="0"/>
          <w:marBottom w:val="0"/>
          <w:divBdr>
            <w:top w:val="none" w:sz="0" w:space="0" w:color="auto"/>
            <w:left w:val="none" w:sz="0" w:space="0" w:color="auto"/>
            <w:bottom w:val="none" w:sz="0" w:space="0" w:color="auto"/>
            <w:right w:val="none" w:sz="0" w:space="0" w:color="auto"/>
          </w:divBdr>
          <w:divsChild>
            <w:div w:id="955867181">
              <w:marLeft w:val="0"/>
              <w:marRight w:val="0"/>
              <w:marTop w:val="0"/>
              <w:marBottom w:val="0"/>
              <w:divBdr>
                <w:top w:val="none" w:sz="0" w:space="0" w:color="auto"/>
                <w:left w:val="none" w:sz="0" w:space="0" w:color="auto"/>
                <w:bottom w:val="none" w:sz="0" w:space="0" w:color="auto"/>
                <w:right w:val="none" w:sz="0" w:space="0" w:color="auto"/>
              </w:divBdr>
            </w:div>
          </w:divsChild>
        </w:div>
        <w:div w:id="918513939">
          <w:marLeft w:val="0"/>
          <w:marRight w:val="0"/>
          <w:marTop w:val="0"/>
          <w:marBottom w:val="420"/>
          <w:divBdr>
            <w:top w:val="none" w:sz="0" w:space="0" w:color="auto"/>
            <w:left w:val="none" w:sz="0" w:space="0" w:color="auto"/>
            <w:bottom w:val="none" w:sz="0" w:space="0" w:color="auto"/>
            <w:right w:val="none" w:sz="0" w:space="0" w:color="auto"/>
          </w:divBdr>
        </w:div>
        <w:div w:id="1496142531">
          <w:marLeft w:val="0"/>
          <w:marRight w:val="0"/>
          <w:marTop w:val="0"/>
          <w:marBottom w:val="0"/>
          <w:divBdr>
            <w:top w:val="none" w:sz="0" w:space="0" w:color="auto"/>
            <w:left w:val="none" w:sz="0" w:space="0" w:color="auto"/>
            <w:bottom w:val="none" w:sz="0" w:space="0" w:color="auto"/>
            <w:right w:val="none" w:sz="0" w:space="0" w:color="auto"/>
          </w:divBdr>
          <w:divsChild>
            <w:div w:id="600181726">
              <w:marLeft w:val="0"/>
              <w:marRight w:val="0"/>
              <w:marTop w:val="0"/>
              <w:marBottom w:val="0"/>
              <w:divBdr>
                <w:top w:val="none" w:sz="0" w:space="0" w:color="auto"/>
                <w:left w:val="none" w:sz="0" w:space="0" w:color="auto"/>
                <w:bottom w:val="none" w:sz="0" w:space="0" w:color="auto"/>
                <w:right w:val="none" w:sz="0" w:space="0" w:color="auto"/>
              </w:divBdr>
            </w:div>
          </w:divsChild>
        </w:div>
        <w:div w:id="603924298">
          <w:marLeft w:val="0"/>
          <w:marRight w:val="0"/>
          <w:marTop w:val="0"/>
          <w:marBottom w:val="420"/>
          <w:divBdr>
            <w:top w:val="none" w:sz="0" w:space="0" w:color="auto"/>
            <w:left w:val="none" w:sz="0" w:space="0" w:color="auto"/>
            <w:bottom w:val="none" w:sz="0" w:space="0" w:color="auto"/>
            <w:right w:val="none" w:sz="0" w:space="0" w:color="auto"/>
          </w:divBdr>
        </w:div>
        <w:div w:id="1482187896">
          <w:marLeft w:val="0"/>
          <w:marRight w:val="0"/>
          <w:marTop w:val="0"/>
          <w:marBottom w:val="450"/>
          <w:divBdr>
            <w:top w:val="none" w:sz="0" w:space="0" w:color="auto"/>
            <w:left w:val="none" w:sz="0" w:space="0" w:color="auto"/>
            <w:bottom w:val="none" w:sz="0" w:space="0" w:color="auto"/>
            <w:right w:val="none" w:sz="0" w:space="0" w:color="auto"/>
          </w:divBdr>
        </w:div>
        <w:div w:id="1967662821">
          <w:marLeft w:val="0"/>
          <w:marRight w:val="0"/>
          <w:marTop w:val="0"/>
          <w:marBottom w:val="45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1279562">
      <w:bodyDiv w:val="1"/>
      <w:marLeft w:val="0"/>
      <w:marRight w:val="0"/>
      <w:marTop w:val="0"/>
      <w:marBottom w:val="0"/>
      <w:divBdr>
        <w:top w:val="none" w:sz="0" w:space="0" w:color="auto"/>
        <w:left w:val="none" w:sz="0" w:space="0" w:color="auto"/>
        <w:bottom w:val="none" w:sz="0" w:space="0" w:color="auto"/>
        <w:right w:val="none" w:sz="0" w:space="0" w:color="auto"/>
      </w:divBdr>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4/j.1600-9657.2001.170502.x" TargetMode="External"/><Relationship Id="rId13" Type="http://schemas.openxmlformats.org/officeDocument/2006/relationships/image" Target="media/image2.gi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onlinelibrary.wiley.com/cms/asset/b22b047a-5eba-4dab-b8fa-9aa86c93bddc/edt_170502_f2.gif" TargetMode="External"/><Relationship Id="rId17" Type="http://schemas.openxmlformats.org/officeDocument/2006/relationships/image" Target="media/image4.gif"/><Relationship Id="rId2" Type="http://schemas.openxmlformats.org/officeDocument/2006/relationships/customXml" Target="../customXml/item2.xml"/><Relationship Id="rId16" Type="http://schemas.openxmlformats.org/officeDocument/2006/relationships/hyperlink" Target="https://onlinelibrary.wiley.com/cms/asset/64629ec3-e44e-4950-beaf-b8cd71e7f67d/edt_170502_f4.gi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image" Target="media/image3.gif"/><Relationship Id="rId10" Type="http://schemas.openxmlformats.org/officeDocument/2006/relationships/hyperlink" Target="https://onlinelibrary.wiley.com/cms/asset/6e1552f6-bf6b-4714-b4d8-c18638e98a52/edt_170502_f1.gif"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onlinelibrary.wiley.com/cms/asset/bee70e8f-dca7-4f50-87ed-de8d2e4afc7e/edt_170502_f3.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2227</Words>
  <Characters>12699</Characters>
  <Application>Microsoft Office Word</Application>
  <DocSecurity>8</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27</cp:revision>
  <dcterms:created xsi:type="dcterms:W3CDTF">2022-04-01T17:12:00Z</dcterms:created>
  <dcterms:modified xsi:type="dcterms:W3CDTF">2022-04-04T18:42:00Z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